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635750" cy="3733165"/>
            <wp:effectExtent l="0" t="0" r="8890" b="635"/>
            <wp:docPr id="7" name="Picture 7" descr="20181116_17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181116_171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center"/>
        <w:rPr>
          <w:lang w:val="en-IN"/>
        </w:rPr>
      </w:pPr>
    </w:p>
    <w:p>
      <w:pPr>
        <w:spacing w:beforeLines="0" w:after="200" w:afterLines="0" w:line="276" w:lineRule="auto"/>
        <w:jc w:val="center"/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"/>
        </w:rPr>
      </w:pPr>
      <w:r>
        <w:rPr>
          <w:lang w:val="en-IN"/>
        </w:rPr>
        <w:t xml:space="preserve"> 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-IN"/>
        </w:rPr>
        <w:t>Pr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"/>
        </w:rPr>
        <w:t xml:space="preserve">ocedure and 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-IN"/>
        </w:rPr>
        <w:t>C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"/>
        </w:rPr>
        <w:t xml:space="preserve">ode to 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-IN"/>
        </w:rPr>
        <w:t>R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"/>
        </w:rPr>
        <w:t xml:space="preserve">econstruct the 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-IN"/>
        </w:rPr>
        <w:t>P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"/>
        </w:rPr>
        <w:t xml:space="preserve">roject 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-IN"/>
        </w:rPr>
        <w:t>S</w:t>
      </w:r>
      <w:r>
        <w:rPr>
          <w:rFonts w:hint="default" w:ascii="Comic Sans MS" w:hAnsi="Comic Sans MS" w:eastAsia="Calibri" w:cs="Comic Sans MS"/>
          <w:b/>
          <w:sz w:val="52"/>
          <w:szCs w:val="20"/>
          <w:u w:val="single"/>
          <w:lang w:val="en"/>
        </w:rPr>
        <w:t>et-up</w:t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 xml:space="preserve">First of all collect all the poles and set them at equal distances. 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20955</wp:posOffset>
            </wp:positionV>
            <wp:extent cx="2658745" cy="3246755"/>
            <wp:effectExtent l="0" t="0" r="8255" b="14605"/>
            <wp:wrapTight wrapText="bothSides">
              <wp:wrapPolygon>
                <wp:start x="0" y="0"/>
                <wp:lineTo x="0" y="21494"/>
                <wp:lineTo x="21419" y="21494"/>
                <wp:lineTo x="21419" y="0"/>
                <wp:lineTo x="0" y="0"/>
              </wp:wrapPolygon>
            </wp:wrapTight>
            <wp:docPr id="3" name="Picture 3" descr="5V-Relay-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V-Relay-Pi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Bring the main supply of the bulb near the Arduino and connect them with relay as per given instruction.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After connecting the relay, bring the Arduino and connect it with relay with the help of jumping wires according To the code given below.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Set the Vcc and Ground on the line shaped  breadboard.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 xml:space="preserve">Bring the Ultrasonic Sensors and connect them at each pole with the help of breadboard and connecting wires to the Arduino according to the code given below. 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Connect all the parts to the Arduino very carefully.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Check all the connections made with the Arduino and upload the code to the Arduino successfully, keeping the numbers of all the bulbs in the mind.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Now start testing and debugging. If the Ultra sonic sensors do not work properly, check all the connections made with it and fix them tightly.</w:t>
      </w:r>
    </w:p>
    <w:p>
      <w:pPr>
        <w:numPr>
          <w:ilvl w:val="0"/>
          <w:numId w:val="0"/>
        </w:numPr>
        <w:spacing w:beforeLines="0" w:afterLines="0" w:line="240" w:lineRule="auto"/>
        <w:ind w:leftChars="0"/>
        <w:rPr>
          <w:rFonts w:hint="default" w:ascii="Calibri" w:hAnsi="Calibri" w:eastAsia="Calibri"/>
          <w:sz w:val="32"/>
          <w:lang w:val="en-IN"/>
        </w:rPr>
      </w:pPr>
    </w:p>
    <w:p>
      <w:pPr>
        <w:numPr>
          <w:ilvl w:val="0"/>
          <w:numId w:val="1"/>
        </w:numPr>
        <w:spacing w:beforeLines="0" w:afterLines="0" w:line="240" w:lineRule="auto"/>
        <w:ind w:left="420" w:leftChars="0" w:hanging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 xml:space="preserve">For any query contact :  </w:t>
      </w:r>
      <w:r>
        <w:rPr>
          <w:rFonts w:hint="default" w:ascii="Calibri" w:hAnsi="Calibri" w:eastAsia="Calibri"/>
          <w:sz w:val="32"/>
          <w:lang w:val="en-IN"/>
        </w:rPr>
        <w:fldChar w:fldCharType="begin"/>
      </w:r>
      <w:r>
        <w:rPr>
          <w:rFonts w:hint="default" w:ascii="Calibri" w:hAnsi="Calibri" w:eastAsia="Calibri"/>
          <w:sz w:val="32"/>
          <w:lang w:val="en-IN"/>
        </w:rPr>
        <w:instrText xml:space="preserve"> HYPERLINK "mailto:kishor.sarswat.18cse@bmu.edu.in" </w:instrText>
      </w:r>
      <w:r>
        <w:rPr>
          <w:rFonts w:hint="default" w:ascii="Calibri" w:hAnsi="Calibri" w:eastAsia="Calibri"/>
          <w:sz w:val="32"/>
          <w:lang w:val="en-IN"/>
        </w:rPr>
        <w:fldChar w:fldCharType="separate"/>
      </w:r>
      <w:r>
        <w:rPr>
          <w:rStyle w:val="4"/>
          <w:rFonts w:hint="default" w:ascii="Calibri" w:hAnsi="Calibri" w:eastAsia="Calibri"/>
          <w:sz w:val="32"/>
          <w:lang w:val="en-IN"/>
        </w:rPr>
        <w:t>kishor.sarswat.18cse@bmu.edu.in</w:t>
      </w:r>
      <w:r>
        <w:rPr>
          <w:rFonts w:hint="default" w:ascii="Calibri" w:hAnsi="Calibri" w:eastAsia="Calibri"/>
          <w:sz w:val="32"/>
          <w:lang w:val="en-IN"/>
        </w:rPr>
        <w:fldChar w:fldCharType="end"/>
      </w:r>
    </w:p>
    <w:p>
      <w:pPr>
        <w:numPr>
          <w:ilvl w:val="0"/>
          <w:numId w:val="0"/>
        </w:numPr>
        <w:spacing w:beforeLines="0" w:afterLines="0" w:line="240" w:lineRule="auto"/>
        <w:ind w:left="3360" w:leftChars="0" w:firstLine="420" w:firstLineChars="0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fldChar w:fldCharType="begin"/>
      </w:r>
      <w:r>
        <w:rPr>
          <w:rFonts w:hint="default" w:ascii="Calibri" w:hAnsi="Calibri" w:eastAsia="Calibri"/>
          <w:sz w:val="32"/>
          <w:lang w:val="en-IN"/>
        </w:rPr>
        <w:instrText xml:space="preserve"> HYPERLINK "mailto:Anant.kaul.18cse@bmu.edu.in" </w:instrText>
      </w:r>
      <w:r>
        <w:rPr>
          <w:rFonts w:hint="default" w:ascii="Calibri" w:hAnsi="Calibri" w:eastAsia="Calibri"/>
          <w:sz w:val="32"/>
          <w:lang w:val="en-IN"/>
        </w:rPr>
        <w:fldChar w:fldCharType="separate"/>
      </w:r>
      <w:r>
        <w:rPr>
          <w:rStyle w:val="4"/>
          <w:rFonts w:hint="default" w:ascii="Calibri" w:hAnsi="Calibri" w:eastAsia="Calibri"/>
          <w:sz w:val="32"/>
          <w:lang w:val="en-IN"/>
        </w:rPr>
        <w:t>anant.kaul.18cse@bmu.edu.in</w:t>
      </w:r>
      <w:r>
        <w:rPr>
          <w:rFonts w:hint="default" w:ascii="Calibri" w:hAnsi="Calibri" w:eastAsia="Calibri"/>
          <w:sz w:val="32"/>
          <w:lang w:val="en-IN"/>
        </w:rPr>
        <w:fldChar w:fldCharType="end"/>
      </w:r>
    </w:p>
    <w:p>
      <w:pPr>
        <w:numPr>
          <w:ilvl w:val="0"/>
          <w:numId w:val="0"/>
        </w:numPr>
        <w:spacing w:beforeLines="0" w:afterLines="0" w:line="240" w:lineRule="auto"/>
        <w:ind w:left="3360" w:leftChars="0" w:firstLine="420" w:firstLineChars="0"/>
        <w:rPr>
          <w:sz w:val="32"/>
          <w:szCs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32"/>
          <w:szCs w:val="32"/>
          <w:u w:val="none"/>
          <w:lang w:val="en-IN"/>
        </w:rPr>
      </w:pPr>
      <w:r>
        <w:rPr>
          <w:sz w:val="32"/>
          <w:szCs w:val="32"/>
          <w:lang w:val="en-IN"/>
        </w:rPr>
        <w:t xml:space="preserve">The Given code is advised to be used on </w:t>
      </w:r>
      <w:r>
        <w:rPr>
          <w:b/>
          <w:bCs/>
          <w:sz w:val="32"/>
          <w:szCs w:val="32"/>
          <w:u w:val="single"/>
          <w:lang w:val="en-IN"/>
        </w:rPr>
        <w:t>Arduino UNO</w:t>
      </w:r>
      <w:r>
        <w:rPr>
          <w:b w:val="0"/>
          <w:bCs w:val="0"/>
          <w:sz w:val="32"/>
          <w:szCs w:val="32"/>
          <w:u w:val="none"/>
          <w:lang w:val="en-IN"/>
        </w:rPr>
        <w:t>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32"/>
          <w:szCs w:val="32"/>
          <w:u w:val="none"/>
          <w:lang w:val="en-IN"/>
        </w:rPr>
      </w:pPr>
    </w:p>
    <w:p>
      <w:pPr>
        <w:jc w:val="center"/>
        <w:rPr>
          <w:b w:val="0"/>
          <w:bCs w:val="0"/>
          <w:sz w:val="32"/>
          <w:szCs w:val="32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461635" cy="2691130"/>
            <wp:effectExtent l="0" t="0" r="9525" b="6350"/>
            <wp:docPr id="8" name="Picture 8" descr="4-thescient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-thescientif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echo=8;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trigg=11;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177165</wp:posOffset>
            </wp:positionV>
            <wp:extent cx="4540250" cy="3336925"/>
            <wp:effectExtent l="0" t="0" r="1270" b="635"/>
            <wp:wrapTight wrapText="bothSides">
              <wp:wrapPolygon>
                <wp:start x="0" y="0"/>
                <wp:lineTo x="0" y="21505"/>
                <wp:lineTo x="21534" y="21505"/>
                <wp:lineTo x="21534" y="0"/>
                <wp:lineTo x="0" y="0"/>
              </wp:wrapPolygon>
            </wp:wrapTight>
            <wp:docPr id="5" name="Picture 5" descr="515b4656ce395f8a38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15b4656ce395f8a3800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echo2=2;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trigg2=4;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echo3=3;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trigg3=5;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echo4=10;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trigg4=9;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relay1=6;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relay2=7;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relay3=12;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int relay4=13;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void setup() {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Serial.begin(9600);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pinMode(echo,INPUT);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pinMode(trigg,OUTPUT);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pinMode(echo2,INPUT);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pinMode(trigg2,OUTPUT);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pinMode(echo3,INPUT);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pinMode(trigg3,OUTPUT);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33020</wp:posOffset>
            </wp:positionV>
            <wp:extent cx="3565525" cy="3565525"/>
            <wp:effectExtent l="0" t="0" r="635" b="635"/>
            <wp:wrapTight wrapText="bothSides">
              <wp:wrapPolygon>
                <wp:start x="0" y="0"/>
                <wp:lineTo x="0" y="21512"/>
                <wp:lineTo x="21512" y="21512"/>
                <wp:lineTo x="21512" y="0"/>
                <wp:lineTo x="0" y="0"/>
              </wp:wrapPolygon>
            </wp:wrapTight>
            <wp:docPr id="6" name="Picture 6" descr="02_13_23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2_13_23_gran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pinMode(echo4,INPUT);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pinMode(trigg4,OUTPUT);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pinMode(relay1,OUTPUT);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pinMode(relay2,OUTPUT);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pinMode(relay3,OUTPUT);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pinMode(relay4,OUTPUT);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void loop()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delayMicroseconds(2);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delayMicroseconds(10);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float dur=pulseIn(echo,1);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dur=dur/2;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float dis=0.034529*dur;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Serial.print("DISTANCE= ");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Serial.println(dis);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if (dis&lt;100)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digitalWrite(relay1,LOW);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digitalWrite(relay2,LOW);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delay(1000);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}else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{digitalWrite(relay1,HIGH);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digitalWrite(relay2,HIGH);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delay(100);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digitalWrite(trigg2,LOW);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delayMicroseconds(2);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digitalWrite(trigg2,HIGH);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delayMicroseconds(10);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digitalWrite(trigg2,LOW);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float dur2=pulseIn(echo2,1);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dur2=dur2/2;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float dis2=0.034529*dur2;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Serial.print("DISTANCE2= ");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Serial.println(dis2);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if (dis2&lt;100)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digitalWrite(relay2,LOW);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digitalWrite(relay3,LOW);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delay(1000);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else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{digitalWrite(relay2,HIGH);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digitalWrite(relay3,HIGH);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delay(100);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digitalWrite(trigg3,LOW);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delayMicroseconds(2);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digitalWrite(trigg3,HIGH);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delayMicroseconds(10);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digitalWrite(trigg3,LOW);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float dur3=pulseIn(echo3,1);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dur3=dur3/2;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float dis3=0.034529*dur3;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Serial.print("DISTANCE3= ");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Serial.println(dis3);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if (dis3&lt;100)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digitalWrite(relay3,LOW);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digitalWrite(relay4,LOW);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delay(1000);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else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{digitalWrite(relay3,HIGH);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digitalWrite(relay4,HIGH);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delay(100);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digitalWrite(trigg4,LOW);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delayMicroseconds(2);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digitalWrite(trigg4,HIGH);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delayMicroseconds(10);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digitalWrite(trigg4,LOW);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float dur4=pulseIn(echo4,1);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dur4=dur4/2;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float dis4=0.034529*dur4;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Serial.print("DISTANCE4= ");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Serial.println(dis4);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if (dis4&lt;100)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digitalWrite(relay4,LOW);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 delay(1000);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}else{ digitalWrite(relay4,HIGH);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delay(100);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}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Above Project is made by Team </w:t>
      </w:r>
      <w:r>
        <w:rPr>
          <w:rFonts w:hint="default"/>
          <w:b/>
          <w:bCs/>
          <w:sz w:val="32"/>
          <w:szCs w:val="32"/>
          <w:u w:val="none"/>
          <w:lang w:val="en-IN"/>
        </w:rPr>
        <w:t>*Censored*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in the direction of </w:t>
      </w:r>
      <w:r>
        <w:rPr>
          <w:rFonts w:hint="default"/>
          <w:b/>
          <w:bCs/>
          <w:sz w:val="32"/>
          <w:szCs w:val="32"/>
          <w:u w:val="none"/>
          <w:lang w:val="en-IN"/>
        </w:rPr>
        <w:t>Dr. Surya Prakash.</w:t>
      </w:r>
    </w:p>
    <w:p>
      <w:pPr>
        <w:numPr>
          <w:ilvl w:val="0"/>
          <w:numId w:val="0"/>
        </w:numPr>
        <w:ind w:leftChars="0"/>
        <w:rPr>
          <w:sz w:val="32"/>
        </w:rPr>
      </w:pPr>
    </w:p>
    <w:p>
      <w:pPr>
        <w:numPr>
          <w:ilvl w:val="0"/>
          <w:numId w:val="0"/>
        </w:numPr>
        <w:ind w:leftChars="0"/>
        <w:rPr>
          <w:sz w:val="32"/>
        </w:rPr>
      </w:pPr>
    </w:p>
    <w:p>
      <w:pPr>
        <w:numPr>
          <w:ilvl w:val="0"/>
          <w:numId w:val="0"/>
        </w:numPr>
        <w:ind w:leftChars="0"/>
        <w:rPr>
          <w:sz w:val="32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2334260</wp:posOffset>
                </wp:positionV>
                <wp:extent cx="2026920" cy="2225040"/>
                <wp:effectExtent l="4445" t="4445" r="1079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3680" y="7092315"/>
                          <a:ext cx="2026920" cy="222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Team Members: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Anant Kaul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Kishor Sarswat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Nikunj Jalan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Mohd. Daim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Himanshu Jalan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Sejal Somani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2pt;margin-top:183.8pt;height:175.2pt;width:159.6pt;z-index:251660288;mso-width-relative:page;mso-height-relative:page;" fillcolor="#FFFFFF [3201]" filled="t" stroked="t" coordsize="21600,21600" o:gfxdata="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8OIebYAAAA&#10;DAEAAA8AAAAAAAAAAQAgAAAAIgAAAGRycy9kb3ducmV2LnhtbFBLAQIUABQAAAAIAIdO4kBqlqEG&#10;VgIAAMM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>Team Members:</w:t>
                      </w:r>
                    </w:p>
                    <w:p>
                      <w:pP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Anant Kaul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Kishor Sarswat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Nikunj Jalan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Mohd. Daim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Himanshu Jalan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Sejal Somani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drawing>
          <wp:inline distT="0" distB="0" distL="114300" distR="114300">
            <wp:extent cx="4559300" cy="3420110"/>
            <wp:effectExtent l="0" t="0" r="12700" b="8890"/>
            <wp:docPr id="9" name="Picture 9" descr="20181116_17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81116_171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C28D2"/>
    <w:multiLevelType w:val="singleLevel"/>
    <w:tmpl w:val="BA6C28D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4CD1F2"/>
    <w:multiLevelType w:val="singleLevel"/>
    <w:tmpl w:val="BC4CD1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977167"/>
    <w:rsid w:val="15A72E90"/>
    <w:rsid w:val="1C357FB8"/>
    <w:rsid w:val="6AC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2018-11-23T10:58:00Z</dcterms:created>
  <dc:creator>kishor</dc:creator>
  <cp:lastModifiedBy>kishor sarswat</cp:lastModifiedBy>
  <dcterms:modified xsi:type="dcterms:W3CDTF">2023-12-24T20:46:51Z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6BC34940C9D242F398573EEB8A00DEA0_12</vt:lpwstr>
  </property>
</Properties>
</file>