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0" w:firstLine="0"/>
        <w:jc w:val="left"/>
        <w:rPr>
          <w:rFonts w:ascii="Open Sans" w:hAnsi="Open Sans" w:eastAsia="Open Sans" w:cs="Open Sans"/>
          <w:i w:val="0"/>
          <w:iCs w:val="0"/>
          <w:caps w:val="0"/>
          <w:color w:val="37474F"/>
          <w:spacing w:val="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7474F"/>
          <w:spacing w:val="0"/>
          <w:shd w:val="clear" w:fill="FFFFFF"/>
        </w:rPr>
        <w:t>[Bài tập] Áp dụng Spring Security trong thực tế có CSDL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Open Sans" w:hAnsi="Open Sans" w:eastAsia="Open Sans" w:cs="Open Sans"/>
          <w:color w:val="37474F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7474F"/>
          <w:spacing w:val="0"/>
          <w:shd w:val="clear" w:fill="FFFFFF"/>
        </w:rPr>
        <w:t>Mục tiêu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line="240" w:lineRule="auto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Luyện tập tích hợp Spring Security vào trong ứng dụng Spring MVC.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line="240" w:lineRule="auto"/>
        <w:jc w:val="left"/>
        <w:rPr>
          <w:rFonts w:hint="default" w:ascii="Open Sans" w:hAnsi="Open Sans" w:eastAsia="Open Sans" w:cs="Open Sans"/>
          <w:color w:val="37474F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7474F"/>
          <w:spacing w:val="0"/>
          <w:shd w:val="clear" w:fill="FFFFFF"/>
        </w:rPr>
        <w:t>Mô tả</w:t>
      </w:r>
    </w:p>
    <w:p>
      <w:pPr>
        <w:pStyle w:val="10"/>
        <w:keepNext w:val="0"/>
        <w:keepLines w:val="0"/>
        <w:widowControl/>
        <w:suppressLineNumbers w:val="0"/>
        <w:spacing w:before="0" w:beforeAutospacing="0" w:line="240" w:lineRule="auto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Trong bài viết lần này, mình sẽ hướng dẫn các bạn xây dựng các chức năng sau: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bdr w:val="none" w:color="auto" w:sz="0" w:space="0"/>
          <w:shd w:val="clear" w:fill="FFFFFF"/>
        </w:rPr>
        <w:t>Đăng nhập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bdr w:val="none" w:color="auto" w:sz="0" w:space="0"/>
          <w:shd w:val="clear" w:fill="FFFFFF"/>
        </w:rPr>
        <w:t>Đăng xuất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bdr w:val="none" w:color="auto" w:sz="0" w:space="0"/>
          <w:shd w:val="clear" w:fill="FFFFFF"/>
        </w:rPr>
        <w:t>Phân quyền</w:t>
      </w:r>
    </w:p>
    <w:p>
      <w:pPr>
        <w:pStyle w:val="10"/>
        <w:keepNext w:val="0"/>
        <w:keepLines w:val="0"/>
        <w:widowControl/>
        <w:suppressLineNumbers w:val="0"/>
        <w:spacing w:before="0" w:beforeAutospacing="0" w:line="240" w:lineRule="auto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Người dùng được chia là 3 nhóm: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bdr w:val="none" w:color="auto" w:sz="0" w:space="0"/>
          <w:shd w:val="clear" w:fill="FFFFFF"/>
        </w:rPr>
        <w:t>Khách (guest)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bdr w:val="none" w:color="auto" w:sz="0" w:space="0"/>
          <w:shd w:val="clear" w:fill="FFFFFF"/>
        </w:rPr>
        <w:t>Thành viên (member), có quyền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26069"/>
          <w:spacing w:val="0"/>
          <w:sz w:val="18"/>
          <w:szCs w:val="18"/>
          <w:bdr w:val="none" w:color="auto" w:sz="0" w:space="0"/>
          <w:shd w:val="clear" w:fill="FFFFFF"/>
        </w:rPr>
        <w:t>ROLE_MEMBER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bdr w:val="none" w:color="auto" w:sz="0" w:space="0"/>
          <w:shd w:val="clear" w:fill="FFFFFF"/>
        </w:rPr>
        <w:t>Quản trị viên (admin), có cả quyền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26069"/>
          <w:spacing w:val="0"/>
          <w:sz w:val="18"/>
          <w:szCs w:val="18"/>
          <w:bdr w:val="none" w:color="auto" w:sz="0" w:space="0"/>
          <w:shd w:val="clear" w:fill="FFFFFF"/>
        </w:rPr>
        <w:t>ROLE_MEMBER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bdr w:val="none" w:color="auto" w:sz="0" w:space="0"/>
          <w:shd w:val="clear" w:fill="FFFFFF"/>
        </w:rPr>
        <w:t> và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26069"/>
          <w:spacing w:val="0"/>
          <w:sz w:val="18"/>
          <w:szCs w:val="18"/>
          <w:bdr w:val="none" w:color="auto" w:sz="0" w:space="0"/>
          <w:shd w:val="clear" w:fill="FFFFFF"/>
        </w:rPr>
        <w:t>ROLE_ADMIN</w:t>
      </w:r>
    </w:p>
    <w:p>
      <w:pPr>
        <w:pStyle w:val="10"/>
        <w:keepNext w:val="0"/>
        <w:keepLines w:val="0"/>
        <w:widowControl/>
        <w:suppressLineNumbers w:val="0"/>
        <w:spacing w:before="0" w:beforeAutospacing="0" w:line="240" w:lineRule="auto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Ứng dụng của chúng ta sẽ gồm có 4 trang: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bdr w:val="none" w:color="auto" w:sz="0" w:space="0"/>
          <w:shd w:val="clear" w:fill="FFFFFF"/>
        </w:rPr>
        <w:t>Trang đăng nhập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26069"/>
          <w:spacing w:val="0"/>
          <w:sz w:val="18"/>
          <w:szCs w:val="18"/>
          <w:bdr w:val="none" w:color="auto" w:sz="0" w:space="0"/>
          <w:shd w:val="clear" w:fill="FFFFFF"/>
        </w:rPr>
        <w:t>/login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bdr w:val="none" w:color="auto" w:sz="0" w:space="0"/>
          <w:shd w:val="clear" w:fill="FFFFFF"/>
        </w:rPr>
        <w:t>Trang chủ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26069"/>
          <w:spacing w:val="0"/>
          <w:sz w:val="18"/>
          <w:szCs w:val="18"/>
          <w:bdr w:val="none" w:color="auto" w:sz="0" w:space="0"/>
          <w:shd w:val="clear" w:fill="FFFFFF"/>
        </w:rPr>
        <w:t>/</w:t>
      </w: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bdr w:val="none" w:color="auto" w:sz="0" w:space="0"/>
          <w:shd w:val="clear" w:fill="FFFFFF"/>
        </w:rPr>
        <w:t>: chỉ cho phép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26069"/>
          <w:spacing w:val="0"/>
          <w:sz w:val="18"/>
          <w:szCs w:val="18"/>
          <w:bdr w:val="none" w:color="auto" w:sz="0" w:space="0"/>
          <w:shd w:val="clear" w:fill="FFFFFF"/>
        </w:rPr>
        <w:t>ROLE_MEMBER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bdr w:val="none" w:color="auto" w:sz="0" w:space="0"/>
          <w:shd w:val="clear" w:fill="FFFFFF"/>
        </w:rPr>
        <w:t> truy cập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bdr w:val="none" w:color="auto" w:sz="0" w:space="0"/>
          <w:shd w:val="clear" w:fill="FFFFFF"/>
        </w:rPr>
        <w:t>Trang admin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26069"/>
          <w:spacing w:val="0"/>
          <w:sz w:val="18"/>
          <w:szCs w:val="18"/>
          <w:bdr w:val="none" w:color="auto" w:sz="0" w:space="0"/>
          <w:shd w:val="clear" w:fill="FFFFFF"/>
        </w:rPr>
        <w:t>/admin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bdr w:val="none" w:color="auto" w:sz="0" w:space="0"/>
          <w:shd w:val="clear" w:fill="FFFFFF"/>
        </w:rPr>
        <w:t>: chỉ cho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26069"/>
          <w:spacing w:val="0"/>
          <w:sz w:val="18"/>
          <w:szCs w:val="18"/>
          <w:bdr w:val="none" w:color="auto" w:sz="0" w:space="0"/>
          <w:shd w:val="clear" w:fill="FFFFFF"/>
        </w:rPr>
        <w:t>ROLE_ADMIN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bdr w:val="none" w:color="auto" w:sz="0" w:space="0"/>
          <w:shd w:val="clear" w:fill="FFFFFF"/>
        </w:rPr>
        <w:t> truy cập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bdr w:val="none" w:color="auto" w:sz="0" w:space="0"/>
          <w:shd w:val="clear" w:fill="FFFFFF"/>
        </w:rPr>
        <w:t>Trang 403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26069"/>
          <w:spacing w:val="0"/>
          <w:sz w:val="18"/>
          <w:szCs w:val="18"/>
          <w:bdr w:val="none" w:color="auto" w:sz="0" w:space="0"/>
          <w:shd w:val="clear" w:fill="FFFFFF"/>
        </w:rPr>
        <w:t>/403</w:t>
      </w: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bdr w:val="none" w:color="auto" w:sz="0" w:space="0"/>
          <w:shd w:val="clear" w:fill="FFFFFF"/>
        </w:rPr>
        <w:t>: nếu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26069"/>
          <w:spacing w:val="0"/>
          <w:sz w:val="18"/>
          <w:szCs w:val="18"/>
          <w:bdr w:val="none" w:color="auto" w:sz="0" w:space="0"/>
          <w:shd w:val="clear" w:fill="FFFFFF"/>
        </w:rPr>
        <w:t>ROLE_MEMBER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bdr w:val="none" w:color="auto" w:sz="0" w:space="0"/>
          <w:shd w:val="clear" w:fill="FFFFFF"/>
        </w:rPr>
        <w:t> vào trang admin, sẽ bị redirect về trang này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line="240" w:lineRule="auto"/>
        <w:jc w:val="left"/>
        <w:rPr>
          <w:rFonts w:hint="default" w:ascii="Open Sans" w:hAnsi="Open Sans" w:eastAsia="Open Sans" w:cs="Open Sans"/>
          <w:color w:val="37474F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7474F"/>
          <w:spacing w:val="0"/>
          <w:shd w:val="clear" w:fill="FFFFFF"/>
        </w:rPr>
        <w:t>Hướng dẫn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line="240" w:lineRule="auto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Bước 1: Cơ sở dữ liệu</w:t>
      </w:r>
    </w:p>
    <w:p>
      <w:pPr>
        <w:pStyle w:val="10"/>
        <w:keepNext w:val="0"/>
        <w:keepLines w:val="0"/>
        <w:widowControl/>
        <w:suppressLineNumbers w:val="0"/>
        <w:spacing w:before="0" w:beforeAutospacing="0" w:line="240" w:lineRule="auto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Đầu vào của bài toán sẽ gồm có 2 thực thể là </w:t>
      </w:r>
      <w:r>
        <w:rPr>
          <w:rStyle w:val="11"/>
          <w:rFonts w:hint="default" w:ascii="Open Sans" w:hAnsi="Open Sans" w:eastAsia="Open Sans" w:cs="Open Sans"/>
          <w:b/>
          <w:bCs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User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 (người dùng) và </w:t>
      </w:r>
      <w:r>
        <w:rPr>
          <w:rStyle w:val="11"/>
          <w:rFonts w:hint="default" w:ascii="Open Sans" w:hAnsi="Open Sans" w:eastAsia="Open Sans" w:cs="Open Sans"/>
          <w:b/>
          <w:bCs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Role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 (quyền hạn). Hai thực thể này có mối liên kết là </w:t>
      </w:r>
      <w:r>
        <w:rPr>
          <w:rStyle w:val="6"/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Many to Many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, nên cơ sở dữ liệu sẽ gồm có 3 bảng như sau:</w:t>
      </w:r>
    </w:p>
    <w:p>
      <w:pPr>
        <w:pStyle w:val="10"/>
        <w:keepNext w:val="0"/>
        <w:keepLines w:val="0"/>
        <w:widowControl/>
        <w:suppressLineNumbers w:val="0"/>
        <w:spacing w:before="0" w:beforeAutospacing="0" w:line="240" w:lineRule="auto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Bảng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26069"/>
          <w:spacing w:val="0"/>
          <w:sz w:val="18"/>
          <w:szCs w:val="18"/>
          <w:shd w:val="clear" w:fill="FFFFFF"/>
        </w:rPr>
        <w:t>user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`user`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(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`id`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8"/>
          <w:szCs w:val="18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AUTO_INCREMENT,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`email`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AFAFA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255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8"/>
          <w:szCs w:val="18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`password`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AFAFA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60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8"/>
          <w:szCs w:val="18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`id`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ENGINE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InnoDB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CHARSET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=utf8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line="240" w:lineRule="auto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Do mình sẽ lựa chọn thuật toán Bcrypt để mã hóa mật khẩu nên trường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26069"/>
          <w:spacing w:val="0"/>
          <w:sz w:val="18"/>
          <w:szCs w:val="18"/>
          <w:shd w:val="clear" w:fill="FFFFFF"/>
        </w:rPr>
        <w:t>password</w:t>
      </w: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 sẽ có độ dài 60 ký tự.</w:t>
      </w:r>
    </w:p>
    <w:p>
      <w:pPr>
        <w:pStyle w:val="10"/>
        <w:keepNext w:val="0"/>
        <w:keepLines w:val="0"/>
        <w:widowControl/>
        <w:suppressLineNumbers w:val="0"/>
        <w:spacing w:before="0" w:beforeAutospacing="0" w:line="240" w:lineRule="auto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Bảng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26069"/>
          <w:spacing w:val="0"/>
          <w:sz w:val="18"/>
          <w:szCs w:val="18"/>
          <w:shd w:val="clear" w:fill="FFFFFF"/>
        </w:rPr>
        <w:t>role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`role`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(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`id`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8"/>
          <w:szCs w:val="18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AUTO_INCREMENT,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`name`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AFAFA"/>
        </w:rPr>
        <w:t>varchar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255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8"/>
          <w:szCs w:val="18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`id`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ENGINE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InnoDB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CHARSET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=utf8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spacing w:before="0" w:beforeAutospacing="0" w:line="240" w:lineRule="auto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Bảng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26069"/>
          <w:spacing w:val="0"/>
          <w:sz w:val="18"/>
          <w:szCs w:val="18"/>
          <w:shd w:val="clear" w:fill="FFFFFF"/>
        </w:rPr>
        <w:t>user_role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`user_role`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(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`user_id`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8"/>
          <w:szCs w:val="18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`role_id`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AFAFA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8"/>
          <w:szCs w:val="18"/>
          <w:bdr w:val="none" w:color="auto" w:sz="0" w:space="0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PRIMARY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`user_id`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AFAFA"/>
        </w:rPr>
        <w:t>`role_id`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),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ENGINE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InnoDB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AFAFA"/>
        </w:rPr>
        <w:t>CHARSET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  <w:t>=utf8</w:t>
      </w:r>
    </w:p>
    <w:p>
      <w:pPr>
        <w:pStyle w:val="8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line="240" w:lineRule="auto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Bước 2: Tạo class cấu hình Spring Security (extending class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526069"/>
          <w:spacing w:val="0"/>
          <w:sz w:val="18"/>
          <w:szCs w:val="18"/>
          <w:shd w:val="clear" w:fill="FFFFFF"/>
        </w:rPr>
        <w:t>WebSecurityConfigurerAdapter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line="240" w:lineRule="auto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Bước 3: Đăng ký springSecurityFilterChain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line="240" w:lineRule="auto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Bước 4:  Add SpringSecurityDialect trong lớp cấu hình Spring Web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line="240" w:lineRule="auto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Bước 5: Cấu hình WebSecurityConfig trong lớp khởi tạo ứng dụng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line="240" w:lineRule="auto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Bước 6 : Cấu hình DataSource, JPA, Hibernate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line="240" w:lineRule="auto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Bước 7: Cấu hình Spring Security trên các view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line="240" w:lineRule="auto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Demo chi tiết tại </w:t>
      </w:r>
      <w:r>
        <w:rPr>
          <w:rFonts w:hint="default" w:ascii="Open Sans" w:hAnsi="Open Sans" w:eastAsia="Open Sans" w:cs="Open Sans"/>
          <w:i w:val="0"/>
          <w:iCs w:val="0"/>
          <w:caps w:val="0"/>
          <w:color w:val="62A8EB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62A8EB"/>
          <w:spacing w:val="0"/>
          <w:sz w:val="21"/>
          <w:szCs w:val="21"/>
          <w:u w:val="none"/>
          <w:shd w:val="clear" w:fill="FFFFFF"/>
        </w:rPr>
        <w:instrText xml:space="preserve"> HYPERLINK "https://github.com/fernandonguyen/spring-security-mysql-demo"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62A8EB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62A8EB"/>
          <w:spacing w:val="0"/>
          <w:sz w:val="21"/>
          <w:szCs w:val="21"/>
          <w:u w:val="none"/>
          <w:shd w:val="clear" w:fill="FFFFFF"/>
        </w:rPr>
        <w:t>https://github.com/fernandonguyen/spring-security-mysql-demo</w:t>
      </w:r>
      <w:r>
        <w:rPr>
          <w:rFonts w:hint="default" w:ascii="Open Sans" w:hAnsi="Open Sans" w:eastAsia="Open Sans" w:cs="Open Sans"/>
          <w:i w:val="0"/>
          <w:iCs w:val="0"/>
          <w:caps w:val="0"/>
          <w:color w:val="62A8EB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line="240" w:lineRule="auto"/>
        <w:jc w:val="left"/>
      </w:pPr>
      <w:r>
        <w:rPr>
          <w:rStyle w:val="11"/>
          <w:rFonts w:hint="default" w:ascii="Open Sans" w:hAnsi="Open Sans" w:eastAsia="Open Sans" w:cs="Open Sans"/>
          <w:b/>
          <w:bCs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Hướng dẫn nộp bài: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line="240" w:lineRule="auto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- Up mã nguồn lên github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line="240" w:lineRule="auto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  <w:shd w:val="clear" w:fill="FFFFFF"/>
        </w:rPr>
        <w:t>- Paste link github vào phần nộp bài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526069"/>
          <w:spacing w:val="0"/>
          <w:kern w:val="0"/>
          <w:sz w:val="21"/>
          <w:szCs w:val="21"/>
          <w:shd w:val="clear" w:fill="FFFFFF"/>
          <w:lang w:val="en-US" w:eastAsia="zh-CN" w:bidi="ar"/>
        </w:rPr>
        <w:t>Last modified: Tuesday, 23 February 2021, 2:48 PM</w:t>
      </w:r>
    </w:p>
    <w:p>
      <w:pPr>
        <w:spacing w:line="240" w:lineRule="auto"/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47DAD"/>
    <w:multiLevelType w:val="multilevel"/>
    <w:tmpl w:val="0D247D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6E08E8A"/>
    <w:multiLevelType w:val="multilevel"/>
    <w:tmpl w:val="56E08E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E6EEB11"/>
    <w:multiLevelType w:val="multilevel"/>
    <w:tmpl w:val="7E6EEB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D68FC"/>
    <w:rsid w:val="69CD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2022-08-02T03:06:00Z</dcterms:created>
  <dc:creator>toanl</dc:creator>
  <cp:lastModifiedBy>TRIPLE T</cp:lastModifiedBy>
  <dcterms:modified xsi:type="dcterms:W3CDTF">2022-08-02T03:07:24Z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FB32D56194B04F72A7139A9FA3821686</vt:lpwstr>
  </property>
</Properties>
</file>