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Министерство образования Республики Беларусь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Учреждение образования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«Белорусский государственный университет информатики и радиоэлектроники»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Кафедра теоретических основ электротехники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Типовой расчет №1 по курсу: «Теория электрических цепей»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Шифр студента №950501-</w:t>
      </w:r>
      <w:r w:rsidR="003E7960">
        <w:rPr>
          <w:rFonts w:ascii="Times New Roman" w:hAnsi="Times New Roman" w:cs="Times New Roman"/>
        </w:rPr>
        <w:t>28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right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Проверил: Батюков С. В.</w:t>
      </w:r>
    </w:p>
    <w:p w:rsidR="00C1401B" w:rsidRPr="004C4102" w:rsidRDefault="00C1401B" w:rsidP="00C1401B">
      <w:pPr>
        <w:jc w:val="right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Выполнил: ст. гр. 950501</w:t>
      </w:r>
    </w:p>
    <w:p w:rsidR="00C1401B" w:rsidRPr="004C4102" w:rsidRDefault="00E50379" w:rsidP="00C1401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Деркач</w:t>
      </w:r>
      <w:r w:rsidR="003E7960">
        <w:rPr>
          <w:rFonts w:ascii="Times New Roman" w:hAnsi="Times New Roman" w:cs="Times New Roman"/>
        </w:rPr>
        <w:t xml:space="preserve"> А.</w:t>
      </w:r>
      <w:r>
        <w:rPr>
          <w:rFonts w:ascii="Times New Roman" w:hAnsi="Times New Roman" w:cs="Times New Roman"/>
        </w:rPr>
        <w:t>В</w:t>
      </w:r>
      <w:bookmarkStart w:id="0" w:name="_GoBack"/>
      <w:bookmarkEnd w:id="0"/>
      <w:r w:rsidR="00C1401B" w:rsidRPr="004C4102">
        <w:rPr>
          <w:rFonts w:ascii="Times New Roman" w:hAnsi="Times New Roman" w:cs="Times New Roman"/>
        </w:rPr>
        <w:t>.</w:t>
      </w: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</w:p>
    <w:p w:rsidR="00C1401B" w:rsidRPr="004C4102" w:rsidRDefault="00C1401B" w:rsidP="00C1401B">
      <w:pPr>
        <w:jc w:val="center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Минск 2020</w:t>
      </w:r>
    </w:p>
    <w:p w:rsidR="00EE2BA6" w:rsidRDefault="00EE2BA6"/>
    <w:p w:rsidR="00152208" w:rsidRPr="0098026D" w:rsidRDefault="00152208" w:rsidP="00152208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98026D">
        <w:rPr>
          <w:rFonts w:ascii="Times New Roman" w:hAnsi="Times New Roman" w:cs="Times New Roman"/>
          <w:b/>
          <w:szCs w:val="28"/>
        </w:rPr>
        <w:lastRenderedPageBreak/>
        <w:t>Чертеж исходной схемы</w:t>
      </w:r>
    </w:p>
    <w:p w:rsidR="00152208" w:rsidRPr="004C4102" w:rsidRDefault="00152208" w:rsidP="00152208">
      <w:pPr>
        <w:ind w:left="709"/>
        <w:jc w:val="both"/>
        <w:rPr>
          <w:rFonts w:ascii="Times New Roman" w:hAnsi="Times New Roman" w:cs="Times New Roman"/>
          <w:b/>
        </w:rPr>
      </w:pPr>
    </w:p>
    <w:p w:rsidR="00152208" w:rsidRPr="004C4102" w:rsidRDefault="00152208" w:rsidP="00152208">
      <w:pPr>
        <w:ind w:firstLine="709"/>
        <w:jc w:val="both"/>
        <w:rPr>
          <w:rFonts w:ascii="Times New Roman" w:hAnsi="Times New Roman" w:cs="Times New Roman"/>
        </w:rPr>
      </w:pPr>
      <w:r w:rsidRPr="004C4102">
        <w:rPr>
          <w:rFonts w:ascii="Times New Roman" w:hAnsi="Times New Roman" w:cs="Times New Roman"/>
        </w:rPr>
        <w:t>Исходные данные приведены в таблице 1.</w:t>
      </w:r>
      <w:r w:rsidRPr="004C4102">
        <w:rPr>
          <w:rFonts w:ascii="Times New Roman" w:hAnsi="Times New Roman" w:cs="Times New Roman"/>
        </w:rPr>
        <w:tab/>
      </w:r>
    </w:p>
    <w:p w:rsidR="00152208" w:rsidRPr="004C4102" w:rsidRDefault="00152208" w:rsidP="00152208">
      <w:pPr>
        <w:ind w:firstLine="709"/>
        <w:jc w:val="both"/>
        <w:rPr>
          <w:rFonts w:ascii="Times New Roman" w:hAnsi="Times New Roman" w:cs="Times New Roman"/>
        </w:rPr>
      </w:pPr>
    </w:p>
    <w:p w:rsidR="00152208" w:rsidRPr="004C4102" w:rsidRDefault="00152208" w:rsidP="00152208">
      <w:pPr>
        <w:jc w:val="both"/>
        <w:rPr>
          <w:rFonts w:ascii="Times New Roman" w:hAnsi="Times New Roman" w:cs="Times New Roman"/>
          <w:sz w:val="24"/>
          <w:szCs w:val="24"/>
        </w:rPr>
      </w:pPr>
      <w:r w:rsidRPr="004C4102">
        <w:rPr>
          <w:rFonts w:ascii="Times New Roman" w:hAnsi="Times New Roman" w:cs="Times New Roman"/>
          <w:sz w:val="24"/>
          <w:szCs w:val="24"/>
        </w:rPr>
        <w:t>Таблица 1</w:t>
      </w:r>
      <w:r>
        <w:rPr>
          <w:rFonts w:ascii="Times New Roman" w:hAnsi="Times New Roman" w:cs="Times New Roman"/>
          <w:sz w:val="24"/>
          <w:szCs w:val="24"/>
        </w:rPr>
        <w:t xml:space="preserve"> – Исходные данные</w:t>
      </w:r>
    </w:p>
    <w:tbl>
      <w:tblPr>
        <w:tblStyle w:val="a7"/>
        <w:tblW w:w="955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4"/>
        <w:gridCol w:w="735"/>
        <w:gridCol w:w="735"/>
        <w:gridCol w:w="735"/>
        <w:gridCol w:w="735"/>
        <w:gridCol w:w="735"/>
        <w:gridCol w:w="734"/>
        <w:gridCol w:w="735"/>
        <w:gridCol w:w="735"/>
        <w:gridCol w:w="735"/>
        <w:gridCol w:w="735"/>
        <w:gridCol w:w="735"/>
        <w:gridCol w:w="735"/>
      </w:tblGrid>
      <w:tr w:rsidR="00152208" w:rsidRPr="004C4102" w:rsidTr="00640BBD">
        <w:trPr>
          <w:trHeight w:val="257"/>
        </w:trPr>
        <w:tc>
          <w:tcPr>
            <w:tcW w:w="734" w:type="dxa"/>
            <w:vAlign w:val="center"/>
          </w:tcPr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E</w:t>
            </w:r>
            <w:r w:rsidR="003E7960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  <w:r>
              <w:rPr>
                <w:rFonts w:ascii="Times New Roman" w:hAnsi="Times New Roman" w:cs="Times New Roman"/>
                <w:szCs w:val="28"/>
              </w:rPr>
              <w:br/>
              <w:t>В</w:t>
            </w:r>
          </w:p>
        </w:tc>
        <w:tc>
          <w:tcPr>
            <w:tcW w:w="735" w:type="dxa"/>
          </w:tcPr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E</w:t>
            </w:r>
            <w:r w:rsidR="003E7960">
              <w:rPr>
                <w:rFonts w:ascii="Times New Roman" w:hAnsi="Times New Roman" w:cs="Times New Roman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  <w:r>
              <w:rPr>
                <w:rFonts w:ascii="Times New Roman" w:hAnsi="Times New Roman" w:cs="Times New Roman"/>
                <w:szCs w:val="28"/>
              </w:rPr>
              <w:br/>
              <w:t>В</w:t>
            </w:r>
          </w:p>
        </w:tc>
        <w:tc>
          <w:tcPr>
            <w:tcW w:w="735" w:type="dxa"/>
          </w:tcPr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E</w:t>
            </w:r>
            <w:r w:rsidR="00257204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  <w:r>
              <w:rPr>
                <w:rFonts w:ascii="Times New Roman" w:hAnsi="Times New Roman" w:cs="Times New Roman"/>
                <w:szCs w:val="28"/>
              </w:rPr>
              <w:br/>
              <w:t>В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J</w:t>
            </w:r>
            <w:r w:rsidR="008F7078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J</w:t>
            </w:r>
            <w:r w:rsidR="008F7078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4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3D70CF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</w:rPr>
              <w:t>6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3D70CF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7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35" w:type="dxa"/>
          </w:tcPr>
          <w:p w:rsid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3D70CF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Cs w:val="28"/>
              </w:rPr>
              <w:t>,</w:t>
            </w:r>
          </w:p>
          <w:p w:rsidR="00152208" w:rsidRPr="00152208" w:rsidRDefault="0015220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Ом</w:t>
            </w:r>
          </w:p>
        </w:tc>
      </w:tr>
      <w:tr w:rsidR="00152208" w:rsidRPr="004C4102" w:rsidTr="00640BBD">
        <w:trPr>
          <w:trHeight w:val="257"/>
        </w:trPr>
        <w:tc>
          <w:tcPr>
            <w:tcW w:w="734" w:type="dxa"/>
          </w:tcPr>
          <w:p w:rsidR="00152208" w:rsidRPr="003D70CF" w:rsidRDefault="008F707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400</w:t>
            </w:r>
          </w:p>
        </w:tc>
        <w:tc>
          <w:tcPr>
            <w:tcW w:w="735" w:type="dxa"/>
          </w:tcPr>
          <w:p w:rsidR="00152208" w:rsidRPr="003D70CF" w:rsidRDefault="008F707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300</w:t>
            </w:r>
          </w:p>
        </w:tc>
        <w:tc>
          <w:tcPr>
            <w:tcW w:w="735" w:type="dxa"/>
          </w:tcPr>
          <w:p w:rsidR="00152208" w:rsidRPr="003D70CF" w:rsidRDefault="008F707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800</w:t>
            </w:r>
          </w:p>
        </w:tc>
        <w:tc>
          <w:tcPr>
            <w:tcW w:w="735" w:type="dxa"/>
          </w:tcPr>
          <w:p w:rsidR="00152208" w:rsidRPr="003D70CF" w:rsidRDefault="008F707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</w:t>
            </w:r>
          </w:p>
        </w:tc>
        <w:tc>
          <w:tcPr>
            <w:tcW w:w="735" w:type="dxa"/>
          </w:tcPr>
          <w:p w:rsidR="00152208" w:rsidRPr="003D70CF" w:rsidRDefault="008F707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4</w:t>
            </w:r>
          </w:p>
        </w:tc>
        <w:tc>
          <w:tcPr>
            <w:tcW w:w="735" w:type="dxa"/>
          </w:tcPr>
          <w:p w:rsidR="00152208" w:rsidRPr="003D70CF" w:rsidRDefault="008F707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310</w:t>
            </w:r>
          </w:p>
        </w:tc>
        <w:tc>
          <w:tcPr>
            <w:tcW w:w="734" w:type="dxa"/>
          </w:tcPr>
          <w:p w:rsidR="00152208" w:rsidRPr="003D70CF" w:rsidRDefault="008F707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380</w:t>
            </w:r>
          </w:p>
        </w:tc>
        <w:tc>
          <w:tcPr>
            <w:tcW w:w="735" w:type="dxa"/>
          </w:tcPr>
          <w:p w:rsidR="00152208" w:rsidRPr="003D70CF" w:rsidRDefault="008F707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280</w:t>
            </w:r>
          </w:p>
        </w:tc>
        <w:tc>
          <w:tcPr>
            <w:tcW w:w="735" w:type="dxa"/>
          </w:tcPr>
          <w:p w:rsidR="00152208" w:rsidRPr="003D70CF" w:rsidRDefault="008F707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260</w:t>
            </w:r>
          </w:p>
        </w:tc>
        <w:tc>
          <w:tcPr>
            <w:tcW w:w="735" w:type="dxa"/>
          </w:tcPr>
          <w:p w:rsidR="00152208" w:rsidRPr="003D70CF" w:rsidRDefault="008F707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280</w:t>
            </w:r>
          </w:p>
        </w:tc>
        <w:tc>
          <w:tcPr>
            <w:tcW w:w="735" w:type="dxa"/>
          </w:tcPr>
          <w:p w:rsidR="00152208" w:rsidRPr="003D70CF" w:rsidRDefault="008F707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840</w:t>
            </w:r>
          </w:p>
        </w:tc>
        <w:tc>
          <w:tcPr>
            <w:tcW w:w="735" w:type="dxa"/>
          </w:tcPr>
          <w:p w:rsidR="00152208" w:rsidRPr="003D70CF" w:rsidRDefault="008F707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370</w:t>
            </w:r>
          </w:p>
        </w:tc>
        <w:tc>
          <w:tcPr>
            <w:tcW w:w="735" w:type="dxa"/>
          </w:tcPr>
          <w:p w:rsidR="00152208" w:rsidRPr="002F5D21" w:rsidRDefault="008F7078" w:rsidP="00640BBD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240</w:t>
            </w:r>
          </w:p>
        </w:tc>
      </w:tr>
    </w:tbl>
    <w:p w:rsidR="00152208" w:rsidRDefault="00152208" w:rsidP="00152208">
      <w:pPr>
        <w:ind w:firstLine="720"/>
        <w:jc w:val="center"/>
        <w:rPr>
          <w:rFonts w:ascii="Times New Roman" w:hAnsi="Times New Roman" w:cs="Times New Roman"/>
          <w:szCs w:val="28"/>
        </w:rPr>
      </w:pPr>
    </w:p>
    <w:p w:rsidR="00152208" w:rsidRDefault="00152208" w:rsidP="00152208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Начертим схему согласно заданному варианту (рис. 1):</w:t>
      </w:r>
    </w:p>
    <w:p w:rsidR="003E7960" w:rsidRDefault="003E7960" w:rsidP="00152208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3E7960" w:rsidRDefault="002C10E8" w:rsidP="003E7960">
      <w:pPr>
        <w:jc w:val="center"/>
      </w:pPr>
      <w:r>
        <w:object w:dxaOrig="6985" w:dyaOrig="6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9.2pt;height:315pt" o:ole="">
            <v:imagedata r:id="rId8" o:title=""/>
          </v:shape>
          <o:OLEObject Type="Embed" ProgID="Visio.Drawing.15" ShapeID="_x0000_i1025" DrawAspect="Content" ObjectID="_1706018369" r:id="rId9"/>
        </w:object>
      </w:r>
    </w:p>
    <w:p w:rsidR="003E7960" w:rsidRDefault="003E7960" w:rsidP="003E79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Исходная схема</w:t>
      </w:r>
    </w:p>
    <w:p w:rsidR="003E7960" w:rsidRDefault="003E7960" w:rsidP="003E796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2F5D21" w:rsidRPr="002F5D21" w:rsidRDefault="002F5D21" w:rsidP="002F5D21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2F5D21">
        <w:rPr>
          <w:rFonts w:ascii="Times New Roman" w:hAnsi="Times New Roman" w:cs="Times New Roman"/>
          <w:b/>
          <w:szCs w:val="28"/>
        </w:rPr>
        <w:t>Преобразование схемы к двухконтурной</w:t>
      </w:r>
    </w:p>
    <w:p w:rsidR="002F5D21" w:rsidRDefault="002F5D21" w:rsidP="003E796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2F5D21" w:rsidRDefault="002F5D21" w:rsidP="002F5D21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Заменим </w:t>
      </w:r>
      <w:r w:rsidR="001D1034">
        <w:rPr>
          <w:rFonts w:ascii="Times New Roman" w:hAnsi="Times New Roman" w:cs="Times New Roman"/>
          <w:szCs w:val="28"/>
        </w:rPr>
        <w:t>источник напряжения</w:t>
      </w:r>
      <w:r>
        <w:rPr>
          <w:rFonts w:ascii="Times New Roman" w:hAnsi="Times New Roman" w:cs="Times New Roman"/>
          <w:szCs w:val="28"/>
        </w:rPr>
        <w:t xml:space="preserve"> </w:t>
      </w:r>
      <w:r w:rsidR="001D1034">
        <w:rPr>
          <w:rFonts w:ascii="Times New Roman" w:hAnsi="Times New Roman" w:cs="Times New Roman"/>
          <w:szCs w:val="28"/>
          <w:lang w:val="en-US"/>
        </w:rPr>
        <w:t>E</w:t>
      </w:r>
      <w:r w:rsidR="001D1034">
        <w:rPr>
          <w:rFonts w:ascii="Times New Roman" w:hAnsi="Times New Roman" w:cs="Times New Roman"/>
          <w:vertAlign w:val="subscript"/>
        </w:rPr>
        <w:t>8</w:t>
      </w:r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  <w:szCs w:val="28"/>
        </w:rPr>
        <w:t>эквивал</w:t>
      </w:r>
      <w:r w:rsidR="001D1034">
        <w:rPr>
          <w:rFonts w:ascii="Times New Roman" w:hAnsi="Times New Roman" w:cs="Times New Roman"/>
          <w:szCs w:val="28"/>
        </w:rPr>
        <w:t>ентным ему источником тока</w:t>
      </w:r>
      <w:r>
        <w:rPr>
          <w:rFonts w:ascii="Times New Roman" w:hAnsi="Times New Roman" w:cs="Times New Roman"/>
          <w:szCs w:val="28"/>
        </w:rPr>
        <w:t xml:space="preserve"> </w:t>
      </w:r>
      <w:r w:rsidR="001D1034">
        <w:rPr>
          <w:rFonts w:ascii="Times New Roman" w:hAnsi="Times New Roman" w:cs="Times New Roman"/>
          <w:szCs w:val="28"/>
          <w:lang w:val="en-US"/>
        </w:rPr>
        <w:t>J</w:t>
      </w:r>
      <w:r w:rsidR="001D1034">
        <w:rPr>
          <w:rFonts w:ascii="Times New Roman" w:hAnsi="Times New Roman" w:cs="Times New Roman"/>
          <w:vertAlign w:val="subscript"/>
        </w:rPr>
        <w:t>8</w:t>
      </w:r>
      <w:r w:rsidRPr="0098026D">
        <w:rPr>
          <w:rFonts w:ascii="Times New Roman" w:hAnsi="Times New Roman" w:cs="Times New Roman"/>
        </w:rPr>
        <w:t>.</w:t>
      </w:r>
    </w:p>
    <w:p w:rsidR="002F5D21" w:rsidRDefault="00FA6A9A" w:rsidP="003E7960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r w:rsidRPr="00FA6A9A">
        <w:rPr>
          <w:rFonts w:ascii="Times New Roman" w:hAnsi="Times New Roman" w:cs="Times New Roman"/>
          <w:b/>
          <w:position w:val="-34"/>
          <w:szCs w:val="28"/>
        </w:rPr>
        <w:object w:dxaOrig="2140" w:dyaOrig="780">
          <v:shape id="_x0000_i1026" type="#_x0000_t75" style="width:106.8pt;height:39.6pt" o:ole="">
            <v:imagedata r:id="rId10" o:title=""/>
          </v:shape>
          <o:OLEObject Type="Embed" ProgID="Equation.DSMT4" ShapeID="_x0000_i1026" DrawAspect="Content" ObjectID="_1706018370" r:id="rId11"/>
        </w:object>
      </w:r>
    </w:p>
    <w:p w:rsidR="00FA6A9A" w:rsidRDefault="00FA6A9A" w:rsidP="003E7960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</w:p>
    <w:p w:rsidR="00FA6A9A" w:rsidRDefault="00FA6A9A" w:rsidP="00FA6A9A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Заменим источники напряжения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3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 xml:space="preserve">4 </w:t>
      </w:r>
      <w:r>
        <w:rPr>
          <w:rFonts w:ascii="Times New Roman" w:hAnsi="Times New Roman" w:cs="Times New Roman"/>
        </w:rPr>
        <w:t xml:space="preserve">и источник тока </w:t>
      </w:r>
      <w:r>
        <w:rPr>
          <w:rFonts w:ascii="Times New Roman" w:hAnsi="Times New Roman" w:cs="Times New Roman"/>
          <w:i/>
        </w:rPr>
        <w:t>О</w:t>
      </w:r>
      <w:r>
        <w:rPr>
          <w:rFonts w:ascii="Times New Roman" w:hAnsi="Times New Roman" w:cs="Times New Roman"/>
          <w:vertAlign w:val="subscript"/>
        </w:rPr>
        <w:t xml:space="preserve">4 </w:t>
      </w:r>
      <w:r>
        <w:rPr>
          <w:rFonts w:ascii="Times New Roman" w:hAnsi="Times New Roman" w:cs="Times New Roman"/>
          <w:szCs w:val="28"/>
        </w:rPr>
        <w:t xml:space="preserve">эквивалентным им источником напряжения </w:t>
      </w:r>
      <w:r>
        <w:rPr>
          <w:rFonts w:ascii="Times New Roman" w:hAnsi="Times New Roman" w:cs="Times New Roman"/>
          <w:i/>
          <w:lang w:val="en-US"/>
        </w:rPr>
        <w:t>E</w:t>
      </w:r>
      <w:r>
        <w:rPr>
          <w:rFonts w:ascii="Times New Roman" w:hAnsi="Times New Roman" w:cs="Times New Roman"/>
          <w:vertAlign w:val="subscript"/>
        </w:rPr>
        <w:t>34</w:t>
      </w:r>
      <w:r>
        <w:rPr>
          <w:rFonts w:ascii="Times New Roman" w:hAnsi="Times New Roman" w:cs="Times New Roman"/>
        </w:rPr>
        <w:t>:</w:t>
      </w:r>
    </w:p>
    <w:p w:rsidR="00FA6A9A" w:rsidRPr="00F53755" w:rsidRDefault="00FA6A9A" w:rsidP="00FA6A9A">
      <w:pPr>
        <w:ind w:firstLine="708"/>
      </w:pPr>
    </w:p>
    <w:p w:rsidR="00FA6A9A" w:rsidRDefault="00FA6A9A" w:rsidP="003E7960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  <w:r w:rsidRPr="00FA6A9A">
        <w:rPr>
          <w:rFonts w:ascii="Times New Roman" w:hAnsi="Times New Roman" w:cs="Times New Roman"/>
          <w:b/>
          <w:position w:val="-12"/>
          <w:szCs w:val="28"/>
        </w:rPr>
        <w:object w:dxaOrig="3660" w:dyaOrig="380">
          <v:shape id="_x0000_i1027" type="#_x0000_t75" style="width:183pt;height:19.2pt" o:ole="">
            <v:imagedata r:id="rId12" o:title=""/>
          </v:shape>
          <o:OLEObject Type="Embed" ProgID="Equation.DSMT4" ShapeID="_x0000_i1027" DrawAspect="Content" ObjectID="_1706018371" r:id="rId13"/>
        </w:object>
      </w:r>
    </w:p>
    <w:p w:rsidR="00FA6A9A" w:rsidRDefault="00FA6A9A" w:rsidP="003E7960">
      <w:pPr>
        <w:ind w:firstLine="709"/>
        <w:jc w:val="center"/>
        <w:rPr>
          <w:rFonts w:ascii="Times New Roman" w:hAnsi="Times New Roman" w:cs="Times New Roman"/>
          <w:b/>
          <w:szCs w:val="28"/>
        </w:rPr>
      </w:pPr>
    </w:p>
    <w:p w:rsidR="00FA6A9A" w:rsidRDefault="00FA6A9A" w:rsidP="00FA6A9A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Преобразуем треугольник 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1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8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5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6</w:t>
      </w:r>
      <w:r w:rsidRPr="00C7683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в эквивалентную звезду (рис. 2):</w:t>
      </w:r>
    </w:p>
    <w:p w:rsidR="00FA6A9A" w:rsidRDefault="00FA6A9A" w:rsidP="003E796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FA6A9A" w:rsidRDefault="00D22373" w:rsidP="003E7960">
      <w:pPr>
        <w:ind w:firstLine="709"/>
        <w:jc w:val="center"/>
      </w:pPr>
      <w:r>
        <w:object w:dxaOrig="8431" w:dyaOrig="3521">
          <v:shape id="_x0000_i1028" type="#_x0000_t75" style="width:421.8pt;height:175.8pt" o:ole="">
            <v:imagedata r:id="rId14" o:title=""/>
          </v:shape>
          <o:OLEObject Type="Embed" ProgID="Visio.Drawing.15" ShapeID="_x0000_i1028" DrawAspect="Content" ObjectID="_1706018372" r:id="rId15"/>
        </w:object>
      </w:r>
    </w:p>
    <w:p w:rsidR="00FA6A9A" w:rsidRDefault="00FA6A9A" w:rsidP="00FA6A9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</w:p>
    <w:p w:rsidR="006944B9" w:rsidRDefault="006944B9" w:rsidP="00FA6A9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944B9" w:rsidRDefault="006944B9" w:rsidP="00FA6A9A">
      <w:pPr>
        <w:jc w:val="center"/>
      </w:pPr>
      <w:r w:rsidRPr="00A2213C">
        <w:rPr>
          <w:position w:val="-116"/>
        </w:rPr>
        <w:object w:dxaOrig="4440" w:dyaOrig="2420">
          <v:shape id="_x0000_i1029" type="#_x0000_t75" style="width:222pt;height:121.2pt" o:ole="">
            <v:imagedata r:id="rId16" o:title=""/>
          </v:shape>
          <o:OLEObject Type="Embed" ProgID="Equation.DSMT4" ShapeID="_x0000_i1029" DrawAspect="Content" ObjectID="_1706018373" r:id="rId17"/>
        </w:object>
      </w:r>
    </w:p>
    <w:p w:rsidR="006944B9" w:rsidRDefault="006944B9" w:rsidP="00FA6A9A">
      <w:pPr>
        <w:jc w:val="center"/>
      </w:pPr>
    </w:p>
    <w:p w:rsidR="006944B9" w:rsidRDefault="006944B9" w:rsidP="002E4F69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Преобразуем все источники тока в источники напряжения:</w:t>
      </w:r>
    </w:p>
    <w:p w:rsidR="006944B9" w:rsidRDefault="006944B9" w:rsidP="00FA6A9A">
      <w:pPr>
        <w:jc w:val="center"/>
        <w:rPr>
          <w:rFonts w:ascii="Times New Roman" w:hAnsi="Times New Roman" w:cs="Times New Roman"/>
          <w:szCs w:val="28"/>
        </w:rPr>
      </w:pPr>
    </w:p>
    <w:p w:rsidR="006944B9" w:rsidRDefault="006944B9" w:rsidP="00FA6A9A">
      <w:pPr>
        <w:jc w:val="center"/>
        <w:rPr>
          <w:rFonts w:ascii="Times New Roman" w:hAnsi="Times New Roman" w:cs="Times New Roman"/>
          <w:sz w:val="24"/>
          <w:szCs w:val="24"/>
        </w:rPr>
      </w:pPr>
      <w:r w:rsidRPr="00BF2D66">
        <w:rPr>
          <w:position w:val="-56"/>
        </w:rPr>
        <w:object w:dxaOrig="4000" w:dyaOrig="1260">
          <v:shape id="_x0000_i1030" type="#_x0000_t75" style="width:199.8pt;height:63pt" o:ole="">
            <v:imagedata r:id="rId18" o:title=""/>
          </v:shape>
          <o:OLEObject Type="Embed" ProgID="Equation.DSMT4" ShapeID="_x0000_i1030" DrawAspect="Content" ObjectID="_1706018374" r:id="rId19"/>
        </w:object>
      </w:r>
    </w:p>
    <w:p w:rsidR="00FA6A9A" w:rsidRDefault="00FA6A9A" w:rsidP="003E796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2E4F69" w:rsidRDefault="002E4F69" w:rsidP="002E4F69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После всех преобразований получим двухконтурную схему</w:t>
      </w:r>
      <w:r w:rsidRPr="00BF2D66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рис. 3):</w:t>
      </w:r>
    </w:p>
    <w:p w:rsidR="006944B9" w:rsidRDefault="006944B9" w:rsidP="003E7960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2E4F69" w:rsidRDefault="00BD15F5" w:rsidP="003E7960">
      <w:pPr>
        <w:ind w:firstLine="709"/>
        <w:jc w:val="center"/>
      </w:pPr>
      <w:r>
        <w:object w:dxaOrig="7247" w:dyaOrig="5078">
          <v:shape id="_x0000_i1031" type="#_x0000_t75" style="width:362.4pt;height:253.8pt" o:ole="">
            <v:imagedata r:id="rId20" o:title=""/>
          </v:shape>
          <o:OLEObject Type="Embed" ProgID="Visio.Drawing.15" ShapeID="_x0000_i1031" DrawAspect="Content" ObjectID="_1706018375" r:id="rId21"/>
        </w:object>
      </w:r>
    </w:p>
    <w:p w:rsidR="00BD15F5" w:rsidRDefault="00BD15F5" w:rsidP="00BD15F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</w:p>
    <w:p w:rsidR="00BD15F5" w:rsidRDefault="00BD15F5" w:rsidP="00BD15F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BD15F5" w:rsidRPr="00A01383" w:rsidRDefault="00BD15F5" w:rsidP="00BD15F5">
      <w:pPr>
        <w:pStyle w:val="a8"/>
        <w:numPr>
          <w:ilvl w:val="0"/>
          <w:numId w:val="1"/>
        </w:numPr>
        <w:rPr>
          <w:rFonts w:ascii="Times New Roman" w:hAnsi="Times New Roman" w:cs="Times New Roman"/>
          <w:b/>
          <w:szCs w:val="28"/>
        </w:rPr>
      </w:pPr>
      <w:r w:rsidRPr="00A01383">
        <w:rPr>
          <w:rFonts w:ascii="Times New Roman" w:hAnsi="Times New Roman" w:cs="Times New Roman"/>
          <w:b/>
        </w:rPr>
        <w:t>Метод двух узлов</w:t>
      </w:r>
    </w:p>
    <w:p w:rsidR="00BD15F5" w:rsidRDefault="00BD15F5" w:rsidP="00BD15F5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BD15F5" w:rsidRDefault="00BD15F5" w:rsidP="00BD15F5">
      <w:pPr>
        <w:ind w:firstLine="708"/>
        <w:rPr>
          <w:rFonts w:ascii="Times New Roman" w:hAnsi="Times New Roman" w:cs="Times New Roman"/>
          <w:szCs w:val="28"/>
        </w:rPr>
      </w:pPr>
      <w:r w:rsidRPr="00DF59FA">
        <w:rPr>
          <w:rFonts w:ascii="Times New Roman" w:hAnsi="Times New Roman" w:cs="Times New Roman"/>
          <w:szCs w:val="28"/>
        </w:rPr>
        <w:t xml:space="preserve">Принимаем </w:t>
      </w: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0</m:t>
            </m:r>
          </m:sub>
        </m:sSub>
      </m:oMath>
      <w:r w:rsidRPr="00DF59FA">
        <w:rPr>
          <w:rFonts w:ascii="Times New Roman" w:hAnsi="Times New Roman" w:cs="Times New Roman"/>
          <w:szCs w:val="28"/>
        </w:rPr>
        <w:t xml:space="preserve"> = 0 и находим узловое напряжение </w:t>
      </w:r>
      <w:r w:rsidRPr="00DF59FA">
        <w:rPr>
          <w:rFonts w:ascii="Times New Roman" w:hAnsi="Times New Roman" w:cs="Times New Roman"/>
          <w:i/>
          <w:szCs w:val="28"/>
          <w:lang w:val="en-US"/>
        </w:rPr>
        <w:t>U</w:t>
      </w:r>
      <w:r>
        <w:rPr>
          <w:rFonts w:ascii="Times New Roman" w:hAnsi="Times New Roman" w:cs="Times New Roman"/>
          <w:szCs w:val="28"/>
          <w:vertAlign w:val="subscript"/>
        </w:rPr>
        <w:t>06</w:t>
      </w:r>
      <w:r w:rsidRPr="00DF59FA">
        <w:rPr>
          <w:rFonts w:ascii="Times New Roman" w:hAnsi="Times New Roman" w:cs="Times New Roman"/>
          <w:szCs w:val="28"/>
        </w:rPr>
        <w:t>.</w:t>
      </w: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</w:rPr>
      </w:pP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</w:rPr>
      </w:pPr>
      <w:r w:rsidRPr="00BD15F5">
        <w:rPr>
          <w:rFonts w:ascii="Times New Roman" w:hAnsi="Times New Roman" w:cs="Times New Roman"/>
          <w:position w:val="-16"/>
          <w:szCs w:val="28"/>
        </w:rPr>
        <w:object w:dxaOrig="1540" w:dyaOrig="420">
          <v:shape id="_x0000_i1032" type="#_x0000_t75" style="width:76.8pt;height:20.4pt" o:ole="">
            <v:imagedata r:id="rId22" o:title=""/>
          </v:shape>
          <o:OLEObject Type="Embed" ProgID="Equation.DSMT4" ShapeID="_x0000_i1032" DrawAspect="Content" ObjectID="_1706018376" r:id="rId23"/>
        </w:object>
      </w: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</w:rPr>
      </w:pP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</w:t>
      </w:r>
      <w:r>
        <w:rPr>
          <w:rFonts w:ascii="Times New Roman" w:hAnsi="Times New Roman" w:cs="Times New Roman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Cs w:val="28"/>
        </w:rPr>
        <w:t>узловой ток</w:t>
      </w:r>
      <w:r w:rsidRPr="005D5F2F">
        <w:rPr>
          <w:rFonts w:ascii="Times New Roman" w:hAnsi="Times New Roman" w:cs="Times New Roman"/>
          <w:szCs w:val="28"/>
        </w:rPr>
        <w:t>:</w:t>
      </w: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</w:rPr>
      </w:pPr>
    </w:p>
    <w:p w:rsidR="00BD15F5" w:rsidRDefault="00BD15F5" w:rsidP="00BD15F5">
      <w:pPr>
        <w:ind w:firstLine="709"/>
      </w:pPr>
      <w:r w:rsidRPr="008F160A">
        <w:rPr>
          <w:position w:val="-34"/>
        </w:rPr>
        <w:object w:dxaOrig="5980" w:dyaOrig="780">
          <v:shape id="_x0000_i1033" type="#_x0000_t75" style="width:298.8pt;height:39pt" o:ole="">
            <v:imagedata r:id="rId24" o:title=""/>
          </v:shape>
          <o:OLEObject Type="Embed" ProgID="Equation.DSMT4" ShapeID="_x0000_i1033" DrawAspect="Content" ObjectID="_1706018377" r:id="rId25"/>
        </w:object>
      </w:r>
    </w:p>
    <w:p w:rsidR="00BD15F5" w:rsidRDefault="00BD15F5" w:rsidP="00BD15F5">
      <w:pPr>
        <w:ind w:firstLine="709"/>
      </w:pPr>
    </w:p>
    <w:p w:rsidR="00BD15F5" w:rsidRDefault="00BD15F5" w:rsidP="00BD15F5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Определяем собственную проводимость:</w:t>
      </w: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</w:rPr>
      </w:pPr>
    </w:p>
    <w:p w:rsidR="00BD15F5" w:rsidRDefault="00BD15F5" w:rsidP="00BD15F5">
      <w:pPr>
        <w:ind w:firstLine="709"/>
      </w:pPr>
      <w:r w:rsidRPr="002C5779">
        <w:rPr>
          <w:position w:val="-34"/>
        </w:rPr>
        <w:object w:dxaOrig="6399" w:dyaOrig="780">
          <v:shape id="_x0000_i1034" type="#_x0000_t75" style="width:320.4pt;height:39pt" o:ole="">
            <v:imagedata r:id="rId26" o:title=""/>
          </v:shape>
          <o:OLEObject Type="Embed" ProgID="Equation.DSMT4" ShapeID="_x0000_i1034" DrawAspect="Content" ObjectID="_1706018378" r:id="rId27"/>
        </w:object>
      </w:r>
    </w:p>
    <w:p w:rsidR="00BD15F5" w:rsidRDefault="00BD15F5" w:rsidP="00BD15F5">
      <w:pPr>
        <w:ind w:firstLine="709"/>
      </w:pPr>
    </w:p>
    <w:p w:rsidR="00BD15F5" w:rsidRDefault="00BD15F5" w:rsidP="00BD15F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Определяем напряжение </w:t>
      </w:r>
      <w:r w:rsidRPr="00F14665">
        <w:rPr>
          <w:position w:val="-12"/>
        </w:rPr>
        <w:object w:dxaOrig="460" w:dyaOrig="380">
          <v:shape id="_x0000_i1035" type="#_x0000_t75" style="width:22.8pt;height:19.2pt" o:ole="">
            <v:imagedata r:id="rId28" o:title=""/>
          </v:shape>
          <o:OLEObject Type="Embed" ProgID="Equation.DSMT4" ShapeID="_x0000_i1035" DrawAspect="Content" ObjectID="_1706018379" r:id="rId29"/>
        </w:object>
      </w:r>
      <w:r>
        <w:rPr>
          <w:rFonts w:ascii="Times New Roman" w:hAnsi="Times New Roman" w:cs="Times New Roman"/>
          <w:lang w:val="en-US"/>
        </w:rPr>
        <w:t>:</w:t>
      </w: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</w:rPr>
      </w:pP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F67375">
        <w:rPr>
          <w:rFonts w:ascii="Times New Roman" w:hAnsi="Times New Roman" w:cs="Times New Roman"/>
          <w:position w:val="-34"/>
          <w:szCs w:val="28"/>
          <w:lang w:val="en-US"/>
        </w:rPr>
        <w:object w:dxaOrig="2659" w:dyaOrig="820">
          <v:shape id="_x0000_i1036" type="#_x0000_t75" style="width:133.2pt;height:40.8pt" o:ole="">
            <v:imagedata r:id="rId30" o:title=""/>
          </v:shape>
          <o:OLEObject Type="Embed" ProgID="Equation.DSMT4" ShapeID="_x0000_i1036" DrawAspect="Content" ObjectID="_1706018380" r:id="rId31"/>
        </w:object>
      </w: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BD15F5" w:rsidRPr="00A059C4" w:rsidRDefault="00BD15F5" w:rsidP="00BD15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054D61">
        <w:rPr>
          <w:rFonts w:ascii="Times New Roman" w:hAnsi="Times New Roman" w:cs="Times New Roman"/>
          <w:b/>
          <w:szCs w:val="28"/>
        </w:rPr>
        <w:t>Нахождение токов и исходной схеме</w:t>
      </w: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</w:rPr>
      </w:pPr>
    </w:p>
    <w:p w:rsidR="00BD15F5" w:rsidRDefault="00BD15F5" w:rsidP="00BD15F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lastRenderedPageBreak/>
        <w:t xml:space="preserve">Найдем токи в ветвях </w:t>
      </w:r>
      <w:r w:rsidRPr="00F14665">
        <w:rPr>
          <w:position w:val="-12"/>
        </w:rPr>
        <w:object w:dxaOrig="300" w:dyaOrig="380">
          <v:shape id="_x0000_i1037" type="#_x0000_t75" style="width:15pt;height:19.2pt" o:ole="">
            <v:imagedata r:id="rId32" o:title=""/>
          </v:shape>
          <o:OLEObject Type="Embed" ProgID="Equation.DSMT4" ShapeID="_x0000_i1037" DrawAspect="Content" ObjectID="_1706018381" r:id="rId33"/>
        </w:object>
      </w:r>
      <w:r w:rsidRPr="002C5779">
        <w:rPr>
          <w:rFonts w:ascii="Times New Roman" w:hAnsi="Times New Roman" w:cs="Times New Roman"/>
        </w:rPr>
        <w:t xml:space="preserve">, </w:t>
      </w:r>
      <w:r w:rsidRPr="00F14665">
        <w:rPr>
          <w:position w:val="-12"/>
        </w:rPr>
        <w:object w:dxaOrig="279" w:dyaOrig="380">
          <v:shape id="_x0000_i1038" type="#_x0000_t75" style="width:13.8pt;height:19.2pt" o:ole="">
            <v:imagedata r:id="rId34" o:title=""/>
          </v:shape>
          <o:OLEObject Type="Embed" ProgID="Equation.DSMT4" ShapeID="_x0000_i1038" DrawAspect="Content" ObjectID="_1706018382" r:id="rId35"/>
        </w:object>
      </w:r>
      <w:r w:rsidRPr="002C5779">
        <w:t xml:space="preserve"> </w:t>
      </w:r>
      <w:r>
        <w:rPr>
          <w:rFonts w:ascii="Times New Roman" w:hAnsi="Times New Roman" w:cs="Times New Roman"/>
        </w:rPr>
        <w:t xml:space="preserve">и </w:t>
      </w:r>
      <w:r w:rsidRPr="00F14665">
        <w:rPr>
          <w:position w:val="-12"/>
        </w:rPr>
        <w:object w:dxaOrig="300" w:dyaOrig="380">
          <v:shape id="_x0000_i1039" type="#_x0000_t75" style="width:15pt;height:19.2pt" o:ole="">
            <v:imagedata r:id="rId36" o:title=""/>
          </v:shape>
          <o:OLEObject Type="Embed" ProgID="Equation.DSMT4" ShapeID="_x0000_i1039" DrawAspect="Content" ObjectID="_1706018383" r:id="rId37"/>
        </w:object>
      </w:r>
      <w:r>
        <w:t xml:space="preserve"> </w:t>
      </w:r>
      <w:r>
        <w:rPr>
          <w:rFonts w:ascii="Times New Roman" w:hAnsi="Times New Roman" w:cs="Times New Roman"/>
        </w:rPr>
        <w:t>на основании закона Ома:</w:t>
      </w: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</w:rPr>
      </w:pPr>
    </w:p>
    <w:p w:rsidR="00BD15F5" w:rsidRDefault="00BD15F5" w:rsidP="00BD15F5">
      <w:pPr>
        <w:ind w:firstLine="709"/>
      </w:pPr>
      <w:r w:rsidRPr="002C5779">
        <w:rPr>
          <w:position w:val="-116"/>
        </w:rPr>
        <w:object w:dxaOrig="3660" w:dyaOrig="2420">
          <v:shape id="_x0000_i1040" type="#_x0000_t75" style="width:183pt;height:121.2pt" o:ole="">
            <v:imagedata r:id="rId38" o:title=""/>
          </v:shape>
          <o:OLEObject Type="Embed" ProgID="Equation.DSMT4" ShapeID="_x0000_i1040" DrawAspect="Content" ObjectID="_1706018384" r:id="rId39"/>
        </w:object>
      </w:r>
    </w:p>
    <w:p w:rsidR="00BD15F5" w:rsidRDefault="00BD15F5" w:rsidP="00BD15F5">
      <w:pPr>
        <w:ind w:firstLine="709"/>
      </w:pPr>
    </w:p>
    <w:p w:rsidR="00BD15F5" w:rsidRDefault="00BD15F5" w:rsidP="00BD15F5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Определяем напряжение между узлами 1</w:t>
      </w:r>
      <w:r w:rsidRPr="00A876D4">
        <w:rPr>
          <w:rFonts w:ascii="Times New Roman" w:hAnsi="Times New Roman" w:cs="Times New Roman"/>
        </w:rPr>
        <w:t xml:space="preserve">, 3 </w:t>
      </w:r>
      <w:r>
        <w:rPr>
          <w:rFonts w:ascii="Times New Roman" w:hAnsi="Times New Roman" w:cs="Times New Roman"/>
        </w:rPr>
        <w:t>и 5, 3:</w:t>
      </w:r>
    </w:p>
    <w:p w:rsidR="00BD15F5" w:rsidRDefault="00BD15F5" w:rsidP="00BD15F5">
      <w:pPr>
        <w:ind w:firstLine="709"/>
        <w:rPr>
          <w:rFonts w:ascii="Times New Roman" w:hAnsi="Times New Roman" w:cs="Times New Roman"/>
        </w:rPr>
      </w:pP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054D61">
        <w:rPr>
          <w:rFonts w:ascii="Times New Roman" w:hAnsi="Times New Roman" w:cs="Times New Roman"/>
          <w:position w:val="-34"/>
          <w:szCs w:val="28"/>
          <w:lang w:val="en-US"/>
        </w:rPr>
        <w:object w:dxaOrig="5780" w:dyaOrig="820">
          <v:shape id="_x0000_i1041" type="#_x0000_t75" style="width:289.8pt;height:40.8pt" o:ole="">
            <v:imagedata r:id="rId40" o:title=""/>
          </v:shape>
          <o:OLEObject Type="Embed" ProgID="Equation.DSMT4" ShapeID="_x0000_i1041" DrawAspect="Content" ObjectID="_1706018385" r:id="rId41"/>
        </w:object>
      </w: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BD15F5" w:rsidRDefault="00BD15F5" w:rsidP="00BD15F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8"/>
        </w:rPr>
        <w:t xml:space="preserve">Определим токи </w:t>
      </w:r>
      <w:r w:rsidRPr="00F14665">
        <w:rPr>
          <w:position w:val="-12"/>
        </w:rPr>
        <w:object w:dxaOrig="260" w:dyaOrig="380">
          <v:shape id="_x0000_i1042" type="#_x0000_t75" style="width:13.2pt;height:19.2pt" o:ole="">
            <v:imagedata r:id="rId42" o:title=""/>
          </v:shape>
          <o:OLEObject Type="Embed" ProgID="Equation.DSMT4" ShapeID="_x0000_i1042" DrawAspect="Content" ObjectID="_1706018386" r:id="rId43"/>
        </w:object>
      </w:r>
      <w:r>
        <w:rPr>
          <w:rFonts w:ascii="Times New Roman" w:hAnsi="Times New Roman" w:cs="Times New Roman"/>
        </w:rPr>
        <w:t xml:space="preserve">и </w:t>
      </w:r>
      <w:r w:rsidRPr="00F14665">
        <w:rPr>
          <w:position w:val="-12"/>
        </w:rPr>
        <w:object w:dxaOrig="279" w:dyaOrig="380">
          <v:shape id="_x0000_i1043" type="#_x0000_t75" style="width:13.8pt;height:19.2pt" o:ole="">
            <v:imagedata r:id="rId44" o:title=""/>
          </v:shape>
          <o:OLEObject Type="Embed" ProgID="Equation.DSMT4" ShapeID="_x0000_i1043" DrawAspect="Content" ObjectID="_1706018387" r:id="rId45"/>
        </w:object>
      </w:r>
      <w:r>
        <w:rPr>
          <w:rFonts w:ascii="Times New Roman" w:hAnsi="Times New Roman" w:cs="Times New Roman"/>
        </w:rPr>
        <w:t>:</w:t>
      </w:r>
    </w:p>
    <w:p w:rsidR="00BD15F5" w:rsidRDefault="00BD15F5" w:rsidP="00BD15F5">
      <w:pPr>
        <w:ind w:firstLine="708"/>
        <w:rPr>
          <w:rFonts w:ascii="Times New Roman" w:hAnsi="Times New Roman" w:cs="Times New Roman"/>
        </w:rPr>
      </w:pPr>
    </w:p>
    <w:p w:rsidR="00BD15F5" w:rsidRDefault="00BD15F5" w:rsidP="00BD15F5">
      <w:pPr>
        <w:ind w:firstLine="709"/>
      </w:pPr>
      <w:r w:rsidRPr="00054D61">
        <w:rPr>
          <w:position w:val="-74"/>
        </w:rPr>
        <w:object w:dxaOrig="2700" w:dyaOrig="1620">
          <v:shape id="_x0000_i1044" type="#_x0000_t75" style="width:135pt;height:81pt" o:ole="">
            <v:imagedata r:id="rId46" o:title=""/>
          </v:shape>
          <o:OLEObject Type="Embed" ProgID="Equation.DSMT4" ShapeID="_x0000_i1044" DrawAspect="Content" ObjectID="_1706018388" r:id="rId47"/>
        </w:object>
      </w:r>
    </w:p>
    <w:p w:rsidR="00BD15F5" w:rsidRDefault="00BD15F5" w:rsidP="00BD15F5">
      <w:pPr>
        <w:ind w:firstLine="709"/>
      </w:pPr>
    </w:p>
    <w:p w:rsidR="00BD15F5" w:rsidRDefault="00BD15F5" w:rsidP="00BD15F5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Определим оставшиеся токи, используя первый закон Кирхгофа:</w:t>
      </w: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</w:rPr>
      </w:pPr>
    </w:p>
    <w:p w:rsidR="00BD15F5" w:rsidRDefault="00BD15F5" w:rsidP="00BD15F5">
      <w:pPr>
        <w:ind w:firstLine="709"/>
      </w:pPr>
      <w:r w:rsidRPr="00054D61">
        <w:rPr>
          <w:position w:val="-56"/>
        </w:rPr>
        <w:object w:dxaOrig="3000" w:dyaOrig="1260">
          <v:shape id="_x0000_i1045" type="#_x0000_t75" style="width:150pt;height:63pt" o:ole="">
            <v:imagedata r:id="rId48" o:title=""/>
          </v:shape>
          <o:OLEObject Type="Embed" ProgID="Equation.DSMT4" ShapeID="_x0000_i1045" DrawAspect="Content" ObjectID="_1706018389" r:id="rId49"/>
        </w:object>
      </w:r>
    </w:p>
    <w:p w:rsidR="00BD15F5" w:rsidRDefault="00BD15F5" w:rsidP="00BD15F5">
      <w:pPr>
        <w:ind w:firstLine="709"/>
      </w:pPr>
    </w:p>
    <w:p w:rsidR="00BD15F5" w:rsidRPr="00A059C4" w:rsidRDefault="00BD15F5" w:rsidP="00BD15F5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Cs w:val="28"/>
        </w:rPr>
      </w:pPr>
      <w:r w:rsidRPr="00A059C4">
        <w:rPr>
          <w:rFonts w:ascii="Times New Roman" w:hAnsi="Times New Roman" w:cs="Times New Roman"/>
          <w:b/>
          <w:szCs w:val="28"/>
        </w:rPr>
        <w:t>Нахожден</w:t>
      </w:r>
      <w:r w:rsidR="004C16FD">
        <w:rPr>
          <w:rFonts w:ascii="Times New Roman" w:hAnsi="Times New Roman" w:cs="Times New Roman"/>
          <w:b/>
          <w:szCs w:val="28"/>
        </w:rPr>
        <w:t>ие напряжения между узлами 4 и 3</w:t>
      </w:r>
    </w:p>
    <w:p w:rsidR="00BD15F5" w:rsidRDefault="00BD15F5" w:rsidP="00BD15F5">
      <w:pPr>
        <w:ind w:firstLine="709"/>
        <w:rPr>
          <w:rFonts w:ascii="Times New Roman" w:hAnsi="Times New Roman" w:cs="Times New Roman"/>
          <w:szCs w:val="28"/>
        </w:rPr>
      </w:pPr>
    </w:p>
    <w:p w:rsidR="004C16FD" w:rsidRDefault="009E28E3" w:rsidP="00BD15F5">
      <w:pPr>
        <w:ind w:firstLine="709"/>
      </w:pPr>
      <w:r w:rsidRPr="005829B3">
        <w:rPr>
          <w:position w:val="-12"/>
        </w:rPr>
        <w:object w:dxaOrig="4400" w:dyaOrig="380">
          <v:shape id="_x0000_i1046" type="#_x0000_t75" style="width:220.2pt;height:19.2pt" o:ole="">
            <v:imagedata r:id="rId50" o:title=""/>
          </v:shape>
          <o:OLEObject Type="Embed" ProgID="Equation.DSMT4" ShapeID="_x0000_i1046" DrawAspect="Content" ObjectID="_1706018390" r:id="rId51"/>
        </w:object>
      </w:r>
    </w:p>
    <w:p w:rsidR="009E28E3" w:rsidRDefault="009E28E3" w:rsidP="00BD15F5">
      <w:pPr>
        <w:ind w:firstLine="709"/>
      </w:pPr>
    </w:p>
    <w:p w:rsidR="009E28E3" w:rsidRPr="00953DF1" w:rsidRDefault="009E28E3" w:rsidP="009E28E3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953DF1">
        <w:rPr>
          <w:rFonts w:ascii="Times New Roman" w:hAnsi="Times New Roman" w:cs="Times New Roman"/>
          <w:b/>
          <w:szCs w:val="28"/>
        </w:rPr>
        <w:t>Баланс мощностей</w:t>
      </w:r>
    </w:p>
    <w:p w:rsidR="009E28E3" w:rsidRDefault="009E28E3" w:rsidP="00BD15F5">
      <w:pPr>
        <w:ind w:firstLine="709"/>
        <w:rPr>
          <w:rFonts w:ascii="Times New Roman" w:hAnsi="Times New Roman" w:cs="Times New Roman"/>
          <w:szCs w:val="28"/>
        </w:rPr>
      </w:pPr>
    </w:p>
    <w:p w:rsidR="009E28E3" w:rsidRDefault="009E28E3" w:rsidP="009E28E3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Составим баланс мощностей:</w:t>
      </w:r>
    </w:p>
    <w:p w:rsidR="009E28E3" w:rsidRDefault="009E28E3" w:rsidP="009E28E3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9E28E3" w:rsidRDefault="009E28E3" w:rsidP="009E28E3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Найдём мощность источников энергии:</w:t>
      </w:r>
    </w:p>
    <w:p w:rsidR="009E28E3" w:rsidRDefault="009E28E3" w:rsidP="009E28E3">
      <w:pPr>
        <w:ind w:firstLine="708"/>
        <w:rPr>
          <w:rFonts w:ascii="Times New Roman" w:hAnsi="Times New Roman" w:cs="Times New Roman"/>
          <w:szCs w:val="28"/>
        </w:rPr>
      </w:pPr>
    </w:p>
    <w:p w:rsidR="009E28E3" w:rsidRDefault="00D1395F" w:rsidP="009E28E3">
      <w:pPr>
        <w:ind w:firstLine="709"/>
        <w:rPr>
          <w:rFonts w:ascii="Times New Roman" w:hAnsi="Times New Roman" w:cs="Times New Roman"/>
          <w:szCs w:val="28"/>
        </w:rPr>
      </w:pPr>
      <w:r w:rsidRPr="0093027D">
        <w:rPr>
          <w:rFonts w:ascii="Times New Roman" w:hAnsi="Times New Roman" w:cs="Times New Roman"/>
          <w:position w:val="-32"/>
          <w:szCs w:val="28"/>
        </w:rPr>
        <w:object w:dxaOrig="7020" w:dyaOrig="780">
          <v:shape id="_x0000_i1047" type="#_x0000_t75" style="width:351pt;height:39.6pt" o:ole="">
            <v:imagedata r:id="rId52" o:title=""/>
          </v:shape>
          <o:OLEObject Type="Embed" ProgID="Equation.DSMT4" ShapeID="_x0000_i1047" DrawAspect="Content" ObjectID="_1706018391" r:id="rId53"/>
        </w:object>
      </w:r>
    </w:p>
    <w:p w:rsidR="00D1395F" w:rsidRDefault="00D1395F" w:rsidP="009E28E3">
      <w:pPr>
        <w:ind w:firstLine="709"/>
        <w:rPr>
          <w:rFonts w:ascii="Times New Roman" w:hAnsi="Times New Roman" w:cs="Times New Roman"/>
          <w:szCs w:val="28"/>
        </w:rPr>
      </w:pPr>
    </w:p>
    <w:p w:rsidR="00D1395F" w:rsidRDefault="00D1395F" w:rsidP="00D1395F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Найдём мощность приёмников энергии:</w:t>
      </w:r>
    </w:p>
    <w:p w:rsidR="00D1395F" w:rsidRDefault="00D1395F" w:rsidP="00D1395F">
      <w:pPr>
        <w:ind w:firstLine="708"/>
        <w:rPr>
          <w:rFonts w:ascii="Times New Roman" w:hAnsi="Times New Roman" w:cs="Times New Roman"/>
          <w:szCs w:val="28"/>
        </w:rPr>
      </w:pPr>
    </w:p>
    <w:p w:rsidR="00D1395F" w:rsidRDefault="00D1395F" w:rsidP="00D1395F">
      <w:pPr>
        <w:ind w:firstLine="708"/>
        <w:rPr>
          <w:rFonts w:ascii="Times New Roman" w:hAnsi="Times New Roman" w:cs="Times New Roman"/>
          <w:szCs w:val="28"/>
        </w:rPr>
      </w:pPr>
      <w:r w:rsidRPr="00AA37D8">
        <w:rPr>
          <w:rFonts w:ascii="Times New Roman" w:hAnsi="Times New Roman" w:cs="Times New Roman"/>
          <w:position w:val="-40"/>
          <w:szCs w:val="28"/>
        </w:rPr>
        <w:object w:dxaOrig="6840" w:dyaOrig="940">
          <v:shape id="_x0000_i1048" type="#_x0000_t75" style="width:342.6pt;height:46.8pt" o:ole="">
            <v:imagedata r:id="rId54" o:title=""/>
          </v:shape>
          <o:OLEObject Type="Embed" ProgID="Equation.DSMT4" ShapeID="_x0000_i1048" DrawAspect="Content" ObjectID="_1706018392" r:id="rId55"/>
        </w:object>
      </w:r>
    </w:p>
    <w:p w:rsidR="00D1395F" w:rsidRDefault="00D1395F" w:rsidP="00D1395F">
      <w:pPr>
        <w:ind w:firstLine="708"/>
        <w:rPr>
          <w:rFonts w:ascii="Times New Roman" w:hAnsi="Times New Roman" w:cs="Times New Roman"/>
          <w:szCs w:val="28"/>
        </w:rPr>
      </w:pPr>
    </w:p>
    <w:p w:rsidR="00D1395F" w:rsidRPr="00807915" w:rsidRDefault="00D1395F" w:rsidP="00D1395F">
      <w:pPr>
        <w:ind w:firstLine="708"/>
        <w:rPr>
          <w:rFonts w:ascii="Times New Roman" w:hAnsi="Times New Roman" w:cs="Times New Roman"/>
        </w:rPr>
      </w:pPr>
      <w:r w:rsidRPr="00807915">
        <w:rPr>
          <w:rFonts w:ascii="Times New Roman" w:hAnsi="Times New Roman" w:cs="Times New Roman"/>
        </w:rPr>
        <w:t>Поскольку мощность источников энергии равна мощности приемников энергии, то баланс мощностей выполняется.</w:t>
      </w:r>
    </w:p>
    <w:p w:rsidR="00D1395F" w:rsidRDefault="00D1395F" w:rsidP="00D1395F">
      <w:pPr>
        <w:ind w:firstLine="708"/>
        <w:rPr>
          <w:rFonts w:ascii="Times New Roman" w:hAnsi="Times New Roman" w:cs="Times New Roman"/>
          <w:szCs w:val="28"/>
        </w:rPr>
      </w:pPr>
    </w:p>
    <w:p w:rsidR="00B978E9" w:rsidRPr="00B978E9" w:rsidRDefault="00B978E9" w:rsidP="00B978E9">
      <w:pPr>
        <w:pStyle w:val="a8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B978E9">
        <w:rPr>
          <w:rFonts w:ascii="Times New Roman" w:hAnsi="Times New Roman" w:cs="Times New Roman"/>
          <w:b/>
          <w:szCs w:val="28"/>
        </w:rPr>
        <w:t>Метод законов Кирхгофа</w:t>
      </w:r>
    </w:p>
    <w:p w:rsidR="00D1395F" w:rsidRDefault="00D1395F" w:rsidP="009E28E3">
      <w:pPr>
        <w:ind w:firstLine="709"/>
        <w:rPr>
          <w:rFonts w:ascii="Times New Roman" w:hAnsi="Times New Roman" w:cs="Times New Roman"/>
          <w:szCs w:val="28"/>
        </w:rPr>
      </w:pPr>
    </w:p>
    <w:p w:rsidR="00B978E9" w:rsidRDefault="00B978E9" w:rsidP="00B978E9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Число уравнений для законов Кирхгофа определяем по формулам:</w:t>
      </w:r>
    </w:p>
    <w:p w:rsidR="00B978E9" w:rsidRDefault="00B978E9" w:rsidP="00B978E9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B978E9" w:rsidRDefault="00B978E9" w:rsidP="00B978E9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A608D5">
        <w:rPr>
          <w:rFonts w:ascii="Times New Roman" w:hAnsi="Times New Roman" w:cs="Times New Roman"/>
          <w:position w:val="-30"/>
          <w:szCs w:val="28"/>
        </w:rPr>
        <w:object w:dxaOrig="4580" w:dyaOrig="740">
          <v:shape id="_x0000_i1049" type="#_x0000_t75" style="width:255pt;height:41.4pt" o:ole="">
            <v:imagedata r:id="rId56" o:title=""/>
          </v:shape>
          <o:OLEObject Type="Embed" ProgID="Equation.DSMT4" ShapeID="_x0000_i1049" DrawAspect="Content" ObjectID="_1706018393" r:id="rId57"/>
        </w:object>
      </w:r>
    </w:p>
    <w:p w:rsidR="00B978E9" w:rsidRDefault="00B978E9" w:rsidP="00B978E9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B978E9" w:rsidRDefault="00B978E9" w:rsidP="00B978E9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Выбор контуров указан на рисунке 4:</w:t>
      </w:r>
    </w:p>
    <w:p w:rsidR="00B978E9" w:rsidRDefault="00B978E9" w:rsidP="009E28E3">
      <w:pPr>
        <w:ind w:firstLine="709"/>
        <w:rPr>
          <w:rFonts w:ascii="Times New Roman" w:hAnsi="Times New Roman" w:cs="Times New Roman"/>
          <w:szCs w:val="28"/>
        </w:rPr>
      </w:pPr>
    </w:p>
    <w:p w:rsidR="00B978E9" w:rsidRDefault="00D95BF5" w:rsidP="00B978E9">
      <w:pPr>
        <w:ind w:firstLine="709"/>
        <w:jc w:val="center"/>
      </w:pPr>
      <w:r>
        <w:object w:dxaOrig="6724" w:dyaOrig="5652">
          <v:shape id="_x0000_i1050" type="#_x0000_t75" style="width:336pt;height:282.6pt" o:ole="">
            <v:imagedata r:id="rId58" o:title=""/>
          </v:shape>
          <o:OLEObject Type="Embed" ProgID="Visio.Drawing.15" ShapeID="_x0000_i1050" DrawAspect="Content" ObjectID="_1706018394" r:id="rId59"/>
        </w:object>
      </w:r>
    </w:p>
    <w:p w:rsidR="00B978E9" w:rsidRDefault="00B978E9" w:rsidP="00B978E9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</w:t>
      </w:r>
    </w:p>
    <w:p w:rsidR="00B978E9" w:rsidRDefault="00B978E9" w:rsidP="00B978E9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81017F" w:rsidRDefault="0081017F" w:rsidP="0081017F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Составляем систему уравнений:</w:t>
      </w:r>
    </w:p>
    <w:p w:rsidR="0081017F" w:rsidRDefault="0081017F" w:rsidP="00B978E9">
      <w:pPr>
        <w:ind w:firstLine="709"/>
        <w:jc w:val="center"/>
        <w:rPr>
          <w:rFonts w:ascii="Times New Roman" w:hAnsi="Times New Roman" w:cs="Times New Roman"/>
          <w:szCs w:val="28"/>
        </w:rPr>
      </w:pPr>
    </w:p>
    <w:p w:rsidR="0081017F" w:rsidRDefault="00C72A0C" w:rsidP="0081017F">
      <w:pPr>
        <w:ind w:firstLine="709"/>
        <w:rPr>
          <w:rFonts w:ascii="Times New Roman" w:hAnsi="Times New Roman" w:cs="Times New Roman"/>
          <w:szCs w:val="28"/>
        </w:rPr>
      </w:pPr>
      <w:r w:rsidRPr="00FC5248">
        <w:rPr>
          <w:rFonts w:ascii="Times New Roman" w:hAnsi="Times New Roman" w:cs="Times New Roman"/>
          <w:position w:val="-164"/>
          <w:szCs w:val="28"/>
        </w:rPr>
        <w:object w:dxaOrig="5220" w:dyaOrig="3420">
          <v:shape id="_x0000_i1051" type="#_x0000_t75" style="width:264.6pt;height:174.6pt" o:ole="">
            <v:imagedata r:id="rId60" o:title=""/>
          </v:shape>
          <o:OLEObject Type="Embed" ProgID="Equation.DSMT4" ShapeID="_x0000_i1051" DrawAspect="Content" ObjectID="_1706018395" r:id="rId61"/>
        </w:object>
      </w:r>
    </w:p>
    <w:p w:rsidR="00C72A0C" w:rsidRDefault="00C72A0C" w:rsidP="0081017F">
      <w:pPr>
        <w:ind w:firstLine="709"/>
        <w:rPr>
          <w:rFonts w:ascii="Times New Roman" w:hAnsi="Times New Roman" w:cs="Times New Roman"/>
          <w:szCs w:val="28"/>
        </w:rPr>
      </w:pPr>
    </w:p>
    <w:p w:rsidR="00C72A0C" w:rsidRDefault="00C72A0C" w:rsidP="00C72A0C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Решение системы уравнений приведено в приложении А:</w:t>
      </w:r>
    </w:p>
    <w:p w:rsidR="00C72A0C" w:rsidRDefault="00C72A0C" w:rsidP="00C72A0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C72A0C" w:rsidRDefault="00C72A0C" w:rsidP="00C72A0C">
      <w:pPr>
        <w:ind w:firstLine="709"/>
        <w:jc w:val="center"/>
        <w:rPr>
          <w:rFonts w:ascii="Times New Roman" w:hAnsi="Times New Roman" w:cs="Times New Roman"/>
          <w:szCs w:val="28"/>
        </w:rPr>
      </w:pPr>
      <w:r w:rsidRPr="00516C01">
        <w:rPr>
          <w:rFonts w:ascii="Times New Roman" w:hAnsi="Times New Roman" w:cs="Times New Roman"/>
          <w:position w:val="-162"/>
          <w:szCs w:val="28"/>
        </w:rPr>
        <w:object w:dxaOrig="1640" w:dyaOrig="3379">
          <v:shape id="_x0000_i1052" type="#_x0000_t75" style="width:82.2pt;height:168.6pt" o:ole="">
            <v:imagedata r:id="rId62" o:title=""/>
          </v:shape>
          <o:OLEObject Type="Embed" ProgID="Equation.DSMT4" ShapeID="_x0000_i1052" DrawAspect="Content" ObjectID="_1706018396" r:id="rId63"/>
        </w:object>
      </w:r>
    </w:p>
    <w:p w:rsidR="00C72A0C" w:rsidRDefault="00C72A0C" w:rsidP="0081017F">
      <w:pPr>
        <w:ind w:firstLine="709"/>
        <w:rPr>
          <w:rFonts w:ascii="Times New Roman" w:hAnsi="Times New Roman" w:cs="Times New Roman"/>
          <w:szCs w:val="28"/>
        </w:rPr>
      </w:pPr>
    </w:p>
    <w:p w:rsidR="00C72A0C" w:rsidRPr="00146101" w:rsidRDefault="00C72A0C" w:rsidP="00C72A0C">
      <w:pPr>
        <w:ind w:firstLine="708"/>
        <w:jc w:val="center"/>
        <w:rPr>
          <w:lang w:val="en-US"/>
        </w:rPr>
      </w:pPr>
    </w:p>
    <w:p w:rsidR="00C72A0C" w:rsidRPr="00C72A0C" w:rsidRDefault="00C72A0C" w:rsidP="00C72A0C">
      <w:pPr>
        <w:pStyle w:val="a8"/>
        <w:numPr>
          <w:ilvl w:val="0"/>
          <w:numId w:val="1"/>
        </w:numPr>
        <w:rPr>
          <w:rFonts w:ascii="Times New Roman" w:hAnsi="Times New Roman" w:cs="Times New Roman"/>
          <w:szCs w:val="28"/>
        </w:rPr>
      </w:pPr>
      <w:r w:rsidRPr="00C72A0C">
        <w:rPr>
          <w:rFonts w:ascii="Times New Roman" w:hAnsi="Times New Roman" w:cs="Times New Roman"/>
          <w:b/>
          <w:szCs w:val="28"/>
        </w:rPr>
        <w:t>Метод контурных токов</w:t>
      </w:r>
    </w:p>
    <w:p w:rsidR="00C72A0C" w:rsidRDefault="00C72A0C" w:rsidP="00C72A0C">
      <w:pPr>
        <w:rPr>
          <w:rFonts w:ascii="Times New Roman" w:hAnsi="Times New Roman" w:cs="Times New Roman"/>
          <w:szCs w:val="28"/>
        </w:rPr>
      </w:pPr>
    </w:p>
    <w:p w:rsidR="00C72A0C" w:rsidRDefault="00C72A0C" w:rsidP="00C72A0C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Число уравнений находим по данной формуле:</w:t>
      </w:r>
    </w:p>
    <w:p w:rsidR="00C72A0C" w:rsidRDefault="00C72A0C" w:rsidP="00C72A0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C72A0C" w:rsidRDefault="00C72A0C" w:rsidP="00C72A0C">
      <w:pPr>
        <w:jc w:val="center"/>
        <w:rPr>
          <w:rFonts w:ascii="Times New Roman" w:hAnsi="Times New Roman" w:cs="Times New Roman"/>
          <w:szCs w:val="28"/>
        </w:rPr>
      </w:pPr>
      <w:r w:rsidRPr="004811E4">
        <w:rPr>
          <w:rFonts w:ascii="Times New Roman" w:hAnsi="Times New Roman" w:cs="Times New Roman"/>
          <w:position w:val="-8"/>
          <w:szCs w:val="28"/>
        </w:rPr>
        <w:object w:dxaOrig="4640" w:dyaOrig="320">
          <v:shape id="_x0000_i1053" type="#_x0000_t75" style="width:232.2pt;height:16.2pt" o:ole="">
            <v:imagedata r:id="rId64" o:title=""/>
          </v:shape>
          <o:OLEObject Type="Embed" ProgID="Equation.DSMT4" ShapeID="_x0000_i1053" DrawAspect="Content" ObjectID="_1706018397" r:id="rId65"/>
        </w:object>
      </w:r>
    </w:p>
    <w:p w:rsidR="00C72A0C" w:rsidRDefault="00C72A0C" w:rsidP="00C72A0C">
      <w:pPr>
        <w:jc w:val="center"/>
        <w:rPr>
          <w:rFonts w:ascii="Times New Roman" w:hAnsi="Times New Roman" w:cs="Times New Roman"/>
          <w:szCs w:val="28"/>
        </w:rPr>
      </w:pPr>
    </w:p>
    <w:p w:rsidR="00C72A0C" w:rsidRDefault="00C72A0C" w:rsidP="00C72A0C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Выбор контуров указан на рисунке 5.</w:t>
      </w:r>
    </w:p>
    <w:p w:rsidR="00C72A0C" w:rsidRDefault="00C72A0C" w:rsidP="00C72A0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C72A0C" w:rsidRDefault="00C72A0C" w:rsidP="00C72A0C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Контурные токи </w:t>
      </w:r>
      <w:r w:rsidRPr="00CC502E">
        <w:rPr>
          <w:rFonts w:ascii="Times New Roman" w:hAnsi="Times New Roman" w:cs="Times New Roman"/>
          <w:i/>
          <w:szCs w:val="28"/>
          <w:lang w:val="en-US"/>
        </w:rPr>
        <w:t>I</w:t>
      </w:r>
      <w:r w:rsidRPr="00CC502E">
        <w:rPr>
          <w:rFonts w:ascii="Times New Roman" w:hAnsi="Times New Roman" w:cs="Times New Roman"/>
          <w:szCs w:val="28"/>
          <w:vertAlign w:val="subscript"/>
        </w:rPr>
        <w:t>44</w:t>
      </w:r>
      <w:r w:rsidRPr="00CC502E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 xml:space="preserve">и </w:t>
      </w:r>
      <w:r w:rsidRPr="00CC502E">
        <w:rPr>
          <w:rFonts w:ascii="Times New Roman" w:hAnsi="Times New Roman" w:cs="Times New Roman"/>
          <w:i/>
          <w:szCs w:val="28"/>
          <w:lang w:val="en-US"/>
        </w:rPr>
        <w:t>I</w:t>
      </w:r>
      <w:r w:rsidRPr="00CC502E">
        <w:rPr>
          <w:rFonts w:ascii="Times New Roman" w:hAnsi="Times New Roman" w:cs="Times New Roman"/>
          <w:szCs w:val="28"/>
          <w:vertAlign w:val="subscript"/>
        </w:rPr>
        <w:t>55</w:t>
      </w:r>
      <w:r>
        <w:rPr>
          <w:rFonts w:ascii="Times New Roman" w:hAnsi="Times New Roman" w:cs="Times New Roman"/>
          <w:szCs w:val="28"/>
        </w:rPr>
        <w:t xml:space="preserve"> равны соответствующим источникам тока:</w:t>
      </w:r>
    </w:p>
    <w:p w:rsidR="00C72A0C" w:rsidRDefault="00C72A0C" w:rsidP="00C72A0C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C72A0C" w:rsidRDefault="00C72A0C" w:rsidP="00C72A0C">
      <w:pPr>
        <w:jc w:val="center"/>
        <w:rPr>
          <w:rFonts w:ascii="Times New Roman" w:hAnsi="Times New Roman" w:cs="Times New Roman"/>
          <w:szCs w:val="28"/>
        </w:rPr>
      </w:pPr>
      <w:r w:rsidRPr="00CC502E">
        <w:rPr>
          <w:rFonts w:ascii="Times New Roman" w:hAnsi="Times New Roman" w:cs="Times New Roman"/>
          <w:position w:val="-34"/>
          <w:szCs w:val="28"/>
        </w:rPr>
        <w:object w:dxaOrig="1620" w:dyaOrig="820">
          <v:shape id="_x0000_i1054" type="#_x0000_t75" style="width:80.4pt;height:40.8pt" o:ole="">
            <v:imagedata r:id="rId66" o:title=""/>
          </v:shape>
          <o:OLEObject Type="Embed" ProgID="Equation.DSMT4" ShapeID="_x0000_i1054" DrawAspect="Content" ObjectID="_1706018398" r:id="rId67"/>
        </w:object>
      </w:r>
    </w:p>
    <w:p w:rsidR="00C72A0C" w:rsidRDefault="00C72A0C" w:rsidP="00C72A0C">
      <w:pPr>
        <w:jc w:val="center"/>
        <w:rPr>
          <w:rFonts w:ascii="Times New Roman" w:hAnsi="Times New Roman" w:cs="Times New Roman"/>
          <w:szCs w:val="28"/>
        </w:rPr>
      </w:pPr>
    </w:p>
    <w:p w:rsidR="00D95BF5" w:rsidRDefault="00D95BF5" w:rsidP="00C72A0C">
      <w:pPr>
        <w:jc w:val="center"/>
      </w:pPr>
      <w:r>
        <w:object w:dxaOrig="6724" w:dyaOrig="5652">
          <v:shape id="_x0000_i1055" type="#_x0000_t75" style="width:336pt;height:282.6pt" o:ole="">
            <v:imagedata r:id="rId68" o:title=""/>
          </v:shape>
          <o:OLEObject Type="Embed" ProgID="Visio.Drawing.15" ShapeID="_x0000_i1055" DrawAspect="Content" ObjectID="_1706018399" r:id="rId69"/>
        </w:object>
      </w:r>
    </w:p>
    <w:p w:rsidR="00D95BF5" w:rsidRDefault="00D95BF5" w:rsidP="00D95BF5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</w:p>
    <w:p w:rsidR="00D95BF5" w:rsidRDefault="00D95BF5" w:rsidP="00C72A0C">
      <w:pPr>
        <w:jc w:val="center"/>
        <w:rPr>
          <w:rFonts w:ascii="Times New Roman" w:hAnsi="Times New Roman" w:cs="Times New Roman"/>
          <w:szCs w:val="28"/>
        </w:rPr>
      </w:pPr>
    </w:p>
    <w:p w:rsidR="00D95BF5" w:rsidRDefault="00D95BF5" w:rsidP="00D95BF5">
      <w:pPr>
        <w:ind w:firstLine="708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Составляем систему уравнений:</w:t>
      </w:r>
    </w:p>
    <w:p w:rsidR="00D95BF5" w:rsidRDefault="00D95BF5" w:rsidP="00D95BF5">
      <w:pPr>
        <w:ind w:firstLine="709"/>
        <w:rPr>
          <w:rFonts w:ascii="Times New Roman" w:hAnsi="Times New Roman" w:cs="Times New Roman"/>
          <w:szCs w:val="28"/>
        </w:rPr>
      </w:pPr>
    </w:p>
    <w:p w:rsidR="00C72A0C" w:rsidRDefault="00D95BF5" w:rsidP="00C72A0C">
      <w:pPr>
        <w:jc w:val="center"/>
        <w:rPr>
          <w:rFonts w:ascii="Times New Roman" w:hAnsi="Times New Roman" w:cs="Times New Roman"/>
          <w:szCs w:val="28"/>
        </w:rPr>
      </w:pPr>
      <w:r w:rsidRPr="009073D9">
        <w:rPr>
          <w:rFonts w:ascii="Times New Roman" w:hAnsi="Times New Roman" w:cs="Times New Roman"/>
          <w:position w:val="-58"/>
          <w:szCs w:val="28"/>
        </w:rPr>
        <w:object w:dxaOrig="7479" w:dyaOrig="1300">
          <v:shape id="_x0000_i1056" type="#_x0000_t75" style="width:395.4pt;height:69pt" o:ole="">
            <v:imagedata r:id="rId70" o:title=""/>
          </v:shape>
          <o:OLEObject Type="Embed" ProgID="Equation.DSMT4" ShapeID="_x0000_i1056" DrawAspect="Content" ObjectID="_1706018400" r:id="rId71"/>
        </w:object>
      </w:r>
    </w:p>
    <w:p w:rsidR="00D95BF5" w:rsidRDefault="00D95BF5" w:rsidP="00C72A0C">
      <w:pPr>
        <w:jc w:val="center"/>
        <w:rPr>
          <w:rFonts w:ascii="Times New Roman" w:hAnsi="Times New Roman" w:cs="Times New Roman"/>
          <w:szCs w:val="28"/>
        </w:rPr>
      </w:pPr>
    </w:p>
    <w:p w:rsidR="00D95BF5" w:rsidRDefault="00D95BF5" w:rsidP="00D95BF5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Решение системы уравнений приведено в приложении Б:</w:t>
      </w:r>
    </w:p>
    <w:p w:rsidR="00D95BF5" w:rsidRDefault="00D95BF5" w:rsidP="00D95BF5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D95BF5" w:rsidRDefault="00D95BF5" w:rsidP="00D95BF5">
      <w:pPr>
        <w:jc w:val="center"/>
        <w:rPr>
          <w:rFonts w:ascii="Times New Roman" w:hAnsi="Times New Roman" w:cs="Times New Roman"/>
          <w:szCs w:val="28"/>
        </w:rPr>
      </w:pPr>
      <w:r w:rsidRPr="009073D9">
        <w:rPr>
          <w:rFonts w:ascii="Times New Roman" w:hAnsi="Times New Roman" w:cs="Times New Roman"/>
          <w:position w:val="-56"/>
          <w:szCs w:val="28"/>
        </w:rPr>
        <w:object w:dxaOrig="1579" w:dyaOrig="1260">
          <v:shape id="_x0000_i1057" type="#_x0000_t75" style="width:84.6pt;height:67.8pt" o:ole="">
            <v:imagedata r:id="rId72" o:title=""/>
          </v:shape>
          <o:OLEObject Type="Embed" ProgID="Equation.DSMT4" ShapeID="_x0000_i1057" DrawAspect="Content" ObjectID="_1706018401" r:id="rId73"/>
        </w:object>
      </w:r>
    </w:p>
    <w:p w:rsidR="00D95BF5" w:rsidRDefault="00D95BF5" w:rsidP="00D95BF5">
      <w:pPr>
        <w:jc w:val="center"/>
        <w:rPr>
          <w:rFonts w:ascii="Times New Roman" w:hAnsi="Times New Roman" w:cs="Times New Roman"/>
          <w:szCs w:val="28"/>
        </w:rPr>
      </w:pPr>
    </w:p>
    <w:p w:rsidR="00D95BF5" w:rsidRDefault="00D95BF5" w:rsidP="00D95BF5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Токи в цепи находим следующим образом:</w:t>
      </w:r>
    </w:p>
    <w:p w:rsidR="00D95BF5" w:rsidRDefault="00D95BF5" w:rsidP="00D95BF5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D95BF5" w:rsidRDefault="00D95BF5" w:rsidP="00D95BF5">
      <w:pPr>
        <w:ind w:firstLine="709"/>
        <w:jc w:val="both"/>
      </w:pPr>
      <w:r w:rsidRPr="00F14665">
        <w:rPr>
          <w:position w:val="-76"/>
        </w:rPr>
        <w:object w:dxaOrig="3300" w:dyaOrig="1660">
          <v:shape id="_x0000_i1058" type="#_x0000_t75" style="width:165pt;height:82.8pt" o:ole="">
            <v:imagedata r:id="rId74" o:title=""/>
          </v:shape>
          <o:OLEObject Type="Embed" ProgID="Equation.DSMT4" ShapeID="_x0000_i1058" DrawAspect="Content" ObjectID="_1706018402" r:id="rId75"/>
        </w:object>
      </w:r>
    </w:p>
    <w:p w:rsidR="00D95BF5" w:rsidRDefault="00D95BF5" w:rsidP="00D95BF5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AD7F2A">
        <w:rPr>
          <w:rFonts w:ascii="Times New Roman" w:hAnsi="Times New Roman" w:cs="Times New Roman"/>
          <w:position w:val="-76"/>
          <w:szCs w:val="28"/>
        </w:rPr>
        <w:object w:dxaOrig="2540" w:dyaOrig="1660">
          <v:shape id="_x0000_i1059" type="#_x0000_t75" style="width:131.4pt;height:85.8pt" o:ole="">
            <v:imagedata r:id="rId76" o:title=""/>
          </v:shape>
          <o:OLEObject Type="Embed" ProgID="Equation.DSMT4" ShapeID="_x0000_i1059" DrawAspect="Content" ObjectID="_1706018403" r:id="rId77"/>
        </w:object>
      </w:r>
    </w:p>
    <w:p w:rsidR="00D95BF5" w:rsidRDefault="00D95BF5" w:rsidP="00D95BF5">
      <w:pPr>
        <w:ind w:firstLine="709"/>
        <w:jc w:val="both"/>
        <w:rPr>
          <w:rFonts w:ascii="Times New Roman" w:hAnsi="Times New Roman" w:cs="Times New Roman"/>
          <w:szCs w:val="28"/>
        </w:rPr>
      </w:pPr>
    </w:p>
    <w:p w:rsidR="00D528F2" w:rsidRPr="00D528F2" w:rsidRDefault="00D528F2" w:rsidP="00D528F2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Cs w:val="28"/>
        </w:rPr>
      </w:pPr>
      <w:r w:rsidRPr="00D528F2">
        <w:rPr>
          <w:rFonts w:ascii="Times New Roman" w:hAnsi="Times New Roman" w:cs="Times New Roman"/>
          <w:b/>
          <w:szCs w:val="28"/>
        </w:rPr>
        <w:t>Метод узловых напряжений</w:t>
      </w:r>
    </w:p>
    <w:p w:rsidR="00D95BF5" w:rsidRDefault="00D95BF5" w:rsidP="00D95BF5">
      <w:pPr>
        <w:jc w:val="center"/>
        <w:rPr>
          <w:rFonts w:ascii="Times New Roman" w:hAnsi="Times New Roman" w:cs="Times New Roman"/>
          <w:szCs w:val="28"/>
        </w:rPr>
      </w:pPr>
    </w:p>
    <w:p w:rsidR="00B21322" w:rsidRDefault="00B21322" w:rsidP="00B21322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Число уравнений, составляемых по методу узловых напряжений, равно:</w:t>
      </w:r>
    </w:p>
    <w:p w:rsidR="00B21322" w:rsidRDefault="00B21322" w:rsidP="00B21322">
      <w:pPr>
        <w:ind w:firstLine="709"/>
        <w:rPr>
          <w:rFonts w:ascii="Times New Roman" w:hAnsi="Times New Roman" w:cs="Times New Roman"/>
          <w:szCs w:val="28"/>
        </w:rPr>
      </w:pPr>
    </w:p>
    <w:p w:rsidR="00B21322" w:rsidRDefault="00B21322" w:rsidP="00B21322">
      <w:pPr>
        <w:jc w:val="center"/>
        <w:rPr>
          <w:rFonts w:ascii="Times New Roman" w:hAnsi="Times New Roman" w:cs="Times New Roman"/>
          <w:szCs w:val="28"/>
        </w:rPr>
      </w:pPr>
      <w:r w:rsidRPr="002F3C5D">
        <w:rPr>
          <w:rFonts w:ascii="Times New Roman" w:hAnsi="Times New Roman" w:cs="Times New Roman"/>
          <w:position w:val="-16"/>
          <w:szCs w:val="28"/>
        </w:rPr>
        <w:object w:dxaOrig="3960" w:dyaOrig="420">
          <v:shape id="_x0000_i1060" type="#_x0000_t75" style="width:198pt;height:21pt" o:ole="">
            <v:imagedata r:id="rId78" o:title=""/>
          </v:shape>
          <o:OLEObject Type="Embed" ProgID="Equation.DSMT4" ShapeID="_x0000_i1060" DrawAspect="Content" ObjectID="_1706018404" r:id="rId79"/>
        </w:object>
      </w:r>
    </w:p>
    <w:p w:rsidR="00B21322" w:rsidRDefault="00B21322" w:rsidP="00B21322">
      <w:pPr>
        <w:jc w:val="center"/>
        <w:rPr>
          <w:rFonts w:ascii="Times New Roman" w:hAnsi="Times New Roman" w:cs="Times New Roman"/>
          <w:szCs w:val="28"/>
        </w:rPr>
      </w:pPr>
    </w:p>
    <w:p w:rsidR="00B21322" w:rsidRDefault="00871A3E" w:rsidP="00B21322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Примем за б</w:t>
      </w:r>
      <w:r w:rsidR="00B21322">
        <w:rPr>
          <w:rFonts w:ascii="Times New Roman" w:hAnsi="Times New Roman" w:cs="Times New Roman"/>
          <w:szCs w:val="28"/>
        </w:rPr>
        <w:t xml:space="preserve">азисный узел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Cs w:val="28"/>
              </w:rPr>
              <m:t>5</m:t>
            </m:r>
          </m:sub>
        </m:sSub>
        <m:r>
          <w:rPr>
            <w:rFonts w:ascii="Cambria Math" w:hAnsi="Cambria Math" w:cs="Times New Roman"/>
            <w:szCs w:val="28"/>
          </w:rPr>
          <m:t>=0</m:t>
        </m:r>
      </m:oMath>
      <w:r w:rsidR="00B21322" w:rsidRPr="007F3580">
        <w:rPr>
          <w:rFonts w:ascii="Times New Roman" w:hAnsi="Times New Roman" w:cs="Times New Roman"/>
          <w:szCs w:val="28"/>
        </w:rPr>
        <w:t xml:space="preserve"> </w:t>
      </w:r>
      <w:r w:rsidR="00B21322">
        <w:rPr>
          <w:rFonts w:ascii="Times New Roman" w:hAnsi="Times New Roman" w:cs="Times New Roman"/>
          <w:szCs w:val="28"/>
        </w:rPr>
        <w:t>В</w:t>
      </w:r>
    </w:p>
    <w:p w:rsidR="00B21322" w:rsidRDefault="00B21322" w:rsidP="00B21322">
      <w:pPr>
        <w:jc w:val="center"/>
        <w:rPr>
          <w:rFonts w:ascii="Times New Roman" w:hAnsi="Times New Roman" w:cs="Times New Roman"/>
          <w:szCs w:val="28"/>
        </w:rPr>
      </w:pPr>
    </w:p>
    <w:p w:rsidR="000A34DD" w:rsidRDefault="000A34DD" w:rsidP="000A34DD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Схема для решения методом узловых напряжений представлена на рисунке 6:</w:t>
      </w:r>
    </w:p>
    <w:p w:rsidR="000A34DD" w:rsidRDefault="000A34DD" w:rsidP="00B21322">
      <w:pPr>
        <w:jc w:val="center"/>
      </w:pPr>
      <w:r>
        <w:object w:dxaOrig="6981" w:dyaOrig="6301">
          <v:shape id="_x0000_i1061" type="#_x0000_t75" style="width:349.2pt;height:315pt" o:ole="">
            <v:imagedata r:id="rId80" o:title=""/>
          </v:shape>
          <o:OLEObject Type="Embed" ProgID="Visio.Drawing.15" ShapeID="_x0000_i1061" DrawAspect="Content" ObjectID="_1706018405" r:id="rId81"/>
        </w:object>
      </w:r>
    </w:p>
    <w:p w:rsidR="000A34DD" w:rsidRDefault="000A34DD" w:rsidP="000A34D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6</w:t>
      </w:r>
    </w:p>
    <w:p w:rsidR="000A34DD" w:rsidRDefault="000A34DD" w:rsidP="000A34DD">
      <w:pPr>
        <w:pStyle w:val="a8"/>
        <w:ind w:left="1069"/>
        <w:jc w:val="center"/>
        <w:rPr>
          <w:rFonts w:ascii="Times New Roman" w:hAnsi="Times New Roman" w:cs="Times New Roman"/>
          <w:b/>
          <w:szCs w:val="28"/>
        </w:rPr>
      </w:pPr>
    </w:p>
    <w:p w:rsidR="000A34DD" w:rsidRDefault="000A34DD" w:rsidP="000A34DD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Составим систему уравнений для неизвестных узловых напряжений:</w:t>
      </w:r>
    </w:p>
    <w:p w:rsidR="000A34DD" w:rsidRDefault="000A34DD" w:rsidP="00B21322">
      <w:pPr>
        <w:jc w:val="center"/>
        <w:rPr>
          <w:rFonts w:ascii="Times New Roman" w:hAnsi="Times New Roman" w:cs="Times New Roman"/>
          <w:szCs w:val="28"/>
        </w:rPr>
      </w:pPr>
    </w:p>
    <w:p w:rsidR="000A34DD" w:rsidRDefault="00A922B0" w:rsidP="00B21322">
      <w:pPr>
        <w:jc w:val="center"/>
        <w:rPr>
          <w:rFonts w:ascii="Times New Roman" w:hAnsi="Times New Roman" w:cs="Times New Roman"/>
        </w:rPr>
      </w:pPr>
      <w:r w:rsidRPr="009D25D1">
        <w:rPr>
          <w:rFonts w:ascii="Times New Roman" w:hAnsi="Times New Roman" w:cs="Times New Roman"/>
          <w:position w:val="-158"/>
        </w:rPr>
        <w:object w:dxaOrig="6860" w:dyaOrig="3300">
          <v:shape id="_x0000_i1062" type="#_x0000_t75" style="width:325.8pt;height:157.2pt" o:ole="">
            <v:imagedata r:id="rId82" o:title=""/>
          </v:shape>
          <o:OLEObject Type="Embed" ProgID="Equation.DSMT4" ShapeID="_x0000_i1062" DrawAspect="Content" ObjectID="_1706018406" r:id="rId83"/>
        </w:object>
      </w:r>
    </w:p>
    <w:p w:rsidR="00A922B0" w:rsidRDefault="00A922B0" w:rsidP="00B21322">
      <w:pPr>
        <w:jc w:val="center"/>
        <w:rPr>
          <w:rFonts w:ascii="Times New Roman" w:hAnsi="Times New Roman" w:cs="Times New Roman"/>
        </w:rPr>
      </w:pPr>
    </w:p>
    <w:p w:rsidR="00A922B0" w:rsidRDefault="00A922B0" w:rsidP="00A922B0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Решение системы уравнений приведено в приложении В.</w:t>
      </w:r>
    </w:p>
    <w:p w:rsidR="00A922B0" w:rsidRDefault="00A922B0" w:rsidP="00A922B0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Решив систему уравнений, получили следующие значения узловых напряжений: </w:t>
      </w:r>
    </w:p>
    <w:p w:rsidR="00A922B0" w:rsidRDefault="00A922B0" w:rsidP="00A922B0">
      <w:pPr>
        <w:pStyle w:val="a8"/>
        <w:ind w:left="1069"/>
        <w:rPr>
          <w:rFonts w:ascii="Times New Roman" w:hAnsi="Times New Roman" w:cs="Times New Roman"/>
          <w:b/>
          <w:szCs w:val="28"/>
        </w:rPr>
      </w:pPr>
    </w:p>
    <w:p w:rsidR="00A922B0" w:rsidRDefault="00A922B0" w:rsidP="00A922B0">
      <w:pPr>
        <w:pStyle w:val="a8"/>
        <w:ind w:left="1069"/>
        <w:rPr>
          <w:rFonts w:ascii="Times New Roman" w:hAnsi="Times New Roman" w:cs="Times New Roman"/>
          <w:i/>
          <w:szCs w:val="28"/>
          <w:lang w:val="en-US"/>
        </w:rPr>
      </w:pPr>
      <w:r w:rsidRPr="007B31AB">
        <w:rPr>
          <w:rFonts w:ascii="Times New Roman" w:hAnsi="Times New Roman" w:cs="Times New Roman"/>
          <w:i/>
          <w:position w:val="-76"/>
          <w:szCs w:val="28"/>
          <w:lang w:val="en-US"/>
        </w:rPr>
        <w:object w:dxaOrig="1900" w:dyaOrig="1660">
          <v:shape id="_x0000_i1063" type="#_x0000_t75" style="width:95.4pt;height:83.4pt" o:ole="">
            <v:imagedata r:id="rId84" o:title=""/>
          </v:shape>
          <o:OLEObject Type="Embed" ProgID="Equation.DSMT4" ShapeID="_x0000_i1063" DrawAspect="Content" ObjectID="_1706018407" r:id="rId85"/>
        </w:object>
      </w:r>
    </w:p>
    <w:p w:rsidR="00A922B0" w:rsidRDefault="00A922B0" w:rsidP="00A922B0">
      <w:pPr>
        <w:pStyle w:val="a8"/>
        <w:ind w:left="1069"/>
        <w:rPr>
          <w:rFonts w:ascii="Times New Roman" w:hAnsi="Times New Roman" w:cs="Times New Roman"/>
          <w:i/>
          <w:szCs w:val="28"/>
          <w:lang w:val="en-US"/>
        </w:rPr>
      </w:pPr>
    </w:p>
    <w:p w:rsidR="00A922B0" w:rsidRPr="00960A26" w:rsidRDefault="00A922B0" w:rsidP="00A922B0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 токи в узлах с помощью закона Ома</w:t>
      </w:r>
      <w:r w:rsidRPr="008D4983">
        <w:rPr>
          <w:rFonts w:ascii="Times New Roman" w:hAnsi="Times New Roman" w:cs="Times New Roman"/>
          <w:szCs w:val="28"/>
        </w:rPr>
        <w:t>:</w:t>
      </w:r>
    </w:p>
    <w:p w:rsidR="00A922B0" w:rsidRDefault="00A922B0" w:rsidP="00A922B0">
      <w:pPr>
        <w:pStyle w:val="a8"/>
        <w:ind w:left="1069"/>
        <w:rPr>
          <w:rFonts w:ascii="Times New Roman" w:hAnsi="Times New Roman" w:cs="Times New Roman"/>
          <w:i/>
          <w:szCs w:val="28"/>
        </w:rPr>
      </w:pPr>
    </w:p>
    <w:p w:rsidR="00A922B0" w:rsidRPr="00A922B0" w:rsidRDefault="00A922B0" w:rsidP="00A922B0">
      <w:pPr>
        <w:pStyle w:val="a8"/>
        <w:ind w:left="0"/>
        <w:jc w:val="center"/>
        <w:rPr>
          <w:rFonts w:ascii="Times New Roman" w:hAnsi="Times New Roman" w:cs="Times New Roman"/>
          <w:i/>
          <w:szCs w:val="28"/>
        </w:rPr>
      </w:pPr>
      <w:r w:rsidRPr="000F7BD4">
        <w:rPr>
          <w:rFonts w:ascii="Times New Roman" w:hAnsi="Times New Roman" w:cs="Times New Roman"/>
          <w:position w:val="-242"/>
          <w:szCs w:val="28"/>
        </w:rPr>
        <w:object w:dxaOrig="3620" w:dyaOrig="5319">
          <v:shape id="_x0000_i1064" type="#_x0000_t75" style="width:181.8pt;height:266.4pt" o:ole="">
            <v:imagedata r:id="rId86" o:title=""/>
          </v:shape>
          <o:OLEObject Type="Embed" ProgID="Equation.DSMT4" ShapeID="_x0000_i1064" DrawAspect="Content" ObjectID="_1706018408" r:id="rId87"/>
        </w:object>
      </w:r>
    </w:p>
    <w:p w:rsidR="00A922B0" w:rsidRDefault="00A922B0" w:rsidP="00B21322">
      <w:pPr>
        <w:jc w:val="center"/>
        <w:rPr>
          <w:rFonts w:ascii="Times New Roman" w:hAnsi="Times New Roman" w:cs="Times New Roman"/>
          <w:szCs w:val="28"/>
        </w:rPr>
      </w:pPr>
      <w:r w:rsidRPr="008F697D">
        <w:rPr>
          <w:rFonts w:ascii="Times New Roman" w:hAnsi="Times New Roman" w:cs="Times New Roman"/>
          <w:position w:val="-34"/>
          <w:szCs w:val="28"/>
        </w:rPr>
        <w:object w:dxaOrig="3379" w:dyaOrig="780">
          <v:shape id="_x0000_i1065" type="#_x0000_t75" style="width:169.2pt;height:39.6pt" o:ole="">
            <v:imagedata r:id="rId88" o:title=""/>
          </v:shape>
          <o:OLEObject Type="Embed" ProgID="Equation.DSMT4" ShapeID="_x0000_i1065" DrawAspect="Content" ObjectID="_1706018409" r:id="rId89"/>
        </w:object>
      </w:r>
    </w:p>
    <w:p w:rsidR="00A922B0" w:rsidRDefault="00A922B0" w:rsidP="00B21322">
      <w:pPr>
        <w:jc w:val="center"/>
        <w:rPr>
          <w:rFonts w:ascii="Times New Roman" w:hAnsi="Times New Roman" w:cs="Times New Roman"/>
          <w:szCs w:val="28"/>
        </w:rPr>
      </w:pPr>
    </w:p>
    <w:p w:rsidR="00A922B0" w:rsidRPr="00A922B0" w:rsidRDefault="00A922B0" w:rsidP="00A922B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  <w:lang w:val="en-US"/>
        </w:rPr>
        <w:lastRenderedPageBreak/>
        <w:t xml:space="preserve"> </w:t>
      </w:r>
      <w:r w:rsidRPr="00A922B0">
        <w:rPr>
          <w:rFonts w:ascii="Times New Roman" w:hAnsi="Times New Roman" w:cs="Times New Roman"/>
          <w:b/>
          <w:szCs w:val="28"/>
        </w:rPr>
        <w:t>Метод эквивалентного генератора</w:t>
      </w:r>
    </w:p>
    <w:p w:rsidR="00A922B0" w:rsidRDefault="00A922B0" w:rsidP="00A922B0">
      <w:pPr>
        <w:jc w:val="center"/>
        <w:rPr>
          <w:rFonts w:ascii="Times New Roman" w:hAnsi="Times New Roman" w:cs="Times New Roman"/>
          <w:szCs w:val="28"/>
        </w:rPr>
      </w:pPr>
    </w:p>
    <w:p w:rsidR="00B71F0A" w:rsidRPr="00D0049C" w:rsidRDefault="00B71F0A" w:rsidP="00B71F0A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Исключаем сопротивление </w:t>
      </w:r>
      <w:r w:rsidRPr="00B41807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3</w:t>
      </w:r>
      <w:r w:rsidRPr="00B41807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 получаем следующую</w:t>
      </w:r>
      <w:r w:rsidRPr="00882C4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цепь (рис. 7)</w:t>
      </w:r>
      <w:r w:rsidRPr="00D0049C">
        <w:rPr>
          <w:rFonts w:ascii="Times New Roman" w:hAnsi="Times New Roman" w:cs="Times New Roman"/>
          <w:szCs w:val="28"/>
        </w:rPr>
        <w:t>:</w:t>
      </w:r>
    </w:p>
    <w:p w:rsidR="00A922B0" w:rsidRDefault="00A922B0" w:rsidP="00A922B0">
      <w:pPr>
        <w:jc w:val="center"/>
        <w:rPr>
          <w:rFonts w:ascii="Times New Roman" w:hAnsi="Times New Roman" w:cs="Times New Roman"/>
          <w:szCs w:val="28"/>
        </w:rPr>
      </w:pPr>
    </w:p>
    <w:p w:rsidR="00B71F0A" w:rsidRDefault="00CE573B" w:rsidP="00A922B0">
      <w:pPr>
        <w:jc w:val="center"/>
      </w:pPr>
      <w:r>
        <w:object w:dxaOrig="6985" w:dyaOrig="6301">
          <v:shape id="_x0000_i1066" type="#_x0000_t75" style="width:349.2pt;height:315pt" o:ole="">
            <v:imagedata r:id="rId90" o:title=""/>
          </v:shape>
          <o:OLEObject Type="Embed" ProgID="Visio.Drawing.15" ShapeID="_x0000_i1066" DrawAspect="Content" ObjectID="_1706018410" r:id="rId91"/>
        </w:object>
      </w:r>
    </w:p>
    <w:p w:rsidR="00CE573B" w:rsidRDefault="00CE573B" w:rsidP="00CE57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7</w:t>
      </w:r>
    </w:p>
    <w:p w:rsidR="00CE573B" w:rsidRDefault="00CE573B" w:rsidP="00A922B0">
      <w:pPr>
        <w:jc w:val="center"/>
        <w:rPr>
          <w:rFonts w:ascii="Times New Roman" w:hAnsi="Times New Roman" w:cs="Times New Roman"/>
          <w:szCs w:val="28"/>
        </w:rPr>
      </w:pPr>
    </w:p>
    <w:p w:rsidR="00CE573B" w:rsidRDefault="00CE573B" w:rsidP="00CE573B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 токи с помощью метода</w:t>
      </w:r>
      <w:r w:rsidRPr="00F0126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контурных токов. Для этого выберем контуры, которые показаны на рисунке 8 и составим систему уравнений.</w:t>
      </w:r>
    </w:p>
    <w:p w:rsidR="00CE573B" w:rsidRDefault="00CE573B" w:rsidP="00CE573B">
      <w:pPr>
        <w:ind w:firstLine="709"/>
        <w:rPr>
          <w:rFonts w:ascii="Times New Roman" w:hAnsi="Times New Roman" w:cs="Times New Roman"/>
          <w:szCs w:val="28"/>
        </w:rPr>
      </w:pPr>
    </w:p>
    <w:p w:rsidR="00CE573B" w:rsidRDefault="005F7060" w:rsidP="00CE573B">
      <w:pPr>
        <w:ind w:firstLine="709"/>
        <w:rPr>
          <w:rFonts w:ascii="Times New Roman" w:hAnsi="Times New Roman" w:cs="Times New Roman"/>
          <w:szCs w:val="28"/>
        </w:rPr>
      </w:pPr>
      <w:r w:rsidRPr="00E97C3E">
        <w:rPr>
          <w:rFonts w:ascii="Times New Roman" w:hAnsi="Times New Roman" w:cs="Times New Roman"/>
          <w:position w:val="-36"/>
          <w:szCs w:val="28"/>
        </w:rPr>
        <w:object w:dxaOrig="5100" w:dyaOrig="859">
          <v:shape id="_x0000_i1067" type="#_x0000_t75" style="width:270pt;height:45.6pt" o:ole="">
            <v:imagedata r:id="rId92" o:title=""/>
          </v:shape>
          <o:OLEObject Type="Embed" ProgID="Equation.DSMT4" ShapeID="_x0000_i1067" DrawAspect="Content" ObjectID="_1706018411" r:id="rId93"/>
        </w:object>
      </w:r>
    </w:p>
    <w:p w:rsidR="005F7060" w:rsidRDefault="005F7060" w:rsidP="005F7060">
      <w:pPr>
        <w:rPr>
          <w:rFonts w:ascii="Times New Roman" w:hAnsi="Times New Roman" w:cs="Times New Roman"/>
          <w:szCs w:val="28"/>
        </w:rPr>
      </w:pPr>
    </w:p>
    <w:p w:rsidR="005F7060" w:rsidRDefault="005F7060" w:rsidP="005F7060">
      <w:pPr>
        <w:ind w:firstLine="709"/>
        <w:rPr>
          <w:rFonts w:ascii="Times New Roman" w:hAnsi="Times New Roman" w:cs="Times New Roman"/>
          <w:szCs w:val="28"/>
          <w:lang w:val="en-US"/>
        </w:rPr>
      </w:pPr>
      <w:r>
        <w:rPr>
          <w:rFonts w:ascii="Times New Roman" w:hAnsi="Times New Roman" w:cs="Times New Roman"/>
          <w:szCs w:val="28"/>
        </w:rPr>
        <w:t>Решение системы уравнений</w:t>
      </w:r>
      <w:r>
        <w:rPr>
          <w:rFonts w:ascii="Times New Roman" w:hAnsi="Times New Roman" w:cs="Times New Roman"/>
          <w:szCs w:val="28"/>
          <w:lang w:val="en-US"/>
        </w:rPr>
        <w:t>:</w:t>
      </w:r>
    </w:p>
    <w:p w:rsidR="005F7060" w:rsidRDefault="005F7060" w:rsidP="005F7060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5F7060" w:rsidRPr="00D32C83" w:rsidRDefault="005F7060" w:rsidP="005F7060">
      <w:pPr>
        <w:ind w:firstLine="709"/>
        <w:rPr>
          <w:rFonts w:ascii="Times New Roman" w:hAnsi="Times New Roman" w:cs="Times New Roman"/>
          <w:szCs w:val="28"/>
          <w:lang w:val="en-US"/>
        </w:rPr>
      </w:pPr>
      <w:r w:rsidRPr="00E97C3E">
        <w:rPr>
          <w:rFonts w:ascii="Times New Roman" w:hAnsi="Times New Roman" w:cs="Times New Roman"/>
          <w:position w:val="-34"/>
          <w:szCs w:val="28"/>
        </w:rPr>
        <w:object w:dxaOrig="1719" w:dyaOrig="820">
          <v:shape id="_x0000_i1068" type="#_x0000_t75" style="width:91.2pt;height:43.8pt" o:ole="">
            <v:imagedata r:id="rId94" o:title=""/>
          </v:shape>
          <o:OLEObject Type="Embed" ProgID="Equation.DSMT4" ShapeID="_x0000_i1068" DrawAspect="Content" ObjectID="_1706018412" r:id="rId95"/>
        </w:object>
      </w:r>
    </w:p>
    <w:p w:rsidR="00CE573B" w:rsidRDefault="00CE573B" w:rsidP="00A922B0">
      <w:pPr>
        <w:jc w:val="center"/>
      </w:pPr>
      <w:r>
        <w:object w:dxaOrig="6985" w:dyaOrig="6301">
          <v:shape id="_x0000_i1069" type="#_x0000_t75" style="width:349.2pt;height:315pt" o:ole="">
            <v:imagedata r:id="rId96" o:title=""/>
          </v:shape>
          <o:OLEObject Type="Embed" ProgID="Visio.Drawing.15" ShapeID="_x0000_i1069" DrawAspect="Content" ObjectID="_1706018413" r:id="rId97"/>
        </w:object>
      </w:r>
    </w:p>
    <w:p w:rsidR="00CE573B" w:rsidRDefault="00CE573B" w:rsidP="00CE57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</w:t>
      </w:r>
    </w:p>
    <w:p w:rsidR="00CE573B" w:rsidRDefault="00CE573B" w:rsidP="00A922B0">
      <w:pPr>
        <w:jc w:val="center"/>
        <w:rPr>
          <w:rFonts w:ascii="Times New Roman" w:hAnsi="Times New Roman" w:cs="Times New Roman"/>
          <w:szCs w:val="28"/>
        </w:rPr>
      </w:pPr>
    </w:p>
    <w:p w:rsidR="005F7060" w:rsidRDefault="005F7060" w:rsidP="005F7060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Находим напряжение холостого хода:</w:t>
      </w:r>
    </w:p>
    <w:p w:rsidR="005F7060" w:rsidRDefault="005F7060" w:rsidP="005F7060">
      <w:pPr>
        <w:ind w:firstLine="709"/>
        <w:rPr>
          <w:rFonts w:ascii="Times New Roman" w:hAnsi="Times New Roman" w:cs="Times New Roman"/>
          <w:szCs w:val="28"/>
        </w:rPr>
      </w:pPr>
    </w:p>
    <w:p w:rsidR="005F7060" w:rsidRDefault="005F7060" w:rsidP="005F7060">
      <w:pPr>
        <w:jc w:val="center"/>
        <w:rPr>
          <w:rFonts w:ascii="Times New Roman" w:hAnsi="Times New Roman" w:cs="Times New Roman"/>
          <w:szCs w:val="28"/>
        </w:rPr>
      </w:pPr>
      <w:r w:rsidRPr="005F7060">
        <w:rPr>
          <w:rFonts w:ascii="Times New Roman" w:hAnsi="Times New Roman" w:cs="Times New Roman"/>
          <w:position w:val="-12"/>
          <w:szCs w:val="28"/>
        </w:rPr>
        <w:object w:dxaOrig="6440" w:dyaOrig="380">
          <v:shape id="_x0000_i1070" type="#_x0000_t75" style="width:365.4pt;height:21pt" o:ole="">
            <v:imagedata r:id="rId98" o:title=""/>
          </v:shape>
          <o:OLEObject Type="Embed" ProgID="Equation.DSMT4" ShapeID="_x0000_i1070" DrawAspect="Content" ObjectID="_1706018414" r:id="rId99"/>
        </w:object>
      </w:r>
    </w:p>
    <w:p w:rsidR="005F7060" w:rsidRDefault="005F7060" w:rsidP="005F7060">
      <w:pPr>
        <w:jc w:val="center"/>
        <w:rPr>
          <w:rFonts w:ascii="Times New Roman" w:hAnsi="Times New Roman" w:cs="Times New Roman"/>
          <w:szCs w:val="28"/>
        </w:rPr>
      </w:pPr>
    </w:p>
    <w:p w:rsidR="005F7060" w:rsidRDefault="005F7060" w:rsidP="005F7060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Найдем </w:t>
      </w:r>
      <w:r>
        <w:rPr>
          <w:rFonts w:ascii="Times New Roman" w:hAnsi="Times New Roman" w:cs="Times New Roman"/>
          <w:i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szCs w:val="28"/>
          <w:vertAlign w:val="subscript"/>
        </w:rPr>
        <w:t>экв</w:t>
      </w:r>
      <w:proofErr w:type="spellEnd"/>
      <w:r>
        <w:rPr>
          <w:rFonts w:ascii="Times New Roman" w:hAnsi="Times New Roman" w:cs="Times New Roman"/>
          <w:szCs w:val="28"/>
        </w:rPr>
        <w:t>, для этого преобразуем схему в пассивную (рис. 9).</w:t>
      </w:r>
    </w:p>
    <w:p w:rsidR="005F7060" w:rsidRDefault="005F7060" w:rsidP="005F7060">
      <w:pPr>
        <w:jc w:val="center"/>
        <w:rPr>
          <w:rFonts w:ascii="Times New Roman" w:hAnsi="Times New Roman" w:cs="Times New Roman"/>
          <w:szCs w:val="28"/>
        </w:rPr>
      </w:pPr>
    </w:p>
    <w:p w:rsidR="005F7060" w:rsidRDefault="005F7060" w:rsidP="005F7060">
      <w:pPr>
        <w:jc w:val="center"/>
      </w:pPr>
      <w:r>
        <w:object w:dxaOrig="3987" w:dyaOrig="3179">
          <v:shape id="_x0000_i1071" type="#_x0000_t75" style="width:199.2pt;height:159pt" o:ole="">
            <v:imagedata r:id="rId100" o:title=""/>
          </v:shape>
          <o:OLEObject Type="Embed" ProgID="Visio.Drawing.15" ShapeID="_x0000_i1071" DrawAspect="Content" ObjectID="_1706018415" r:id="rId101"/>
        </w:object>
      </w:r>
    </w:p>
    <w:p w:rsidR="005F7060" w:rsidRDefault="005F7060" w:rsidP="005F70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</w:t>
      </w:r>
    </w:p>
    <w:p w:rsidR="005F7060" w:rsidRDefault="005F7060" w:rsidP="005F7060">
      <w:pPr>
        <w:jc w:val="center"/>
        <w:rPr>
          <w:rFonts w:ascii="Times New Roman" w:hAnsi="Times New Roman" w:cs="Times New Roman"/>
          <w:szCs w:val="28"/>
        </w:rPr>
      </w:pPr>
    </w:p>
    <w:p w:rsidR="005F7060" w:rsidRDefault="005F7060" w:rsidP="005F7060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Преобразуем треугольник 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>
        <w:rPr>
          <w:rFonts w:ascii="Times New Roman" w:hAnsi="Times New Roman" w:cs="Times New Roman"/>
          <w:szCs w:val="28"/>
          <w:vertAlign w:val="subscript"/>
        </w:rPr>
        <w:t>1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 w:rsidR="00E24C77">
        <w:rPr>
          <w:rFonts w:ascii="Times New Roman" w:hAnsi="Times New Roman" w:cs="Times New Roman"/>
          <w:szCs w:val="28"/>
          <w:vertAlign w:val="subscript"/>
        </w:rPr>
        <w:t>2</w:t>
      </w:r>
      <w:r w:rsidRPr="00C76832">
        <w:rPr>
          <w:rFonts w:ascii="Times New Roman" w:hAnsi="Times New Roman" w:cs="Times New Roman"/>
          <w:szCs w:val="28"/>
        </w:rPr>
        <w:t>-</w:t>
      </w:r>
      <w:r w:rsidRPr="00C76832">
        <w:rPr>
          <w:rFonts w:ascii="Times New Roman" w:hAnsi="Times New Roman" w:cs="Times New Roman"/>
          <w:i/>
          <w:szCs w:val="28"/>
          <w:lang w:val="en-US"/>
        </w:rPr>
        <w:t>R</w:t>
      </w:r>
      <w:r w:rsidR="00E24C77">
        <w:rPr>
          <w:rFonts w:ascii="Times New Roman" w:hAnsi="Times New Roman" w:cs="Times New Roman"/>
          <w:szCs w:val="28"/>
          <w:vertAlign w:val="subscript"/>
        </w:rPr>
        <w:t>7</w:t>
      </w:r>
      <w:r w:rsidRPr="00C76832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в эквивалентную звезду</w:t>
      </w:r>
      <w:r w:rsidRPr="00C53173">
        <w:rPr>
          <w:rFonts w:ascii="Times New Roman" w:hAnsi="Times New Roman" w:cs="Times New Roman"/>
          <w:szCs w:val="28"/>
        </w:rPr>
        <w:t xml:space="preserve"> (</w:t>
      </w:r>
      <w:r>
        <w:rPr>
          <w:rFonts w:ascii="Times New Roman" w:hAnsi="Times New Roman" w:cs="Times New Roman"/>
          <w:szCs w:val="28"/>
        </w:rPr>
        <w:t>рис. 10)</w:t>
      </w:r>
    </w:p>
    <w:p w:rsidR="005F7060" w:rsidRDefault="005F7060" w:rsidP="005F7060">
      <w:pPr>
        <w:jc w:val="center"/>
        <w:rPr>
          <w:rFonts w:ascii="Times New Roman" w:hAnsi="Times New Roman" w:cs="Times New Roman"/>
          <w:szCs w:val="28"/>
        </w:rPr>
      </w:pPr>
    </w:p>
    <w:p w:rsidR="00E24C77" w:rsidRDefault="00E24C77" w:rsidP="005F7060">
      <w:pPr>
        <w:jc w:val="center"/>
      </w:pPr>
      <w:r>
        <w:object w:dxaOrig="3750" w:dyaOrig="3150">
          <v:shape id="_x0000_i1072" type="#_x0000_t75" style="width:187.8pt;height:157.8pt" o:ole="">
            <v:imagedata r:id="rId102" o:title=""/>
          </v:shape>
          <o:OLEObject Type="Embed" ProgID="Visio.Drawing.15" ShapeID="_x0000_i1072" DrawAspect="Content" ObjectID="_1706018416" r:id="rId103"/>
        </w:object>
      </w:r>
    </w:p>
    <w:p w:rsidR="00E24C77" w:rsidRDefault="00E24C77" w:rsidP="00E24C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</w:t>
      </w:r>
    </w:p>
    <w:p w:rsidR="00E24C77" w:rsidRDefault="00E24C77" w:rsidP="005F7060">
      <w:pPr>
        <w:jc w:val="center"/>
        <w:rPr>
          <w:rFonts w:ascii="Times New Roman" w:hAnsi="Times New Roman" w:cs="Times New Roman"/>
          <w:szCs w:val="28"/>
        </w:rPr>
      </w:pPr>
    </w:p>
    <w:p w:rsidR="00E24C77" w:rsidRDefault="008912A5" w:rsidP="005F7060">
      <w:pPr>
        <w:jc w:val="center"/>
      </w:pPr>
      <w:r w:rsidRPr="008912A5">
        <w:rPr>
          <w:position w:val="-116"/>
        </w:rPr>
        <w:object w:dxaOrig="3800" w:dyaOrig="2420">
          <v:shape id="_x0000_i1073" type="#_x0000_t75" style="width:189.6pt;height:121.2pt" o:ole="">
            <v:imagedata r:id="rId104" o:title=""/>
          </v:shape>
          <o:OLEObject Type="Embed" ProgID="Equation.DSMT4" ShapeID="_x0000_i1073" DrawAspect="Content" ObjectID="_1706018417" r:id="rId105"/>
        </w:object>
      </w:r>
    </w:p>
    <w:p w:rsidR="008912A5" w:rsidRDefault="008912A5" w:rsidP="005F7060">
      <w:pPr>
        <w:jc w:val="center"/>
      </w:pPr>
    </w:p>
    <w:p w:rsidR="008912A5" w:rsidRDefault="008912A5" w:rsidP="008912A5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Рассчитаем </w:t>
      </w:r>
      <w:r>
        <w:rPr>
          <w:rFonts w:ascii="Times New Roman" w:hAnsi="Times New Roman" w:cs="Times New Roman"/>
          <w:i/>
          <w:szCs w:val="28"/>
          <w:lang w:val="en-US"/>
        </w:rPr>
        <w:t>R</w:t>
      </w:r>
      <w:proofErr w:type="spellStart"/>
      <w:r>
        <w:rPr>
          <w:rFonts w:ascii="Times New Roman" w:hAnsi="Times New Roman" w:cs="Times New Roman"/>
          <w:szCs w:val="28"/>
          <w:vertAlign w:val="subscript"/>
        </w:rPr>
        <w:t>экв</w:t>
      </w:r>
      <w:proofErr w:type="spellEnd"/>
      <w:r>
        <w:rPr>
          <w:rFonts w:ascii="Times New Roman" w:hAnsi="Times New Roman" w:cs="Times New Roman"/>
          <w:szCs w:val="28"/>
        </w:rPr>
        <w:t>:</w:t>
      </w:r>
    </w:p>
    <w:p w:rsidR="008912A5" w:rsidRDefault="008912A5" w:rsidP="008912A5">
      <w:pPr>
        <w:ind w:firstLine="708"/>
        <w:rPr>
          <w:rFonts w:ascii="Times New Roman" w:hAnsi="Times New Roman" w:cs="Times New Roman"/>
          <w:szCs w:val="28"/>
        </w:rPr>
      </w:pPr>
    </w:p>
    <w:p w:rsidR="008912A5" w:rsidRDefault="008912A5" w:rsidP="008912A5">
      <w:pPr>
        <w:ind w:firstLine="708"/>
        <w:rPr>
          <w:rFonts w:ascii="Times New Roman" w:hAnsi="Times New Roman" w:cs="Times New Roman"/>
          <w:szCs w:val="28"/>
        </w:rPr>
      </w:pPr>
      <w:r w:rsidRPr="00F57879">
        <w:rPr>
          <w:rFonts w:ascii="Times New Roman" w:hAnsi="Times New Roman" w:cs="Times New Roman"/>
          <w:position w:val="-34"/>
          <w:szCs w:val="28"/>
        </w:rPr>
        <w:object w:dxaOrig="6220" w:dyaOrig="780">
          <v:shape id="_x0000_i1074" type="#_x0000_t75" style="width:311.4pt;height:39.6pt" o:ole="">
            <v:imagedata r:id="rId106" o:title=""/>
          </v:shape>
          <o:OLEObject Type="Embed" ProgID="Equation.DSMT4" ShapeID="_x0000_i1074" DrawAspect="Content" ObjectID="_1706018418" r:id="rId107"/>
        </w:object>
      </w:r>
    </w:p>
    <w:p w:rsidR="008912A5" w:rsidRDefault="008912A5" w:rsidP="008912A5">
      <w:pPr>
        <w:ind w:firstLine="708"/>
        <w:rPr>
          <w:rFonts w:ascii="Times New Roman" w:hAnsi="Times New Roman" w:cs="Times New Roman"/>
          <w:szCs w:val="28"/>
        </w:rPr>
      </w:pPr>
    </w:p>
    <w:p w:rsidR="008912A5" w:rsidRPr="00BF69E3" w:rsidRDefault="008912A5" w:rsidP="008912A5">
      <w:pPr>
        <w:ind w:firstLine="709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 xml:space="preserve">Находим </w:t>
      </w:r>
      <w:r>
        <w:rPr>
          <w:rFonts w:ascii="Times New Roman" w:hAnsi="Times New Roman" w:cs="Times New Roman"/>
          <w:i/>
          <w:szCs w:val="28"/>
          <w:lang w:val="en-US"/>
        </w:rPr>
        <w:t>I</w:t>
      </w:r>
      <w:r>
        <w:rPr>
          <w:rFonts w:ascii="Times New Roman" w:hAnsi="Times New Roman" w:cs="Times New Roman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Cs w:val="28"/>
        </w:rPr>
        <w:t xml:space="preserve"> по формуле</w:t>
      </w:r>
      <w:r w:rsidRPr="00BF69E3">
        <w:rPr>
          <w:rFonts w:ascii="Times New Roman" w:hAnsi="Times New Roman" w:cs="Times New Roman"/>
          <w:szCs w:val="28"/>
        </w:rPr>
        <w:t>:</w:t>
      </w:r>
    </w:p>
    <w:p w:rsidR="008912A5" w:rsidRDefault="008912A5" w:rsidP="008912A5">
      <w:pPr>
        <w:ind w:firstLine="709"/>
        <w:rPr>
          <w:rFonts w:ascii="Times New Roman" w:hAnsi="Times New Roman" w:cs="Times New Roman"/>
          <w:szCs w:val="28"/>
          <w:lang w:val="en-US"/>
        </w:rPr>
      </w:pPr>
    </w:p>
    <w:p w:rsidR="008912A5" w:rsidRDefault="008912A5" w:rsidP="008912A5">
      <w:pPr>
        <w:ind w:firstLine="708"/>
        <w:rPr>
          <w:rFonts w:ascii="Times New Roman" w:hAnsi="Times New Roman" w:cs="Times New Roman"/>
          <w:szCs w:val="28"/>
          <w:lang w:val="en-US"/>
        </w:rPr>
      </w:pPr>
      <w:r w:rsidRPr="00FC522E">
        <w:rPr>
          <w:rFonts w:ascii="Times New Roman" w:hAnsi="Times New Roman" w:cs="Times New Roman"/>
          <w:position w:val="-34"/>
          <w:szCs w:val="28"/>
          <w:lang w:val="en-US"/>
        </w:rPr>
        <w:object w:dxaOrig="2840" w:dyaOrig="780">
          <v:shape id="_x0000_i1075" type="#_x0000_t75" style="width:142.2pt;height:39.6pt" o:ole="">
            <v:imagedata r:id="rId108" o:title=""/>
          </v:shape>
          <o:OLEObject Type="Embed" ProgID="Equation.DSMT4" ShapeID="_x0000_i1075" DrawAspect="Content" ObjectID="_1706018419" r:id="rId109"/>
        </w:object>
      </w:r>
    </w:p>
    <w:p w:rsidR="008912A5" w:rsidRDefault="008912A5" w:rsidP="008912A5">
      <w:pPr>
        <w:ind w:firstLine="708"/>
        <w:rPr>
          <w:rFonts w:ascii="Times New Roman" w:hAnsi="Times New Roman" w:cs="Times New Roman"/>
          <w:szCs w:val="28"/>
          <w:lang w:val="en-US"/>
        </w:rPr>
      </w:pPr>
    </w:p>
    <w:p w:rsidR="008912A5" w:rsidRDefault="008912A5" w:rsidP="008912A5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Результаты расчета занесены в таблицу 2:</w:t>
      </w:r>
    </w:p>
    <w:p w:rsidR="008912A5" w:rsidRDefault="008912A5" w:rsidP="008912A5">
      <w:pPr>
        <w:ind w:firstLine="709"/>
        <w:rPr>
          <w:rFonts w:ascii="Times New Roman" w:hAnsi="Times New Roman" w:cs="Times New Roman"/>
          <w:szCs w:val="28"/>
        </w:rPr>
      </w:pPr>
    </w:p>
    <w:p w:rsidR="008912A5" w:rsidRPr="00CA32BD" w:rsidRDefault="008912A5" w:rsidP="008912A5">
      <w:pPr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Таблица 2 – Результаты расчетов</w:t>
      </w:r>
    </w:p>
    <w:tbl>
      <w:tblPr>
        <w:tblStyle w:val="a7"/>
        <w:tblW w:w="9209" w:type="dxa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851"/>
        <w:gridCol w:w="850"/>
        <w:gridCol w:w="709"/>
        <w:gridCol w:w="851"/>
        <w:gridCol w:w="708"/>
        <w:gridCol w:w="851"/>
        <w:gridCol w:w="709"/>
        <w:gridCol w:w="708"/>
        <w:gridCol w:w="709"/>
      </w:tblGrid>
      <w:tr w:rsidR="008912A5" w:rsidRPr="00CA32BD" w:rsidTr="008F160A">
        <w:trPr>
          <w:trHeight w:val="257"/>
          <w:jc w:val="center"/>
        </w:trPr>
        <w:tc>
          <w:tcPr>
            <w:tcW w:w="846" w:type="dxa"/>
            <w:vAlign w:val="center"/>
          </w:tcPr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1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09" w:type="dxa"/>
          </w:tcPr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2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08" w:type="dxa"/>
          </w:tcPr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3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851" w:type="dxa"/>
          </w:tcPr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4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850" w:type="dxa"/>
          </w:tcPr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5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09" w:type="dxa"/>
          </w:tcPr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6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851" w:type="dxa"/>
          </w:tcPr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7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708" w:type="dxa"/>
          </w:tcPr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I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8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А</w:t>
            </w:r>
          </w:p>
        </w:tc>
        <w:tc>
          <w:tcPr>
            <w:tcW w:w="851" w:type="dxa"/>
          </w:tcPr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U</w:t>
            </w:r>
            <w:r>
              <w:rPr>
                <w:rFonts w:ascii="Times New Roman" w:hAnsi="Times New Roman" w:cs="Times New Roman"/>
                <w:szCs w:val="28"/>
                <w:vertAlign w:val="subscript"/>
                <w:lang w:val="en-US"/>
              </w:rPr>
              <w:t>42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709" w:type="dxa"/>
          </w:tcPr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U</w:t>
            </w:r>
            <w:proofErr w:type="spellStart"/>
            <w:r w:rsidRPr="00B21529">
              <w:rPr>
                <w:rFonts w:ascii="Times New Roman" w:hAnsi="Times New Roman" w:cs="Times New Roman"/>
                <w:szCs w:val="28"/>
                <w:vertAlign w:val="subscript"/>
              </w:rPr>
              <w:t>хх</w:t>
            </w:r>
            <w:proofErr w:type="spellEnd"/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В</w:t>
            </w:r>
          </w:p>
        </w:tc>
        <w:tc>
          <w:tcPr>
            <w:tcW w:w="708" w:type="dxa"/>
          </w:tcPr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R</w:t>
            </w:r>
            <w:r w:rsidRPr="00B21529">
              <w:rPr>
                <w:rFonts w:ascii="Times New Roman" w:hAnsi="Times New Roman" w:cs="Times New Roman"/>
                <w:szCs w:val="28"/>
                <w:vertAlign w:val="subscript"/>
              </w:rPr>
              <w:t>ген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Ом</w:t>
            </w:r>
          </w:p>
        </w:tc>
        <w:tc>
          <w:tcPr>
            <w:tcW w:w="709" w:type="dxa"/>
          </w:tcPr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</w:rPr>
            </w:pPr>
            <w:r w:rsidRPr="00B21529">
              <w:rPr>
                <w:rFonts w:ascii="Times New Roman" w:hAnsi="Times New Roman" w:cs="Times New Roman"/>
                <w:i/>
                <w:szCs w:val="28"/>
                <w:lang w:val="en-US"/>
              </w:rPr>
              <w:t>P</w:t>
            </w:r>
            <w:r w:rsidRPr="00B21529">
              <w:rPr>
                <w:rFonts w:ascii="Times New Roman" w:hAnsi="Times New Roman" w:cs="Times New Roman"/>
                <w:szCs w:val="28"/>
                <w:lang w:val="en-US"/>
              </w:rPr>
              <w:t>,</w:t>
            </w:r>
          </w:p>
          <w:p w:rsidR="008912A5" w:rsidRPr="00B21529" w:rsidRDefault="008912A5" w:rsidP="008F160A">
            <w:pPr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 w:rsidRPr="00B21529">
              <w:rPr>
                <w:rFonts w:ascii="Times New Roman" w:hAnsi="Times New Roman" w:cs="Times New Roman"/>
                <w:szCs w:val="28"/>
              </w:rPr>
              <w:t>Вт</w:t>
            </w:r>
          </w:p>
        </w:tc>
      </w:tr>
      <w:tr w:rsidR="008912A5" w:rsidRPr="00CA32BD" w:rsidTr="008F160A">
        <w:trPr>
          <w:cantSplit/>
          <w:trHeight w:val="1324"/>
          <w:jc w:val="center"/>
        </w:trPr>
        <w:tc>
          <w:tcPr>
            <w:tcW w:w="846" w:type="dxa"/>
            <w:textDirection w:val="btLr"/>
            <w:vAlign w:val="center"/>
          </w:tcPr>
          <w:p w:rsidR="008912A5" w:rsidRPr="00F011B6" w:rsidRDefault="008912A5" w:rsidP="008F160A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-4,648</w:t>
            </w:r>
          </w:p>
        </w:tc>
        <w:tc>
          <w:tcPr>
            <w:tcW w:w="709" w:type="dxa"/>
            <w:textDirection w:val="btLr"/>
            <w:vAlign w:val="center"/>
          </w:tcPr>
          <w:p w:rsidR="008912A5" w:rsidRPr="00B21529" w:rsidRDefault="008912A5" w:rsidP="008F160A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2,244</w:t>
            </w:r>
          </w:p>
        </w:tc>
        <w:tc>
          <w:tcPr>
            <w:tcW w:w="708" w:type="dxa"/>
            <w:textDirection w:val="btLr"/>
            <w:vAlign w:val="center"/>
          </w:tcPr>
          <w:p w:rsidR="008912A5" w:rsidRPr="00B21529" w:rsidRDefault="008912A5" w:rsidP="008F160A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0,654</w:t>
            </w:r>
          </w:p>
        </w:tc>
        <w:tc>
          <w:tcPr>
            <w:tcW w:w="851" w:type="dxa"/>
            <w:textDirection w:val="btLr"/>
            <w:vAlign w:val="center"/>
          </w:tcPr>
          <w:p w:rsidR="008912A5" w:rsidRPr="008924E1" w:rsidRDefault="008912A5" w:rsidP="008F160A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-3,346</w:t>
            </w:r>
          </w:p>
        </w:tc>
        <w:tc>
          <w:tcPr>
            <w:tcW w:w="850" w:type="dxa"/>
            <w:textDirection w:val="btLr"/>
            <w:vAlign w:val="center"/>
          </w:tcPr>
          <w:p w:rsidR="008912A5" w:rsidRPr="008924E1" w:rsidRDefault="008912A5" w:rsidP="008F160A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1,763</w:t>
            </w:r>
          </w:p>
        </w:tc>
        <w:tc>
          <w:tcPr>
            <w:tcW w:w="709" w:type="dxa"/>
            <w:textDirection w:val="btLr"/>
            <w:vAlign w:val="center"/>
          </w:tcPr>
          <w:p w:rsidR="008912A5" w:rsidRPr="008924E1" w:rsidRDefault="008912A5" w:rsidP="008F160A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1,763</w:t>
            </w:r>
          </w:p>
        </w:tc>
        <w:tc>
          <w:tcPr>
            <w:tcW w:w="851" w:type="dxa"/>
            <w:textDirection w:val="btLr"/>
            <w:vAlign w:val="center"/>
          </w:tcPr>
          <w:p w:rsidR="008912A5" w:rsidRPr="008924E1" w:rsidRDefault="008912A5" w:rsidP="008F160A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1,589</w:t>
            </w:r>
          </w:p>
        </w:tc>
        <w:tc>
          <w:tcPr>
            <w:tcW w:w="708" w:type="dxa"/>
            <w:textDirection w:val="btLr"/>
            <w:vAlign w:val="center"/>
          </w:tcPr>
          <w:p w:rsidR="008912A5" w:rsidRPr="008924E1" w:rsidRDefault="008912A5" w:rsidP="008F160A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1,109</w:t>
            </w:r>
          </w:p>
        </w:tc>
        <w:tc>
          <w:tcPr>
            <w:tcW w:w="851" w:type="dxa"/>
            <w:textDirection w:val="btLr"/>
            <w:vAlign w:val="center"/>
          </w:tcPr>
          <w:p w:rsidR="008912A5" w:rsidRPr="00B21529" w:rsidRDefault="00A8786D" w:rsidP="008F160A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40,264</w:t>
            </w:r>
          </w:p>
        </w:tc>
        <w:tc>
          <w:tcPr>
            <w:tcW w:w="709" w:type="dxa"/>
            <w:textDirection w:val="btLr"/>
            <w:vAlign w:val="center"/>
          </w:tcPr>
          <w:p w:rsidR="008912A5" w:rsidRPr="00B21529" w:rsidRDefault="00A8786D" w:rsidP="008F160A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618,930</w:t>
            </w:r>
          </w:p>
        </w:tc>
        <w:tc>
          <w:tcPr>
            <w:tcW w:w="708" w:type="dxa"/>
            <w:textDirection w:val="btLr"/>
            <w:vAlign w:val="center"/>
          </w:tcPr>
          <w:p w:rsidR="008912A5" w:rsidRPr="00B21529" w:rsidRDefault="00A8786D" w:rsidP="008F160A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665,707</w:t>
            </w:r>
          </w:p>
        </w:tc>
        <w:tc>
          <w:tcPr>
            <w:tcW w:w="709" w:type="dxa"/>
            <w:textDirection w:val="btLr"/>
            <w:vAlign w:val="center"/>
          </w:tcPr>
          <w:p w:rsidR="008912A5" w:rsidRPr="00FF4E9E" w:rsidRDefault="00A8786D" w:rsidP="008F160A">
            <w:pPr>
              <w:ind w:left="113" w:right="113"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16350,25</w:t>
            </w:r>
          </w:p>
        </w:tc>
      </w:tr>
    </w:tbl>
    <w:p w:rsidR="008912A5" w:rsidRDefault="008912A5" w:rsidP="008912A5">
      <w:pPr>
        <w:ind w:firstLine="708"/>
        <w:rPr>
          <w:rFonts w:ascii="Times New Roman" w:hAnsi="Times New Roman" w:cs="Times New Roman"/>
          <w:szCs w:val="28"/>
        </w:rPr>
      </w:pPr>
    </w:p>
    <w:p w:rsidR="004A6E4C" w:rsidRDefault="004A6E4C" w:rsidP="008912A5">
      <w:pPr>
        <w:ind w:firstLine="708"/>
        <w:rPr>
          <w:rFonts w:ascii="Times New Roman" w:hAnsi="Times New Roman" w:cs="Times New Roman"/>
          <w:szCs w:val="28"/>
        </w:rPr>
      </w:pPr>
    </w:p>
    <w:p w:rsidR="004A6E4C" w:rsidRDefault="004A6E4C" w:rsidP="008912A5">
      <w:pPr>
        <w:ind w:firstLine="708"/>
        <w:rPr>
          <w:rFonts w:ascii="Times New Roman" w:hAnsi="Times New Roman" w:cs="Times New Roman"/>
          <w:szCs w:val="28"/>
        </w:rPr>
      </w:pPr>
    </w:p>
    <w:p w:rsidR="004A6E4C" w:rsidRPr="004A6E4C" w:rsidRDefault="004A6E4C" w:rsidP="004A6E4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b/>
          <w:szCs w:val="28"/>
        </w:rPr>
      </w:pPr>
      <w:r w:rsidRPr="004A6E4C">
        <w:rPr>
          <w:rFonts w:ascii="Times New Roman" w:hAnsi="Times New Roman" w:cs="Times New Roman"/>
          <w:b/>
          <w:szCs w:val="28"/>
        </w:rPr>
        <w:lastRenderedPageBreak/>
        <w:t>Построение потенциальной диаграммы</w:t>
      </w:r>
    </w:p>
    <w:p w:rsidR="004A6E4C" w:rsidRDefault="004A6E4C" w:rsidP="004A6E4C">
      <w:pPr>
        <w:ind w:firstLine="708"/>
        <w:rPr>
          <w:rFonts w:ascii="Times New Roman" w:hAnsi="Times New Roman" w:cs="Times New Roman"/>
          <w:szCs w:val="28"/>
        </w:rPr>
      </w:pPr>
    </w:p>
    <w:p w:rsidR="004A6E4C" w:rsidRDefault="004A6E4C" w:rsidP="004A6E4C">
      <w:pPr>
        <w:ind w:firstLine="709"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Построим потенциальную по контуру по контуру 5-3-6-26-2-12-1-4-5 (рис. 11)</w:t>
      </w:r>
    </w:p>
    <w:p w:rsidR="004A6E4C" w:rsidRDefault="004A6E4C" w:rsidP="004A6E4C">
      <w:pPr>
        <w:ind w:firstLine="708"/>
        <w:rPr>
          <w:rFonts w:ascii="Times New Roman" w:hAnsi="Times New Roman" w:cs="Times New Roman"/>
          <w:szCs w:val="28"/>
        </w:rPr>
      </w:pPr>
    </w:p>
    <w:p w:rsidR="004A6E4C" w:rsidRDefault="004A6E4C" w:rsidP="004A6E4C">
      <w:pPr>
        <w:ind w:firstLine="708"/>
        <w:jc w:val="center"/>
      </w:pPr>
      <w:r>
        <w:object w:dxaOrig="6985" w:dyaOrig="6301">
          <v:shape id="_x0000_i1076" type="#_x0000_t75" style="width:349.2pt;height:315pt" o:ole="">
            <v:imagedata r:id="rId110" o:title=""/>
          </v:shape>
          <o:OLEObject Type="Embed" ProgID="Visio.Drawing.15" ShapeID="_x0000_i1076" DrawAspect="Content" ObjectID="_1706018420" r:id="rId111"/>
        </w:object>
      </w:r>
    </w:p>
    <w:p w:rsidR="004A6E4C" w:rsidRDefault="004A6E4C" w:rsidP="004A6E4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</w:t>
      </w:r>
    </w:p>
    <w:p w:rsidR="004A6E4C" w:rsidRDefault="004A6E4C" w:rsidP="004A6E4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A6E4C" w:rsidRDefault="004A6E4C" w:rsidP="004A6E4C">
      <w:pPr>
        <w:ind w:firstLine="709"/>
        <w:jc w:val="both"/>
        <w:rPr>
          <w:rFonts w:ascii="Times New Roman" w:hAnsi="Times New Roman" w:cs="Times New Roman"/>
          <w:szCs w:val="28"/>
        </w:rPr>
      </w:pPr>
      <w:r w:rsidRPr="004F61B6">
        <w:rPr>
          <w:rFonts w:ascii="Times New Roman" w:hAnsi="Times New Roman" w:cs="Times New Roman"/>
          <w:szCs w:val="28"/>
        </w:rPr>
        <w:t xml:space="preserve">Найдем потенциалы узлов </w:t>
      </w:r>
      <w:r>
        <w:rPr>
          <w:rFonts w:ascii="Times New Roman" w:hAnsi="Times New Roman" w:cs="Times New Roman"/>
          <w:szCs w:val="28"/>
        </w:rPr>
        <w:t>по следующим формулам:</w:t>
      </w:r>
    </w:p>
    <w:p w:rsidR="004A6E4C" w:rsidRDefault="004A6E4C" w:rsidP="004A6E4C">
      <w:pPr>
        <w:ind w:firstLine="708"/>
        <w:rPr>
          <w:rFonts w:ascii="Times New Roman" w:hAnsi="Times New Roman" w:cs="Times New Roman"/>
          <w:szCs w:val="28"/>
        </w:rPr>
      </w:pPr>
    </w:p>
    <w:p w:rsidR="009B1412" w:rsidRDefault="009B1412" w:rsidP="004A6E4C">
      <w:pPr>
        <w:ind w:firstLine="708"/>
        <w:rPr>
          <w:rFonts w:ascii="Times New Roman" w:hAnsi="Times New Roman" w:cs="Times New Roman"/>
          <w:szCs w:val="28"/>
        </w:rPr>
      </w:pPr>
      <w:r w:rsidRPr="009B1412">
        <w:rPr>
          <w:rFonts w:ascii="Times New Roman" w:hAnsi="Times New Roman" w:cs="Times New Roman"/>
          <w:position w:val="-184"/>
          <w:szCs w:val="28"/>
        </w:rPr>
        <w:object w:dxaOrig="3440" w:dyaOrig="3820">
          <v:shape id="_x0000_i1077" type="#_x0000_t75" style="width:175.2pt;height:194.4pt" o:ole="">
            <v:imagedata r:id="rId112" o:title=""/>
          </v:shape>
          <o:OLEObject Type="Embed" ProgID="Equation.DSMT4" ShapeID="_x0000_i1077" DrawAspect="Content" ObjectID="_1706018421" r:id="rId113"/>
        </w:object>
      </w:r>
    </w:p>
    <w:p w:rsidR="009B1412" w:rsidRDefault="009B1412" w:rsidP="004A6E4C">
      <w:pPr>
        <w:ind w:firstLine="708"/>
        <w:rPr>
          <w:rFonts w:ascii="Times New Roman" w:hAnsi="Times New Roman" w:cs="Times New Roman"/>
          <w:szCs w:val="28"/>
        </w:rPr>
      </w:pPr>
    </w:p>
    <w:p w:rsidR="009B1412" w:rsidRDefault="009B1412" w:rsidP="004A6E4C">
      <w:pPr>
        <w:ind w:firstLine="708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Потенциальная диаграмма изображена на рисунке 12:</w:t>
      </w:r>
    </w:p>
    <w:p w:rsidR="009B1412" w:rsidRDefault="009B1412" w:rsidP="004A6E4C">
      <w:pPr>
        <w:ind w:firstLine="708"/>
        <w:rPr>
          <w:rFonts w:ascii="Times New Roman" w:hAnsi="Times New Roman" w:cs="Times New Roman"/>
          <w:szCs w:val="28"/>
        </w:rPr>
      </w:pPr>
    </w:p>
    <w:p w:rsidR="00FF3CE2" w:rsidRDefault="00FF3CE2" w:rsidP="00FF3CE2">
      <w:r>
        <w:object w:dxaOrig="10274" w:dyaOrig="11742">
          <v:shape id="_x0000_i1078" type="#_x0000_t75" style="width:467.4pt;height:534pt" o:ole="">
            <v:imagedata r:id="rId114" o:title=""/>
          </v:shape>
          <o:OLEObject Type="Embed" ProgID="Visio.Drawing.15" ShapeID="_x0000_i1078" DrawAspect="Content" ObjectID="_1706018422" r:id="rId115"/>
        </w:object>
      </w: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12</w:t>
      </w: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Pr="005E65D8" w:rsidRDefault="00FF3CE2" w:rsidP="0051071C">
      <w:pPr>
        <w:pStyle w:val="ab"/>
        <w:ind w:firstLine="0"/>
        <w:jc w:val="center"/>
      </w:pPr>
      <w:r>
        <w:lastRenderedPageBreak/>
        <w:t>ПРИЛОЖЕНИЕ А</w:t>
      </w:r>
    </w:p>
    <w:p w:rsidR="00FF3CE2" w:rsidRDefault="00FF3CE2" w:rsidP="0051071C">
      <w:pPr>
        <w:jc w:val="center"/>
        <w:rPr>
          <w:rFonts w:ascii="Times New Roman" w:hAnsi="Times New Roman"/>
          <w:i/>
        </w:rPr>
      </w:pPr>
    </w:p>
    <w:p w:rsidR="00FF3CE2" w:rsidRDefault="00FF3CE2" w:rsidP="0051071C">
      <w:pPr>
        <w:spacing w:line="25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токов методом законов Кирхгофа</w:t>
      </w:r>
    </w:p>
    <w:p w:rsidR="00FF3CE2" w:rsidRPr="005E65D8" w:rsidRDefault="00FF3CE2" w:rsidP="0051071C">
      <w:pPr>
        <w:spacing w:line="25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(расчеты </w:t>
      </w:r>
      <w:r>
        <w:rPr>
          <w:rFonts w:ascii="Times New Roman" w:hAnsi="Times New Roman"/>
          <w:lang w:val="en-US"/>
        </w:rPr>
        <w:t>MATHCAD</w:t>
      </w:r>
      <w:r>
        <w:rPr>
          <w:rFonts w:ascii="Times New Roman" w:hAnsi="Times New Roman"/>
        </w:rPr>
        <w:t>)</w:t>
      </w: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A9F4952" wp14:editId="607D3178">
            <wp:extent cx="5940425" cy="52317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CE2" w:rsidRDefault="00FF3CE2" w:rsidP="00FF3CE2">
      <w:pPr>
        <w:rPr>
          <w:rFonts w:ascii="Times New Roman" w:hAnsi="Times New Roman" w:cs="Times New Roman"/>
          <w:szCs w:val="28"/>
        </w:rPr>
      </w:pPr>
    </w:p>
    <w:p w:rsidR="00FF3CE2" w:rsidRDefault="00FF3CE2" w:rsidP="00FF3CE2">
      <w:pPr>
        <w:rPr>
          <w:rFonts w:ascii="Times New Roman" w:hAnsi="Times New Roman" w:cs="Times New Roman"/>
          <w:szCs w:val="28"/>
        </w:rPr>
      </w:pPr>
    </w:p>
    <w:p w:rsidR="00FF3CE2" w:rsidRDefault="00FF3CE2" w:rsidP="00FF3CE2">
      <w:pPr>
        <w:rPr>
          <w:rFonts w:ascii="Times New Roman" w:hAnsi="Times New Roman" w:cs="Times New Roman"/>
          <w:szCs w:val="28"/>
        </w:rPr>
      </w:pPr>
    </w:p>
    <w:p w:rsidR="00FF3CE2" w:rsidRDefault="00FF3CE2" w:rsidP="00FF3CE2">
      <w:pPr>
        <w:rPr>
          <w:rFonts w:ascii="Times New Roman" w:hAnsi="Times New Roman" w:cs="Times New Roman"/>
          <w:szCs w:val="28"/>
        </w:rPr>
      </w:pPr>
    </w:p>
    <w:p w:rsidR="00FF3CE2" w:rsidRDefault="00FF3CE2" w:rsidP="00FF3CE2">
      <w:pPr>
        <w:rPr>
          <w:rFonts w:ascii="Times New Roman" w:hAnsi="Times New Roman" w:cs="Times New Roman"/>
          <w:szCs w:val="28"/>
        </w:rPr>
      </w:pPr>
    </w:p>
    <w:p w:rsidR="00FF3CE2" w:rsidRDefault="00FF3CE2" w:rsidP="00FF3CE2">
      <w:pPr>
        <w:rPr>
          <w:rFonts w:ascii="Times New Roman" w:hAnsi="Times New Roman" w:cs="Times New Roman"/>
          <w:szCs w:val="28"/>
        </w:rPr>
      </w:pPr>
    </w:p>
    <w:p w:rsidR="00FF3CE2" w:rsidRDefault="00FF3CE2" w:rsidP="00FF3CE2">
      <w:pPr>
        <w:rPr>
          <w:rFonts w:ascii="Times New Roman" w:hAnsi="Times New Roman" w:cs="Times New Roman"/>
          <w:szCs w:val="28"/>
        </w:rPr>
      </w:pPr>
    </w:p>
    <w:p w:rsidR="00FF3CE2" w:rsidRDefault="00FF3CE2" w:rsidP="00FF3CE2">
      <w:pPr>
        <w:rPr>
          <w:rFonts w:ascii="Times New Roman" w:hAnsi="Times New Roman" w:cs="Times New Roman"/>
          <w:szCs w:val="28"/>
        </w:rPr>
      </w:pPr>
    </w:p>
    <w:p w:rsidR="00FF3CE2" w:rsidRDefault="00FF3CE2" w:rsidP="00FF3CE2">
      <w:pPr>
        <w:rPr>
          <w:rFonts w:ascii="Times New Roman" w:hAnsi="Times New Roman" w:cs="Times New Roman"/>
          <w:szCs w:val="28"/>
        </w:rPr>
      </w:pPr>
    </w:p>
    <w:p w:rsidR="00FF3CE2" w:rsidRDefault="00FF3CE2" w:rsidP="00FF3CE2">
      <w:pPr>
        <w:rPr>
          <w:rFonts w:ascii="Times New Roman" w:hAnsi="Times New Roman" w:cs="Times New Roman"/>
          <w:szCs w:val="28"/>
        </w:rPr>
      </w:pPr>
    </w:p>
    <w:p w:rsidR="00FF3CE2" w:rsidRDefault="00FF3CE2" w:rsidP="00FF3CE2">
      <w:pPr>
        <w:rPr>
          <w:rFonts w:ascii="Times New Roman" w:hAnsi="Times New Roman" w:cs="Times New Roman"/>
          <w:szCs w:val="28"/>
        </w:rPr>
      </w:pPr>
    </w:p>
    <w:p w:rsidR="00FF3CE2" w:rsidRDefault="00FF3CE2" w:rsidP="00FF3CE2">
      <w:pPr>
        <w:rPr>
          <w:rFonts w:ascii="Times New Roman" w:hAnsi="Times New Roman" w:cs="Times New Roman"/>
          <w:szCs w:val="28"/>
        </w:rPr>
      </w:pPr>
    </w:p>
    <w:p w:rsidR="00FF3CE2" w:rsidRDefault="00FF3CE2" w:rsidP="0051071C">
      <w:pPr>
        <w:pStyle w:val="ab"/>
        <w:ind w:firstLine="0"/>
        <w:jc w:val="center"/>
      </w:pPr>
      <w:r w:rsidRPr="005E65D8">
        <w:lastRenderedPageBreak/>
        <w:t>ПРИЛОЖЕНИЕ Б</w:t>
      </w:r>
    </w:p>
    <w:p w:rsidR="00FF3CE2" w:rsidRPr="005E65D8" w:rsidRDefault="00FF3CE2" w:rsidP="0051071C">
      <w:pPr>
        <w:pStyle w:val="ab"/>
        <w:ind w:firstLine="0"/>
        <w:jc w:val="center"/>
      </w:pPr>
    </w:p>
    <w:p w:rsidR="00FF3CE2" w:rsidRDefault="00FF3CE2" w:rsidP="0051071C">
      <w:pPr>
        <w:spacing w:line="25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токов методом контурных токов</w:t>
      </w:r>
    </w:p>
    <w:p w:rsidR="00FF3CE2" w:rsidRPr="00221051" w:rsidRDefault="00FF3CE2" w:rsidP="0051071C">
      <w:pPr>
        <w:spacing w:line="25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(расчеты </w:t>
      </w:r>
      <w:r>
        <w:rPr>
          <w:rFonts w:ascii="Times New Roman" w:hAnsi="Times New Roman"/>
          <w:lang w:val="en-US"/>
        </w:rPr>
        <w:t>MATHCAD</w:t>
      </w:r>
      <w:r>
        <w:rPr>
          <w:rFonts w:ascii="Times New Roman" w:hAnsi="Times New Roman"/>
        </w:rPr>
        <w:t>)</w:t>
      </w: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FF3CE2" w:rsidP="00FF3CE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F3CE2" w:rsidRDefault="009C2AA5" w:rsidP="009C2AA5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07BD6861" wp14:editId="262BD8F3">
            <wp:extent cx="5940425" cy="46767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Default="009C2AA5" w:rsidP="009C2AA5">
      <w:pPr>
        <w:jc w:val="center"/>
        <w:rPr>
          <w:rFonts w:ascii="Times New Roman" w:hAnsi="Times New Roman" w:cs="Times New Roman"/>
          <w:szCs w:val="28"/>
        </w:rPr>
      </w:pPr>
    </w:p>
    <w:p w:rsidR="009C2AA5" w:rsidRPr="00221051" w:rsidRDefault="009C2AA5" w:rsidP="0051071C">
      <w:pPr>
        <w:pStyle w:val="ab"/>
        <w:ind w:firstLine="0"/>
        <w:jc w:val="center"/>
      </w:pPr>
      <w:r w:rsidRPr="00221051">
        <w:lastRenderedPageBreak/>
        <w:t>ПРИЛОЖЕНИЕ В</w:t>
      </w:r>
    </w:p>
    <w:p w:rsidR="009C2AA5" w:rsidRDefault="009C2AA5" w:rsidP="0051071C">
      <w:pPr>
        <w:pStyle w:val="ab"/>
        <w:ind w:firstLine="0"/>
        <w:jc w:val="center"/>
        <w:rPr>
          <w:i/>
        </w:rPr>
      </w:pPr>
    </w:p>
    <w:p w:rsidR="009C2AA5" w:rsidRDefault="009C2AA5" w:rsidP="0051071C">
      <w:pPr>
        <w:spacing w:line="25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Определение токов методом узловых напряжений</w:t>
      </w:r>
    </w:p>
    <w:p w:rsidR="009C2AA5" w:rsidRDefault="009C2AA5" w:rsidP="0051071C">
      <w:pPr>
        <w:spacing w:line="25" w:lineRule="atLeast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(расчеты </w:t>
      </w:r>
      <w:r>
        <w:rPr>
          <w:rFonts w:ascii="Times New Roman" w:hAnsi="Times New Roman"/>
          <w:lang w:val="en-US"/>
        </w:rPr>
        <w:t>MATHCAD</w:t>
      </w:r>
      <w:r>
        <w:rPr>
          <w:rFonts w:ascii="Times New Roman" w:hAnsi="Times New Roman"/>
        </w:rPr>
        <w:t>)</w:t>
      </w:r>
    </w:p>
    <w:p w:rsidR="009C2AA5" w:rsidRDefault="009C2AA5" w:rsidP="009C2AA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C2AA5" w:rsidRDefault="009C2AA5" w:rsidP="009C2AA5">
      <w:pPr>
        <w:rPr>
          <w:rFonts w:ascii="Times New Roman" w:hAnsi="Times New Roman" w:cs="Times New Roman"/>
          <w:szCs w:val="28"/>
        </w:rPr>
      </w:pPr>
    </w:p>
    <w:p w:rsidR="009C2AA5" w:rsidRPr="005F7060" w:rsidRDefault="009C2AA5" w:rsidP="009C2AA5">
      <w:pPr>
        <w:jc w:val="center"/>
        <w:rPr>
          <w:rFonts w:ascii="Times New Roman" w:hAnsi="Times New Roman" w:cs="Times New Roman"/>
          <w:szCs w:val="28"/>
        </w:rPr>
      </w:pPr>
      <w:r>
        <w:rPr>
          <w:noProof/>
          <w:lang w:eastAsia="ru-RU"/>
        </w:rPr>
        <w:drawing>
          <wp:inline distT="0" distB="0" distL="0" distR="0" wp14:anchorId="31E35E82" wp14:editId="6CAD48F7">
            <wp:extent cx="5810250" cy="7562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AA5" w:rsidRPr="005F7060" w:rsidSect="00F53755">
      <w:footerReference w:type="default" r:id="rId1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76CF" w:rsidRDefault="005476CF" w:rsidP="00F53755">
      <w:r>
        <w:separator/>
      </w:r>
    </w:p>
  </w:endnote>
  <w:endnote w:type="continuationSeparator" w:id="0">
    <w:p w:rsidR="005476CF" w:rsidRDefault="005476CF" w:rsidP="00F53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3795645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E4F69" w:rsidRDefault="002E4F69">
        <w:pPr>
          <w:pStyle w:val="a5"/>
          <w:jc w:val="right"/>
        </w:pPr>
      </w:p>
      <w:p w:rsidR="002E4F69" w:rsidRPr="00F53755" w:rsidRDefault="002E4F69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53755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53755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53755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51071C">
          <w:rPr>
            <w:rFonts w:ascii="Times New Roman" w:hAnsi="Times New Roman" w:cs="Times New Roman"/>
            <w:noProof/>
            <w:sz w:val="24"/>
            <w:szCs w:val="24"/>
          </w:rPr>
          <w:t>17</w:t>
        </w:r>
        <w:r w:rsidRPr="00F53755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E4F69" w:rsidRDefault="002E4F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76CF" w:rsidRDefault="005476CF" w:rsidP="00F53755">
      <w:r>
        <w:separator/>
      </w:r>
    </w:p>
  </w:footnote>
  <w:footnote w:type="continuationSeparator" w:id="0">
    <w:p w:rsidR="005476CF" w:rsidRDefault="005476CF" w:rsidP="00F537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E3BE4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44F02AD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8C042B9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A86014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304C48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B40350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4B4B77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0CC140B"/>
    <w:multiLevelType w:val="hybridMultilevel"/>
    <w:tmpl w:val="F7960260"/>
    <w:lvl w:ilvl="0" w:tplc="77D80ECC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41D1"/>
    <w:rsid w:val="00035FF6"/>
    <w:rsid w:val="00086299"/>
    <w:rsid w:val="000A34DD"/>
    <w:rsid w:val="000B1900"/>
    <w:rsid w:val="000D26F2"/>
    <w:rsid w:val="001210E8"/>
    <w:rsid w:val="001237CF"/>
    <w:rsid w:val="00150B63"/>
    <w:rsid w:val="00152208"/>
    <w:rsid w:val="001625BD"/>
    <w:rsid w:val="00163A66"/>
    <w:rsid w:val="001B61B8"/>
    <w:rsid w:val="001D1034"/>
    <w:rsid w:val="001F4520"/>
    <w:rsid w:val="001F546E"/>
    <w:rsid w:val="00200683"/>
    <w:rsid w:val="00244D92"/>
    <w:rsid w:val="0025238A"/>
    <w:rsid w:val="00257204"/>
    <w:rsid w:val="00262315"/>
    <w:rsid w:val="002917D1"/>
    <w:rsid w:val="002B4310"/>
    <w:rsid w:val="002B6849"/>
    <w:rsid w:val="002C10E8"/>
    <w:rsid w:val="002C2436"/>
    <w:rsid w:val="002D354F"/>
    <w:rsid w:val="002E4F69"/>
    <w:rsid w:val="002F225A"/>
    <w:rsid w:val="002F3C5D"/>
    <w:rsid w:val="002F5D21"/>
    <w:rsid w:val="00301BF0"/>
    <w:rsid w:val="00352018"/>
    <w:rsid w:val="003B5264"/>
    <w:rsid w:val="003C617A"/>
    <w:rsid w:val="003E1F94"/>
    <w:rsid w:val="003E7960"/>
    <w:rsid w:val="00402055"/>
    <w:rsid w:val="00405F62"/>
    <w:rsid w:val="00416A0B"/>
    <w:rsid w:val="00441834"/>
    <w:rsid w:val="004451AB"/>
    <w:rsid w:val="00462B8E"/>
    <w:rsid w:val="004747BE"/>
    <w:rsid w:val="00476406"/>
    <w:rsid w:val="00497238"/>
    <w:rsid w:val="004A6E4C"/>
    <w:rsid w:val="004B10B8"/>
    <w:rsid w:val="004B747C"/>
    <w:rsid w:val="004C1621"/>
    <w:rsid w:val="004C16FD"/>
    <w:rsid w:val="004C4796"/>
    <w:rsid w:val="004E6513"/>
    <w:rsid w:val="0051071C"/>
    <w:rsid w:val="00516C01"/>
    <w:rsid w:val="005238EC"/>
    <w:rsid w:val="00540BAA"/>
    <w:rsid w:val="005476CF"/>
    <w:rsid w:val="00560564"/>
    <w:rsid w:val="00563E2D"/>
    <w:rsid w:val="005829B3"/>
    <w:rsid w:val="00584283"/>
    <w:rsid w:val="005B4A6A"/>
    <w:rsid w:val="005C6553"/>
    <w:rsid w:val="005D1618"/>
    <w:rsid w:val="005F7060"/>
    <w:rsid w:val="00601931"/>
    <w:rsid w:val="00604493"/>
    <w:rsid w:val="00614704"/>
    <w:rsid w:val="006170E1"/>
    <w:rsid w:val="006314C5"/>
    <w:rsid w:val="00640BBD"/>
    <w:rsid w:val="00651312"/>
    <w:rsid w:val="006727F3"/>
    <w:rsid w:val="006774C9"/>
    <w:rsid w:val="006944B9"/>
    <w:rsid w:val="006D7735"/>
    <w:rsid w:val="006F16A0"/>
    <w:rsid w:val="0070207D"/>
    <w:rsid w:val="00703B4C"/>
    <w:rsid w:val="0075617B"/>
    <w:rsid w:val="00760B2E"/>
    <w:rsid w:val="00766590"/>
    <w:rsid w:val="00772A93"/>
    <w:rsid w:val="007868F3"/>
    <w:rsid w:val="00792552"/>
    <w:rsid w:val="007A3BFC"/>
    <w:rsid w:val="007B31AB"/>
    <w:rsid w:val="007C7D36"/>
    <w:rsid w:val="007D1CF9"/>
    <w:rsid w:val="007D23D2"/>
    <w:rsid w:val="007D7043"/>
    <w:rsid w:val="008017A2"/>
    <w:rsid w:val="00807915"/>
    <w:rsid w:val="0081017F"/>
    <w:rsid w:val="0082290A"/>
    <w:rsid w:val="008241D1"/>
    <w:rsid w:val="00830EBC"/>
    <w:rsid w:val="00871A3E"/>
    <w:rsid w:val="008912A5"/>
    <w:rsid w:val="008918D0"/>
    <w:rsid w:val="008924E1"/>
    <w:rsid w:val="008A0043"/>
    <w:rsid w:val="008A74A9"/>
    <w:rsid w:val="008E1072"/>
    <w:rsid w:val="008E558B"/>
    <w:rsid w:val="008F697D"/>
    <w:rsid w:val="008F7078"/>
    <w:rsid w:val="00901405"/>
    <w:rsid w:val="00922FCD"/>
    <w:rsid w:val="00925699"/>
    <w:rsid w:val="0093027D"/>
    <w:rsid w:val="0093519E"/>
    <w:rsid w:val="00943687"/>
    <w:rsid w:val="009533CD"/>
    <w:rsid w:val="00957329"/>
    <w:rsid w:val="00961CBA"/>
    <w:rsid w:val="0096489B"/>
    <w:rsid w:val="0098026D"/>
    <w:rsid w:val="009B1412"/>
    <w:rsid w:val="009C230F"/>
    <w:rsid w:val="009C2AA5"/>
    <w:rsid w:val="009C4FC7"/>
    <w:rsid w:val="009D14F0"/>
    <w:rsid w:val="009D4B8F"/>
    <w:rsid w:val="009E28E3"/>
    <w:rsid w:val="00A2213C"/>
    <w:rsid w:val="00A45C92"/>
    <w:rsid w:val="00A7609B"/>
    <w:rsid w:val="00A822D8"/>
    <w:rsid w:val="00A825CB"/>
    <w:rsid w:val="00A8786D"/>
    <w:rsid w:val="00A922B0"/>
    <w:rsid w:val="00AA37D8"/>
    <w:rsid w:val="00AC3408"/>
    <w:rsid w:val="00B006B8"/>
    <w:rsid w:val="00B1405F"/>
    <w:rsid w:val="00B21322"/>
    <w:rsid w:val="00B21529"/>
    <w:rsid w:val="00B3328F"/>
    <w:rsid w:val="00B361A7"/>
    <w:rsid w:val="00B71F0A"/>
    <w:rsid w:val="00B96F77"/>
    <w:rsid w:val="00B978E9"/>
    <w:rsid w:val="00BA4211"/>
    <w:rsid w:val="00BA7863"/>
    <w:rsid w:val="00BC2F35"/>
    <w:rsid w:val="00BD15F5"/>
    <w:rsid w:val="00BF1254"/>
    <w:rsid w:val="00C026CF"/>
    <w:rsid w:val="00C1401B"/>
    <w:rsid w:val="00C21B4E"/>
    <w:rsid w:val="00C2624D"/>
    <w:rsid w:val="00C33C08"/>
    <w:rsid w:val="00C3712D"/>
    <w:rsid w:val="00C404A8"/>
    <w:rsid w:val="00C72A0C"/>
    <w:rsid w:val="00C85F47"/>
    <w:rsid w:val="00C91DD5"/>
    <w:rsid w:val="00C93EFC"/>
    <w:rsid w:val="00CA4E9C"/>
    <w:rsid w:val="00CB0D28"/>
    <w:rsid w:val="00CB295B"/>
    <w:rsid w:val="00CC4534"/>
    <w:rsid w:val="00CE573B"/>
    <w:rsid w:val="00CE58C9"/>
    <w:rsid w:val="00CF2EEC"/>
    <w:rsid w:val="00D0049C"/>
    <w:rsid w:val="00D10D2A"/>
    <w:rsid w:val="00D1395F"/>
    <w:rsid w:val="00D22373"/>
    <w:rsid w:val="00D32C83"/>
    <w:rsid w:val="00D343FD"/>
    <w:rsid w:val="00D35011"/>
    <w:rsid w:val="00D355AC"/>
    <w:rsid w:val="00D528F2"/>
    <w:rsid w:val="00D52C9F"/>
    <w:rsid w:val="00D812ED"/>
    <w:rsid w:val="00D91FA1"/>
    <w:rsid w:val="00D95BF5"/>
    <w:rsid w:val="00DA33C1"/>
    <w:rsid w:val="00DC54CE"/>
    <w:rsid w:val="00DC6048"/>
    <w:rsid w:val="00DD23C4"/>
    <w:rsid w:val="00DE3529"/>
    <w:rsid w:val="00DE66B3"/>
    <w:rsid w:val="00DF59FA"/>
    <w:rsid w:val="00E023FF"/>
    <w:rsid w:val="00E22809"/>
    <w:rsid w:val="00E24C77"/>
    <w:rsid w:val="00E31FAA"/>
    <w:rsid w:val="00E47F70"/>
    <w:rsid w:val="00E50379"/>
    <w:rsid w:val="00E71FC1"/>
    <w:rsid w:val="00E967E6"/>
    <w:rsid w:val="00E97C3E"/>
    <w:rsid w:val="00ED4DDC"/>
    <w:rsid w:val="00EE2BA6"/>
    <w:rsid w:val="00EE4CBC"/>
    <w:rsid w:val="00EF0C67"/>
    <w:rsid w:val="00EF7E3E"/>
    <w:rsid w:val="00F0126A"/>
    <w:rsid w:val="00F43727"/>
    <w:rsid w:val="00F53755"/>
    <w:rsid w:val="00F53F3E"/>
    <w:rsid w:val="00F555DB"/>
    <w:rsid w:val="00F57879"/>
    <w:rsid w:val="00F57C4F"/>
    <w:rsid w:val="00F65FFE"/>
    <w:rsid w:val="00F67375"/>
    <w:rsid w:val="00F74AA8"/>
    <w:rsid w:val="00F77057"/>
    <w:rsid w:val="00F80DA8"/>
    <w:rsid w:val="00F82D17"/>
    <w:rsid w:val="00F86C6E"/>
    <w:rsid w:val="00F91247"/>
    <w:rsid w:val="00FA6A9A"/>
    <w:rsid w:val="00FB7958"/>
    <w:rsid w:val="00FC2B16"/>
    <w:rsid w:val="00FC4783"/>
    <w:rsid w:val="00FC522E"/>
    <w:rsid w:val="00FC5248"/>
    <w:rsid w:val="00FD1A7A"/>
    <w:rsid w:val="00FD314C"/>
    <w:rsid w:val="00FE421E"/>
    <w:rsid w:val="00FF3CE2"/>
    <w:rsid w:val="00FF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0561C"/>
  <w15:chartTrackingRefBased/>
  <w15:docId w15:val="{88514F02-4557-47C2-A6EB-9C82B8ED9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401B"/>
    <w:pPr>
      <w:spacing w:after="0" w:line="240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3755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53755"/>
    <w:rPr>
      <w:sz w:val="28"/>
    </w:rPr>
  </w:style>
  <w:style w:type="paragraph" w:styleId="a5">
    <w:name w:val="footer"/>
    <w:basedOn w:val="a"/>
    <w:link w:val="a6"/>
    <w:uiPriority w:val="99"/>
    <w:unhideWhenUsed/>
    <w:rsid w:val="00F53755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53755"/>
    <w:rPr>
      <w:sz w:val="28"/>
    </w:rPr>
  </w:style>
  <w:style w:type="table" w:styleId="a7">
    <w:name w:val="Table Grid"/>
    <w:basedOn w:val="a1"/>
    <w:uiPriority w:val="39"/>
    <w:rsid w:val="001522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link w:val="a9"/>
    <w:uiPriority w:val="34"/>
    <w:qFormat/>
    <w:rsid w:val="00152208"/>
    <w:pPr>
      <w:ind w:left="720"/>
      <w:contextualSpacing/>
    </w:pPr>
  </w:style>
  <w:style w:type="character" w:customStyle="1" w:styleId="a9">
    <w:name w:val="Абзац списка Знак"/>
    <w:basedOn w:val="a0"/>
    <w:link w:val="a8"/>
    <w:uiPriority w:val="34"/>
    <w:rsid w:val="00152208"/>
    <w:rPr>
      <w:sz w:val="28"/>
    </w:rPr>
  </w:style>
  <w:style w:type="character" w:styleId="aa">
    <w:name w:val="Placeholder Text"/>
    <w:basedOn w:val="a0"/>
    <w:uiPriority w:val="99"/>
    <w:semiHidden/>
    <w:rsid w:val="0098026D"/>
    <w:rPr>
      <w:color w:val="808080"/>
    </w:rPr>
  </w:style>
  <w:style w:type="paragraph" w:customStyle="1" w:styleId="ab">
    <w:name w:val="основной гост"/>
    <w:basedOn w:val="a"/>
    <w:link w:val="ac"/>
    <w:qFormat/>
    <w:rsid w:val="00C2624D"/>
    <w:pPr>
      <w:ind w:firstLine="709"/>
      <w:jc w:val="both"/>
    </w:pPr>
    <w:rPr>
      <w:rFonts w:ascii="Times New Roman" w:hAnsi="Times New Roman"/>
    </w:rPr>
  </w:style>
  <w:style w:type="character" w:customStyle="1" w:styleId="ac">
    <w:name w:val="основной гост Знак"/>
    <w:basedOn w:val="a0"/>
    <w:link w:val="ab"/>
    <w:rsid w:val="00C2624D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117" Type="http://schemas.openxmlformats.org/officeDocument/2006/relationships/image" Target="media/image56.png"/><Relationship Id="rId21" Type="http://schemas.openxmlformats.org/officeDocument/2006/relationships/package" Target="embeddings/Microsoft_Visio_Drawing2.vsdx"/><Relationship Id="rId42" Type="http://schemas.openxmlformats.org/officeDocument/2006/relationships/image" Target="media/image18.wmf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1.emf"/><Relationship Id="rId84" Type="http://schemas.openxmlformats.org/officeDocument/2006/relationships/image" Target="media/image39.wmf"/><Relationship Id="rId89" Type="http://schemas.openxmlformats.org/officeDocument/2006/relationships/oleObject" Target="embeddings/oleObject35.bin"/><Relationship Id="rId112" Type="http://schemas.openxmlformats.org/officeDocument/2006/relationships/image" Target="media/image53.wmf"/><Relationship Id="rId16" Type="http://schemas.openxmlformats.org/officeDocument/2006/relationships/image" Target="media/image5.wmf"/><Relationship Id="rId107" Type="http://schemas.openxmlformats.org/officeDocument/2006/relationships/oleObject" Target="embeddings/oleObject40.bin"/><Relationship Id="rId11" Type="http://schemas.openxmlformats.org/officeDocument/2006/relationships/oleObject" Target="embeddings/oleObject1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2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6.emf"/><Relationship Id="rId74" Type="http://schemas.openxmlformats.org/officeDocument/2006/relationships/image" Target="media/image34.wmf"/><Relationship Id="rId79" Type="http://schemas.openxmlformats.org/officeDocument/2006/relationships/oleObject" Target="embeddings/oleObject31.bin"/><Relationship Id="rId102" Type="http://schemas.openxmlformats.org/officeDocument/2006/relationships/image" Target="media/image48.e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3.bin"/><Relationship Id="rId82" Type="http://schemas.openxmlformats.org/officeDocument/2006/relationships/image" Target="media/image38.wmf"/><Relationship Id="rId90" Type="http://schemas.openxmlformats.org/officeDocument/2006/relationships/image" Target="media/image42.emf"/><Relationship Id="rId95" Type="http://schemas.openxmlformats.org/officeDocument/2006/relationships/oleObject" Target="embeddings/oleObject37.bin"/><Relationship Id="rId19" Type="http://schemas.openxmlformats.org/officeDocument/2006/relationships/oleObject" Target="embeddings/oleObject4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7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package" Target="embeddings/Microsoft_Visio_Drawing4.vsdx"/><Relationship Id="rId77" Type="http://schemas.openxmlformats.org/officeDocument/2006/relationships/oleObject" Target="embeddings/oleObject30.bin"/><Relationship Id="rId100" Type="http://schemas.openxmlformats.org/officeDocument/2006/relationships/image" Target="media/image47.emf"/><Relationship Id="rId105" Type="http://schemas.openxmlformats.org/officeDocument/2006/relationships/oleObject" Target="embeddings/oleObject39.bin"/><Relationship Id="rId113" Type="http://schemas.openxmlformats.org/officeDocument/2006/relationships/oleObject" Target="embeddings/oleObject42.bin"/><Relationship Id="rId118" Type="http://schemas.openxmlformats.org/officeDocument/2006/relationships/image" Target="media/image57.png"/><Relationship Id="rId8" Type="http://schemas.openxmlformats.org/officeDocument/2006/relationships/image" Target="media/image1.emf"/><Relationship Id="rId51" Type="http://schemas.openxmlformats.org/officeDocument/2006/relationships/oleObject" Target="embeddings/oleObject19.bin"/><Relationship Id="rId72" Type="http://schemas.openxmlformats.org/officeDocument/2006/relationships/image" Target="media/image33.wmf"/><Relationship Id="rId80" Type="http://schemas.openxmlformats.org/officeDocument/2006/relationships/image" Target="media/image37.emf"/><Relationship Id="rId85" Type="http://schemas.openxmlformats.org/officeDocument/2006/relationships/oleObject" Target="embeddings/oleObject33.bin"/><Relationship Id="rId93" Type="http://schemas.openxmlformats.org/officeDocument/2006/relationships/oleObject" Target="embeddings/oleObject36.bin"/><Relationship Id="rId98" Type="http://schemas.openxmlformats.org/officeDocument/2006/relationships/image" Target="media/image46.wmf"/><Relationship Id="rId12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package" Target="embeddings/Microsoft_Visio_Drawing3.vsdx"/><Relationship Id="rId67" Type="http://schemas.openxmlformats.org/officeDocument/2006/relationships/oleObject" Target="embeddings/oleObject26.bin"/><Relationship Id="rId103" Type="http://schemas.openxmlformats.org/officeDocument/2006/relationships/package" Target="embeddings/Microsoft_Visio_Drawing9.vsdx"/><Relationship Id="rId108" Type="http://schemas.openxmlformats.org/officeDocument/2006/relationships/image" Target="media/image51.wmf"/><Relationship Id="rId116" Type="http://schemas.openxmlformats.org/officeDocument/2006/relationships/image" Target="media/image55.png"/><Relationship Id="rId20" Type="http://schemas.openxmlformats.org/officeDocument/2006/relationships/image" Target="media/image7.emf"/><Relationship Id="rId41" Type="http://schemas.openxmlformats.org/officeDocument/2006/relationships/oleObject" Target="embeddings/oleObject14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29.bin"/><Relationship Id="rId83" Type="http://schemas.openxmlformats.org/officeDocument/2006/relationships/oleObject" Target="embeddings/oleObject32.bin"/><Relationship Id="rId88" Type="http://schemas.openxmlformats.org/officeDocument/2006/relationships/image" Target="media/image41.wmf"/><Relationship Id="rId91" Type="http://schemas.openxmlformats.org/officeDocument/2006/relationships/package" Target="embeddings/Microsoft_Visio_Drawing6.vsdx"/><Relationship Id="rId96" Type="http://schemas.openxmlformats.org/officeDocument/2006/relationships/image" Target="media/image45.emf"/><Relationship Id="rId111" Type="http://schemas.openxmlformats.org/officeDocument/2006/relationships/package" Target="embeddings/Microsoft_Visio_Drawing10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package" Target="embeddings/Microsoft_Visio_Drawing1.vsdx"/><Relationship Id="rId23" Type="http://schemas.openxmlformats.org/officeDocument/2006/relationships/oleObject" Target="embeddings/oleObject5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6" Type="http://schemas.openxmlformats.org/officeDocument/2006/relationships/image" Target="media/image50.wmf"/><Relationship Id="rId114" Type="http://schemas.openxmlformats.org/officeDocument/2006/relationships/image" Target="media/image54.emf"/><Relationship Id="rId119" Type="http://schemas.openxmlformats.org/officeDocument/2006/relationships/footer" Target="footer1.xml"/><Relationship Id="rId10" Type="http://schemas.openxmlformats.org/officeDocument/2006/relationships/image" Target="media/image2.wmf"/><Relationship Id="rId31" Type="http://schemas.openxmlformats.org/officeDocument/2006/relationships/oleObject" Target="embeddings/oleObject9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5.bin"/><Relationship Id="rId73" Type="http://schemas.openxmlformats.org/officeDocument/2006/relationships/oleObject" Target="embeddings/oleObject28.bin"/><Relationship Id="rId78" Type="http://schemas.openxmlformats.org/officeDocument/2006/relationships/image" Target="media/image36.wmf"/><Relationship Id="rId81" Type="http://schemas.openxmlformats.org/officeDocument/2006/relationships/package" Target="embeddings/Microsoft_Visio_Drawing5.vsdx"/><Relationship Id="rId86" Type="http://schemas.openxmlformats.org/officeDocument/2006/relationships/image" Target="media/image40.wmf"/><Relationship Id="rId94" Type="http://schemas.openxmlformats.org/officeDocument/2006/relationships/image" Target="media/image44.wmf"/><Relationship Id="rId99" Type="http://schemas.openxmlformats.org/officeDocument/2006/relationships/oleObject" Target="embeddings/oleObject38.bin"/><Relationship Id="rId101" Type="http://schemas.openxmlformats.org/officeDocument/2006/relationships/package" Target="embeddings/Microsoft_Visio_Drawing8.vsdx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4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1.bin"/><Relationship Id="rId76" Type="http://schemas.openxmlformats.org/officeDocument/2006/relationships/image" Target="media/image35.wmf"/><Relationship Id="rId97" Type="http://schemas.openxmlformats.org/officeDocument/2006/relationships/package" Target="embeddings/Microsoft_Visio_Drawing7.vsdx"/><Relationship Id="rId104" Type="http://schemas.openxmlformats.org/officeDocument/2006/relationships/image" Target="media/image49.wmf"/><Relationship Id="rId120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27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8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4.bin"/><Relationship Id="rId110" Type="http://schemas.openxmlformats.org/officeDocument/2006/relationships/image" Target="media/image52.emf"/><Relationship Id="rId115" Type="http://schemas.openxmlformats.org/officeDocument/2006/relationships/package" Target="embeddings/Microsoft_Visio_Drawing11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56BD71-1D91-43AC-B88D-CBCADD147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18</Pages>
  <Words>819</Words>
  <Characters>4671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 Деркач</dc:creator>
  <cp:keywords/>
  <dc:description/>
  <cp:lastModifiedBy>Анжелика Деркач</cp:lastModifiedBy>
  <cp:revision>202</cp:revision>
  <dcterms:created xsi:type="dcterms:W3CDTF">2020-11-07T19:44:00Z</dcterms:created>
  <dcterms:modified xsi:type="dcterms:W3CDTF">2022-02-10T14:09:00Z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