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35B" w:rsidRPr="00833092" w:rsidRDefault="0013035B" w:rsidP="0013035B">
      <w:pPr>
        <w:spacing w:line="240" w:lineRule="auto"/>
        <w:ind w:firstLine="0"/>
        <w:jc w:val="center"/>
        <w:rPr>
          <w:sz w:val="28"/>
          <w:szCs w:val="28"/>
        </w:rPr>
      </w:pPr>
      <w:r w:rsidRPr="00833092">
        <w:rPr>
          <w:sz w:val="28"/>
          <w:szCs w:val="28"/>
        </w:rPr>
        <w:t>БГУИР</w:t>
      </w:r>
    </w:p>
    <w:p w:rsidR="0013035B" w:rsidRPr="00833092" w:rsidRDefault="0013035B" w:rsidP="0013035B">
      <w:pPr>
        <w:spacing w:line="240" w:lineRule="auto"/>
        <w:ind w:firstLine="0"/>
        <w:jc w:val="center"/>
        <w:rPr>
          <w:sz w:val="28"/>
          <w:szCs w:val="28"/>
        </w:rPr>
      </w:pPr>
    </w:p>
    <w:p w:rsidR="0013035B" w:rsidRPr="00833092" w:rsidRDefault="0013035B" w:rsidP="0013035B">
      <w:pPr>
        <w:spacing w:line="240" w:lineRule="auto"/>
        <w:ind w:firstLine="0"/>
        <w:jc w:val="center"/>
        <w:rPr>
          <w:sz w:val="28"/>
          <w:szCs w:val="28"/>
        </w:rPr>
      </w:pPr>
    </w:p>
    <w:p w:rsidR="0013035B" w:rsidRPr="00B41555" w:rsidRDefault="0013035B" w:rsidP="0013035B">
      <w:pPr>
        <w:spacing w:line="240" w:lineRule="auto"/>
        <w:ind w:firstLine="0"/>
        <w:jc w:val="center"/>
        <w:rPr>
          <w:sz w:val="28"/>
          <w:szCs w:val="28"/>
        </w:rPr>
      </w:pPr>
      <w:r w:rsidRPr="00833092">
        <w:rPr>
          <w:sz w:val="28"/>
          <w:szCs w:val="28"/>
        </w:rPr>
        <w:t>Кафедра ЭВМ</w:t>
      </w:r>
    </w:p>
    <w:p w:rsidR="0013035B" w:rsidRPr="00833092" w:rsidRDefault="0013035B" w:rsidP="0013035B">
      <w:pPr>
        <w:spacing w:line="240" w:lineRule="auto"/>
        <w:ind w:firstLine="0"/>
        <w:jc w:val="center"/>
        <w:rPr>
          <w:sz w:val="28"/>
          <w:szCs w:val="28"/>
        </w:rPr>
      </w:pPr>
    </w:p>
    <w:p w:rsidR="0013035B" w:rsidRPr="00B41555" w:rsidRDefault="0013035B" w:rsidP="0013035B">
      <w:pPr>
        <w:spacing w:line="240" w:lineRule="auto"/>
        <w:ind w:firstLine="0"/>
        <w:jc w:val="center"/>
        <w:rPr>
          <w:sz w:val="28"/>
          <w:szCs w:val="28"/>
        </w:rPr>
      </w:pPr>
    </w:p>
    <w:p w:rsidR="0013035B" w:rsidRPr="00833092" w:rsidRDefault="0013035B" w:rsidP="0013035B">
      <w:pPr>
        <w:spacing w:line="240" w:lineRule="auto"/>
        <w:ind w:firstLine="0"/>
        <w:jc w:val="center"/>
        <w:rPr>
          <w:sz w:val="28"/>
          <w:szCs w:val="28"/>
        </w:rPr>
      </w:pPr>
    </w:p>
    <w:p w:rsidR="0013035B" w:rsidRDefault="0013035B" w:rsidP="0013035B">
      <w:pPr>
        <w:spacing w:line="240" w:lineRule="auto"/>
        <w:ind w:firstLine="0"/>
        <w:jc w:val="center"/>
        <w:rPr>
          <w:sz w:val="28"/>
          <w:szCs w:val="28"/>
        </w:rPr>
      </w:pPr>
    </w:p>
    <w:p w:rsidR="0013035B" w:rsidRDefault="0013035B" w:rsidP="0013035B">
      <w:pPr>
        <w:spacing w:line="240" w:lineRule="auto"/>
        <w:ind w:firstLine="0"/>
        <w:jc w:val="center"/>
        <w:rPr>
          <w:sz w:val="28"/>
          <w:szCs w:val="28"/>
        </w:rPr>
      </w:pPr>
    </w:p>
    <w:p w:rsidR="0013035B" w:rsidRDefault="0013035B" w:rsidP="0013035B">
      <w:pPr>
        <w:spacing w:line="240" w:lineRule="auto"/>
        <w:ind w:firstLine="0"/>
        <w:jc w:val="center"/>
        <w:rPr>
          <w:sz w:val="28"/>
          <w:szCs w:val="28"/>
        </w:rPr>
      </w:pPr>
    </w:p>
    <w:p w:rsidR="0013035B" w:rsidRDefault="0013035B" w:rsidP="0013035B">
      <w:pPr>
        <w:spacing w:line="240" w:lineRule="auto"/>
        <w:ind w:firstLine="0"/>
        <w:jc w:val="center"/>
        <w:rPr>
          <w:sz w:val="28"/>
          <w:szCs w:val="28"/>
        </w:rPr>
      </w:pPr>
    </w:p>
    <w:p w:rsidR="0013035B" w:rsidRDefault="0013035B" w:rsidP="0013035B">
      <w:pPr>
        <w:spacing w:line="240" w:lineRule="auto"/>
        <w:ind w:firstLine="0"/>
        <w:jc w:val="center"/>
        <w:rPr>
          <w:sz w:val="28"/>
          <w:szCs w:val="28"/>
        </w:rPr>
      </w:pPr>
    </w:p>
    <w:p w:rsidR="0013035B" w:rsidRPr="00833092" w:rsidRDefault="0013035B" w:rsidP="0013035B">
      <w:pPr>
        <w:spacing w:line="240" w:lineRule="auto"/>
        <w:ind w:firstLine="0"/>
        <w:jc w:val="center"/>
        <w:rPr>
          <w:sz w:val="28"/>
          <w:szCs w:val="28"/>
        </w:rPr>
      </w:pPr>
    </w:p>
    <w:p w:rsidR="0013035B" w:rsidRPr="00833092" w:rsidRDefault="0013035B" w:rsidP="0013035B">
      <w:pPr>
        <w:spacing w:line="240" w:lineRule="auto"/>
        <w:ind w:firstLine="0"/>
        <w:jc w:val="center"/>
        <w:rPr>
          <w:sz w:val="28"/>
          <w:szCs w:val="28"/>
        </w:rPr>
      </w:pPr>
    </w:p>
    <w:p w:rsidR="0013035B" w:rsidRPr="00833092" w:rsidRDefault="0013035B" w:rsidP="0013035B">
      <w:pPr>
        <w:spacing w:line="240" w:lineRule="auto"/>
        <w:ind w:firstLine="0"/>
        <w:jc w:val="center"/>
        <w:rPr>
          <w:sz w:val="28"/>
          <w:szCs w:val="28"/>
        </w:rPr>
      </w:pPr>
      <w:r w:rsidRPr="00833092">
        <w:rPr>
          <w:sz w:val="28"/>
          <w:szCs w:val="28"/>
        </w:rPr>
        <w:t xml:space="preserve">Отчет по лабораторной работе № </w:t>
      </w:r>
      <w:r>
        <w:rPr>
          <w:sz w:val="28"/>
          <w:szCs w:val="28"/>
        </w:rPr>
        <w:t>1</w:t>
      </w:r>
    </w:p>
    <w:p w:rsidR="0013035B" w:rsidRPr="00833092" w:rsidRDefault="0013035B" w:rsidP="0013035B">
      <w:pPr>
        <w:spacing w:line="240" w:lineRule="auto"/>
        <w:ind w:firstLine="0"/>
        <w:jc w:val="center"/>
        <w:rPr>
          <w:sz w:val="28"/>
          <w:szCs w:val="28"/>
        </w:rPr>
      </w:pPr>
      <w:r w:rsidRPr="00833092">
        <w:rPr>
          <w:sz w:val="28"/>
          <w:szCs w:val="28"/>
        </w:rPr>
        <w:t xml:space="preserve"> Тема: «</w:t>
      </w:r>
      <w:r>
        <w:rPr>
          <w:sz w:val="28"/>
          <w:szCs w:val="28"/>
        </w:rPr>
        <w:t xml:space="preserve">Исследование схем на основе операционного </w:t>
      </w:r>
      <w:r w:rsidRPr="002227F5">
        <w:rPr>
          <w:sz w:val="28"/>
          <w:szCs w:val="28"/>
        </w:rPr>
        <w:t>усилителя</w:t>
      </w:r>
      <w:r w:rsidRPr="00833092">
        <w:rPr>
          <w:sz w:val="28"/>
          <w:szCs w:val="28"/>
        </w:rPr>
        <w:t>»</w:t>
      </w:r>
    </w:p>
    <w:p w:rsidR="0013035B" w:rsidRPr="00833092" w:rsidRDefault="0013035B" w:rsidP="0013035B">
      <w:pPr>
        <w:spacing w:line="240" w:lineRule="auto"/>
        <w:ind w:firstLine="0"/>
        <w:jc w:val="center"/>
        <w:rPr>
          <w:sz w:val="28"/>
          <w:szCs w:val="28"/>
        </w:rPr>
      </w:pPr>
    </w:p>
    <w:p w:rsidR="0013035B" w:rsidRPr="00833092" w:rsidRDefault="0013035B" w:rsidP="0013035B">
      <w:pPr>
        <w:spacing w:line="240" w:lineRule="auto"/>
        <w:ind w:firstLine="0"/>
        <w:jc w:val="center"/>
        <w:rPr>
          <w:sz w:val="28"/>
          <w:szCs w:val="28"/>
        </w:rPr>
      </w:pPr>
    </w:p>
    <w:p w:rsidR="0013035B" w:rsidRPr="00833092" w:rsidRDefault="0013035B" w:rsidP="0013035B">
      <w:pPr>
        <w:spacing w:line="240" w:lineRule="auto"/>
        <w:ind w:firstLine="0"/>
        <w:jc w:val="center"/>
        <w:rPr>
          <w:sz w:val="28"/>
          <w:szCs w:val="28"/>
        </w:rPr>
      </w:pPr>
    </w:p>
    <w:p w:rsidR="0013035B" w:rsidRPr="00833092" w:rsidRDefault="0013035B" w:rsidP="0013035B">
      <w:pPr>
        <w:spacing w:line="240" w:lineRule="auto"/>
        <w:ind w:firstLine="0"/>
        <w:jc w:val="center"/>
        <w:rPr>
          <w:sz w:val="28"/>
          <w:szCs w:val="28"/>
        </w:rPr>
      </w:pPr>
    </w:p>
    <w:p w:rsidR="0013035B" w:rsidRPr="00833092" w:rsidRDefault="0013035B" w:rsidP="0013035B">
      <w:pPr>
        <w:spacing w:line="240" w:lineRule="auto"/>
        <w:ind w:firstLine="0"/>
        <w:jc w:val="center"/>
        <w:rPr>
          <w:sz w:val="28"/>
          <w:szCs w:val="28"/>
        </w:rPr>
      </w:pPr>
    </w:p>
    <w:p w:rsidR="0013035B" w:rsidRPr="00833092" w:rsidRDefault="0013035B" w:rsidP="0013035B">
      <w:pPr>
        <w:spacing w:line="240" w:lineRule="auto"/>
        <w:ind w:firstLine="0"/>
        <w:jc w:val="center"/>
        <w:rPr>
          <w:sz w:val="28"/>
          <w:szCs w:val="28"/>
        </w:rPr>
      </w:pPr>
    </w:p>
    <w:p w:rsidR="0013035B" w:rsidRPr="00833092" w:rsidRDefault="0013035B" w:rsidP="0013035B">
      <w:pPr>
        <w:spacing w:line="240" w:lineRule="auto"/>
        <w:ind w:firstLine="0"/>
        <w:jc w:val="center"/>
        <w:rPr>
          <w:sz w:val="28"/>
          <w:szCs w:val="28"/>
        </w:rPr>
      </w:pPr>
      <w:bookmarkStart w:id="0" w:name="_GoBack"/>
      <w:bookmarkEnd w:id="0"/>
    </w:p>
    <w:p w:rsidR="0013035B" w:rsidRDefault="0013035B" w:rsidP="0013035B">
      <w:pPr>
        <w:spacing w:line="240" w:lineRule="auto"/>
        <w:ind w:firstLine="0"/>
        <w:jc w:val="right"/>
        <w:rPr>
          <w:sz w:val="28"/>
          <w:szCs w:val="28"/>
        </w:rPr>
      </w:pPr>
    </w:p>
    <w:p w:rsidR="0013035B" w:rsidRDefault="0013035B" w:rsidP="0013035B">
      <w:pPr>
        <w:spacing w:line="240" w:lineRule="auto"/>
        <w:ind w:firstLine="0"/>
        <w:jc w:val="right"/>
        <w:rPr>
          <w:sz w:val="28"/>
          <w:szCs w:val="28"/>
        </w:rPr>
      </w:pPr>
    </w:p>
    <w:p w:rsidR="0013035B" w:rsidRDefault="0013035B" w:rsidP="0013035B">
      <w:pPr>
        <w:spacing w:line="240" w:lineRule="auto"/>
        <w:ind w:firstLine="0"/>
        <w:jc w:val="right"/>
        <w:rPr>
          <w:sz w:val="28"/>
          <w:szCs w:val="28"/>
        </w:rPr>
      </w:pPr>
    </w:p>
    <w:p w:rsidR="0013035B" w:rsidRPr="00833092" w:rsidRDefault="0013035B" w:rsidP="0013035B">
      <w:pPr>
        <w:spacing w:line="240" w:lineRule="auto"/>
        <w:ind w:firstLine="0"/>
        <w:jc w:val="right"/>
        <w:rPr>
          <w:sz w:val="28"/>
          <w:szCs w:val="28"/>
        </w:rPr>
      </w:pPr>
      <w:r w:rsidRPr="00833092">
        <w:rPr>
          <w:sz w:val="28"/>
          <w:szCs w:val="28"/>
        </w:rPr>
        <w:t>Выполнил:</w:t>
      </w:r>
    </w:p>
    <w:p w:rsidR="0013035B" w:rsidRPr="00833092" w:rsidRDefault="0013035B" w:rsidP="0013035B">
      <w:pPr>
        <w:spacing w:line="240" w:lineRule="auto"/>
        <w:ind w:firstLine="0"/>
        <w:jc w:val="right"/>
        <w:rPr>
          <w:sz w:val="28"/>
          <w:szCs w:val="28"/>
        </w:rPr>
      </w:pPr>
      <w:r>
        <w:rPr>
          <w:sz w:val="28"/>
          <w:szCs w:val="28"/>
        </w:rPr>
        <w:t>студент группы 950501</w:t>
      </w:r>
      <w:r w:rsidRPr="00833092">
        <w:rPr>
          <w:sz w:val="28"/>
          <w:szCs w:val="28"/>
        </w:rPr>
        <w:t xml:space="preserve"> </w:t>
      </w:r>
      <w:r>
        <w:rPr>
          <w:sz w:val="28"/>
          <w:szCs w:val="28"/>
        </w:rPr>
        <w:t>Деркач А.В</w:t>
      </w:r>
      <w:r w:rsidRPr="00833092">
        <w:rPr>
          <w:sz w:val="28"/>
          <w:szCs w:val="28"/>
        </w:rPr>
        <w:t>.</w:t>
      </w:r>
    </w:p>
    <w:p w:rsidR="0013035B" w:rsidRPr="00833092" w:rsidRDefault="0013035B" w:rsidP="0013035B">
      <w:pPr>
        <w:spacing w:line="240" w:lineRule="auto"/>
        <w:ind w:firstLine="0"/>
        <w:jc w:val="right"/>
        <w:rPr>
          <w:sz w:val="28"/>
          <w:szCs w:val="28"/>
        </w:rPr>
      </w:pPr>
    </w:p>
    <w:p w:rsidR="0013035B" w:rsidRPr="00833092" w:rsidRDefault="0013035B" w:rsidP="0013035B">
      <w:pPr>
        <w:spacing w:line="240" w:lineRule="auto"/>
        <w:ind w:firstLine="0"/>
        <w:jc w:val="right"/>
        <w:rPr>
          <w:sz w:val="28"/>
          <w:szCs w:val="28"/>
        </w:rPr>
      </w:pPr>
    </w:p>
    <w:p w:rsidR="0013035B" w:rsidRPr="00833092" w:rsidRDefault="0013035B" w:rsidP="0013035B">
      <w:pPr>
        <w:spacing w:line="240" w:lineRule="auto"/>
        <w:ind w:firstLine="0"/>
        <w:jc w:val="right"/>
        <w:rPr>
          <w:sz w:val="28"/>
          <w:szCs w:val="28"/>
        </w:rPr>
      </w:pPr>
      <w:r w:rsidRPr="00833092">
        <w:rPr>
          <w:sz w:val="28"/>
          <w:szCs w:val="28"/>
        </w:rPr>
        <w:t>Проверил:</w:t>
      </w:r>
    </w:p>
    <w:p w:rsidR="0013035B" w:rsidRPr="00833092" w:rsidRDefault="0013035B" w:rsidP="0013035B">
      <w:pPr>
        <w:spacing w:line="240" w:lineRule="auto"/>
        <w:ind w:firstLine="0"/>
        <w:jc w:val="right"/>
        <w:rPr>
          <w:sz w:val="28"/>
          <w:szCs w:val="28"/>
        </w:rPr>
      </w:pPr>
      <w:r>
        <w:rPr>
          <w:sz w:val="28"/>
          <w:szCs w:val="28"/>
        </w:rPr>
        <w:t>к.т.н., доцент</w:t>
      </w:r>
      <w:r w:rsidRPr="00833092">
        <w:rPr>
          <w:sz w:val="28"/>
          <w:szCs w:val="28"/>
        </w:rPr>
        <w:t xml:space="preserve"> </w:t>
      </w:r>
      <w:proofErr w:type="spellStart"/>
      <w:r w:rsidRPr="00833092">
        <w:rPr>
          <w:sz w:val="28"/>
          <w:szCs w:val="28"/>
        </w:rPr>
        <w:t>Селезнёв</w:t>
      </w:r>
      <w:proofErr w:type="spellEnd"/>
      <w:r w:rsidRPr="00833092">
        <w:rPr>
          <w:sz w:val="28"/>
          <w:szCs w:val="28"/>
        </w:rPr>
        <w:t xml:space="preserve"> И.Л.</w:t>
      </w:r>
    </w:p>
    <w:p w:rsidR="0013035B" w:rsidRPr="00833092" w:rsidRDefault="0013035B" w:rsidP="0013035B">
      <w:pPr>
        <w:spacing w:line="240" w:lineRule="auto"/>
        <w:ind w:firstLine="0"/>
        <w:jc w:val="center"/>
        <w:rPr>
          <w:sz w:val="28"/>
          <w:szCs w:val="28"/>
        </w:rPr>
      </w:pPr>
    </w:p>
    <w:p w:rsidR="0013035B" w:rsidRPr="00833092" w:rsidRDefault="0013035B" w:rsidP="0013035B">
      <w:pPr>
        <w:spacing w:line="240" w:lineRule="auto"/>
        <w:ind w:firstLine="0"/>
        <w:jc w:val="center"/>
        <w:rPr>
          <w:sz w:val="28"/>
          <w:szCs w:val="28"/>
        </w:rPr>
      </w:pPr>
    </w:p>
    <w:p w:rsidR="0013035B" w:rsidRPr="00833092" w:rsidRDefault="0013035B" w:rsidP="0013035B">
      <w:pPr>
        <w:spacing w:line="240" w:lineRule="auto"/>
        <w:ind w:firstLine="0"/>
        <w:jc w:val="center"/>
        <w:rPr>
          <w:sz w:val="28"/>
          <w:szCs w:val="28"/>
        </w:rPr>
      </w:pPr>
    </w:p>
    <w:p w:rsidR="0013035B" w:rsidRPr="00833092" w:rsidRDefault="0013035B" w:rsidP="0013035B">
      <w:pPr>
        <w:spacing w:line="240" w:lineRule="auto"/>
        <w:ind w:firstLine="0"/>
        <w:jc w:val="center"/>
        <w:rPr>
          <w:sz w:val="28"/>
          <w:szCs w:val="28"/>
        </w:rPr>
      </w:pPr>
    </w:p>
    <w:p w:rsidR="0013035B" w:rsidRDefault="0013035B" w:rsidP="0013035B">
      <w:pPr>
        <w:spacing w:line="240" w:lineRule="auto"/>
        <w:ind w:firstLine="0"/>
        <w:jc w:val="center"/>
        <w:rPr>
          <w:sz w:val="28"/>
          <w:szCs w:val="28"/>
        </w:rPr>
      </w:pPr>
    </w:p>
    <w:p w:rsidR="0013035B" w:rsidRDefault="0013035B" w:rsidP="0013035B">
      <w:pPr>
        <w:spacing w:line="240" w:lineRule="auto"/>
        <w:ind w:firstLine="0"/>
        <w:jc w:val="center"/>
        <w:rPr>
          <w:sz w:val="28"/>
          <w:szCs w:val="28"/>
        </w:rPr>
      </w:pPr>
    </w:p>
    <w:p w:rsidR="0013035B" w:rsidRDefault="0013035B" w:rsidP="0013035B">
      <w:pPr>
        <w:spacing w:line="240" w:lineRule="auto"/>
        <w:ind w:firstLine="0"/>
        <w:jc w:val="center"/>
        <w:rPr>
          <w:sz w:val="28"/>
          <w:szCs w:val="28"/>
        </w:rPr>
      </w:pPr>
    </w:p>
    <w:p w:rsidR="0013035B" w:rsidRDefault="0013035B" w:rsidP="0013035B">
      <w:pPr>
        <w:spacing w:line="240" w:lineRule="auto"/>
        <w:ind w:firstLine="0"/>
        <w:jc w:val="center"/>
        <w:rPr>
          <w:sz w:val="28"/>
          <w:szCs w:val="28"/>
        </w:rPr>
      </w:pPr>
    </w:p>
    <w:p w:rsidR="0013035B" w:rsidRDefault="0013035B" w:rsidP="0013035B">
      <w:pPr>
        <w:spacing w:line="240" w:lineRule="auto"/>
        <w:ind w:firstLine="0"/>
        <w:jc w:val="center"/>
        <w:rPr>
          <w:sz w:val="28"/>
          <w:szCs w:val="28"/>
        </w:rPr>
      </w:pPr>
    </w:p>
    <w:p w:rsidR="0013035B" w:rsidRDefault="0013035B" w:rsidP="0013035B">
      <w:pPr>
        <w:spacing w:line="240" w:lineRule="auto"/>
        <w:ind w:firstLine="0"/>
        <w:jc w:val="center"/>
        <w:rPr>
          <w:sz w:val="28"/>
          <w:szCs w:val="28"/>
        </w:rPr>
      </w:pPr>
    </w:p>
    <w:p w:rsidR="0013035B" w:rsidRPr="00833092" w:rsidRDefault="0013035B" w:rsidP="0013035B">
      <w:pPr>
        <w:spacing w:line="240" w:lineRule="auto"/>
        <w:ind w:firstLine="0"/>
        <w:jc w:val="center"/>
        <w:rPr>
          <w:sz w:val="28"/>
          <w:szCs w:val="28"/>
        </w:rPr>
      </w:pPr>
    </w:p>
    <w:p w:rsidR="0013035B" w:rsidRPr="00833092" w:rsidRDefault="0013035B" w:rsidP="0013035B">
      <w:pPr>
        <w:spacing w:line="240" w:lineRule="auto"/>
        <w:ind w:firstLine="0"/>
        <w:jc w:val="center"/>
        <w:rPr>
          <w:sz w:val="28"/>
          <w:szCs w:val="28"/>
        </w:rPr>
      </w:pPr>
      <w:r w:rsidRPr="00833092">
        <w:rPr>
          <w:sz w:val="28"/>
          <w:szCs w:val="28"/>
        </w:rPr>
        <w:t>Минск</w:t>
      </w:r>
    </w:p>
    <w:p w:rsidR="0013035B" w:rsidRPr="00833092" w:rsidRDefault="0013035B" w:rsidP="0013035B">
      <w:pPr>
        <w:spacing w:line="240" w:lineRule="auto"/>
        <w:ind w:firstLine="0"/>
        <w:jc w:val="center"/>
        <w:rPr>
          <w:sz w:val="28"/>
          <w:szCs w:val="28"/>
          <w:lang w:val="en-US"/>
        </w:rPr>
      </w:pPr>
      <w:r w:rsidRPr="00833092">
        <w:rPr>
          <w:sz w:val="28"/>
          <w:szCs w:val="28"/>
        </w:rPr>
        <w:t>20</w:t>
      </w:r>
      <w:r>
        <w:rPr>
          <w:sz w:val="28"/>
          <w:szCs w:val="28"/>
          <w:lang w:val="en-US"/>
        </w:rPr>
        <w:t>21</w:t>
      </w:r>
    </w:p>
    <w:p w:rsidR="00961C80" w:rsidRDefault="00D81685" w:rsidP="00107439">
      <w:pPr>
        <w:pStyle w:val="a3"/>
        <w:numPr>
          <w:ilvl w:val="0"/>
          <w:numId w:val="1"/>
        </w:numPr>
        <w:ind w:left="426"/>
        <w:rPr>
          <w:b/>
          <w:sz w:val="28"/>
        </w:rPr>
      </w:pPr>
      <w:r w:rsidRPr="00C56FFB">
        <w:rPr>
          <w:b/>
          <w:sz w:val="28"/>
        </w:rPr>
        <w:lastRenderedPageBreak/>
        <w:t>ЦЕЛЬ РАБОТЫ</w:t>
      </w:r>
    </w:p>
    <w:p w:rsidR="00C56FFB" w:rsidRDefault="00C56FFB" w:rsidP="00C56FFB">
      <w:pPr>
        <w:rPr>
          <w:b/>
          <w:sz w:val="28"/>
        </w:rPr>
      </w:pPr>
    </w:p>
    <w:p w:rsidR="00AA0D62" w:rsidRDefault="00AA0D62" w:rsidP="000316BE">
      <w:pPr>
        <w:spacing w:line="240" w:lineRule="auto"/>
        <w:rPr>
          <w:sz w:val="28"/>
        </w:rPr>
      </w:pPr>
      <w:r>
        <w:rPr>
          <w:sz w:val="28"/>
        </w:rPr>
        <w:t>Целью работы является:</w:t>
      </w:r>
    </w:p>
    <w:p w:rsidR="00AA0D62" w:rsidRPr="00AA0D62" w:rsidRDefault="00AA0D62" w:rsidP="000316BE">
      <w:pPr>
        <w:pStyle w:val="a3"/>
        <w:numPr>
          <w:ilvl w:val="0"/>
          <w:numId w:val="2"/>
        </w:numPr>
        <w:spacing w:line="240" w:lineRule="auto"/>
        <w:ind w:left="709"/>
        <w:rPr>
          <w:sz w:val="28"/>
        </w:rPr>
      </w:pPr>
      <w:r>
        <w:rPr>
          <w:sz w:val="28"/>
        </w:rPr>
        <w:t>ознакомление с характеристиками операционного усилителя</w:t>
      </w:r>
      <w:r w:rsidRPr="00AA0D62">
        <w:rPr>
          <w:sz w:val="28"/>
        </w:rPr>
        <w:t>;</w:t>
      </w:r>
    </w:p>
    <w:p w:rsidR="00AA0D62" w:rsidRDefault="00AA0D62" w:rsidP="000316BE">
      <w:pPr>
        <w:pStyle w:val="a3"/>
        <w:numPr>
          <w:ilvl w:val="0"/>
          <w:numId w:val="2"/>
        </w:numPr>
        <w:spacing w:line="240" w:lineRule="auto"/>
        <w:ind w:left="709"/>
        <w:rPr>
          <w:sz w:val="28"/>
        </w:rPr>
      </w:pPr>
      <w:r>
        <w:rPr>
          <w:sz w:val="28"/>
        </w:rPr>
        <w:t>ознакомление с принципами построения схем преобразования аналоговых сигналов на основе операционного усилителя</w:t>
      </w:r>
      <w:r w:rsidRPr="00AA0D62">
        <w:rPr>
          <w:sz w:val="28"/>
        </w:rPr>
        <w:t xml:space="preserve">; </w:t>
      </w:r>
    </w:p>
    <w:p w:rsidR="00AA0D62" w:rsidRDefault="00AA0D62" w:rsidP="000316BE">
      <w:pPr>
        <w:pStyle w:val="a3"/>
        <w:numPr>
          <w:ilvl w:val="0"/>
          <w:numId w:val="2"/>
        </w:numPr>
        <w:spacing w:line="240" w:lineRule="auto"/>
        <w:ind w:left="709"/>
        <w:rPr>
          <w:sz w:val="28"/>
        </w:rPr>
      </w:pPr>
      <w:r>
        <w:rPr>
          <w:sz w:val="28"/>
        </w:rPr>
        <w:t>исследование инвертирующего и не инвертирующего усилителей на основе операционного усилителя</w:t>
      </w:r>
      <w:r w:rsidRPr="00AA0D62">
        <w:rPr>
          <w:sz w:val="28"/>
        </w:rPr>
        <w:t>;</w:t>
      </w:r>
    </w:p>
    <w:p w:rsidR="0008525E" w:rsidRDefault="0008525E" w:rsidP="000316BE">
      <w:pPr>
        <w:pStyle w:val="a3"/>
        <w:numPr>
          <w:ilvl w:val="0"/>
          <w:numId w:val="2"/>
        </w:numPr>
        <w:spacing w:line="240" w:lineRule="auto"/>
        <w:ind w:left="709"/>
        <w:rPr>
          <w:sz w:val="28"/>
        </w:rPr>
      </w:pPr>
      <w:r>
        <w:rPr>
          <w:sz w:val="28"/>
        </w:rPr>
        <w:t>исследование схем интегрирования и дифференцирования аналоговых сигналов.</w:t>
      </w:r>
    </w:p>
    <w:p w:rsidR="00107439" w:rsidRDefault="00107439" w:rsidP="00107439">
      <w:pPr>
        <w:rPr>
          <w:sz w:val="28"/>
        </w:rPr>
      </w:pPr>
    </w:p>
    <w:p w:rsidR="00107439" w:rsidRDefault="00D81685" w:rsidP="00107439">
      <w:pPr>
        <w:pStyle w:val="a3"/>
        <w:numPr>
          <w:ilvl w:val="0"/>
          <w:numId w:val="1"/>
        </w:numPr>
        <w:ind w:left="426"/>
        <w:rPr>
          <w:b/>
          <w:sz w:val="28"/>
        </w:rPr>
      </w:pPr>
      <w:r w:rsidRPr="00107439">
        <w:rPr>
          <w:b/>
          <w:sz w:val="28"/>
        </w:rPr>
        <w:t>ИСХОДНЫЕ ДАННЫЕ К РАБОТЕ</w:t>
      </w:r>
    </w:p>
    <w:p w:rsidR="00107439" w:rsidRDefault="00107439" w:rsidP="00107439">
      <w:pPr>
        <w:rPr>
          <w:b/>
          <w:sz w:val="28"/>
        </w:rPr>
      </w:pPr>
    </w:p>
    <w:p w:rsidR="00D540CC" w:rsidRPr="00ED1B24" w:rsidRDefault="00D540CC" w:rsidP="00D540CC">
      <w:pPr>
        <w:spacing w:line="240" w:lineRule="auto"/>
        <w:ind w:firstLine="567"/>
        <w:rPr>
          <w:sz w:val="28"/>
          <w:szCs w:val="28"/>
        </w:rPr>
      </w:pPr>
      <w:r w:rsidRPr="00ED1B24">
        <w:rPr>
          <w:sz w:val="28"/>
          <w:szCs w:val="28"/>
        </w:rPr>
        <w:t xml:space="preserve">Работа выполняется на базовом лабораторном стенде с использованием модуля </w:t>
      </w:r>
      <w:r w:rsidRPr="00ED1B24">
        <w:rPr>
          <w:sz w:val="28"/>
          <w:szCs w:val="28"/>
          <w:lang w:val="en-US"/>
        </w:rPr>
        <w:t>Lab</w:t>
      </w:r>
      <w:r w:rsidRPr="00ED1B24">
        <w:rPr>
          <w:sz w:val="28"/>
          <w:szCs w:val="28"/>
        </w:rPr>
        <w:t>6</w:t>
      </w:r>
      <w:r w:rsidRPr="00ED1B24">
        <w:rPr>
          <w:sz w:val="28"/>
          <w:szCs w:val="28"/>
          <w:lang w:val="en-US"/>
        </w:rPr>
        <w:t>A</w:t>
      </w:r>
      <w:r w:rsidRPr="00ED1B24">
        <w:rPr>
          <w:sz w:val="28"/>
          <w:szCs w:val="28"/>
        </w:rPr>
        <w:t xml:space="preserve"> для исследования схем на основе операционного усилителя.</w:t>
      </w:r>
    </w:p>
    <w:p w:rsidR="00D540CC" w:rsidRPr="00ED1B24" w:rsidRDefault="00D540CC" w:rsidP="00D540CC">
      <w:pPr>
        <w:spacing w:line="240" w:lineRule="auto"/>
        <w:ind w:firstLine="567"/>
        <w:rPr>
          <w:sz w:val="28"/>
          <w:szCs w:val="28"/>
        </w:rPr>
      </w:pPr>
      <w:r w:rsidRPr="00ED1B24">
        <w:rPr>
          <w:sz w:val="28"/>
          <w:szCs w:val="28"/>
        </w:rPr>
        <w:t>Задачи:</w:t>
      </w:r>
    </w:p>
    <w:p w:rsidR="00D540CC" w:rsidRPr="00ED1B24" w:rsidRDefault="00D540CC" w:rsidP="00D540CC">
      <w:pPr>
        <w:pStyle w:val="a3"/>
        <w:numPr>
          <w:ilvl w:val="0"/>
          <w:numId w:val="4"/>
        </w:numPr>
        <w:spacing w:after="160" w:line="240" w:lineRule="auto"/>
        <w:ind w:left="851" w:hanging="284"/>
        <w:jc w:val="left"/>
        <w:rPr>
          <w:sz w:val="28"/>
          <w:szCs w:val="28"/>
        </w:rPr>
      </w:pPr>
      <w:r w:rsidRPr="00ED1B24">
        <w:rPr>
          <w:sz w:val="28"/>
          <w:szCs w:val="28"/>
        </w:rPr>
        <w:t>получить передаточную характеристику инвертирующего усилителя;</w:t>
      </w:r>
    </w:p>
    <w:p w:rsidR="00D540CC" w:rsidRPr="00ED1B24" w:rsidRDefault="00D540CC" w:rsidP="00D540CC">
      <w:pPr>
        <w:pStyle w:val="a3"/>
        <w:numPr>
          <w:ilvl w:val="0"/>
          <w:numId w:val="4"/>
        </w:numPr>
        <w:spacing w:after="160" w:line="240" w:lineRule="auto"/>
        <w:ind w:left="851" w:hanging="284"/>
        <w:jc w:val="left"/>
        <w:rPr>
          <w:sz w:val="28"/>
          <w:szCs w:val="28"/>
        </w:rPr>
      </w:pPr>
      <w:r w:rsidRPr="00ED1B24">
        <w:rPr>
          <w:sz w:val="28"/>
          <w:szCs w:val="28"/>
        </w:rPr>
        <w:t>исследовать работу инвертирующего усилителя;</w:t>
      </w:r>
    </w:p>
    <w:p w:rsidR="00D540CC" w:rsidRPr="00ED1B24" w:rsidRDefault="00D540CC" w:rsidP="00D540CC">
      <w:pPr>
        <w:pStyle w:val="a3"/>
        <w:numPr>
          <w:ilvl w:val="0"/>
          <w:numId w:val="4"/>
        </w:numPr>
        <w:spacing w:after="160" w:line="240" w:lineRule="auto"/>
        <w:ind w:left="851" w:hanging="284"/>
        <w:jc w:val="left"/>
        <w:rPr>
          <w:sz w:val="28"/>
          <w:szCs w:val="28"/>
        </w:rPr>
      </w:pPr>
      <w:r w:rsidRPr="00ED1B24">
        <w:rPr>
          <w:sz w:val="28"/>
          <w:szCs w:val="28"/>
        </w:rPr>
        <w:t xml:space="preserve">получить передаточную характеристику </w:t>
      </w:r>
      <w:proofErr w:type="spellStart"/>
      <w:r w:rsidRPr="00ED1B24">
        <w:rPr>
          <w:sz w:val="28"/>
          <w:szCs w:val="28"/>
        </w:rPr>
        <w:t>неинвертирующего</w:t>
      </w:r>
      <w:proofErr w:type="spellEnd"/>
      <w:r w:rsidRPr="00ED1B24">
        <w:rPr>
          <w:sz w:val="28"/>
          <w:szCs w:val="28"/>
        </w:rPr>
        <w:t xml:space="preserve"> усилителя;</w:t>
      </w:r>
    </w:p>
    <w:p w:rsidR="00D540CC" w:rsidRPr="00ED1B24" w:rsidRDefault="00D540CC" w:rsidP="00D540CC">
      <w:pPr>
        <w:pStyle w:val="a3"/>
        <w:numPr>
          <w:ilvl w:val="0"/>
          <w:numId w:val="4"/>
        </w:numPr>
        <w:spacing w:after="160" w:line="240" w:lineRule="auto"/>
        <w:ind w:left="851" w:hanging="284"/>
        <w:jc w:val="left"/>
        <w:rPr>
          <w:sz w:val="28"/>
          <w:szCs w:val="28"/>
        </w:rPr>
      </w:pPr>
      <w:r w:rsidRPr="00ED1B24">
        <w:rPr>
          <w:sz w:val="28"/>
          <w:szCs w:val="28"/>
        </w:rPr>
        <w:t xml:space="preserve">исследовать работу </w:t>
      </w:r>
      <w:proofErr w:type="spellStart"/>
      <w:r w:rsidRPr="00ED1B24">
        <w:rPr>
          <w:sz w:val="28"/>
          <w:szCs w:val="28"/>
        </w:rPr>
        <w:t>неинвертирующего</w:t>
      </w:r>
      <w:proofErr w:type="spellEnd"/>
      <w:r w:rsidRPr="00ED1B24">
        <w:rPr>
          <w:sz w:val="28"/>
          <w:szCs w:val="28"/>
        </w:rPr>
        <w:t xml:space="preserve"> усилителя;</w:t>
      </w:r>
    </w:p>
    <w:p w:rsidR="00D540CC" w:rsidRPr="00ED1B24" w:rsidRDefault="00D540CC" w:rsidP="00D540CC">
      <w:pPr>
        <w:pStyle w:val="a3"/>
        <w:numPr>
          <w:ilvl w:val="0"/>
          <w:numId w:val="4"/>
        </w:numPr>
        <w:spacing w:after="160" w:line="240" w:lineRule="auto"/>
        <w:ind w:left="851" w:hanging="284"/>
        <w:jc w:val="left"/>
        <w:rPr>
          <w:sz w:val="28"/>
          <w:szCs w:val="28"/>
        </w:rPr>
      </w:pPr>
      <w:r w:rsidRPr="00ED1B24">
        <w:rPr>
          <w:sz w:val="28"/>
          <w:szCs w:val="28"/>
        </w:rPr>
        <w:t>исследовать работу интегратора напряжения;</w:t>
      </w:r>
    </w:p>
    <w:p w:rsidR="00CD58FD" w:rsidRPr="00D540CC" w:rsidRDefault="00D540CC" w:rsidP="00D540CC">
      <w:pPr>
        <w:pStyle w:val="a3"/>
        <w:numPr>
          <w:ilvl w:val="0"/>
          <w:numId w:val="4"/>
        </w:numPr>
        <w:spacing w:after="160" w:line="240" w:lineRule="auto"/>
        <w:ind w:left="851" w:hanging="284"/>
        <w:jc w:val="left"/>
        <w:rPr>
          <w:sz w:val="28"/>
          <w:szCs w:val="28"/>
        </w:rPr>
      </w:pPr>
      <w:r w:rsidRPr="00ED1B24">
        <w:rPr>
          <w:sz w:val="28"/>
          <w:szCs w:val="28"/>
        </w:rPr>
        <w:t>исследовать работу дифференциатора напряжения.</w:t>
      </w:r>
    </w:p>
    <w:p w:rsidR="00107439" w:rsidRPr="00107439" w:rsidRDefault="00107439" w:rsidP="00107439">
      <w:pPr>
        <w:rPr>
          <w:b/>
          <w:sz w:val="28"/>
        </w:rPr>
      </w:pPr>
    </w:p>
    <w:p w:rsidR="00107439" w:rsidRDefault="00D81685" w:rsidP="00107439">
      <w:pPr>
        <w:pStyle w:val="a3"/>
        <w:numPr>
          <w:ilvl w:val="0"/>
          <w:numId w:val="1"/>
        </w:numPr>
        <w:ind w:left="426"/>
        <w:rPr>
          <w:b/>
          <w:sz w:val="28"/>
        </w:rPr>
      </w:pPr>
      <w:r w:rsidRPr="00107439">
        <w:rPr>
          <w:b/>
          <w:sz w:val="28"/>
        </w:rPr>
        <w:t xml:space="preserve">ТЕОРЕТИЧЕСКИЕ СВЕДЕНИЯ </w:t>
      </w:r>
    </w:p>
    <w:p w:rsidR="00107439" w:rsidRDefault="00107439" w:rsidP="00107439">
      <w:pPr>
        <w:rPr>
          <w:b/>
          <w:sz w:val="28"/>
        </w:rPr>
      </w:pPr>
    </w:p>
    <w:p w:rsidR="00154E11" w:rsidRDefault="00154E11" w:rsidP="00154E11">
      <w:pPr>
        <w:spacing w:line="240" w:lineRule="auto"/>
        <w:rPr>
          <w:sz w:val="28"/>
        </w:rPr>
      </w:pPr>
      <w:r>
        <w:rPr>
          <w:sz w:val="28"/>
        </w:rPr>
        <w:t>Операционный усилитель (ОУ) – полупроводниковый прибор, предназначенный для усиления напряжения и обеспечивающий выполнение различных операций по преобразованию аналоговых электрических сигналов: усиление, сложение, вычитание, интегрирование, дифференцирование и т.д. Возможность выполнения этих операций ОУ определяется наличием цепей положительной и</w:t>
      </w:r>
      <w:r w:rsidRPr="00063E20">
        <w:rPr>
          <w:sz w:val="28"/>
        </w:rPr>
        <w:t>/</w:t>
      </w:r>
      <w:r>
        <w:rPr>
          <w:sz w:val="28"/>
        </w:rPr>
        <w:t>или отрицательной обратной связи, в состав которых могут входить сопротивления, емкости, индуктивности, диоды, стабилитроны, транзисторы и некоторые другие электронные элементы.</w:t>
      </w:r>
    </w:p>
    <w:p w:rsidR="00667C43" w:rsidRDefault="00667C43" w:rsidP="00667C43">
      <w:pPr>
        <w:spacing w:line="240" w:lineRule="auto"/>
        <w:rPr>
          <w:sz w:val="28"/>
        </w:rPr>
      </w:pPr>
      <w:r>
        <w:rPr>
          <w:sz w:val="28"/>
        </w:rPr>
        <w:t>Типовой ОУ представляет собой дифференциальный усилитель с очень высоким коэффициентом усиления. На рис. 3.1. показано условное обозначение ОУ на принципиальных схемах.</w:t>
      </w:r>
    </w:p>
    <w:p w:rsidR="00667C43" w:rsidRDefault="00667C43" w:rsidP="00667C43">
      <w:pPr>
        <w:spacing w:line="240" w:lineRule="auto"/>
        <w:rPr>
          <w:sz w:val="28"/>
        </w:rPr>
      </w:pPr>
    </w:p>
    <w:p w:rsidR="00667C43" w:rsidRPr="00667C43" w:rsidRDefault="00667C43" w:rsidP="00667C43">
      <w:pPr>
        <w:spacing w:line="240" w:lineRule="auto"/>
        <w:ind w:firstLine="0"/>
        <w:jc w:val="center"/>
        <w:rPr>
          <w:lang w:val="en-US"/>
        </w:rPr>
      </w:pPr>
      <w:r>
        <w:object w:dxaOrig="3420" w:dyaOrig="2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2pt;height:87.6pt" o:ole="">
            <v:imagedata r:id="rId7" o:title=""/>
          </v:shape>
          <o:OLEObject Type="Embed" ProgID="Visio.Drawing.15" ShapeID="_x0000_i1025" DrawAspect="Content" ObjectID="_1695497972" r:id="rId8"/>
        </w:object>
      </w:r>
    </w:p>
    <w:p w:rsidR="00667C43" w:rsidRDefault="00667C43" w:rsidP="00667C43">
      <w:pPr>
        <w:spacing w:line="240" w:lineRule="auto"/>
        <w:ind w:firstLine="0"/>
        <w:jc w:val="center"/>
      </w:pPr>
      <w:r>
        <w:t>Рисунок 3.1 – Условное обозначение ОУ.</w:t>
      </w:r>
    </w:p>
    <w:p w:rsidR="00667C43" w:rsidRDefault="00667C43" w:rsidP="00154E11">
      <w:pPr>
        <w:spacing w:line="240" w:lineRule="auto"/>
        <w:rPr>
          <w:sz w:val="28"/>
        </w:rPr>
      </w:pPr>
    </w:p>
    <w:p w:rsidR="00154E11" w:rsidRDefault="00BF01D2" w:rsidP="00BF01D2">
      <w:pPr>
        <w:spacing w:line="240" w:lineRule="auto"/>
        <w:rPr>
          <w:sz w:val="28"/>
        </w:rPr>
      </w:pPr>
      <w:r>
        <w:rPr>
          <w:sz w:val="28"/>
        </w:rPr>
        <w:t>Поскольку ОУ используются как преобразователи сигналов к их характеристикам предъявляются определенные требования. В основном эти требования сводятся к тому, чтобы характеристики, наилучшим образом соответствовали характеристикам идеального ОУ. Идеальный операционный усилитель обладает следующими свойствами:</w:t>
      </w:r>
    </w:p>
    <w:p w:rsidR="00BF01D2" w:rsidRPr="00BF01D2" w:rsidRDefault="00BF01D2" w:rsidP="00BF01D2">
      <w:pPr>
        <w:pStyle w:val="a3"/>
        <w:numPr>
          <w:ilvl w:val="0"/>
          <w:numId w:val="3"/>
        </w:numPr>
        <w:spacing w:line="240" w:lineRule="auto"/>
        <w:ind w:left="1134"/>
        <w:rPr>
          <w:sz w:val="28"/>
        </w:rPr>
      </w:pPr>
      <w:r>
        <w:rPr>
          <w:sz w:val="28"/>
        </w:rPr>
        <w:t>коэффициент передачи ОУ без обратной связи равен бесконечности</w:t>
      </w:r>
      <w:r w:rsidRPr="00BF01D2">
        <w:rPr>
          <w:sz w:val="28"/>
        </w:rPr>
        <w:t>;</w:t>
      </w:r>
    </w:p>
    <w:p w:rsidR="00BF01D2" w:rsidRPr="00BF01D2" w:rsidRDefault="00BF01D2" w:rsidP="00BF01D2">
      <w:pPr>
        <w:pStyle w:val="a3"/>
        <w:numPr>
          <w:ilvl w:val="0"/>
          <w:numId w:val="3"/>
        </w:numPr>
        <w:spacing w:line="240" w:lineRule="auto"/>
        <w:ind w:left="1134"/>
        <w:rPr>
          <w:sz w:val="28"/>
        </w:rPr>
      </w:pPr>
      <w:r>
        <w:rPr>
          <w:sz w:val="28"/>
        </w:rPr>
        <w:t>входной ток равен нулю</w:t>
      </w:r>
      <w:r>
        <w:rPr>
          <w:sz w:val="28"/>
          <w:lang w:val="en-US"/>
        </w:rPr>
        <w:t>;</w:t>
      </w:r>
    </w:p>
    <w:p w:rsidR="00BF01D2" w:rsidRPr="00BF01D2" w:rsidRDefault="00BF01D2" w:rsidP="00BF01D2">
      <w:pPr>
        <w:pStyle w:val="a3"/>
        <w:numPr>
          <w:ilvl w:val="0"/>
          <w:numId w:val="3"/>
        </w:numPr>
        <w:spacing w:line="240" w:lineRule="auto"/>
        <w:ind w:left="1134"/>
        <w:rPr>
          <w:sz w:val="28"/>
        </w:rPr>
      </w:pPr>
      <w:r>
        <w:rPr>
          <w:sz w:val="28"/>
        </w:rPr>
        <w:t>напряжение смещения и ток смещения нуля на выходе ОУ равны нулю</w:t>
      </w:r>
      <w:r w:rsidRPr="00BF01D2">
        <w:rPr>
          <w:sz w:val="28"/>
        </w:rPr>
        <w:t>;</w:t>
      </w:r>
    </w:p>
    <w:p w:rsidR="00BF01D2" w:rsidRPr="00BF01D2" w:rsidRDefault="00BF01D2" w:rsidP="00BF01D2">
      <w:pPr>
        <w:pStyle w:val="a3"/>
        <w:numPr>
          <w:ilvl w:val="0"/>
          <w:numId w:val="3"/>
        </w:numPr>
        <w:spacing w:line="240" w:lineRule="auto"/>
        <w:ind w:left="1134"/>
        <w:rPr>
          <w:sz w:val="28"/>
        </w:rPr>
      </w:pPr>
      <w:r>
        <w:rPr>
          <w:sz w:val="28"/>
        </w:rPr>
        <w:t>входное сопротивление ОУ равно бесконечности</w:t>
      </w:r>
      <w:r w:rsidRPr="00BF01D2">
        <w:rPr>
          <w:sz w:val="28"/>
        </w:rPr>
        <w:t>;</w:t>
      </w:r>
    </w:p>
    <w:p w:rsidR="00BF01D2" w:rsidRDefault="00BF01D2" w:rsidP="00BF01D2">
      <w:pPr>
        <w:pStyle w:val="a3"/>
        <w:numPr>
          <w:ilvl w:val="0"/>
          <w:numId w:val="3"/>
        </w:numPr>
        <w:spacing w:line="240" w:lineRule="auto"/>
        <w:ind w:left="1134"/>
        <w:rPr>
          <w:sz w:val="28"/>
        </w:rPr>
      </w:pPr>
      <w:r>
        <w:rPr>
          <w:sz w:val="28"/>
        </w:rPr>
        <w:t>выходное сопротивление ОУ равно нулю.</w:t>
      </w:r>
    </w:p>
    <w:p w:rsidR="0082387D" w:rsidRDefault="0082387D" w:rsidP="0082387D">
      <w:pPr>
        <w:spacing w:line="240" w:lineRule="auto"/>
        <w:rPr>
          <w:sz w:val="28"/>
        </w:rPr>
      </w:pPr>
    </w:p>
    <w:p w:rsidR="0082387D" w:rsidRDefault="0082387D" w:rsidP="0082387D">
      <w:pPr>
        <w:spacing w:line="240" w:lineRule="auto"/>
        <w:rPr>
          <w:sz w:val="28"/>
        </w:rPr>
      </w:pPr>
      <w:r>
        <w:rPr>
          <w:sz w:val="28"/>
        </w:rPr>
        <w:t>Выходное напряжение ОУ определяется выражением:</w:t>
      </w:r>
    </w:p>
    <w:p w:rsidR="0082387D" w:rsidRDefault="0082387D" w:rsidP="0082387D">
      <w:pPr>
        <w:spacing w:line="240" w:lineRule="auto"/>
        <w:rPr>
          <w:sz w:val="28"/>
        </w:rPr>
      </w:pPr>
    </w:p>
    <w:p w:rsidR="0082387D" w:rsidRDefault="0082387D" w:rsidP="0082387D">
      <w:pPr>
        <w:pStyle w:val="MTDisplayEquation"/>
      </w:pPr>
      <w:r w:rsidRPr="003F4070">
        <w:rPr>
          <w:lang w:val="ru-RU"/>
        </w:rPr>
        <w:tab/>
      </w:r>
      <w:r w:rsidRPr="003F4070">
        <w:rPr>
          <w:position w:val="-12"/>
        </w:rPr>
        <w:object w:dxaOrig="3620" w:dyaOrig="380">
          <v:shape id="_x0000_i1026" type="#_x0000_t75" style="width:181.8pt;height:19.2pt" o:ole="">
            <v:imagedata r:id="rId9" o:title=""/>
          </v:shape>
          <o:OLEObject Type="Embed" ProgID="Equation.DSMT4" ShapeID="_x0000_i1026" DrawAspect="Content" ObjectID="_1695497973" r:id="rId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1</w:instrText>
        </w:r>
      </w:fldSimple>
      <w:r>
        <w:instrText>)</w:instrText>
      </w:r>
      <w:r>
        <w:fldChar w:fldCharType="end"/>
      </w:r>
    </w:p>
    <w:p w:rsidR="0082387D" w:rsidRDefault="0082387D" w:rsidP="0082387D">
      <w:pPr>
        <w:rPr>
          <w:lang w:val="en-US"/>
        </w:rPr>
      </w:pPr>
    </w:p>
    <w:p w:rsidR="0082387D" w:rsidRDefault="0082387D" w:rsidP="0082387D">
      <w:pPr>
        <w:spacing w:line="240" w:lineRule="auto"/>
        <w:ind w:firstLine="0"/>
        <w:rPr>
          <w:sz w:val="28"/>
          <w:szCs w:val="28"/>
        </w:rPr>
      </w:pPr>
      <w:r w:rsidRPr="00183F53">
        <w:rPr>
          <w:sz w:val="28"/>
          <w:szCs w:val="28"/>
        </w:rPr>
        <w:t xml:space="preserve">где </w:t>
      </w:r>
      <w:r w:rsidRPr="00183F53">
        <w:rPr>
          <w:position w:val="-4"/>
          <w:sz w:val="28"/>
          <w:szCs w:val="28"/>
        </w:rPr>
        <w:object w:dxaOrig="260" w:dyaOrig="279">
          <v:shape id="_x0000_i1538" type="#_x0000_t75" style="width:13.8pt;height:13.8pt" o:ole="">
            <v:imagedata r:id="rId11" o:title=""/>
          </v:shape>
          <o:OLEObject Type="Embed" ProgID="Equation.DSMT4" ShapeID="_x0000_i1538" DrawAspect="Content" ObjectID="_1695497974" r:id="rId12"/>
        </w:object>
      </w:r>
      <w:r w:rsidRPr="00183F53">
        <w:rPr>
          <w:sz w:val="28"/>
          <w:szCs w:val="28"/>
        </w:rPr>
        <w:t xml:space="preserve"> – коэффициент передачи усилителя, не охваченного обратной связью; </w:t>
      </w:r>
      <w:r w:rsidRPr="00183F53">
        <w:rPr>
          <w:position w:val="-12"/>
          <w:sz w:val="28"/>
          <w:szCs w:val="28"/>
        </w:rPr>
        <w:object w:dxaOrig="360" w:dyaOrig="380">
          <v:shape id="_x0000_i1539" type="#_x0000_t75" style="width:18pt;height:19.2pt" o:ole="">
            <v:imagedata r:id="rId13" o:title=""/>
          </v:shape>
          <o:OLEObject Type="Embed" ProgID="Equation.DSMT4" ShapeID="_x0000_i1539" DrawAspect="Content" ObjectID="_1695497975" r:id="rId14"/>
        </w:object>
      </w:r>
      <w:r w:rsidRPr="00183F53">
        <w:rPr>
          <w:sz w:val="28"/>
          <w:szCs w:val="28"/>
        </w:rPr>
        <w:t xml:space="preserve"> – напряжение на инвертирующем входе; </w:t>
      </w:r>
      <w:r w:rsidRPr="00183F53">
        <w:rPr>
          <w:position w:val="-12"/>
          <w:sz w:val="28"/>
          <w:szCs w:val="28"/>
        </w:rPr>
        <w:object w:dxaOrig="360" w:dyaOrig="380">
          <v:shape id="_x0000_i1540" type="#_x0000_t75" style="width:18pt;height:19.2pt" o:ole="">
            <v:imagedata r:id="rId15" o:title=""/>
          </v:shape>
          <o:OLEObject Type="Embed" ProgID="Equation.DSMT4" ShapeID="_x0000_i1540" DrawAspect="Content" ObjectID="_1695497976" r:id="rId16"/>
        </w:object>
      </w:r>
      <w:r w:rsidRPr="00183F53">
        <w:rPr>
          <w:sz w:val="28"/>
          <w:szCs w:val="28"/>
        </w:rPr>
        <w:t xml:space="preserve"> – </w:t>
      </w:r>
      <w:r>
        <w:rPr>
          <w:sz w:val="28"/>
          <w:szCs w:val="28"/>
        </w:rPr>
        <w:t xml:space="preserve"> напряжение на не </w:t>
      </w:r>
      <w:r w:rsidRPr="00183F53">
        <w:rPr>
          <w:sz w:val="28"/>
          <w:szCs w:val="28"/>
        </w:rPr>
        <w:t xml:space="preserve">инвертирующем </w:t>
      </w:r>
      <w:r>
        <w:rPr>
          <w:sz w:val="28"/>
          <w:szCs w:val="28"/>
        </w:rPr>
        <w:t>входе.</w:t>
      </w:r>
    </w:p>
    <w:p w:rsidR="0082387D" w:rsidRDefault="0082387D" w:rsidP="0082387D">
      <w:pPr>
        <w:spacing w:line="240" w:lineRule="auto"/>
        <w:rPr>
          <w:sz w:val="28"/>
          <w:szCs w:val="28"/>
        </w:rPr>
      </w:pPr>
      <w:r>
        <w:rPr>
          <w:sz w:val="28"/>
          <w:szCs w:val="28"/>
        </w:rPr>
        <w:t xml:space="preserve">Знак минус перед коэффициентом передачи </w:t>
      </w:r>
      <w:r w:rsidRPr="00183F53">
        <w:rPr>
          <w:position w:val="-4"/>
          <w:sz w:val="28"/>
          <w:szCs w:val="28"/>
        </w:rPr>
        <w:object w:dxaOrig="260" w:dyaOrig="279">
          <v:shape id="_x0000_i1541" type="#_x0000_t75" style="width:13.8pt;height:13.8pt" o:ole="">
            <v:imagedata r:id="rId11" o:title=""/>
          </v:shape>
          <o:OLEObject Type="Embed" ProgID="Equation.DSMT4" ShapeID="_x0000_i1541" DrawAspect="Content" ObjectID="_1695497977" r:id="rId17"/>
        </w:object>
      </w:r>
      <w:r>
        <w:rPr>
          <w:sz w:val="28"/>
          <w:szCs w:val="28"/>
        </w:rPr>
        <w:t xml:space="preserve"> показывает, что выходное напряжение отрицательно. Коэффициент передачи </w:t>
      </w:r>
      <w:r w:rsidRPr="00183F53">
        <w:rPr>
          <w:position w:val="-4"/>
          <w:sz w:val="28"/>
          <w:szCs w:val="28"/>
        </w:rPr>
        <w:object w:dxaOrig="260" w:dyaOrig="279">
          <v:shape id="_x0000_i1542" type="#_x0000_t75" style="width:13.8pt;height:13.8pt" o:ole="">
            <v:imagedata r:id="rId11" o:title=""/>
          </v:shape>
          <o:OLEObject Type="Embed" ProgID="Equation.DSMT4" ShapeID="_x0000_i1542" DrawAspect="Content" ObjectID="_1695497978" r:id="rId18"/>
        </w:object>
      </w:r>
      <w:r>
        <w:rPr>
          <w:sz w:val="28"/>
          <w:szCs w:val="28"/>
        </w:rPr>
        <w:t xml:space="preserve"> можно определить как отношение величины выходного напряжения </w:t>
      </w:r>
      <w:r w:rsidRPr="00FA30B9">
        <w:rPr>
          <w:position w:val="-12"/>
        </w:rPr>
        <w:object w:dxaOrig="540" w:dyaOrig="380">
          <v:shape id="_x0000_i1543" type="#_x0000_t75" style="width:27pt;height:19.2pt" o:ole="">
            <v:imagedata r:id="rId19" o:title=""/>
          </v:shape>
          <o:OLEObject Type="Embed" ProgID="Equation.DSMT4" ShapeID="_x0000_i1543" DrawAspect="Content" ObjectID="_1695497979" r:id="rId20"/>
        </w:object>
      </w:r>
      <w:r>
        <w:t xml:space="preserve"> </w:t>
      </w:r>
      <w:r w:rsidRPr="006E79C0">
        <w:rPr>
          <w:sz w:val="28"/>
          <w:szCs w:val="28"/>
        </w:rPr>
        <w:t>к разности</w:t>
      </w:r>
      <w:r>
        <w:rPr>
          <w:sz w:val="28"/>
          <w:szCs w:val="28"/>
        </w:rPr>
        <w:t xml:space="preserve"> значений входных напряжений </w:t>
      </w:r>
      <w:r w:rsidRPr="006E79C0">
        <w:rPr>
          <w:position w:val="-6"/>
          <w:sz w:val="28"/>
          <w:szCs w:val="28"/>
        </w:rPr>
        <w:object w:dxaOrig="480" w:dyaOrig="300">
          <v:shape id="_x0000_i1544" type="#_x0000_t75" style="width:23.4pt;height:15pt" o:ole="">
            <v:imagedata r:id="rId21" o:title=""/>
          </v:shape>
          <o:OLEObject Type="Embed" ProgID="Equation.DSMT4" ShapeID="_x0000_i1544" DrawAspect="Content" ObjectID="_1695497980" r:id="rId22"/>
        </w:object>
      </w:r>
      <w:r w:rsidRPr="006E79C0">
        <w:rPr>
          <w:sz w:val="28"/>
          <w:szCs w:val="28"/>
        </w:rPr>
        <w:t xml:space="preserve">. </w:t>
      </w:r>
      <w:r>
        <w:rPr>
          <w:sz w:val="28"/>
          <w:szCs w:val="28"/>
        </w:rPr>
        <w:t>Коэффициент передачи реального ОУ на постоянном токе колеблется в пределах от 10000 до 2000000.</w:t>
      </w:r>
    </w:p>
    <w:p w:rsidR="0082387D" w:rsidRDefault="0082387D" w:rsidP="0082387D">
      <w:pPr>
        <w:spacing w:line="240" w:lineRule="auto"/>
        <w:rPr>
          <w:sz w:val="28"/>
          <w:szCs w:val="28"/>
        </w:rPr>
      </w:pPr>
      <w:r>
        <w:rPr>
          <w:sz w:val="28"/>
          <w:szCs w:val="28"/>
        </w:rPr>
        <w:t>Большинство ОУ имеют биполярный выход. Это означает, что выходной сигнал может иметь как положительную, так и отрицательную полярность. Поэтом для нормальной работы ОУ требуются два источника питания.</w:t>
      </w:r>
    </w:p>
    <w:p w:rsidR="0082387D" w:rsidRDefault="0082387D" w:rsidP="0082387D">
      <w:pPr>
        <w:spacing w:line="240" w:lineRule="auto"/>
      </w:pPr>
      <w:r>
        <w:rPr>
          <w:sz w:val="28"/>
          <w:szCs w:val="28"/>
        </w:rPr>
        <w:t>Выходное напряжение никогда не может превысить напряжение питания (</w:t>
      </w:r>
      <w:r w:rsidRPr="00FA30B9">
        <w:rPr>
          <w:position w:val="-12"/>
        </w:rPr>
        <w:object w:dxaOrig="1980" w:dyaOrig="380">
          <v:shape id="_x0000_i1545" type="#_x0000_t75" style="width:99pt;height:19.2pt" o:ole="">
            <v:imagedata r:id="rId23" o:title=""/>
          </v:shape>
          <o:OLEObject Type="Embed" ProgID="Equation.DSMT4" ShapeID="_x0000_i1545" DrawAspect="Content" ObjectID="_1695497981" r:id="rId24"/>
        </w:object>
      </w:r>
      <w:r>
        <w:rPr>
          <w:sz w:val="28"/>
          <w:szCs w:val="28"/>
        </w:rPr>
        <w:t xml:space="preserve">). Как правило, максимальное выходное напряжение ОУ на доли вольта меньше напряжения питания. Это ограничение известно как напряжение ограничения (положительное </w:t>
      </w:r>
      <w:r w:rsidRPr="006E79C0">
        <w:rPr>
          <w:position w:val="-16"/>
        </w:rPr>
        <w:object w:dxaOrig="600" w:dyaOrig="420">
          <v:shape id="_x0000_i1546" type="#_x0000_t75" style="width:30pt;height:21.6pt" o:ole="">
            <v:imagedata r:id="rId25" o:title=""/>
          </v:shape>
          <o:OLEObject Type="Embed" ProgID="Equation.DSMT4" ShapeID="_x0000_i1546" DrawAspect="Content" ObjectID="_1695497982" r:id="rId26"/>
        </w:object>
      </w:r>
      <w:r w:rsidRPr="003637DA">
        <w:t xml:space="preserve"> </w:t>
      </w:r>
      <w:r>
        <w:rPr>
          <w:sz w:val="28"/>
          <w:szCs w:val="28"/>
        </w:rPr>
        <w:t xml:space="preserve">и отрицательное </w:t>
      </w:r>
      <w:r w:rsidRPr="006E79C0">
        <w:rPr>
          <w:position w:val="-16"/>
        </w:rPr>
        <w:object w:dxaOrig="560" w:dyaOrig="420">
          <v:shape id="_x0000_i1547" type="#_x0000_t75" style="width:28.8pt;height:21.6pt" o:ole="">
            <v:imagedata r:id="rId27" o:title=""/>
          </v:shape>
          <o:OLEObject Type="Embed" ProgID="Equation.DSMT4" ShapeID="_x0000_i1547" DrawAspect="Content" ObjectID="_1695497983" r:id="rId28"/>
        </w:object>
      </w:r>
      <w:r>
        <w:t>).</w:t>
      </w:r>
    </w:p>
    <w:p w:rsidR="002E0C7C" w:rsidRDefault="002E0C7C" w:rsidP="0082387D">
      <w:pPr>
        <w:spacing w:line="240" w:lineRule="auto"/>
      </w:pPr>
    </w:p>
    <w:p w:rsidR="002E0C7C" w:rsidRDefault="002E0C7C" w:rsidP="0082387D">
      <w:pPr>
        <w:spacing w:line="240" w:lineRule="auto"/>
      </w:pPr>
    </w:p>
    <w:p w:rsidR="002E0C7C" w:rsidRDefault="002E0C7C" w:rsidP="0082387D">
      <w:pPr>
        <w:spacing w:line="240" w:lineRule="auto"/>
      </w:pPr>
    </w:p>
    <w:p w:rsidR="002E0C7C" w:rsidRDefault="002E0C7C" w:rsidP="0082387D">
      <w:pPr>
        <w:spacing w:line="240" w:lineRule="auto"/>
      </w:pPr>
    </w:p>
    <w:p w:rsidR="0082387D" w:rsidRDefault="0082387D" w:rsidP="0082387D">
      <w:pPr>
        <w:spacing w:line="240" w:lineRule="auto"/>
        <w:rPr>
          <w:sz w:val="28"/>
          <w:szCs w:val="28"/>
        </w:rPr>
      </w:pPr>
    </w:p>
    <w:p w:rsidR="00D81685" w:rsidRDefault="00D81685" w:rsidP="00D81685">
      <w:pPr>
        <w:spacing w:after="20" w:line="240" w:lineRule="auto"/>
        <w:rPr>
          <w:b/>
          <w:sz w:val="28"/>
        </w:rPr>
      </w:pPr>
      <w:r>
        <w:rPr>
          <w:b/>
          <w:sz w:val="28"/>
        </w:rPr>
        <w:lastRenderedPageBreak/>
        <w:t>3.1 Схемы с ОУ, охваченные обратной связью</w:t>
      </w:r>
    </w:p>
    <w:p w:rsidR="00475352" w:rsidRDefault="00475352" w:rsidP="00D81685">
      <w:pPr>
        <w:spacing w:after="20" w:line="240" w:lineRule="auto"/>
        <w:rPr>
          <w:b/>
          <w:sz w:val="28"/>
        </w:rPr>
      </w:pPr>
    </w:p>
    <w:p w:rsidR="00475352" w:rsidRPr="00475352" w:rsidRDefault="00475352" w:rsidP="00475352">
      <w:pPr>
        <w:spacing w:line="240" w:lineRule="auto"/>
        <w:rPr>
          <w:sz w:val="28"/>
          <w:szCs w:val="28"/>
        </w:rPr>
      </w:pPr>
      <w:r>
        <w:rPr>
          <w:sz w:val="28"/>
          <w:szCs w:val="28"/>
        </w:rPr>
        <w:t>При высоком значении коэффициента передачи достаточно трудно управлять усилителем и удерживать его от насыщения. С помощью определенных внешних цепей часть выходного сигнала можно направить обратно на вход, т.е. организовать обратную связь. Применяя отрицательную обратную связь, когда сигнал с выхода усилителя приходит на вход в противофазе с входным сигналом, можно сделать усилитель более стабильным. Эта конфигурация называется усилителем, охваченным обратной связью (или, что тоже, с замкнутой цепью обратной связи). Применение цепи обратной св</w:t>
      </w:r>
      <w:r w:rsidR="004F770F">
        <w:rPr>
          <w:sz w:val="28"/>
          <w:szCs w:val="28"/>
        </w:rPr>
        <w:t>яз</w:t>
      </w:r>
      <w:r>
        <w:rPr>
          <w:sz w:val="28"/>
          <w:szCs w:val="28"/>
        </w:rPr>
        <w:t>и приводит к снижению коэффициента передачи по сравнению с усилителем, не охваченным обратной связью (</w:t>
      </w:r>
      <w:r w:rsidRPr="00183F53">
        <w:rPr>
          <w:position w:val="-4"/>
          <w:sz w:val="28"/>
          <w:szCs w:val="28"/>
        </w:rPr>
        <w:object w:dxaOrig="260" w:dyaOrig="279">
          <v:shape id="_x0000_i1548" type="#_x0000_t75" style="width:13.8pt;height:13.8pt" o:ole="">
            <v:imagedata r:id="rId11" o:title=""/>
          </v:shape>
          <o:OLEObject Type="Embed" ProgID="Equation.DSMT4" ShapeID="_x0000_i1548" DrawAspect="Content" ObjectID="_1695497984" r:id="rId29"/>
        </w:object>
      </w:r>
      <w:r>
        <w:rPr>
          <w:sz w:val="28"/>
          <w:szCs w:val="28"/>
        </w:rPr>
        <w:t>), однако схема становится стабильной. Обычно схемы включения ОУ с замкнутой цепью обратной связи имеют коэффициент передачи от 10 до 1000, т.е. меньше, чем коэффициент передачи ОУ, не охваченного обратной связью, более чем в тысячу раз. Если обратная связь положительна, усилитель переходит в режим генерирования колебаний, т.е. становится автогенератором.</w:t>
      </w:r>
    </w:p>
    <w:p w:rsidR="00D81685" w:rsidRDefault="00D81685" w:rsidP="0082387D">
      <w:pPr>
        <w:spacing w:line="240" w:lineRule="auto"/>
        <w:rPr>
          <w:sz w:val="28"/>
          <w:szCs w:val="28"/>
        </w:rPr>
      </w:pPr>
    </w:p>
    <w:p w:rsidR="002E0C7C" w:rsidRDefault="002E0C7C" w:rsidP="0082387D">
      <w:pPr>
        <w:spacing w:line="240" w:lineRule="auto"/>
        <w:rPr>
          <w:sz w:val="28"/>
          <w:szCs w:val="28"/>
        </w:rPr>
      </w:pPr>
    </w:p>
    <w:p w:rsidR="00D81685" w:rsidRDefault="00D81685" w:rsidP="00D81685">
      <w:pPr>
        <w:pStyle w:val="a3"/>
        <w:numPr>
          <w:ilvl w:val="1"/>
          <w:numId w:val="1"/>
        </w:numPr>
        <w:spacing w:line="240" w:lineRule="auto"/>
        <w:rPr>
          <w:b/>
          <w:sz w:val="28"/>
        </w:rPr>
      </w:pPr>
      <w:r w:rsidRPr="00D81685">
        <w:rPr>
          <w:b/>
          <w:sz w:val="28"/>
        </w:rPr>
        <w:t>Инвертирующий усилитель</w:t>
      </w:r>
    </w:p>
    <w:p w:rsidR="00475352" w:rsidRDefault="00475352" w:rsidP="00475352">
      <w:pPr>
        <w:spacing w:line="240" w:lineRule="auto"/>
        <w:rPr>
          <w:b/>
          <w:sz w:val="28"/>
        </w:rPr>
      </w:pPr>
    </w:p>
    <w:p w:rsidR="000F17B7" w:rsidRDefault="000F17B7" w:rsidP="000F17B7">
      <w:pPr>
        <w:spacing w:line="240" w:lineRule="auto"/>
        <w:rPr>
          <w:sz w:val="28"/>
          <w:szCs w:val="28"/>
        </w:rPr>
      </w:pPr>
      <w:r>
        <w:rPr>
          <w:sz w:val="28"/>
        </w:rPr>
        <w:t>Схема включения ОУ, показанная на рис. 3.2, применяется на практике чаще всего. Цепь обратной связи в этом случае представляет собой единственный резистор</w:t>
      </w:r>
      <w:r w:rsidRPr="005E0202">
        <w:rPr>
          <w:sz w:val="28"/>
        </w:rPr>
        <w:t xml:space="preserve"> </w:t>
      </w:r>
      <w:r w:rsidRPr="005E0202">
        <w:rPr>
          <w:position w:val="-12"/>
          <w:sz w:val="28"/>
          <w:lang w:val="en-US"/>
        </w:rPr>
        <w:object w:dxaOrig="480" w:dyaOrig="380">
          <v:shape id="_x0000_i1549" type="#_x0000_t75" style="width:23.4pt;height:19.2pt" o:ole="">
            <v:imagedata r:id="rId30" o:title=""/>
          </v:shape>
          <o:OLEObject Type="Embed" ProgID="Equation.DSMT4" ShapeID="_x0000_i1549" DrawAspect="Content" ObjectID="_1695497985" r:id="rId31"/>
        </w:object>
      </w:r>
      <w:r>
        <w:rPr>
          <w:sz w:val="28"/>
        </w:rPr>
        <w:t xml:space="preserve">, который служит для передачи части выходного сигнала обратно на вход. Тот факт, что резистор соединен с инвертирующим входом, указывает на отрицательный характер обратной связи. Входное напряжение </w:t>
      </w:r>
      <w:r w:rsidRPr="005E0202">
        <w:rPr>
          <w:position w:val="-12"/>
          <w:sz w:val="28"/>
        </w:rPr>
        <w:object w:dxaOrig="320" w:dyaOrig="380">
          <v:shape id="_x0000_i1550" type="#_x0000_t75" style="width:16.2pt;height:19.2pt" o:ole="">
            <v:imagedata r:id="rId32" o:title=""/>
          </v:shape>
          <o:OLEObject Type="Embed" ProgID="Equation.DSMT4" ShapeID="_x0000_i1550" DrawAspect="Content" ObjectID="_1695497986" r:id="rId33"/>
        </w:object>
      </w:r>
      <w:r>
        <w:rPr>
          <w:sz w:val="28"/>
        </w:rPr>
        <w:t xml:space="preserve"> вызывает протекание входного тока </w:t>
      </w:r>
      <w:r w:rsidRPr="005E0202">
        <w:rPr>
          <w:position w:val="-12"/>
          <w:sz w:val="28"/>
        </w:rPr>
        <w:object w:dxaOrig="200" w:dyaOrig="380">
          <v:shape id="_x0000_i1551" type="#_x0000_t75" style="width:9.6pt;height:19.2pt" o:ole="">
            <v:imagedata r:id="rId34" o:title=""/>
          </v:shape>
          <o:OLEObject Type="Embed" ProgID="Equation.DSMT4" ShapeID="_x0000_i1551" DrawAspect="Content" ObjectID="_1695497987" r:id="rId35"/>
        </w:object>
      </w:r>
      <w:r>
        <w:rPr>
          <w:sz w:val="28"/>
        </w:rPr>
        <w:t xml:space="preserve"> через резистор</w:t>
      </w:r>
      <w:r w:rsidRPr="005E0202">
        <w:rPr>
          <w:position w:val="-12"/>
          <w:sz w:val="28"/>
          <w:lang w:val="en-US"/>
        </w:rPr>
        <w:object w:dxaOrig="300" w:dyaOrig="380">
          <v:shape id="_x0000_i1552" type="#_x0000_t75" style="width:15pt;height:19.2pt" o:ole="">
            <v:imagedata r:id="rId36" o:title=""/>
          </v:shape>
          <o:OLEObject Type="Embed" ProgID="Equation.DSMT4" ShapeID="_x0000_i1552" DrawAspect="Content" ObjectID="_1695497988" r:id="rId37"/>
        </w:object>
      </w:r>
      <w:r>
        <w:rPr>
          <w:sz w:val="28"/>
        </w:rPr>
        <w:t xml:space="preserve">. Входное напряжение ОУ </w:t>
      </w:r>
      <w:r w:rsidRPr="006E79C0">
        <w:rPr>
          <w:position w:val="-6"/>
          <w:sz w:val="28"/>
          <w:szCs w:val="28"/>
        </w:rPr>
        <w:object w:dxaOrig="480" w:dyaOrig="300">
          <v:shape id="_x0000_i1553" type="#_x0000_t75" style="width:23.4pt;height:15pt" o:ole="">
            <v:imagedata r:id="rId21" o:title=""/>
          </v:shape>
          <o:OLEObject Type="Embed" ProgID="Equation.DSMT4" ShapeID="_x0000_i1553" DrawAspect="Content" ObjectID="_1695497989" r:id="rId38"/>
        </w:object>
      </w:r>
      <w:r>
        <w:rPr>
          <w:sz w:val="28"/>
          <w:szCs w:val="28"/>
        </w:rPr>
        <w:t xml:space="preserve"> имеет дифференциальный характер, т.к. фактически это разность напряжений на </w:t>
      </w:r>
      <w:proofErr w:type="spellStart"/>
      <w:r>
        <w:rPr>
          <w:sz w:val="28"/>
          <w:szCs w:val="28"/>
        </w:rPr>
        <w:t>неинвертирующем</w:t>
      </w:r>
      <w:proofErr w:type="spellEnd"/>
      <w:r>
        <w:rPr>
          <w:sz w:val="28"/>
          <w:szCs w:val="28"/>
        </w:rPr>
        <w:t xml:space="preserve"> (+) и инвертирующем (-) входах усилителя. Положительный вход ОУ чаще всего заземляют.</w:t>
      </w:r>
    </w:p>
    <w:p w:rsidR="000F17B7" w:rsidRDefault="000F17B7" w:rsidP="000F17B7">
      <w:pPr>
        <w:spacing w:line="240" w:lineRule="auto"/>
        <w:rPr>
          <w:sz w:val="28"/>
          <w:szCs w:val="28"/>
        </w:rPr>
      </w:pPr>
    </w:p>
    <w:p w:rsidR="000F17B7" w:rsidRDefault="000F17B7" w:rsidP="000F17B7">
      <w:pPr>
        <w:spacing w:line="240" w:lineRule="auto"/>
        <w:ind w:firstLine="0"/>
        <w:jc w:val="center"/>
        <w:rPr>
          <w:sz w:val="28"/>
          <w:szCs w:val="28"/>
        </w:rPr>
      </w:pPr>
      <w:r>
        <w:object w:dxaOrig="5250" w:dyaOrig="4050">
          <v:shape id="_x0000_i1554" type="#_x0000_t75" style="width:183pt;height:140.4pt" o:ole="">
            <v:imagedata r:id="rId39" o:title=""/>
          </v:shape>
          <o:OLEObject Type="Embed" ProgID="Visio.Drawing.15" ShapeID="_x0000_i1554" DrawAspect="Content" ObjectID="_1695497990" r:id="rId40"/>
        </w:object>
      </w:r>
    </w:p>
    <w:p w:rsidR="000F17B7" w:rsidRDefault="000F17B7" w:rsidP="000F17B7">
      <w:pPr>
        <w:spacing w:line="240" w:lineRule="auto"/>
        <w:ind w:firstLine="0"/>
        <w:jc w:val="center"/>
      </w:pPr>
      <w:r>
        <w:t>Рисунок 3.2 – Принципиальная схема инвертирующего усилителя на ОУ</w:t>
      </w:r>
    </w:p>
    <w:p w:rsidR="000F17B7" w:rsidRPr="003637DA" w:rsidRDefault="000F17B7" w:rsidP="000F17B7">
      <w:pPr>
        <w:spacing w:line="240" w:lineRule="auto"/>
        <w:jc w:val="center"/>
      </w:pPr>
    </w:p>
    <w:p w:rsidR="000F17B7" w:rsidRDefault="000F17B7" w:rsidP="000F17B7">
      <w:pPr>
        <w:spacing w:line="240" w:lineRule="auto"/>
        <w:rPr>
          <w:sz w:val="28"/>
          <w:szCs w:val="28"/>
        </w:rPr>
      </w:pPr>
      <w:r>
        <w:rPr>
          <w:sz w:val="28"/>
          <w:szCs w:val="28"/>
        </w:rPr>
        <w:lastRenderedPageBreak/>
        <w:t>Применяя правила Кирхгофа, для схемы рис. 3.2 можно составить следующие уравнения:</w:t>
      </w:r>
    </w:p>
    <w:p w:rsidR="000F17B7" w:rsidRDefault="000F17B7" w:rsidP="000F17B7">
      <w:pPr>
        <w:spacing w:line="240" w:lineRule="auto"/>
        <w:rPr>
          <w:sz w:val="28"/>
          <w:szCs w:val="28"/>
        </w:rPr>
      </w:pPr>
    </w:p>
    <w:p w:rsidR="000F17B7" w:rsidRDefault="000F17B7" w:rsidP="000F17B7">
      <w:pPr>
        <w:pStyle w:val="MTDisplayEquation"/>
      </w:pPr>
      <w:r w:rsidRPr="003F4070">
        <w:rPr>
          <w:lang w:val="ru-RU"/>
        </w:rPr>
        <w:tab/>
      </w:r>
      <w:r w:rsidRPr="003F4070">
        <w:rPr>
          <w:position w:val="-12"/>
        </w:rPr>
        <w:object w:dxaOrig="1560" w:dyaOrig="360">
          <v:shape id="_x0000_i1555" type="#_x0000_t75" style="width:88.2pt;height:20.4pt" o:ole="">
            <v:imagedata r:id="rId41" o:title=""/>
          </v:shape>
          <o:OLEObject Type="Embed" ProgID="Equation.DSMT4" ShapeID="_x0000_i1555" DrawAspect="Content" ObjectID="_1695497991"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2</w:instrText>
        </w:r>
      </w:fldSimple>
      <w:r>
        <w:instrText>)</w:instrText>
      </w:r>
      <w:r>
        <w:fldChar w:fldCharType="end"/>
      </w:r>
    </w:p>
    <w:p w:rsidR="000F17B7" w:rsidRDefault="000F17B7" w:rsidP="000F17B7">
      <w:pPr>
        <w:pStyle w:val="MTDisplayEquation"/>
      </w:pPr>
      <w:r>
        <w:tab/>
      </w:r>
      <w:r w:rsidRPr="003F4070">
        <w:rPr>
          <w:position w:val="-12"/>
        </w:rPr>
        <w:object w:dxaOrig="2040" w:dyaOrig="360">
          <v:shape id="_x0000_i1556" type="#_x0000_t75" style="width:102pt;height:18pt" o:ole="">
            <v:imagedata r:id="rId43" o:title=""/>
          </v:shape>
          <o:OLEObject Type="Embed" ProgID="Equation.DSMT4" ShapeID="_x0000_i1556" DrawAspect="Content" ObjectID="_1695497992"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3</w:instrText>
        </w:r>
      </w:fldSimple>
      <w:r>
        <w:instrText>)</w:instrText>
      </w:r>
      <w:r>
        <w:fldChar w:fldCharType="end"/>
      </w:r>
    </w:p>
    <w:p w:rsidR="000F17B7" w:rsidRDefault="000F17B7" w:rsidP="000F17B7">
      <w:pPr>
        <w:pStyle w:val="MTDisplayEquation"/>
      </w:pPr>
      <w:r>
        <w:tab/>
      </w:r>
      <w:r w:rsidRPr="003F4070">
        <w:rPr>
          <w:position w:val="-12"/>
        </w:rPr>
        <w:object w:dxaOrig="1460" w:dyaOrig="360">
          <v:shape id="_x0000_i1557" type="#_x0000_t75" style="width:73.2pt;height:18pt" o:ole="">
            <v:imagedata r:id="rId45" o:title=""/>
          </v:shape>
          <o:OLEObject Type="Embed" ProgID="Equation.DSMT4" ShapeID="_x0000_i1557" DrawAspect="Content" ObjectID="_1695497993"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4</w:instrText>
        </w:r>
      </w:fldSimple>
      <w:r>
        <w:instrText>)</w:instrText>
      </w:r>
      <w:r>
        <w:fldChar w:fldCharType="end"/>
      </w:r>
    </w:p>
    <w:p w:rsidR="000F17B7" w:rsidRPr="003F4070" w:rsidRDefault="000F17B7" w:rsidP="000F17B7">
      <w:pPr>
        <w:pStyle w:val="MTDisplayEquation"/>
      </w:pPr>
      <w:r>
        <w:tab/>
      </w:r>
      <w:r w:rsidRPr="003F4070">
        <w:rPr>
          <w:position w:val="-12"/>
        </w:rPr>
        <w:object w:dxaOrig="1400" w:dyaOrig="360">
          <v:shape id="_x0000_i1558" type="#_x0000_t75" style="width:70.8pt;height:18pt" o:ole="">
            <v:imagedata r:id="rId47" o:title=""/>
          </v:shape>
          <o:OLEObject Type="Embed" ProgID="Equation.DSMT4" ShapeID="_x0000_i1558" DrawAspect="Content" ObjectID="_1695497994"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5</w:instrText>
        </w:r>
      </w:fldSimple>
      <w:r>
        <w:instrText>)</w:instrText>
      </w:r>
      <w:r>
        <w:fldChar w:fldCharType="end"/>
      </w:r>
    </w:p>
    <w:p w:rsidR="000F17B7" w:rsidRDefault="000F17B7" w:rsidP="000F17B7">
      <w:pPr>
        <w:spacing w:line="240" w:lineRule="auto"/>
        <w:ind w:firstLine="0"/>
        <w:jc w:val="center"/>
        <w:rPr>
          <w:sz w:val="28"/>
          <w:szCs w:val="28"/>
        </w:rPr>
      </w:pPr>
    </w:p>
    <w:p w:rsidR="000F17B7" w:rsidRDefault="000F17B7" w:rsidP="000F17B7">
      <w:pPr>
        <w:spacing w:line="240" w:lineRule="auto"/>
        <w:rPr>
          <w:sz w:val="28"/>
          <w:szCs w:val="28"/>
        </w:rPr>
      </w:pPr>
      <w:r>
        <w:rPr>
          <w:sz w:val="28"/>
          <w:szCs w:val="28"/>
        </w:rPr>
        <w:t>Решая эти уравнения совместно, можно получить следующее выражение:</w:t>
      </w:r>
    </w:p>
    <w:p w:rsidR="000F17B7" w:rsidRDefault="000F17B7" w:rsidP="000F17B7">
      <w:pPr>
        <w:spacing w:line="240" w:lineRule="auto"/>
        <w:rPr>
          <w:sz w:val="28"/>
          <w:szCs w:val="28"/>
        </w:rPr>
      </w:pPr>
    </w:p>
    <w:p w:rsidR="000F17B7" w:rsidRDefault="000F17B7" w:rsidP="000F17B7">
      <w:pPr>
        <w:pStyle w:val="MTDisplayEquation"/>
      </w:pPr>
      <w:r w:rsidRPr="003F4070">
        <w:rPr>
          <w:lang w:val="ru-RU"/>
        </w:rPr>
        <w:tab/>
      </w:r>
      <w:r w:rsidRPr="003F4070">
        <w:rPr>
          <w:position w:val="-30"/>
        </w:rPr>
        <w:object w:dxaOrig="1939" w:dyaOrig="700">
          <v:shape id="_x0000_i1559" type="#_x0000_t75" style="width:102pt;height:36.6pt" o:ole="">
            <v:imagedata r:id="rId49" o:title=""/>
          </v:shape>
          <o:OLEObject Type="Embed" ProgID="Equation.DSMT4" ShapeID="_x0000_i1559" DrawAspect="Content" ObjectID="_1695497995"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6</w:instrText>
        </w:r>
      </w:fldSimple>
      <w:r>
        <w:instrText>)</w:instrText>
      </w:r>
      <w:r>
        <w:fldChar w:fldCharType="end"/>
      </w:r>
    </w:p>
    <w:p w:rsidR="000F17B7" w:rsidRDefault="000F17B7" w:rsidP="000F17B7">
      <w:pPr>
        <w:spacing w:line="240" w:lineRule="auto"/>
        <w:rPr>
          <w:sz w:val="28"/>
          <w:szCs w:val="28"/>
        </w:rPr>
      </w:pPr>
    </w:p>
    <w:p w:rsidR="000F17B7" w:rsidRDefault="000F17B7" w:rsidP="000F17B7">
      <w:pPr>
        <w:spacing w:line="240" w:lineRule="auto"/>
        <w:ind w:firstLine="0"/>
        <w:rPr>
          <w:sz w:val="28"/>
          <w:szCs w:val="28"/>
        </w:rPr>
      </w:pPr>
      <w:r>
        <w:rPr>
          <w:sz w:val="28"/>
          <w:szCs w:val="28"/>
        </w:rPr>
        <w:t xml:space="preserve">где </w:t>
      </w:r>
      <w:r w:rsidRPr="00EA4750">
        <w:rPr>
          <w:i/>
          <w:sz w:val="28"/>
          <w:szCs w:val="28"/>
          <w:lang w:val="en-US"/>
        </w:rPr>
        <w:t>Z</w:t>
      </w:r>
      <w:r>
        <w:rPr>
          <w:i/>
          <w:sz w:val="28"/>
          <w:szCs w:val="28"/>
        </w:rPr>
        <w:t xml:space="preserve"> – </w:t>
      </w:r>
      <w:r>
        <w:rPr>
          <w:sz w:val="28"/>
          <w:szCs w:val="28"/>
        </w:rPr>
        <w:t>полное сопротивление цепи обратной связи:</w:t>
      </w:r>
    </w:p>
    <w:p w:rsidR="000F17B7" w:rsidRDefault="000F17B7" w:rsidP="000F17B7">
      <w:pPr>
        <w:spacing w:line="240" w:lineRule="auto"/>
        <w:ind w:firstLine="0"/>
        <w:jc w:val="center"/>
      </w:pPr>
    </w:p>
    <w:p w:rsidR="000F17B7" w:rsidRDefault="000F17B7" w:rsidP="000F17B7">
      <w:pPr>
        <w:pStyle w:val="MTDisplayEquation"/>
      </w:pPr>
      <w:r w:rsidRPr="00590414">
        <w:rPr>
          <w:lang w:val="ru-RU"/>
        </w:rPr>
        <w:tab/>
      </w:r>
      <w:r w:rsidRPr="003F4070">
        <w:rPr>
          <w:position w:val="-30"/>
        </w:rPr>
        <w:object w:dxaOrig="2740" w:dyaOrig="680">
          <v:shape id="_x0000_i1560" type="#_x0000_t75" style="width:136.2pt;height:34.2pt" o:ole="">
            <v:imagedata r:id="rId51" o:title=""/>
          </v:shape>
          <o:OLEObject Type="Embed" ProgID="Equation.DSMT4" ShapeID="_x0000_i1560" DrawAspect="Content" ObjectID="_1695497996" r:id="rId52"/>
        </w:object>
      </w:r>
      <w:r>
        <w:tab/>
      </w:r>
    </w:p>
    <w:p w:rsidR="000F17B7" w:rsidRDefault="000F17B7" w:rsidP="000F17B7">
      <w:pPr>
        <w:spacing w:line="240" w:lineRule="auto"/>
        <w:rPr>
          <w:sz w:val="28"/>
          <w:szCs w:val="28"/>
        </w:rPr>
      </w:pPr>
    </w:p>
    <w:p w:rsidR="000F17B7" w:rsidRDefault="000F17B7" w:rsidP="000F17B7">
      <w:pPr>
        <w:spacing w:line="240" w:lineRule="auto"/>
        <w:rPr>
          <w:sz w:val="28"/>
          <w:szCs w:val="28"/>
        </w:rPr>
      </w:pPr>
      <w:r>
        <w:rPr>
          <w:sz w:val="28"/>
          <w:szCs w:val="28"/>
        </w:rPr>
        <w:t>Сопротивления входного резистора и резистора цепи обратной связи обычно большие (десятки кОм), а коэффициент передачи ОУ очень высокий (</w:t>
      </w:r>
      <w:r w:rsidRPr="00EA4750">
        <w:rPr>
          <w:i/>
          <w:sz w:val="28"/>
          <w:szCs w:val="28"/>
          <w:lang w:val="en-US"/>
        </w:rPr>
        <w:t>A</w:t>
      </w:r>
      <w:r>
        <w:rPr>
          <w:sz w:val="28"/>
          <w:szCs w:val="28"/>
        </w:rPr>
        <w:t xml:space="preserve"> </w:t>
      </w:r>
      <w:r w:rsidRPr="00EA4750">
        <w:rPr>
          <w:sz w:val="28"/>
          <w:szCs w:val="28"/>
        </w:rPr>
        <w:t xml:space="preserve">&gt; </w:t>
      </w:r>
      <w:r>
        <w:rPr>
          <w:sz w:val="28"/>
          <w:szCs w:val="28"/>
        </w:rPr>
        <w:t xml:space="preserve">100000), таким образом, полное сопротивление цепи обратной связи с высокой точностью можно считать равным </w:t>
      </w:r>
      <w:r w:rsidRPr="00EA4750">
        <w:rPr>
          <w:position w:val="-12"/>
          <w:sz w:val="28"/>
          <w:szCs w:val="28"/>
        </w:rPr>
        <w:object w:dxaOrig="940" w:dyaOrig="380">
          <v:shape id="_x0000_i1561" type="#_x0000_t75" style="width:47.4pt;height:19.2pt" o:ole="">
            <v:imagedata r:id="rId53" o:title=""/>
          </v:shape>
          <o:OLEObject Type="Embed" ProgID="Equation.DSMT4" ShapeID="_x0000_i1561" DrawAspect="Content" ObjectID="_1695497997" r:id="rId54"/>
        </w:object>
      </w:r>
      <w:r>
        <w:rPr>
          <w:sz w:val="28"/>
          <w:szCs w:val="28"/>
        </w:rPr>
        <w:t xml:space="preserve">. Кроме того, величина </w:t>
      </w:r>
      <w:r w:rsidRPr="006E79C0">
        <w:rPr>
          <w:position w:val="-6"/>
          <w:sz w:val="28"/>
          <w:szCs w:val="28"/>
        </w:rPr>
        <w:object w:dxaOrig="480" w:dyaOrig="300">
          <v:shape id="_x0000_i1562" type="#_x0000_t75" style="width:23.4pt;height:15pt" o:ole="">
            <v:imagedata r:id="rId21" o:title=""/>
          </v:shape>
          <o:OLEObject Type="Embed" ProgID="Equation.DSMT4" ShapeID="_x0000_i1562" DrawAspect="Content" ObjectID="_1695497998" r:id="rId55"/>
        </w:object>
      </w:r>
      <w:r>
        <w:rPr>
          <w:sz w:val="28"/>
          <w:szCs w:val="28"/>
        </w:rPr>
        <w:t xml:space="preserve"> обычно очень мала (несколько мкВ) и если значение входного сопротивления ОУ </w:t>
      </w:r>
      <w:r w:rsidRPr="00EA4750">
        <w:rPr>
          <w:i/>
          <w:sz w:val="28"/>
          <w:szCs w:val="28"/>
          <w:lang w:val="en-US"/>
        </w:rPr>
        <w:t>Z</w:t>
      </w:r>
      <w:r>
        <w:rPr>
          <w:sz w:val="28"/>
          <w:szCs w:val="28"/>
          <w:vertAlign w:val="subscript"/>
        </w:rPr>
        <w:t>ВХ</w:t>
      </w:r>
      <w:r>
        <w:rPr>
          <w:sz w:val="28"/>
          <w:szCs w:val="28"/>
        </w:rPr>
        <w:t xml:space="preserve"> высокое (обычно около 10 Мом), то тогда входной ток (</w:t>
      </w:r>
      <w:r w:rsidRPr="00EA4750">
        <w:rPr>
          <w:position w:val="-12"/>
          <w:sz w:val="28"/>
          <w:szCs w:val="28"/>
          <w:lang w:val="en-US"/>
        </w:rPr>
        <w:object w:dxaOrig="1700" w:dyaOrig="380">
          <v:shape id="_x0000_i1563" type="#_x0000_t75" style="width:85.8pt;height:19.2pt" o:ole="">
            <v:imagedata r:id="rId56" o:title=""/>
          </v:shape>
          <o:OLEObject Type="Embed" ProgID="Equation.DSMT4" ShapeID="_x0000_i1563" DrawAspect="Content" ObjectID="_1695497999" r:id="rId57"/>
        </w:object>
      </w:r>
      <w:r>
        <w:rPr>
          <w:sz w:val="28"/>
          <w:szCs w:val="28"/>
        </w:rPr>
        <w:t>) чрезвычайно мал и им можно пренебречь. С учетом сказанного выходное напряжение будет равно:</w:t>
      </w:r>
    </w:p>
    <w:p w:rsidR="000F17B7" w:rsidRDefault="000F17B7" w:rsidP="000F17B7">
      <w:pPr>
        <w:spacing w:line="240" w:lineRule="auto"/>
        <w:rPr>
          <w:sz w:val="28"/>
          <w:szCs w:val="28"/>
        </w:rPr>
      </w:pPr>
    </w:p>
    <w:p w:rsidR="000F17B7" w:rsidRPr="00EF0837" w:rsidRDefault="000F17B7" w:rsidP="000F17B7">
      <w:pPr>
        <w:pStyle w:val="MTDisplayEquation"/>
        <w:rPr>
          <w:lang w:val="ru-RU"/>
        </w:rPr>
      </w:pPr>
      <w:r w:rsidRPr="001E3068">
        <w:rPr>
          <w:lang w:val="ru-RU"/>
        </w:rPr>
        <w:tab/>
      </w:r>
      <w:r w:rsidRPr="00590414">
        <w:rPr>
          <w:position w:val="-12"/>
        </w:rPr>
        <w:object w:dxaOrig="3340" w:dyaOrig="360">
          <v:shape id="_x0000_i1564" type="#_x0000_t75" style="width:166.2pt;height:18pt" o:ole="">
            <v:imagedata r:id="rId58" o:title=""/>
          </v:shape>
          <o:OLEObject Type="Embed" ProgID="Equation.DSMT4" ShapeID="_x0000_i1564" DrawAspect="Content" ObjectID="_1695498000" r:id="rId59"/>
        </w:object>
      </w:r>
      <w:r w:rsidRPr="00880056">
        <w:rPr>
          <w:lang w:val="ru-RU"/>
        </w:rPr>
        <w:tab/>
      </w:r>
      <w:r w:rsidR="00EF0837">
        <w:rPr>
          <w:lang w:val="ru-RU"/>
        </w:rPr>
        <w:t>(3.7)</w:t>
      </w:r>
    </w:p>
    <w:p w:rsidR="000F17B7" w:rsidRDefault="000F17B7" w:rsidP="000F17B7">
      <w:pPr>
        <w:spacing w:line="240" w:lineRule="auto"/>
        <w:rPr>
          <w:sz w:val="28"/>
          <w:szCs w:val="28"/>
        </w:rPr>
      </w:pPr>
    </w:p>
    <w:p w:rsidR="000F17B7" w:rsidRDefault="000F17B7" w:rsidP="000F17B7">
      <w:pPr>
        <w:spacing w:line="240" w:lineRule="auto"/>
        <w:ind w:firstLine="0"/>
        <w:rPr>
          <w:sz w:val="28"/>
          <w:szCs w:val="28"/>
        </w:rPr>
      </w:pPr>
      <w:r>
        <w:rPr>
          <w:sz w:val="28"/>
          <w:szCs w:val="28"/>
        </w:rPr>
        <w:t xml:space="preserve">где </w:t>
      </w:r>
      <w:r w:rsidRPr="00EA4750">
        <w:rPr>
          <w:i/>
          <w:sz w:val="28"/>
          <w:szCs w:val="28"/>
          <w:lang w:val="en-US"/>
        </w:rPr>
        <w:t>K</w:t>
      </w:r>
      <w:r>
        <w:rPr>
          <w:sz w:val="28"/>
          <w:szCs w:val="28"/>
        </w:rPr>
        <w:t xml:space="preserve"> – коэффициент передачи усилителя, охваченного обратной связью;</w:t>
      </w:r>
      <w:r w:rsidRPr="00EA4750">
        <w:rPr>
          <w:sz w:val="28"/>
          <w:szCs w:val="28"/>
        </w:rPr>
        <w:t xml:space="preserve"> </w:t>
      </w:r>
      <w:r w:rsidRPr="00EA4750">
        <w:rPr>
          <w:position w:val="-12"/>
          <w:sz w:val="28"/>
          <w:szCs w:val="28"/>
        </w:rPr>
        <w:object w:dxaOrig="1440" w:dyaOrig="380">
          <v:shape id="_x0000_i1565" type="#_x0000_t75" style="width:1in;height:19.2pt" o:ole="">
            <v:imagedata r:id="rId60" o:title=""/>
          </v:shape>
          <o:OLEObject Type="Embed" ProgID="Equation.DSMT4" ShapeID="_x0000_i1565" DrawAspect="Content" ObjectID="_1695498001" r:id="rId61"/>
        </w:object>
      </w:r>
      <w:r>
        <w:rPr>
          <w:sz w:val="28"/>
          <w:szCs w:val="28"/>
        </w:rPr>
        <w:t>.</w:t>
      </w:r>
    </w:p>
    <w:p w:rsidR="000F17B7" w:rsidRDefault="000F17B7" w:rsidP="000F17B7">
      <w:pPr>
        <w:spacing w:line="240" w:lineRule="auto"/>
        <w:rPr>
          <w:sz w:val="28"/>
          <w:szCs w:val="28"/>
          <w:vertAlign w:val="subscript"/>
        </w:rPr>
      </w:pPr>
      <w:r>
        <w:rPr>
          <w:sz w:val="28"/>
          <w:szCs w:val="28"/>
        </w:rPr>
        <w:t xml:space="preserve">Знак минус в выражении (3.7) означает, что выходной сигнал имеет полярность противоположную входному сигналу, т.е. инвертирован относительно него, поэтому такой усилитель называют инвертирующий усилителем. Следует обратить внимание, что коэффициент передачи ОУ, охваченного обратной связью, можно регулировать посредством выбора сопротивлений двух резисторов, </w:t>
      </w:r>
      <w:r w:rsidRPr="000A2139">
        <w:rPr>
          <w:i/>
          <w:sz w:val="28"/>
          <w:szCs w:val="28"/>
          <w:lang w:val="en-US"/>
        </w:rPr>
        <w:t>R</w:t>
      </w:r>
      <w:r w:rsidRPr="000A2139">
        <w:rPr>
          <w:sz w:val="28"/>
          <w:szCs w:val="28"/>
          <w:vertAlign w:val="subscript"/>
        </w:rPr>
        <w:t>1</w:t>
      </w:r>
      <w:r w:rsidRPr="000A2139">
        <w:rPr>
          <w:sz w:val="28"/>
          <w:szCs w:val="28"/>
        </w:rPr>
        <w:t xml:space="preserve"> </w:t>
      </w:r>
      <w:r>
        <w:rPr>
          <w:sz w:val="28"/>
          <w:szCs w:val="28"/>
        </w:rPr>
        <w:t xml:space="preserve">и </w:t>
      </w:r>
      <w:r w:rsidRPr="000A2139">
        <w:rPr>
          <w:i/>
          <w:sz w:val="28"/>
          <w:szCs w:val="28"/>
          <w:lang w:val="en-US"/>
        </w:rPr>
        <w:t>R</w:t>
      </w:r>
      <w:r w:rsidRPr="000A2139">
        <w:rPr>
          <w:sz w:val="28"/>
          <w:szCs w:val="28"/>
          <w:vertAlign w:val="subscript"/>
        </w:rPr>
        <w:t>ОС</w:t>
      </w:r>
      <w:r w:rsidRPr="000F4A0F">
        <w:rPr>
          <w:sz w:val="28"/>
          <w:szCs w:val="28"/>
          <w:vertAlign w:val="subscript"/>
        </w:rPr>
        <w:t>.</w:t>
      </w:r>
    </w:p>
    <w:p w:rsidR="00D81685" w:rsidRDefault="00D81685" w:rsidP="00D81685">
      <w:pPr>
        <w:spacing w:line="240" w:lineRule="auto"/>
        <w:rPr>
          <w:b/>
          <w:sz w:val="28"/>
        </w:rPr>
      </w:pPr>
    </w:p>
    <w:p w:rsidR="002E0C7C" w:rsidRDefault="002E0C7C" w:rsidP="00D81685">
      <w:pPr>
        <w:spacing w:line="240" w:lineRule="auto"/>
        <w:rPr>
          <w:sz w:val="28"/>
          <w:szCs w:val="28"/>
        </w:rPr>
      </w:pPr>
    </w:p>
    <w:p w:rsidR="00D81685" w:rsidRPr="00475352" w:rsidRDefault="00D81685" w:rsidP="00475352">
      <w:pPr>
        <w:pStyle w:val="a3"/>
        <w:numPr>
          <w:ilvl w:val="1"/>
          <w:numId w:val="1"/>
        </w:numPr>
        <w:spacing w:after="20" w:line="240" w:lineRule="auto"/>
        <w:rPr>
          <w:b/>
          <w:sz w:val="28"/>
        </w:rPr>
      </w:pPr>
      <w:proofErr w:type="spellStart"/>
      <w:r w:rsidRPr="00475352">
        <w:rPr>
          <w:b/>
          <w:sz w:val="28"/>
        </w:rPr>
        <w:t>Неинвертирующий</w:t>
      </w:r>
      <w:proofErr w:type="spellEnd"/>
      <w:r w:rsidRPr="00475352">
        <w:rPr>
          <w:b/>
          <w:sz w:val="28"/>
        </w:rPr>
        <w:t xml:space="preserve"> усилитель</w:t>
      </w:r>
    </w:p>
    <w:p w:rsidR="00475352" w:rsidRDefault="00475352" w:rsidP="00475352">
      <w:pPr>
        <w:spacing w:after="20" w:line="240" w:lineRule="auto"/>
      </w:pPr>
    </w:p>
    <w:p w:rsidR="005C72CC" w:rsidRDefault="005C72CC" w:rsidP="005C72CC">
      <w:pPr>
        <w:spacing w:line="240" w:lineRule="auto"/>
        <w:rPr>
          <w:sz w:val="28"/>
          <w:szCs w:val="28"/>
        </w:rPr>
      </w:pPr>
      <w:proofErr w:type="spellStart"/>
      <w:r>
        <w:rPr>
          <w:sz w:val="28"/>
          <w:szCs w:val="28"/>
        </w:rPr>
        <w:lastRenderedPageBreak/>
        <w:t>Неинвертирующий</w:t>
      </w:r>
      <w:proofErr w:type="spellEnd"/>
      <w:r>
        <w:rPr>
          <w:sz w:val="28"/>
          <w:szCs w:val="28"/>
        </w:rPr>
        <w:t xml:space="preserve"> усилитель можно получить путем заземления входного сопротивления </w:t>
      </w:r>
      <w:r w:rsidRPr="000A2139">
        <w:rPr>
          <w:i/>
          <w:sz w:val="28"/>
          <w:szCs w:val="28"/>
          <w:lang w:val="en-US"/>
        </w:rPr>
        <w:t>R</w:t>
      </w:r>
      <w:r w:rsidRPr="000A2139">
        <w:rPr>
          <w:sz w:val="28"/>
          <w:szCs w:val="28"/>
          <w:vertAlign w:val="subscript"/>
        </w:rPr>
        <w:t>1</w:t>
      </w:r>
      <w:r w:rsidRPr="000A2139">
        <w:rPr>
          <w:sz w:val="28"/>
          <w:szCs w:val="28"/>
        </w:rPr>
        <w:t xml:space="preserve"> в схеме инвертирующего</w:t>
      </w:r>
      <w:r>
        <w:rPr>
          <w:sz w:val="28"/>
          <w:szCs w:val="28"/>
        </w:rPr>
        <w:t xml:space="preserve"> усилителя. При этом входной сигнал должен подаваться на </w:t>
      </w:r>
      <w:proofErr w:type="spellStart"/>
      <w:r>
        <w:rPr>
          <w:sz w:val="28"/>
          <w:szCs w:val="28"/>
        </w:rPr>
        <w:t>неивертирующий</w:t>
      </w:r>
      <w:proofErr w:type="spellEnd"/>
      <w:r>
        <w:rPr>
          <w:sz w:val="28"/>
          <w:szCs w:val="28"/>
        </w:rPr>
        <w:t xml:space="preserve"> вход (рис 3.3)</w:t>
      </w:r>
    </w:p>
    <w:p w:rsidR="005C72CC" w:rsidRDefault="005C72CC" w:rsidP="005C72CC">
      <w:pPr>
        <w:spacing w:line="240" w:lineRule="auto"/>
        <w:rPr>
          <w:sz w:val="28"/>
          <w:szCs w:val="28"/>
        </w:rPr>
      </w:pPr>
    </w:p>
    <w:p w:rsidR="005C72CC" w:rsidRPr="005C72CC" w:rsidRDefault="005C72CC" w:rsidP="005C72CC">
      <w:pPr>
        <w:spacing w:line="240" w:lineRule="auto"/>
        <w:ind w:firstLine="0"/>
        <w:jc w:val="center"/>
        <w:rPr>
          <w:sz w:val="28"/>
          <w:szCs w:val="28"/>
        </w:rPr>
      </w:pPr>
      <w:r>
        <w:object w:dxaOrig="5191" w:dyaOrig="3766">
          <v:shape id="_x0000_i1566" type="#_x0000_t75" style="width:162pt;height:117.6pt" o:ole="">
            <v:imagedata r:id="rId62" o:title=""/>
          </v:shape>
          <o:OLEObject Type="Embed" ProgID="Visio.Drawing.15" ShapeID="_x0000_i1566" DrawAspect="Content" ObjectID="_1695498002" r:id="rId63"/>
        </w:object>
      </w:r>
    </w:p>
    <w:p w:rsidR="005C72CC" w:rsidRDefault="005C72CC" w:rsidP="005C72CC">
      <w:pPr>
        <w:spacing w:line="240" w:lineRule="auto"/>
        <w:ind w:firstLine="0"/>
        <w:jc w:val="center"/>
      </w:pPr>
      <w:r w:rsidRPr="000A2139">
        <w:t xml:space="preserve">Рисунок 3.3 – Принципиальная схемам </w:t>
      </w:r>
      <w:proofErr w:type="spellStart"/>
      <w:r w:rsidRPr="000A2139">
        <w:t>неивертирующего</w:t>
      </w:r>
      <w:proofErr w:type="spellEnd"/>
      <w:r w:rsidRPr="000A2139">
        <w:t xml:space="preserve"> усилителя на ОУ</w:t>
      </w:r>
    </w:p>
    <w:p w:rsidR="005C72CC" w:rsidRPr="000A2139" w:rsidRDefault="005C72CC" w:rsidP="005C72CC">
      <w:pPr>
        <w:spacing w:line="240" w:lineRule="auto"/>
        <w:ind w:firstLine="0"/>
        <w:jc w:val="center"/>
      </w:pPr>
    </w:p>
    <w:p w:rsidR="005C72CC" w:rsidRDefault="005C72CC" w:rsidP="005C72CC">
      <w:pPr>
        <w:spacing w:line="240" w:lineRule="auto"/>
        <w:rPr>
          <w:sz w:val="28"/>
          <w:szCs w:val="28"/>
        </w:rPr>
      </w:pPr>
      <w:r>
        <w:rPr>
          <w:sz w:val="28"/>
          <w:szCs w:val="28"/>
        </w:rPr>
        <w:t xml:space="preserve">Напряжение обратной связи снимается с делителя напряжения, который образован резистором обратной связи </w:t>
      </w:r>
      <w:r w:rsidRPr="000A2139">
        <w:rPr>
          <w:i/>
          <w:sz w:val="28"/>
          <w:szCs w:val="28"/>
          <w:lang w:val="en-US"/>
        </w:rPr>
        <w:t>R</w:t>
      </w:r>
      <w:r w:rsidRPr="000A2139">
        <w:rPr>
          <w:sz w:val="28"/>
          <w:szCs w:val="28"/>
          <w:vertAlign w:val="subscript"/>
        </w:rPr>
        <w:t>ОС</w:t>
      </w:r>
      <w:r>
        <w:rPr>
          <w:sz w:val="28"/>
          <w:szCs w:val="28"/>
        </w:rPr>
        <w:t xml:space="preserve"> и резистором входного контура </w:t>
      </w:r>
      <w:r w:rsidRPr="000A2139">
        <w:rPr>
          <w:i/>
          <w:sz w:val="28"/>
          <w:szCs w:val="28"/>
          <w:lang w:val="en-US"/>
        </w:rPr>
        <w:t>R</w:t>
      </w:r>
      <w:r w:rsidRPr="000A2139">
        <w:rPr>
          <w:sz w:val="28"/>
          <w:szCs w:val="28"/>
          <w:vertAlign w:val="subscript"/>
        </w:rPr>
        <w:t>1</w:t>
      </w:r>
      <w:r>
        <w:rPr>
          <w:sz w:val="28"/>
          <w:szCs w:val="28"/>
        </w:rPr>
        <w:t xml:space="preserve">. Это напряжение </w:t>
      </w:r>
      <w:proofErr w:type="gramStart"/>
      <w:r w:rsidRPr="000A2139">
        <w:rPr>
          <w:i/>
          <w:sz w:val="28"/>
          <w:szCs w:val="28"/>
          <w:lang w:val="en-US"/>
        </w:rPr>
        <w:t>U</w:t>
      </w:r>
      <w:r>
        <w:rPr>
          <w:sz w:val="28"/>
          <w:szCs w:val="28"/>
          <w:vertAlign w:val="subscript"/>
        </w:rPr>
        <w:t>(</w:t>
      </w:r>
      <w:proofErr w:type="gramEnd"/>
      <w:r>
        <w:rPr>
          <w:sz w:val="28"/>
          <w:szCs w:val="28"/>
          <w:vertAlign w:val="subscript"/>
        </w:rPr>
        <w:t>-)</w:t>
      </w:r>
      <w:r>
        <w:rPr>
          <w:sz w:val="28"/>
          <w:szCs w:val="28"/>
        </w:rPr>
        <w:t xml:space="preserve"> равно:</w:t>
      </w:r>
    </w:p>
    <w:p w:rsidR="005C72CC" w:rsidRDefault="005C72CC" w:rsidP="005C72CC">
      <w:pPr>
        <w:spacing w:line="240" w:lineRule="auto"/>
        <w:rPr>
          <w:sz w:val="28"/>
          <w:szCs w:val="28"/>
        </w:rPr>
      </w:pPr>
    </w:p>
    <w:p w:rsidR="005C72CC" w:rsidRPr="005C72CC" w:rsidRDefault="005C72CC" w:rsidP="005C72CC">
      <w:pPr>
        <w:pStyle w:val="MTDisplayEquation"/>
        <w:rPr>
          <w:lang w:val="ru-RU"/>
        </w:rPr>
      </w:pPr>
      <w:r w:rsidRPr="00880056">
        <w:rPr>
          <w:lang w:val="ru-RU"/>
        </w:rPr>
        <w:tab/>
      </w:r>
      <w:r w:rsidRPr="00590414">
        <w:rPr>
          <w:position w:val="-12"/>
        </w:rPr>
        <w:object w:dxaOrig="2700" w:dyaOrig="360">
          <v:shape id="_x0000_i1567" type="#_x0000_t75" style="width:152.4pt;height:20.4pt" o:ole="">
            <v:imagedata r:id="rId64" o:title=""/>
          </v:shape>
          <o:OLEObject Type="Embed" ProgID="Equation.DSMT4" ShapeID="_x0000_i1567" DrawAspect="Content" ObjectID="_1695498003" r:id="rId65"/>
        </w:object>
      </w:r>
      <w:r w:rsidRPr="00880056">
        <w:rPr>
          <w:lang w:val="ru-RU"/>
        </w:rPr>
        <w:tab/>
      </w:r>
      <w:r>
        <w:rPr>
          <w:lang w:val="ru-RU"/>
        </w:rPr>
        <w:t>(3.8)</w:t>
      </w:r>
    </w:p>
    <w:p w:rsidR="005C72CC" w:rsidRDefault="005C72CC" w:rsidP="005C72CC">
      <w:pPr>
        <w:spacing w:line="240" w:lineRule="auto"/>
        <w:rPr>
          <w:sz w:val="28"/>
          <w:szCs w:val="28"/>
        </w:rPr>
      </w:pPr>
    </w:p>
    <w:p w:rsidR="005C72CC" w:rsidRDefault="005C72CC" w:rsidP="005C72CC">
      <w:pPr>
        <w:spacing w:line="240" w:lineRule="auto"/>
        <w:rPr>
          <w:sz w:val="28"/>
          <w:szCs w:val="28"/>
        </w:rPr>
      </w:pPr>
      <w:r>
        <w:rPr>
          <w:sz w:val="28"/>
          <w:szCs w:val="28"/>
        </w:rPr>
        <w:t xml:space="preserve">Для идеального ОУ входное дифференциальное напряжение </w:t>
      </w:r>
      <w:r w:rsidRPr="00FA30B9">
        <w:rPr>
          <w:position w:val="-6"/>
        </w:rPr>
        <w:object w:dxaOrig="480" w:dyaOrig="300">
          <v:shape id="_x0000_i1568" type="#_x0000_t75" style="width:23.4pt;height:15pt" o:ole="">
            <v:imagedata r:id="rId66" o:title=""/>
          </v:shape>
          <o:OLEObject Type="Embed" ProgID="Equation.DSMT4" ShapeID="_x0000_i1568" DrawAspect="Content" ObjectID="_1695498004" r:id="rId67"/>
        </w:object>
      </w:r>
      <w:r>
        <w:t xml:space="preserve"> </w:t>
      </w:r>
      <w:r>
        <w:rPr>
          <w:sz w:val="28"/>
          <w:szCs w:val="28"/>
        </w:rPr>
        <w:t xml:space="preserve">равно нулю, следовательно </w:t>
      </w:r>
      <w:r w:rsidRPr="000A2139">
        <w:rPr>
          <w:position w:val="-12"/>
          <w:sz w:val="28"/>
          <w:szCs w:val="28"/>
        </w:rPr>
        <w:object w:dxaOrig="1020" w:dyaOrig="380">
          <v:shape id="_x0000_i1569" type="#_x0000_t75" style="width:50.4pt;height:19.2pt" o:ole="">
            <v:imagedata r:id="rId68" o:title=""/>
          </v:shape>
          <o:OLEObject Type="Embed" ProgID="Equation.DSMT4" ShapeID="_x0000_i1569" DrawAspect="Content" ObjectID="_1695498005" r:id="rId69"/>
        </w:object>
      </w:r>
      <w:r w:rsidRPr="000A2139">
        <w:rPr>
          <w:sz w:val="28"/>
          <w:szCs w:val="28"/>
        </w:rPr>
        <w:t xml:space="preserve"> </w:t>
      </w:r>
      <w:r>
        <w:rPr>
          <w:sz w:val="28"/>
          <w:szCs w:val="28"/>
        </w:rPr>
        <w:t>и выражение (3.8) можно представить в виде:</w:t>
      </w:r>
    </w:p>
    <w:p w:rsidR="005C72CC" w:rsidRDefault="005C72CC" w:rsidP="005C72CC">
      <w:pPr>
        <w:pStyle w:val="MTDisplayEquation"/>
        <w:jc w:val="right"/>
        <w:rPr>
          <w:lang w:val="ru-RU"/>
        </w:rPr>
      </w:pPr>
      <w:r w:rsidRPr="00590414">
        <w:rPr>
          <w:position w:val="-12"/>
        </w:rPr>
        <w:object w:dxaOrig="2520" w:dyaOrig="360">
          <v:shape id="_x0000_i1570" type="#_x0000_t75" style="width:142.2pt;height:20.4pt" o:ole="">
            <v:imagedata r:id="rId70" o:title=""/>
          </v:shape>
          <o:OLEObject Type="Embed" ProgID="Equation.DSMT4" ShapeID="_x0000_i1570" DrawAspect="Content" ObjectID="_1695498006" r:id="rId71"/>
        </w:object>
      </w:r>
      <w:r w:rsidRPr="005C72CC">
        <w:rPr>
          <w:lang w:val="ru-RU"/>
        </w:rPr>
        <w:tab/>
      </w:r>
      <w:r>
        <w:rPr>
          <w:lang w:val="ru-RU"/>
        </w:rPr>
        <w:t xml:space="preserve">                                       (3.9)</w:t>
      </w:r>
    </w:p>
    <w:p w:rsidR="005C72CC" w:rsidRPr="005C72CC" w:rsidRDefault="005C72CC" w:rsidP="005C72CC"/>
    <w:p w:rsidR="005C72CC" w:rsidRDefault="005C72CC" w:rsidP="005C72CC">
      <w:pPr>
        <w:spacing w:line="240" w:lineRule="auto"/>
        <w:rPr>
          <w:sz w:val="28"/>
          <w:szCs w:val="28"/>
        </w:rPr>
      </w:pPr>
      <w:r>
        <w:rPr>
          <w:sz w:val="28"/>
          <w:szCs w:val="28"/>
        </w:rPr>
        <w:t xml:space="preserve">Этим уравнение определяется назначение усилителя – усиливать, не изменяя знака входного сигнала. Коэффициент усиления с контуром обратной связи равен </w:t>
      </w:r>
      <w:r w:rsidRPr="000A2139">
        <w:rPr>
          <w:position w:val="-12"/>
          <w:sz w:val="28"/>
          <w:szCs w:val="28"/>
          <w:lang w:val="en-US"/>
        </w:rPr>
        <w:object w:dxaOrig="2020" w:dyaOrig="380">
          <v:shape id="_x0000_i1571" type="#_x0000_t75" style="width:100.8pt;height:19.2pt" o:ole="">
            <v:imagedata r:id="rId72" o:title=""/>
          </v:shape>
          <o:OLEObject Type="Embed" ProgID="Equation.DSMT4" ShapeID="_x0000_i1571" DrawAspect="Content" ObjectID="_1695498007" r:id="rId73"/>
        </w:object>
      </w:r>
      <w:r>
        <w:rPr>
          <w:sz w:val="28"/>
          <w:szCs w:val="28"/>
        </w:rPr>
        <w:t xml:space="preserve">. Можно показать, что входной импеданс такой схемы </w:t>
      </w:r>
      <w:r w:rsidRPr="000A2139">
        <w:rPr>
          <w:i/>
          <w:sz w:val="28"/>
          <w:szCs w:val="28"/>
          <w:lang w:val="en-US"/>
        </w:rPr>
        <w:t>Z</w:t>
      </w:r>
      <w:r w:rsidRPr="000A2139">
        <w:rPr>
          <w:sz w:val="28"/>
          <w:szCs w:val="28"/>
          <w:vertAlign w:val="subscript"/>
        </w:rPr>
        <w:t>ВХ</w:t>
      </w:r>
      <w:r>
        <w:rPr>
          <w:sz w:val="28"/>
          <w:szCs w:val="28"/>
        </w:rPr>
        <w:t xml:space="preserve"> очень большой и выражается формулой:</w:t>
      </w:r>
    </w:p>
    <w:p w:rsidR="005C72CC" w:rsidRDefault="005C72CC" w:rsidP="005C72CC">
      <w:pPr>
        <w:spacing w:line="240" w:lineRule="auto"/>
        <w:rPr>
          <w:sz w:val="28"/>
          <w:szCs w:val="28"/>
        </w:rPr>
      </w:pPr>
    </w:p>
    <w:p w:rsidR="005C72CC" w:rsidRDefault="005C72CC" w:rsidP="005C72CC">
      <w:pPr>
        <w:jc w:val="right"/>
      </w:pPr>
      <w:r w:rsidRPr="00590414">
        <w:rPr>
          <w:position w:val="-12"/>
        </w:rPr>
        <w:object w:dxaOrig="2920" w:dyaOrig="380">
          <v:shape id="_x0000_i1572" type="#_x0000_t75" style="width:154.8pt;height:20.4pt" o:ole="">
            <v:imagedata r:id="rId74" o:title=""/>
          </v:shape>
          <o:OLEObject Type="Embed" ProgID="Equation.DSMT4" ShapeID="_x0000_i1572" DrawAspect="Content" ObjectID="_1695498008"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7</w:instrText>
        </w:r>
      </w:fldSimple>
      <w:r>
        <w:instrText>)</w:instrText>
      </w:r>
      <w:r>
        <w:fldChar w:fldCharType="end"/>
      </w:r>
    </w:p>
    <w:p w:rsidR="005C72CC" w:rsidRPr="00266F0E" w:rsidRDefault="005C72CC" w:rsidP="00266F0E">
      <w:pPr>
        <w:spacing w:line="240" w:lineRule="auto"/>
        <w:ind w:firstLine="0"/>
        <w:rPr>
          <w:sz w:val="28"/>
          <w:szCs w:val="28"/>
        </w:rPr>
      </w:pPr>
      <w:r>
        <w:rPr>
          <w:sz w:val="28"/>
          <w:szCs w:val="28"/>
        </w:rPr>
        <w:t xml:space="preserve">где </w:t>
      </w:r>
      <w:r w:rsidRPr="00D608F6">
        <w:rPr>
          <w:position w:val="-12"/>
        </w:rPr>
        <w:object w:dxaOrig="520" w:dyaOrig="380">
          <v:shape id="_x0000_i1573" type="#_x0000_t75" style="width:25.8pt;height:19.2pt" o:ole="">
            <v:imagedata r:id="rId76" o:title=""/>
          </v:shape>
          <o:OLEObject Type="Embed" ProgID="Equation.DSMT4" ShapeID="_x0000_i1573" DrawAspect="Content" ObjectID="_1695498009" r:id="rId77"/>
        </w:object>
      </w:r>
      <w:r>
        <w:t xml:space="preserve"> </w:t>
      </w:r>
      <w:r w:rsidR="00266F0E">
        <w:rPr>
          <w:sz w:val="28"/>
          <w:szCs w:val="28"/>
        </w:rPr>
        <w:t>–</w:t>
      </w:r>
      <w:r>
        <w:rPr>
          <w:sz w:val="28"/>
        </w:rPr>
        <w:t xml:space="preserve"> входной импеданс реального ОУ (порядка 10Мом).</w:t>
      </w:r>
    </w:p>
    <w:p w:rsidR="00266F0E" w:rsidRDefault="00266F0E" w:rsidP="00266F0E">
      <w:pPr>
        <w:spacing w:line="240" w:lineRule="auto"/>
        <w:rPr>
          <w:sz w:val="28"/>
          <w:szCs w:val="28"/>
        </w:rPr>
      </w:pPr>
      <w:r>
        <w:rPr>
          <w:sz w:val="28"/>
          <w:szCs w:val="28"/>
        </w:rPr>
        <w:t xml:space="preserve">Также легко показать, что выходной импеданс схемы </w:t>
      </w:r>
      <w:r w:rsidRPr="00BC6B91">
        <w:rPr>
          <w:i/>
          <w:sz w:val="28"/>
          <w:szCs w:val="28"/>
          <w:lang w:val="en-US"/>
        </w:rPr>
        <w:t>Z</w:t>
      </w:r>
      <w:r w:rsidRPr="00BC6B91">
        <w:rPr>
          <w:sz w:val="28"/>
          <w:szCs w:val="28"/>
          <w:vertAlign w:val="subscript"/>
        </w:rPr>
        <w:t>ВЫХ</w:t>
      </w:r>
      <w:r>
        <w:rPr>
          <w:sz w:val="28"/>
          <w:szCs w:val="28"/>
        </w:rPr>
        <w:t xml:space="preserve"> стремится к нулю, если коэффициент усиления ОУ с разорванной петлей ОС становится очень большим. Таким образом, операционный усилитель, используемый в </w:t>
      </w:r>
      <w:proofErr w:type="spellStart"/>
      <w:r>
        <w:rPr>
          <w:sz w:val="28"/>
          <w:szCs w:val="28"/>
        </w:rPr>
        <w:t>неинвертирующей</w:t>
      </w:r>
      <w:proofErr w:type="spellEnd"/>
      <w:r>
        <w:rPr>
          <w:sz w:val="28"/>
          <w:szCs w:val="28"/>
        </w:rPr>
        <w:t xml:space="preserve"> схеме, может являться буфером между схемами на входе и выходе.</w:t>
      </w:r>
    </w:p>
    <w:p w:rsidR="00266F0E" w:rsidRDefault="00266F0E" w:rsidP="00266F0E">
      <w:pPr>
        <w:spacing w:line="240" w:lineRule="auto"/>
        <w:rPr>
          <w:sz w:val="28"/>
          <w:szCs w:val="28"/>
        </w:rPr>
      </w:pPr>
      <w:r>
        <w:rPr>
          <w:sz w:val="28"/>
          <w:szCs w:val="28"/>
        </w:rPr>
        <w:t xml:space="preserve">Особым является случай, когда </w:t>
      </w:r>
      <w:r w:rsidRPr="00BC6B91">
        <w:rPr>
          <w:i/>
          <w:position w:val="-12"/>
          <w:sz w:val="28"/>
          <w:szCs w:val="28"/>
          <w:lang w:val="en-US"/>
        </w:rPr>
        <w:object w:dxaOrig="900" w:dyaOrig="380">
          <v:shape id="_x0000_i1574" type="#_x0000_t75" style="width:45pt;height:19.2pt" o:ole="">
            <v:imagedata r:id="rId78" o:title=""/>
          </v:shape>
          <o:OLEObject Type="Embed" ProgID="Equation.DSMT4" ShapeID="_x0000_i1574" DrawAspect="Content" ObjectID="_1695498010" r:id="rId79"/>
        </w:object>
      </w:r>
      <w:r w:rsidRPr="00BC6B91">
        <w:rPr>
          <w:sz w:val="28"/>
          <w:szCs w:val="28"/>
        </w:rPr>
        <w:t>, а</w:t>
      </w:r>
      <w:r>
        <w:rPr>
          <w:sz w:val="28"/>
          <w:szCs w:val="28"/>
        </w:rPr>
        <w:t xml:space="preserve"> резистор </w:t>
      </w:r>
      <w:r w:rsidRPr="00BC6B91">
        <w:rPr>
          <w:i/>
          <w:sz w:val="28"/>
          <w:szCs w:val="28"/>
          <w:lang w:val="en-US"/>
        </w:rPr>
        <w:t>R</w:t>
      </w:r>
      <w:r w:rsidRPr="00BC6B91">
        <w:rPr>
          <w:sz w:val="28"/>
          <w:szCs w:val="28"/>
          <w:vertAlign w:val="subscript"/>
        </w:rPr>
        <w:t>1</w:t>
      </w:r>
      <w:r>
        <w:rPr>
          <w:sz w:val="28"/>
          <w:szCs w:val="28"/>
        </w:rPr>
        <w:t xml:space="preserve"> во входной цепи отсутствует (рис. 3.4). При этом </w:t>
      </w:r>
      <w:r w:rsidRPr="00EA4750">
        <w:rPr>
          <w:position w:val="-12"/>
          <w:sz w:val="28"/>
          <w:szCs w:val="28"/>
        </w:rPr>
        <w:object w:dxaOrig="4800" w:dyaOrig="420">
          <v:shape id="_x0000_i1575" type="#_x0000_t75" style="width:240pt;height:21.6pt" o:ole="">
            <v:imagedata r:id="rId80" o:title=""/>
          </v:shape>
          <o:OLEObject Type="Embed" ProgID="Equation.DSMT4" ShapeID="_x0000_i1575" DrawAspect="Content" ObjectID="_1695498011" r:id="rId81"/>
        </w:object>
      </w:r>
      <w:r>
        <w:rPr>
          <w:sz w:val="28"/>
          <w:szCs w:val="28"/>
        </w:rPr>
        <w:t xml:space="preserve">, где </w:t>
      </w:r>
      <w:r w:rsidRPr="000A7880">
        <w:rPr>
          <w:position w:val="-12"/>
        </w:rPr>
        <w:object w:dxaOrig="700" w:dyaOrig="420">
          <v:shape id="_x0000_i1576" type="#_x0000_t75" style="width:35.4pt;height:21.6pt" o:ole="">
            <v:imagedata r:id="rId82" o:title=""/>
          </v:shape>
          <o:OLEObject Type="Embed" ProgID="Equation.DSMT4" ShapeID="_x0000_i1576" DrawAspect="Content" ObjectID="_1695498012" r:id="rId83"/>
        </w:object>
      </w:r>
      <w:r>
        <w:rPr>
          <w:sz w:val="28"/>
          <w:szCs w:val="28"/>
        </w:rPr>
        <w:t xml:space="preserve"> – выходной импеданс реального ОУ. Такая схема на</w:t>
      </w:r>
      <w:r w:rsidRPr="00BC6B91">
        <w:rPr>
          <w:sz w:val="28"/>
          <w:szCs w:val="28"/>
        </w:rPr>
        <w:t>з</w:t>
      </w:r>
      <w:r>
        <w:rPr>
          <w:sz w:val="28"/>
          <w:szCs w:val="28"/>
        </w:rPr>
        <w:t>ывается повторителем напряжения, т.к. коэффициент усиления по напряжению для нее равен 1. Эта схема используется для преобразования импеданса и может иметь больной коэффициент усиления по мощности.</w:t>
      </w:r>
    </w:p>
    <w:p w:rsidR="00266F0E" w:rsidRDefault="00266F0E" w:rsidP="00266F0E">
      <w:pPr>
        <w:spacing w:line="240" w:lineRule="auto"/>
        <w:rPr>
          <w:sz w:val="28"/>
          <w:szCs w:val="28"/>
        </w:rPr>
      </w:pPr>
    </w:p>
    <w:p w:rsidR="00266F0E" w:rsidRPr="00266F0E" w:rsidRDefault="00266F0E" w:rsidP="00266F0E">
      <w:pPr>
        <w:spacing w:line="240" w:lineRule="auto"/>
        <w:ind w:firstLine="0"/>
        <w:jc w:val="center"/>
      </w:pPr>
      <w:r>
        <w:object w:dxaOrig="3961" w:dyaOrig="3301">
          <v:shape id="_x0000_i1577" type="#_x0000_t75" style="width:148.8pt;height:124.2pt" o:ole="">
            <v:imagedata r:id="rId84" o:title=""/>
          </v:shape>
          <o:OLEObject Type="Embed" ProgID="Visio.Drawing.15" ShapeID="_x0000_i1577" DrawAspect="Content" ObjectID="_1695498013" r:id="rId85"/>
        </w:object>
      </w:r>
    </w:p>
    <w:p w:rsidR="005C72CC" w:rsidRPr="003D42BC" w:rsidRDefault="00266F0E" w:rsidP="003D42BC">
      <w:pPr>
        <w:spacing w:line="240" w:lineRule="auto"/>
        <w:ind w:firstLine="0"/>
        <w:jc w:val="center"/>
      </w:pPr>
      <w:r w:rsidRPr="00BC6B91">
        <w:t>Рисунок 3.4 – Принципиальная схема повторителя напряжения на ОУ</w:t>
      </w:r>
    </w:p>
    <w:p w:rsidR="00D81685" w:rsidRDefault="00D81685" w:rsidP="003D42BC">
      <w:pPr>
        <w:spacing w:line="240" w:lineRule="auto"/>
        <w:ind w:firstLine="0"/>
        <w:rPr>
          <w:sz w:val="28"/>
          <w:szCs w:val="28"/>
        </w:rPr>
      </w:pPr>
    </w:p>
    <w:p w:rsidR="002E0C7C" w:rsidRDefault="002E0C7C" w:rsidP="003D42BC">
      <w:pPr>
        <w:spacing w:line="240" w:lineRule="auto"/>
        <w:ind w:firstLine="0"/>
        <w:rPr>
          <w:sz w:val="28"/>
          <w:szCs w:val="28"/>
        </w:rPr>
      </w:pPr>
    </w:p>
    <w:p w:rsidR="00D81685" w:rsidRPr="00475352" w:rsidRDefault="00D81685" w:rsidP="00475352">
      <w:pPr>
        <w:pStyle w:val="a3"/>
        <w:numPr>
          <w:ilvl w:val="1"/>
          <w:numId w:val="1"/>
        </w:numPr>
        <w:spacing w:after="20" w:line="240" w:lineRule="auto"/>
        <w:rPr>
          <w:b/>
          <w:sz w:val="28"/>
        </w:rPr>
      </w:pPr>
      <w:r w:rsidRPr="00475352">
        <w:rPr>
          <w:b/>
          <w:sz w:val="28"/>
        </w:rPr>
        <w:t>Дифференциальный усилитель</w:t>
      </w:r>
    </w:p>
    <w:p w:rsidR="00475352" w:rsidRDefault="00475352" w:rsidP="00475352">
      <w:pPr>
        <w:spacing w:after="20" w:line="240" w:lineRule="auto"/>
      </w:pPr>
    </w:p>
    <w:p w:rsidR="007D43C5" w:rsidRDefault="007D43C5" w:rsidP="007D43C5">
      <w:pPr>
        <w:spacing w:line="240" w:lineRule="auto"/>
        <w:rPr>
          <w:sz w:val="28"/>
          <w:szCs w:val="28"/>
        </w:rPr>
      </w:pPr>
      <w:r>
        <w:rPr>
          <w:sz w:val="28"/>
          <w:szCs w:val="28"/>
        </w:rPr>
        <w:t xml:space="preserve">Дифференциальная схема на основе ОУ (рис 3.5) обеспечивает усиление сигналов на каждом из дифференциальных входов в </w:t>
      </w:r>
      <w:r w:rsidRPr="00BC6B91">
        <w:rPr>
          <w:position w:val="-12"/>
          <w:sz w:val="28"/>
          <w:szCs w:val="28"/>
        </w:rPr>
        <w:object w:dxaOrig="940" w:dyaOrig="380">
          <v:shape id="_x0000_i1578" type="#_x0000_t75" style="width:47.4pt;height:19.2pt" o:ole="">
            <v:imagedata r:id="rId86" o:title=""/>
          </v:shape>
          <o:OLEObject Type="Embed" ProgID="Equation.DSMT4" ShapeID="_x0000_i1578" DrawAspect="Content" ObjectID="_1695498014" r:id="rId87"/>
        </w:object>
      </w:r>
      <w:r w:rsidRPr="00BC6B91">
        <w:rPr>
          <w:sz w:val="28"/>
          <w:szCs w:val="28"/>
        </w:rPr>
        <w:t xml:space="preserve"> </w:t>
      </w:r>
      <w:r>
        <w:rPr>
          <w:sz w:val="28"/>
          <w:szCs w:val="28"/>
        </w:rPr>
        <w:t>раз. В результате выходное напряжение оказывается равным разности напряжений между двумя входными сигналами, умноженной на коэффициент передачи:</w:t>
      </w:r>
    </w:p>
    <w:p w:rsidR="007D43C5" w:rsidRDefault="007D43C5" w:rsidP="007D43C5">
      <w:pPr>
        <w:spacing w:line="240" w:lineRule="auto"/>
        <w:rPr>
          <w:sz w:val="28"/>
          <w:szCs w:val="28"/>
        </w:rPr>
      </w:pPr>
    </w:p>
    <w:p w:rsidR="007D43C5" w:rsidRPr="00590414" w:rsidRDefault="007D43C5" w:rsidP="007D43C5">
      <w:pPr>
        <w:pStyle w:val="MTDisplayEquation"/>
      </w:pPr>
      <w:r w:rsidRPr="00590414">
        <w:rPr>
          <w:lang w:val="ru-RU"/>
        </w:rPr>
        <w:tab/>
      </w:r>
      <w:r w:rsidRPr="00590414">
        <w:rPr>
          <w:position w:val="-12"/>
        </w:rPr>
        <w:object w:dxaOrig="2880" w:dyaOrig="360">
          <v:shape id="_x0000_i1579" type="#_x0000_t75" style="width:153.6pt;height:19.2pt" o:ole="">
            <v:imagedata r:id="rId88" o:title=""/>
          </v:shape>
          <o:OLEObject Type="Embed" ProgID="Equation.DSMT4" ShapeID="_x0000_i1579" DrawAspect="Content" ObjectID="_1695498015"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8</w:instrText>
        </w:r>
      </w:fldSimple>
      <w:r>
        <w:instrText>)</w:instrText>
      </w:r>
      <w:r>
        <w:fldChar w:fldCharType="end"/>
      </w:r>
    </w:p>
    <w:p w:rsidR="00475352" w:rsidRDefault="00A5137A" w:rsidP="007D43C5">
      <w:pPr>
        <w:spacing w:after="20" w:line="240" w:lineRule="auto"/>
        <w:jc w:val="center"/>
      </w:pPr>
      <w:r>
        <w:object w:dxaOrig="5921" w:dyaOrig="4073">
          <v:shape id="_x0000_i1580" type="#_x0000_t75" style="width:197.4pt;height:135pt" o:ole="">
            <v:imagedata r:id="rId90" o:title=""/>
          </v:shape>
          <o:OLEObject Type="Embed" ProgID="Visio.Drawing.15" ShapeID="_x0000_i1580" DrawAspect="Content" ObjectID="_1695498016" r:id="rId91"/>
        </w:object>
      </w:r>
    </w:p>
    <w:p w:rsidR="007D43C5" w:rsidRPr="00BC6B91" w:rsidRDefault="007D43C5" w:rsidP="007D43C5">
      <w:pPr>
        <w:spacing w:line="240" w:lineRule="auto"/>
        <w:ind w:firstLine="0"/>
        <w:jc w:val="center"/>
      </w:pPr>
      <w:r w:rsidRPr="00BC6B91">
        <w:t>Рисунок 3.5 – Принципиальная схема дифференциального усилителя на ОУ</w:t>
      </w:r>
    </w:p>
    <w:p w:rsidR="007D43C5" w:rsidRDefault="007D43C5" w:rsidP="007D43C5">
      <w:pPr>
        <w:spacing w:after="20" w:line="240" w:lineRule="auto"/>
        <w:jc w:val="center"/>
      </w:pPr>
    </w:p>
    <w:p w:rsidR="007D43C5" w:rsidRDefault="007D43C5" w:rsidP="007D43C5">
      <w:pPr>
        <w:spacing w:line="240" w:lineRule="auto"/>
        <w:rPr>
          <w:sz w:val="28"/>
          <w:szCs w:val="28"/>
        </w:rPr>
      </w:pPr>
      <w:r>
        <w:rPr>
          <w:sz w:val="28"/>
          <w:szCs w:val="28"/>
        </w:rPr>
        <w:t xml:space="preserve">Выведем уравнение (3.11). Используя предположение об идеальности ОУ, можно записать следующее выражение для напряжения на </w:t>
      </w:r>
      <w:proofErr w:type="spellStart"/>
      <w:r>
        <w:rPr>
          <w:sz w:val="28"/>
          <w:szCs w:val="28"/>
        </w:rPr>
        <w:t>неинвертирующем</w:t>
      </w:r>
      <w:proofErr w:type="spellEnd"/>
      <w:r>
        <w:rPr>
          <w:sz w:val="28"/>
          <w:szCs w:val="28"/>
        </w:rPr>
        <w:t xml:space="preserve"> входе:</w:t>
      </w:r>
    </w:p>
    <w:p w:rsidR="007D43C5" w:rsidRDefault="007D43C5" w:rsidP="007D43C5">
      <w:pPr>
        <w:spacing w:line="240" w:lineRule="auto"/>
        <w:rPr>
          <w:sz w:val="28"/>
          <w:szCs w:val="28"/>
        </w:rPr>
      </w:pPr>
    </w:p>
    <w:p w:rsidR="007D43C5" w:rsidRPr="00590414" w:rsidRDefault="007D43C5" w:rsidP="007D43C5">
      <w:pPr>
        <w:pStyle w:val="MTDisplayEquation"/>
      </w:pPr>
      <w:r w:rsidRPr="00590414">
        <w:rPr>
          <w:lang w:val="ru-RU"/>
        </w:rPr>
        <w:tab/>
      </w:r>
      <w:r w:rsidRPr="00590414">
        <w:rPr>
          <w:position w:val="-14"/>
        </w:rPr>
        <w:object w:dxaOrig="2720" w:dyaOrig="380">
          <v:shape id="_x0000_i1581" type="#_x0000_t75" style="width:142.8pt;height:20.4pt" o:ole="">
            <v:imagedata r:id="rId92" o:title=""/>
          </v:shape>
          <o:OLEObject Type="Embed" ProgID="Equation.DSMT4" ShapeID="_x0000_i1581" DrawAspect="Content" ObjectID="_1695498017" r:id="rId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9</w:instrText>
        </w:r>
      </w:fldSimple>
      <w:r>
        <w:instrText>)</w:instrText>
      </w:r>
      <w:r>
        <w:fldChar w:fldCharType="end"/>
      </w:r>
    </w:p>
    <w:p w:rsidR="007D43C5" w:rsidRDefault="007D43C5" w:rsidP="007D43C5">
      <w:pPr>
        <w:spacing w:line="240" w:lineRule="auto"/>
        <w:rPr>
          <w:sz w:val="28"/>
          <w:szCs w:val="28"/>
        </w:rPr>
      </w:pPr>
    </w:p>
    <w:p w:rsidR="007D43C5" w:rsidRDefault="007D43C5" w:rsidP="007D43C5">
      <w:pPr>
        <w:spacing w:line="240" w:lineRule="auto"/>
        <w:rPr>
          <w:sz w:val="28"/>
          <w:szCs w:val="28"/>
        </w:rPr>
      </w:pPr>
      <w:r>
        <w:rPr>
          <w:sz w:val="28"/>
          <w:szCs w:val="28"/>
        </w:rPr>
        <w:t>Из уравнения входного контура 1 имеем:</w:t>
      </w:r>
    </w:p>
    <w:p w:rsidR="007D43C5" w:rsidRDefault="007D43C5" w:rsidP="007D43C5">
      <w:pPr>
        <w:spacing w:line="240" w:lineRule="auto"/>
        <w:rPr>
          <w:sz w:val="28"/>
          <w:szCs w:val="28"/>
        </w:rPr>
      </w:pPr>
    </w:p>
    <w:p w:rsidR="007D43C5" w:rsidRDefault="007D43C5" w:rsidP="007D43C5">
      <w:pPr>
        <w:pStyle w:val="MTDisplayEquation"/>
      </w:pPr>
      <w:r w:rsidRPr="00590414">
        <w:rPr>
          <w:lang w:val="ru-RU"/>
        </w:rPr>
        <w:tab/>
      </w:r>
      <w:r w:rsidRPr="00590414">
        <w:rPr>
          <w:position w:val="-14"/>
        </w:rPr>
        <w:object w:dxaOrig="1900" w:dyaOrig="380">
          <v:shape id="_x0000_i1582" type="#_x0000_t75" style="width:103.2pt;height:21.6pt" o:ole="">
            <v:imagedata r:id="rId94" o:title=""/>
          </v:shape>
          <o:OLEObject Type="Embed" ProgID="Equation.DSMT4" ShapeID="_x0000_i1582" DrawAspect="Content" ObjectID="_1695498018" r:id="rId9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10</w:instrText>
        </w:r>
      </w:fldSimple>
      <w:r>
        <w:instrText>)</w:instrText>
      </w:r>
      <w:r>
        <w:fldChar w:fldCharType="end"/>
      </w:r>
    </w:p>
    <w:p w:rsidR="007D43C5" w:rsidRDefault="007D43C5" w:rsidP="007D43C5">
      <w:pPr>
        <w:spacing w:line="240" w:lineRule="auto"/>
        <w:rPr>
          <w:sz w:val="28"/>
          <w:szCs w:val="28"/>
        </w:rPr>
      </w:pPr>
    </w:p>
    <w:p w:rsidR="007D43C5" w:rsidRDefault="007D43C5" w:rsidP="007D43C5">
      <w:pPr>
        <w:spacing w:line="240" w:lineRule="auto"/>
        <w:rPr>
          <w:sz w:val="28"/>
          <w:szCs w:val="28"/>
        </w:rPr>
      </w:pPr>
      <w:r>
        <w:rPr>
          <w:sz w:val="28"/>
          <w:szCs w:val="28"/>
        </w:rPr>
        <w:t>Для выходного контура:</w:t>
      </w:r>
    </w:p>
    <w:p w:rsidR="007D43C5" w:rsidRDefault="007D43C5" w:rsidP="007D43C5">
      <w:pPr>
        <w:spacing w:line="240" w:lineRule="auto"/>
        <w:rPr>
          <w:sz w:val="28"/>
          <w:szCs w:val="28"/>
        </w:rPr>
      </w:pPr>
    </w:p>
    <w:p w:rsidR="007D43C5" w:rsidRDefault="007D43C5" w:rsidP="007D43C5">
      <w:pPr>
        <w:pStyle w:val="MTDisplayEquation"/>
      </w:pPr>
      <w:r>
        <w:tab/>
      </w:r>
      <w:r w:rsidRPr="00590414">
        <w:rPr>
          <w:position w:val="-14"/>
        </w:rPr>
        <w:object w:dxaOrig="2620" w:dyaOrig="380">
          <v:shape id="_x0000_i1583" type="#_x0000_t75" style="width:145.2pt;height:21.6pt" o:ole="">
            <v:imagedata r:id="rId96" o:title=""/>
          </v:shape>
          <o:OLEObject Type="Embed" ProgID="Equation.DSMT4" ShapeID="_x0000_i1583" DrawAspect="Content" ObjectID="_1695498019"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11</w:instrText>
        </w:r>
      </w:fldSimple>
      <w:r>
        <w:instrText>)</w:instrText>
      </w:r>
      <w:r>
        <w:fldChar w:fldCharType="end"/>
      </w:r>
    </w:p>
    <w:p w:rsidR="007D43C5" w:rsidRDefault="007D43C5" w:rsidP="007D43C5">
      <w:pPr>
        <w:spacing w:line="240" w:lineRule="auto"/>
        <w:rPr>
          <w:sz w:val="28"/>
          <w:szCs w:val="28"/>
        </w:rPr>
      </w:pPr>
    </w:p>
    <w:p w:rsidR="007D43C5" w:rsidRDefault="007D43C5" w:rsidP="007D43C5">
      <w:pPr>
        <w:spacing w:line="240" w:lineRule="auto"/>
        <w:rPr>
          <w:sz w:val="28"/>
          <w:szCs w:val="28"/>
        </w:rPr>
      </w:pPr>
      <w:r>
        <w:rPr>
          <w:sz w:val="28"/>
          <w:szCs w:val="28"/>
        </w:rPr>
        <w:lastRenderedPageBreak/>
        <w:t>Уравнение для суммирующей точки:</w:t>
      </w:r>
    </w:p>
    <w:p w:rsidR="007D43C5" w:rsidRDefault="007D43C5" w:rsidP="007D43C5">
      <w:pPr>
        <w:spacing w:line="240" w:lineRule="auto"/>
        <w:rPr>
          <w:sz w:val="28"/>
          <w:szCs w:val="28"/>
        </w:rPr>
      </w:pPr>
    </w:p>
    <w:p w:rsidR="007D43C5" w:rsidRDefault="007D43C5" w:rsidP="007D43C5">
      <w:pPr>
        <w:pStyle w:val="MTDisplayEquation"/>
      </w:pPr>
      <w:r>
        <w:tab/>
      </w:r>
      <w:r w:rsidRPr="00590414">
        <w:rPr>
          <w:position w:val="-12"/>
        </w:rPr>
        <w:object w:dxaOrig="780" w:dyaOrig="360">
          <v:shape id="_x0000_i1584" type="#_x0000_t75" style="width:43.2pt;height:19.2pt" o:ole="">
            <v:imagedata r:id="rId98" o:title=""/>
          </v:shape>
          <o:OLEObject Type="Embed" ProgID="Equation.DSMT4" ShapeID="_x0000_i1584" DrawAspect="Content" ObjectID="_1695498020" r:id="rId9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12</w:instrText>
        </w:r>
      </w:fldSimple>
      <w:r>
        <w:instrText>)</w:instrText>
      </w:r>
      <w:r>
        <w:fldChar w:fldCharType="end"/>
      </w:r>
    </w:p>
    <w:p w:rsidR="007D43C5" w:rsidRPr="007D43C5" w:rsidRDefault="007D43C5" w:rsidP="007D43C5">
      <w:pPr>
        <w:rPr>
          <w:lang w:val="en-US"/>
        </w:rPr>
      </w:pPr>
    </w:p>
    <w:p w:rsidR="007D43C5" w:rsidRDefault="007D43C5" w:rsidP="007D43C5">
      <w:pPr>
        <w:spacing w:line="240" w:lineRule="auto"/>
        <w:rPr>
          <w:sz w:val="28"/>
          <w:szCs w:val="28"/>
        </w:rPr>
      </w:pPr>
      <w:r>
        <w:rPr>
          <w:sz w:val="28"/>
          <w:szCs w:val="28"/>
        </w:rPr>
        <w:t xml:space="preserve">Подставляя выражения (3.13) и (3.14) в уравнение (3.15) и исключая </w:t>
      </w:r>
      <w:proofErr w:type="gramStart"/>
      <w:r w:rsidRPr="00932AC5">
        <w:rPr>
          <w:i/>
          <w:sz w:val="28"/>
          <w:szCs w:val="28"/>
          <w:lang w:val="en-US"/>
        </w:rPr>
        <w:t>U</w:t>
      </w:r>
      <w:r w:rsidR="003834EA">
        <w:rPr>
          <w:sz w:val="28"/>
          <w:szCs w:val="28"/>
          <w:vertAlign w:val="subscript"/>
        </w:rPr>
        <w:t>(</w:t>
      </w:r>
      <w:proofErr w:type="gramEnd"/>
      <w:r w:rsidR="003834EA">
        <w:rPr>
          <w:sz w:val="28"/>
          <w:szCs w:val="28"/>
          <w:vertAlign w:val="subscript"/>
        </w:rPr>
        <w:t>+)</w:t>
      </w:r>
      <w:r>
        <w:rPr>
          <w:sz w:val="28"/>
          <w:szCs w:val="28"/>
        </w:rPr>
        <w:t>, после преобразования получим уравнение (3.11).</w:t>
      </w:r>
    </w:p>
    <w:p w:rsidR="007D43C5" w:rsidRPr="00A64C5F" w:rsidRDefault="007D43C5" w:rsidP="007D43C5">
      <w:pPr>
        <w:spacing w:after="20" w:line="240" w:lineRule="auto"/>
        <w:jc w:val="center"/>
      </w:pPr>
    </w:p>
    <w:p w:rsidR="00D81685" w:rsidRDefault="00D81685" w:rsidP="00D81685">
      <w:pPr>
        <w:spacing w:line="240" w:lineRule="auto"/>
        <w:rPr>
          <w:sz w:val="28"/>
          <w:szCs w:val="28"/>
        </w:rPr>
      </w:pPr>
    </w:p>
    <w:p w:rsidR="00D81685" w:rsidRPr="00475352" w:rsidRDefault="00D81685" w:rsidP="00475352">
      <w:pPr>
        <w:pStyle w:val="a3"/>
        <w:numPr>
          <w:ilvl w:val="1"/>
          <w:numId w:val="1"/>
        </w:numPr>
        <w:spacing w:after="20" w:line="240" w:lineRule="auto"/>
        <w:rPr>
          <w:b/>
          <w:sz w:val="28"/>
        </w:rPr>
      </w:pPr>
      <w:r w:rsidRPr="00475352">
        <w:rPr>
          <w:b/>
          <w:sz w:val="28"/>
        </w:rPr>
        <w:t>Суммирующая схема</w:t>
      </w:r>
    </w:p>
    <w:p w:rsidR="00475352" w:rsidRDefault="00475352" w:rsidP="00475352">
      <w:pPr>
        <w:spacing w:after="20" w:line="240" w:lineRule="auto"/>
        <w:rPr>
          <w:b/>
          <w:sz w:val="28"/>
        </w:rPr>
      </w:pPr>
    </w:p>
    <w:p w:rsidR="00DC47DF" w:rsidRDefault="00DC47DF" w:rsidP="00DC47DF">
      <w:pPr>
        <w:spacing w:line="240" w:lineRule="auto"/>
        <w:rPr>
          <w:sz w:val="28"/>
          <w:szCs w:val="28"/>
        </w:rPr>
      </w:pPr>
      <w:r>
        <w:rPr>
          <w:sz w:val="28"/>
          <w:szCs w:val="28"/>
        </w:rPr>
        <w:t xml:space="preserve">Суммирующая схема на основе ОУ это модификация инвертирующей схемы для двух или более входных сигналов. Каждое входное напряжение </w:t>
      </w:r>
      <w:proofErr w:type="spellStart"/>
      <w:r w:rsidRPr="00932AC5">
        <w:rPr>
          <w:i/>
          <w:sz w:val="28"/>
          <w:szCs w:val="28"/>
          <w:lang w:val="en-US"/>
        </w:rPr>
        <w:t>U</w:t>
      </w:r>
      <w:r>
        <w:rPr>
          <w:sz w:val="28"/>
          <w:szCs w:val="28"/>
          <w:vertAlign w:val="subscript"/>
          <w:lang w:val="en-US"/>
        </w:rPr>
        <w:t>i</w:t>
      </w:r>
      <w:proofErr w:type="spellEnd"/>
      <w:r>
        <w:rPr>
          <w:sz w:val="28"/>
          <w:szCs w:val="28"/>
        </w:rPr>
        <w:t xml:space="preserve"> подается на инвертирующий вход через соответствующий резистор </w:t>
      </w:r>
      <w:proofErr w:type="spellStart"/>
      <w:r>
        <w:rPr>
          <w:i/>
          <w:sz w:val="28"/>
          <w:szCs w:val="28"/>
          <w:lang w:val="en-US"/>
        </w:rPr>
        <w:t>R</w:t>
      </w:r>
      <w:r>
        <w:rPr>
          <w:sz w:val="28"/>
          <w:szCs w:val="28"/>
          <w:vertAlign w:val="subscript"/>
          <w:lang w:val="en-US"/>
        </w:rPr>
        <w:t>i</w:t>
      </w:r>
      <w:proofErr w:type="spellEnd"/>
      <w:r>
        <w:rPr>
          <w:sz w:val="28"/>
          <w:szCs w:val="28"/>
          <w:vertAlign w:val="subscript"/>
        </w:rPr>
        <w:t xml:space="preserve"> </w:t>
      </w:r>
      <w:r>
        <w:rPr>
          <w:sz w:val="28"/>
          <w:szCs w:val="28"/>
        </w:rPr>
        <w:t>(рис</w:t>
      </w:r>
      <w:r w:rsidR="00F5787D">
        <w:rPr>
          <w:sz w:val="28"/>
          <w:szCs w:val="28"/>
        </w:rPr>
        <w:t>.</w:t>
      </w:r>
      <w:r>
        <w:rPr>
          <w:sz w:val="28"/>
          <w:szCs w:val="28"/>
        </w:rPr>
        <w:t xml:space="preserve"> 3.6).</w:t>
      </w:r>
    </w:p>
    <w:p w:rsidR="00DC47DF" w:rsidRDefault="00DC47DF" w:rsidP="00DC47DF">
      <w:pPr>
        <w:spacing w:line="240" w:lineRule="auto"/>
        <w:jc w:val="center"/>
      </w:pPr>
      <w:r>
        <w:object w:dxaOrig="5895" w:dyaOrig="4051">
          <v:shape id="_x0000_i1585" type="#_x0000_t75" style="width:211.8pt;height:145.2pt" o:ole="">
            <v:imagedata r:id="rId100" o:title=""/>
          </v:shape>
          <o:OLEObject Type="Embed" ProgID="Visio.Drawing.15" ShapeID="_x0000_i1585" DrawAspect="Content" ObjectID="_1695498021" r:id="rId101"/>
        </w:object>
      </w:r>
    </w:p>
    <w:p w:rsidR="00DC47DF" w:rsidRDefault="00DC47DF" w:rsidP="00DC47DF">
      <w:pPr>
        <w:spacing w:line="240" w:lineRule="auto"/>
        <w:ind w:firstLine="0"/>
        <w:jc w:val="center"/>
      </w:pPr>
      <w:r>
        <w:t>Рисунок 3.6</w:t>
      </w:r>
      <w:r w:rsidRPr="00BC6B91">
        <w:t xml:space="preserve"> – Принципиальная с</w:t>
      </w:r>
      <w:r>
        <w:t>хема сумматора</w:t>
      </w:r>
      <w:r w:rsidRPr="00BC6B91">
        <w:t xml:space="preserve"> на</w:t>
      </w:r>
      <w:r>
        <w:t xml:space="preserve"> основе</w:t>
      </w:r>
      <w:r w:rsidRPr="00BC6B91">
        <w:t xml:space="preserve"> ОУ</w:t>
      </w:r>
    </w:p>
    <w:p w:rsidR="00DC47DF" w:rsidRDefault="00DC47DF" w:rsidP="00DC47DF">
      <w:pPr>
        <w:spacing w:line="240" w:lineRule="auto"/>
        <w:jc w:val="center"/>
        <w:rPr>
          <w:sz w:val="28"/>
          <w:szCs w:val="28"/>
        </w:rPr>
      </w:pPr>
    </w:p>
    <w:p w:rsidR="00DC47DF" w:rsidRDefault="00DC47DF" w:rsidP="00DC47DF">
      <w:pPr>
        <w:spacing w:line="240" w:lineRule="auto"/>
        <w:rPr>
          <w:sz w:val="28"/>
          <w:szCs w:val="28"/>
        </w:rPr>
      </w:pPr>
      <w:r w:rsidRPr="00366E56">
        <w:rPr>
          <w:sz w:val="28"/>
          <w:szCs w:val="28"/>
        </w:rPr>
        <w:t xml:space="preserve">В соответствии </w:t>
      </w:r>
      <w:r>
        <w:rPr>
          <w:sz w:val="28"/>
          <w:szCs w:val="28"/>
        </w:rPr>
        <w:t xml:space="preserve">со вторым законом Кирхгофа сумма всех токов, текущих через узел, равна нулю, поэтому в точке </w:t>
      </w:r>
      <w:proofErr w:type="gramStart"/>
      <w:r w:rsidRPr="00932AC5">
        <w:rPr>
          <w:i/>
          <w:sz w:val="28"/>
          <w:szCs w:val="28"/>
          <w:lang w:val="en-US"/>
        </w:rPr>
        <w:t>U</w:t>
      </w:r>
      <w:r>
        <w:rPr>
          <w:sz w:val="28"/>
          <w:szCs w:val="28"/>
          <w:vertAlign w:val="subscript"/>
        </w:rPr>
        <w:t>(</w:t>
      </w:r>
      <w:proofErr w:type="gramEnd"/>
      <w:r>
        <w:rPr>
          <w:sz w:val="28"/>
          <w:szCs w:val="28"/>
          <w:vertAlign w:val="subscript"/>
        </w:rPr>
        <w:t>-)</w:t>
      </w:r>
      <w:r>
        <w:rPr>
          <w:sz w:val="28"/>
          <w:szCs w:val="28"/>
        </w:rPr>
        <w:t xml:space="preserve"> уравнение токов для узла имеет вид:</w:t>
      </w:r>
    </w:p>
    <w:p w:rsidR="00DC47DF" w:rsidRDefault="00DC47DF" w:rsidP="00DC47DF">
      <w:pPr>
        <w:spacing w:line="240" w:lineRule="auto"/>
        <w:rPr>
          <w:sz w:val="28"/>
          <w:szCs w:val="28"/>
        </w:rPr>
      </w:pPr>
    </w:p>
    <w:p w:rsidR="00DC47DF" w:rsidRPr="00590414" w:rsidRDefault="00DC47DF" w:rsidP="00DC47DF">
      <w:pPr>
        <w:pStyle w:val="MTDisplayEquation"/>
      </w:pPr>
      <w:r w:rsidRPr="00590414">
        <w:rPr>
          <w:lang w:val="ru-RU"/>
        </w:rPr>
        <w:tab/>
      </w:r>
      <w:r w:rsidRPr="00590414">
        <w:rPr>
          <w:position w:val="-12"/>
        </w:rPr>
        <w:object w:dxaOrig="1520" w:dyaOrig="360">
          <v:shape id="_x0000_i1586" type="#_x0000_t75" style="width:85.8pt;height:20.4pt" o:ole="">
            <v:imagedata r:id="rId102" o:title=""/>
          </v:shape>
          <o:OLEObject Type="Embed" ProgID="Equation.DSMT4" ShapeID="_x0000_i1586" DrawAspect="Content" ObjectID="_1695498022"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13</w:instrText>
        </w:r>
      </w:fldSimple>
      <w:r>
        <w:instrText>)</w:instrText>
      </w:r>
      <w:r>
        <w:fldChar w:fldCharType="end"/>
      </w:r>
    </w:p>
    <w:p w:rsidR="00DC47DF" w:rsidRDefault="00DC47DF" w:rsidP="00DC47DF">
      <w:pPr>
        <w:spacing w:line="240" w:lineRule="auto"/>
        <w:rPr>
          <w:sz w:val="28"/>
          <w:szCs w:val="28"/>
        </w:rPr>
      </w:pPr>
    </w:p>
    <w:p w:rsidR="00DC47DF" w:rsidRDefault="00DC47DF" w:rsidP="00DC47DF">
      <w:pPr>
        <w:spacing w:line="240" w:lineRule="auto"/>
        <w:rPr>
          <w:sz w:val="28"/>
          <w:szCs w:val="28"/>
        </w:rPr>
      </w:pPr>
      <w:r>
        <w:rPr>
          <w:sz w:val="28"/>
          <w:szCs w:val="28"/>
        </w:rPr>
        <w:t>Для идеального ОУ входной ток и ток смещения равны нулю. Запишем выражение для токов:</w:t>
      </w:r>
    </w:p>
    <w:p w:rsidR="00DC47DF" w:rsidRDefault="00DC47DF" w:rsidP="00DC47DF">
      <w:pPr>
        <w:spacing w:line="240" w:lineRule="auto"/>
        <w:rPr>
          <w:sz w:val="28"/>
          <w:szCs w:val="28"/>
        </w:rPr>
      </w:pPr>
    </w:p>
    <w:p w:rsidR="00DC47DF" w:rsidRDefault="00DC47DF" w:rsidP="00DC47DF">
      <w:pPr>
        <w:pStyle w:val="MTDisplayEquation"/>
      </w:pPr>
      <w:r>
        <w:tab/>
      </w:r>
      <w:r w:rsidRPr="00590414">
        <w:rPr>
          <w:position w:val="-12"/>
        </w:rPr>
        <w:object w:dxaOrig="1160" w:dyaOrig="360">
          <v:shape id="_x0000_i1587" type="#_x0000_t75" style="width:64.2pt;height:19.2pt" o:ole="">
            <v:imagedata r:id="rId104" o:title=""/>
          </v:shape>
          <o:OLEObject Type="Embed" ProgID="Equation.DSMT4" ShapeID="_x0000_i1587" DrawAspect="Content" ObjectID="_1695498023"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14</w:instrText>
        </w:r>
      </w:fldSimple>
      <w:r>
        <w:instrText>)</w:instrText>
      </w:r>
      <w:r>
        <w:fldChar w:fldCharType="end"/>
      </w:r>
    </w:p>
    <w:p w:rsidR="00DC47DF" w:rsidRDefault="00DC47DF" w:rsidP="00DC47DF">
      <w:pPr>
        <w:pStyle w:val="MTDisplayEquation"/>
      </w:pPr>
      <w:r>
        <w:tab/>
      </w:r>
      <w:r w:rsidRPr="00590414">
        <w:rPr>
          <w:position w:val="-12"/>
        </w:rPr>
        <w:object w:dxaOrig="1240" w:dyaOrig="360">
          <v:shape id="_x0000_i1588" type="#_x0000_t75" style="width:65.4pt;height:19.2pt" o:ole="">
            <v:imagedata r:id="rId106" o:title=""/>
          </v:shape>
          <o:OLEObject Type="Embed" ProgID="Equation.DSMT4" ShapeID="_x0000_i1588" DrawAspect="Content" ObjectID="_1695498024"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15</w:instrText>
        </w:r>
      </w:fldSimple>
      <w:r>
        <w:instrText>)</w:instrText>
      </w:r>
      <w:r>
        <w:fldChar w:fldCharType="end"/>
      </w:r>
    </w:p>
    <w:p w:rsidR="00DC47DF" w:rsidRPr="00590414" w:rsidRDefault="00DC47DF" w:rsidP="00DC47DF">
      <w:pPr>
        <w:pStyle w:val="MTDisplayEquation"/>
      </w:pPr>
      <w:r>
        <w:tab/>
      </w:r>
      <w:r w:rsidRPr="00590414">
        <w:rPr>
          <w:position w:val="-12"/>
        </w:rPr>
        <w:object w:dxaOrig="2040" w:dyaOrig="360">
          <v:shape id="_x0000_i1589" type="#_x0000_t75" style="width:112.8pt;height:19.2pt" o:ole="">
            <v:imagedata r:id="rId108" o:title=""/>
          </v:shape>
          <o:OLEObject Type="Embed" ProgID="Equation.DSMT4" ShapeID="_x0000_i1589" DrawAspect="Content" ObjectID="_1695498025" r:id="rId1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16</w:instrText>
        </w:r>
      </w:fldSimple>
      <w:r>
        <w:instrText>)</w:instrText>
      </w:r>
      <w:r>
        <w:fldChar w:fldCharType="end"/>
      </w:r>
    </w:p>
    <w:p w:rsidR="00DC47DF" w:rsidRDefault="00DC47DF" w:rsidP="00DC47DF">
      <w:pPr>
        <w:spacing w:line="240" w:lineRule="auto"/>
        <w:rPr>
          <w:sz w:val="28"/>
          <w:szCs w:val="28"/>
        </w:rPr>
      </w:pPr>
    </w:p>
    <w:p w:rsidR="00DC47DF" w:rsidRDefault="00DC47DF" w:rsidP="00DC47DF">
      <w:pPr>
        <w:spacing w:line="240" w:lineRule="auto"/>
        <w:rPr>
          <w:sz w:val="28"/>
          <w:szCs w:val="28"/>
        </w:rPr>
      </w:pPr>
      <w:r>
        <w:rPr>
          <w:sz w:val="28"/>
          <w:szCs w:val="28"/>
        </w:rPr>
        <w:t>Подставляя полученные выражения в (3.16) получим:</w:t>
      </w:r>
    </w:p>
    <w:p w:rsidR="00DC47DF" w:rsidRDefault="00DC47DF" w:rsidP="00DC47DF">
      <w:pPr>
        <w:spacing w:line="240" w:lineRule="auto"/>
        <w:rPr>
          <w:sz w:val="28"/>
          <w:szCs w:val="28"/>
        </w:rPr>
      </w:pPr>
    </w:p>
    <w:p w:rsidR="00DC47DF" w:rsidRPr="00590414" w:rsidRDefault="00DC47DF" w:rsidP="00DC47DF">
      <w:pPr>
        <w:pStyle w:val="MTDisplayEquation"/>
      </w:pPr>
      <w:r w:rsidRPr="00590414">
        <w:rPr>
          <w:lang w:val="ru-RU"/>
        </w:rPr>
        <w:tab/>
      </w:r>
      <w:r w:rsidRPr="00590414">
        <w:rPr>
          <w:position w:val="-12"/>
        </w:rPr>
        <w:object w:dxaOrig="3940" w:dyaOrig="360">
          <v:shape id="_x0000_i1590" type="#_x0000_t75" style="width:223.8pt;height:20.4pt" o:ole="">
            <v:imagedata r:id="rId110" o:title=""/>
          </v:shape>
          <o:OLEObject Type="Embed" ProgID="Equation.DSMT4" ShapeID="_x0000_i1590" DrawAspect="Content" ObjectID="_1695498026" r:id="rId1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17</w:instrText>
        </w:r>
      </w:fldSimple>
      <w:r>
        <w:instrText>)</w:instrText>
      </w:r>
      <w:r>
        <w:fldChar w:fldCharType="end"/>
      </w:r>
    </w:p>
    <w:p w:rsidR="00DC47DF" w:rsidRDefault="00DC47DF" w:rsidP="00DC47DF">
      <w:pPr>
        <w:spacing w:line="240" w:lineRule="auto"/>
        <w:rPr>
          <w:sz w:val="28"/>
          <w:szCs w:val="28"/>
        </w:rPr>
      </w:pPr>
    </w:p>
    <w:p w:rsidR="00DC47DF" w:rsidRDefault="00DC47DF" w:rsidP="00DC47DF">
      <w:pPr>
        <w:spacing w:line="240" w:lineRule="auto"/>
        <w:rPr>
          <w:sz w:val="28"/>
          <w:szCs w:val="28"/>
        </w:rPr>
      </w:pPr>
      <w:r>
        <w:rPr>
          <w:sz w:val="28"/>
          <w:szCs w:val="28"/>
        </w:rPr>
        <w:t xml:space="preserve">Если </w:t>
      </w:r>
      <w:r>
        <w:rPr>
          <w:i/>
          <w:sz w:val="28"/>
          <w:szCs w:val="28"/>
          <w:lang w:val="en-US"/>
        </w:rPr>
        <w:t>R</w:t>
      </w:r>
      <w:r>
        <w:rPr>
          <w:sz w:val="28"/>
          <w:szCs w:val="28"/>
          <w:vertAlign w:val="subscript"/>
        </w:rPr>
        <w:t>1</w:t>
      </w:r>
      <w:r>
        <w:rPr>
          <w:sz w:val="28"/>
          <w:szCs w:val="28"/>
        </w:rPr>
        <w:t>=</w:t>
      </w:r>
      <w:r w:rsidRPr="007F235A">
        <w:rPr>
          <w:i/>
          <w:sz w:val="28"/>
          <w:szCs w:val="28"/>
        </w:rPr>
        <w:t xml:space="preserve"> </w:t>
      </w:r>
      <w:r>
        <w:rPr>
          <w:i/>
          <w:sz w:val="28"/>
          <w:szCs w:val="28"/>
          <w:lang w:val="en-US"/>
        </w:rPr>
        <w:t>R</w:t>
      </w:r>
      <w:r>
        <w:rPr>
          <w:sz w:val="28"/>
          <w:szCs w:val="28"/>
          <w:vertAlign w:val="subscript"/>
        </w:rPr>
        <w:t>2</w:t>
      </w:r>
      <w:r>
        <w:rPr>
          <w:sz w:val="28"/>
          <w:szCs w:val="28"/>
        </w:rPr>
        <w:t>=</w:t>
      </w:r>
      <w:r w:rsidRPr="007F235A">
        <w:rPr>
          <w:i/>
          <w:sz w:val="28"/>
          <w:szCs w:val="28"/>
        </w:rPr>
        <w:t xml:space="preserve"> </w:t>
      </w:r>
      <w:r>
        <w:rPr>
          <w:i/>
          <w:sz w:val="28"/>
          <w:szCs w:val="28"/>
          <w:lang w:val="en-US"/>
        </w:rPr>
        <w:t>R</w:t>
      </w:r>
      <w:r>
        <w:rPr>
          <w:sz w:val="28"/>
          <w:szCs w:val="28"/>
        </w:rPr>
        <w:t>, то уравнение для схемы сумматора имеет вид:</w:t>
      </w:r>
    </w:p>
    <w:p w:rsidR="00DC47DF" w:rsidRDefault="00DC47DF" w:rsidP="00DC47DF">
      <w:pPr>
        <w:spacing w:line="240" w:lineRule="auto"/>
        <w:ind w:firstLine="0"/>
      </w:pPr>
    </w:p>
    <w:p w:rsidR="00DC47DF" w:rsidRDefault="00DC47DF" w:rsidP="00DC47DF">
      <w:pPr>
        <w:spacing w:line="240" w:lineRule="auto"/>
        <w:jc w:val="right"/>
        <w:rPr>
          <w:sz w:val="28"/>
          <w:szCs w:val="28"/>
        </w:rPr>
      </w:pPr>
      <w:r w:rsidRPr="00590414">
        <w:tab/>
      </w:r>
      <w:r w:rsidRPr="00DC47DF">
        <w:rPr>
          <w:position w:val="-12"/>
          <w:sz w:val="28"/>
        </w:rPr>
        <w:object w:dxaOrig="2799" w:dyaOrig="360">
          <v:shape id="_x0000_i1591" type="#_x0000_t75" style="width:148.2pt;height:19.2pt" o:ole="">
            <v:imagedata r:id="rId112" o:title=""/>
          </v:shape>
          <o:OLEObject Type="Embed" ProgID="Equation.DSMT4" ShapeID="_x0000_i1591" DrawAspect="Content" ObjectID="_1695498027" r:id="rId113"/>
        </w:object>
      </w:r>
      <w:r>
        <w:rPr>
          <w:sz w:val="28"/>
        </w:rPr>
        <w:tab/>
      </w:r>
      <w:r>
        <w:rPr>
          <w:sz w:val="28"/>
        </w:rPr>
        <w:tab/>
        <w:t xml:space="preserve">         </w:t>
      </w:r>
      <w:r>
        <w:tab/>
      </w:r>
      <w:r w:rsidRPr="00DC47DF">
        <w:rPr>
          <w:sz w:val="28"/>
        </w:rPr>
        <w:fldChar w:fldCharType="begin"/>
      </w:r>
      <w:r w:rsidRPr="00DC47DF">
        <w:rPr>
          <w:sz w:val="28"/>
        </w:rPr>
        <w:instrText xml:space="preserve"> MACROBUTTON MTPlaceRef \* MERGEFORMAT </w:instrText>
      </w:r>
      <w:r w:rsidRPr="00DC47DF">
        <w:rPr>
          <w:sz w:val="28"/>
        </w:rPr>
        <w:fldChar w:fldCharType="begin"/>
      </w:r>
      <w:r w:rsidRPr="00DC47DF">
        <w:rPr>
          <w:sz w:val="28"/>
        </w:rPr>
        <w:instrText xml:space="preserve"> SEQ MTEqn \h \* MERGEFORMAT </w:instrText>
      </w:r>
      <w:r w:rsidRPr="00DC47DF">
        <w:rPr>
          <w:sz w:val="28"/>
        </w:rPr>
        <w:fldChar w:fldCharType="end"/>
      </w:r>
      <w:r w:rsidRPr="00DC47DF">
        <w:rPr>
          <w:sz w:val="28"/>
        </w:rPr>
        <w:instrText>(</w:instrText>
      </w:r>
      <w:r w:rsidRPr="00DC47DF">
        <w:rPr>
          <w:sz w:val="28"/>
        </w:rPr>
        <w:fldChar w:fldCharType="begin"/>
      </w:r>
      <w:r w:rsidRPr="00DC47DF">
        <w:rPr>
          <w:sz w:val="28"/>
        </w:rPr>
        <w:instrText xml:space="preserve"> SEQ MTSec \c \* Arabic \* MERGEFORMAT </w:instrText>
      </w:r>
      <w:r w:rsidRPr="00DC47DF">
        <w:rPr>
          <w:sz w:val="28"/>
        </w:rPr>
        <w:fldChar w:fldCharType="separate"/>
      </w:r>
      <w:r w:rsidR="00567968">
        <w:rPr>
          <w:noProof/>
          <w:sz w:val="28"/>
        </w:rPr>
        <w:instrText>0</w:instrText>
      </w:r>
      <w:r w:rsidRPr="00DC47DF">
        <w:rPr>
          <w:noProof/>
          <w:sz w:val="28"/>
        </w:rPr>
        <w:fldChar w:fldCharType="end"/>
      </w:r>
      <w:r w:rsidRPr="00DC47DF">
        <w:rPr>
          <w:sz w:val="28"/>
        </w:rPr>
        <w:instrText>.</w:instrText>
      </w:r>
      <w:r w:rsidRPr="00DC47DF">
        <w:rPr>
          <w:sz w:val="28"/>
        </w:rPr>
        <w:fldChar w:fldCharType="begin"/>
      </w:r>
      <w:r w:rsidRPr="00DC47DF">
        <w:rPr>
          <w:sz w:val="28"/>
        </w:rPr>
        <w:instrText xml:space="preserve"> SEQ MTEqn \c \* Arabic \* MERGEFORMAT </w:instrText>
      </w:r>
      <w:r w:rsidRPr="00DC47DF">
        <w:rPr>
          <w:sz w:val="28"/>
        </w:rPr>
        <w:fldChar w:fldCharType="separate"/>
      </w:r>
      <w:r w:rsidR="00567968">
        <w:rPr>
          <w:noProof/>
          <w:sz w:val="28"/>
        </w:rPr>
        <w:instrText>18</w:instrText>
      </w:r>
      <w:r w:rsidRPr="00DC47DF">
        <w:rPr>
          <w:noProof/>
          <w:sz w:val="28"/>
        </w:rPr>
        <w:fldChar w:fldCharType="end"/>
      </w:r>
      <w:r w:rsidRPr="00DC47DF">
        <w:rPr>
          <w:sz w:val="28"/>
        </w:rPr>
        <w:instrText>)</w:instrText>
      </w:r>
      <w:r w:rsidRPr="00DC47DF">
        <w:rPr>
          <w:sz w:val="28"/>
        </w:rPr>
        <w:fldChar w:fldCharType="end"/>
      </w:r>
    </w:p>
    <w:p w:rsidR="00475352" w:rsidRPr="00475352" w:rsidRDefault="00475352" w:rsidP="00475352">
      <w:pPr>
        <w:spacing w:after="20" w:line="240" w:lineRule="auto"/>
        <w:rPr>
          <w:b/>
          <w:sz w:val="28"/>
        </w:rPr>
      </w:pPr>
    </w:p>
    <w:p w:rsidR="00D81685" w:rsidRPr="00A64C5F" w:rsidRDefault="00D81685" w:rsidP="00D81685">
      <w:pPr>
        <w:spacing w:after="20" w:line="240" w:lineRule="auto"/>
      </w:pPr>
    </w:p>
    <w:p w:rsidR="00D81685" w:rsidRPr="00475352" w:rsidRDefault="00D81685" w:rsidP="00475352">
      <w:pPr>
        <w:pStyle w:val="a3"/>
        <w:numPr>
          <w:ilvl w:val="1"/>
          <w:numId w:val="1"/>
        </w:numPr>
        <w:spacing w:after="20" w:line="240" w:lineRule="auto"/>
        <w:rPr>
          <w:b/>
          <w:sz w:val="28"/>
        </w:rPr>
      </w:pPr>
      <w:r w:rsidRPr="00475352">
        <w:rPr>
          <w:b/>
          <w:sz w:val="28"/>
        </w:rPr>
        <w:t>Интегрирующая схема</w:t>
      </w:r>
    </w:p>
    <w:p w:rsidR="00475352" w:rsidRDefault="00475352" w:rsidP="00475352">
      <w:pPr>
        <w:spacing w:after="20" w:line="240" w:lineRule="auto"/>
        <w:rPr>
          <w:b/>
          <w:sz w:val="28"/>
        </w:rPr>
      </w:pPr>
    </w:p>
    <w:p w:rsidR="006B7B19" w:rsidRDefault="006B7B19" w:rsidP="006B7B19">
      <w:pPr>
        <w:spacing w:after="20" w:line="240" w:lineRule="auto"/>
        <w:rPr>
          <w:sz w:val="28"/>
        </w:rPr>
      </w:pPr>
      <w:r>
        <w:rPr>
          <w:sz w:val="28"/>
        </w:rPr>
        <w:t>Схема интегратора на основе ОУ получается путем замены в интегрирующей схеме резистора обратной связи на конденсатор (рис</w:t>
      </w:r>
      <w:r w:rsidR="00F5787D">
        <w:rPr>
          <w:sz w:val="28"/>
        </w:rPr>
        <w:t>.</w:t>
      </w:r>
      <w:r>
        <w:rPr>
          <w:sz w:val="28"/>
        </w:rPr>
        <w:t xml:space="preserve"> 3.7).</w:t>
      </w:r>
    </w:p>
    <w:p w:rsidR="006B7B19" w:rsidRDefault="006B7B19" w:rsidP="006B7B19">
      <w:pPr>
        <w:spacing w:after="20" w:line="240" w:lineRule="auto"/>
        <w:rPr>
          <w:sz w:val="28"/>
        </w:rPr>
      </w:pPr>
    </w:p>
    <w:p w:rsidR="006B7B19" w:rsidRDefault="006B7B19" w:rsidP="006B7B19">
      <w:pPr>
        <w:spacing w:after="20" w:line="240" w:lineRule="auto"/>
        <w:ind w:firstLine="0"/>
        <w:jc w:val="center"/>
        <w:rPr>
          <w:sz w:val="28"/>
        </w:rPr>
      </w:pPr>
      <w:r>
        <w:object w:dxaOrig="5611" w:dyaOrig="4051">
          <v:shape id="_x0000_i1592" type="#_x0000_t75" style="width:197.4pt;height:142.2pt" o:ole="">
            <v:imagedata r:id="rId114" o:title=""/>
          </v:shape>
          <o:OLEObject Type="Embed" ProgID="Visio.Drawing.15" ShapeID="_x0000_i1592" DrawAspect="Content" ObjectID="_1695498028" r:id="rId115"/>
        </w:object>
      </w:r>
    </w:p>
    <w:p w:rsidR="006B7B19" w:rsidRDefault="006B7B19" w:rsidP="006B7B19">
      <w:pPr>
        <w:spacing w:line="240" w:lineRule="auto"/>
        <w:ind w:firstLine="0"/>
        <w:jc w:val="center"/>
      </w:pPr>
      <w:r>
        <w:t>Рисунок 3.7</w:t>
      </w:r>
      <w:r w:rsidRPr="00BC6B91">
        <w:t xml:space="preserve"> – Принципиальная с</w:t>
      </w:r>
      <w:r>
        <w:t>хема интегратора</w:t>
      </w:r>
      <w:r w:rsidRPr="00BC6B91">
        <w:t xml:space="preserve"> на</w:t>
      </w:r>
      <w:r>
        <w:t xml:space="preserve"> основе</w:t>
      </w:r>
      <w:r w:rsidRPr="00BC6B91">
        <w:t xml:space="preserve"> ОУ</w:t>
      </w:r>
    </w:p>
    <w:p w:rsidR="006B7B19" w:rsidRDefault="006B7B19" w:rsidP="006B7B19">
      <w:pPr>
        <w:spacing w:after="20" w:line="240" w:lineRule="auto"/>
      </w:pPr>
    </w:p>
    <w:p w:rsidR="006B7B19" w:rsidRDefault="006B7B19" w:rsidP="006B7B19">
      <w:pPr>
        <w:spacing w:after="20" w:line="240" w:lineRule="auto"/>
        <w:rPr>
          <w:sz w:val="28"/>
          <w:szCs w:val="28"/>
        </w:rPr>
      </w:pPr>
      <w:r>
        <w:rPr>
          <w:sz w:val="28"/>
          <w:szCs w:val="28"/>
        </w:rPr>
        <w:t xml:space="preserve">Известно, что заряд на конденсаторе </w:t>
      </w:r>
      <w:r>
        <w:rPr>
          <w:i/>
          <w:sz w:val="28"/>
          <w:szCs w:val="28"/>
          <w:lang w:val="en-US"/>
        </w:rPr>
        <w:t>Q</w:t>
      </w:r>
      <w:r w:rsidRPr="007F235A">
        <w:rPr>
          <w:sz w:val="28"/>
          <w:szCs w:val="28"/>
        </w:rPr>
        <w:t xml:space="preserve"> </w:t>
      </w:r>
      <w:r>
        <w:rPr>
          <w:sz w:val="28"/>
          <w:szCs w:val="28"/>
        </w:rPr>
        <w:t xml:space="preserve">и тое через него </w:t>
      </w:r>
      <w:proofErr w:type="spellStart"/>
      <w:r>
        <w:rPr>
          <w:i/>
          <w:sz w:val="28"/>
          <w:szCs w:val="28"/>
          <w:lang w:val="en-US"/>
        </w:rPr>
        <w:t>i</w:t>
      </w:r>
      <w:proofErr w:type="spellEnd"/>
      <w:r>
        <w:rPr>
          <w:sz w:val="28"/>
          <w:szCs w:val="28"/>
          <w:vertAlign w:val="subscript"/>
        </w:rPr>
        <w:t>С</w:t>
      </w:r>
      <w:r>
        <w:rPr>
          <w:sz w:val="28"/>
          <w:szCs w:val="28"/>
        </w:rPr>
        <w:t xml:space="preserve"> определяется выражениями:</w:t>
      </w:r>
    </w:p>
    <w:p w:rsidR="006B7B19" w:rsidRDefault="006B7B19" w:rsidP="006B7B19">
      <w:pPr>
        <w:spacing w:after="20" w:line="240" w:lineRule="auto"/>
        <w:rPr>
          <w:sz w:val="28"/>
          <w:szCs w:val="28"/>
        </w:rPr>
      </w:pPr>
    </w:p>
    <w:p w:rsidR="006B7B19" w:rsidRDefault="006B7B19" w:rsidP="006B7B19">
      <w:pPr>
        <w:pStyle w:val="MTDisplayEquation"/>
      </w:pPr>
      <w:r w:rsidRPr="00590414">
        <w:rPr>
          <w:lang w:val="ru-RU"/>
        </w:rPr>
        <w:tab/>
      </w:r>
      <w:r w:rsidRPr="00590414">
        <w:rPr>
          <w:position w:val="-12"/>
        </w:rPr>
        <w:object w:dxaOrig="1180" w:dyaOrig="360">
          <v:shape id="_x0000_i1593" type="#_x0000_t75" style="width:63.6pt;height:19.2pt" o:ole="">
            <v:imagedata r:id="rId116" o:title=""/>
          </v:shape>
          <o:OLEObject Type="Embed" ProgID="Equation.DSMT4" ShapeID="_x0000_i1593" DrawAspect="Content" ObjectID="_1695498029"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19</w:instrText>
        </w:r>
      </w:fldSimple>
      <w:r>
        <w:instrText>)</w:instrText>
      </w:r>
      <w:r>
        <w:fldChar w:fldCharType="end"/>
      </w:r>
    </w:p>
    <w:p w:rsidR="006B7B19" w:rsidRPr="00590414" w:rsidRDefault="006B7B19" w:rsidP="006B7B19">
      <w:pPr>
        <w:pStyle w:val="MTDisplayEquation"/>
      </w:pPr>
      <w:r>
        <w:tab/>
      </w:r>
      <w:r w:rsidRPr="00590414">
        <w:rPr>
          <w:position w:val="-28"/>
        </w:rPr>
        <w:object w:dxaOrig="1020" w:dyaOrig="720">
          <v:shape id="_x0000_i1594" type="#_x0000_t75" style="width:57pt;height:40.8pt" o:ole="">
            <v:imagedata r:id="rId118" o:title=""/>
          </v:shape>
          <o:OLEObject Type="Embed" ProgID="Equation.DSMT4" ShapeID="_x0000_i1594" DrawAspect="Content" ObjectID="_1695498030" r:id="rId1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20</w:instrText>
        </w:r>
      </w:fldSimple>
      <w:r>
        <w:instrText>)</w:instrText>
      </w:r>
      <w:r>
        <w:fldChar w:fldCharType="end"/>
      </w:r>
    </w:p>
    <w:p w:rsidR="006B7B19" w:rsidRPr="00590414" w:rsidRDefault="006B7B19" w:rsidP="006B7B19">
      <w:pPr>
        <w:spacing w:after="20" w:line="240" w:lineRule="auto"/>
        <w:rPr>
          <w:sz w:val="28"/>
          <w:szCs w:val="28"/>
          <w:lang w:val="en-US"/>
        </w:rPr>
      </w:pPr>
    </w:p>
    <w:p w:rsidR="006B7B19" w:rsidRDefault="006B7B19" w:rsidP="006B7B19">
      <w:pPr>
        <w:spacing w:after="20" w:line="240" w:lineRule="auto"/>
        <w:rPr>
          <w:sz w:val="28"/>
          <w:szCs w:val="28"/>
        </w:rPr>
      </w:pPr>
      <w:r>
        <w:rPr>
          <w:sz w:val="28"/>
          <w:szCs w:val="28"/>
        </w:rPr>
        <w:t>С учетом этих соотношений для схемы, изображенной на рис.3.7, получим:</w:t>
      </w:r>
    </w:p>
    <w:p w:rsidR="006B7B19" w:rsidRDefault="006B7B19" w:rsidP="006B7B19">
      <w:pPr>
        <w:pStyle w:val="MTDisplayEquation"/>
      </w:pPr>
      <w:r w:rsidRPr="00590414">
        <w:rPr>
          <w:lang w:val="ru-RU"/>
        </w:rPr>
        <w:tab/>
      </w:r>
      <w:r w:rsidRPr="00590414">
        <w:rPr>
          <w:position w:val="-12"/>
        </w:rPr>
        <w:object w:dxaOrig="2560" w:dyaOrig="380">
          <v:shape id="_x0000_i1595" type="#_x0000_t75" style="width:135.6pt;height:20.4pt" o:ole="">
            <v:imagedata r:id="rId120" o:title=""/>
          </v:shape>
          <o:OLEObject Type="Embed" ProgID="Equation.DSMT4" ShapeID="_x0000_i1595" DrawAspect="Content" ObjectID="_1695498031"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21</w:instrText>
        </w:r>
      </w:fldSimple>
      <w:r>
        <w:instrText>)</w:instrText>
      </w:r>
      <w:r>
        <w:fldChar w:fldCharType="end"/>
      </w:r>
    </w:p>
    <w:p w:rsidR="006B7B19" w:rsidRPr="00590414" w:rsidRDefault="006B7B19" w:rsidP="006B7B19">
      <w:pPr>
        <w:rPr>
          <w:lang w:val="en-US"/>
        </w:rPr>
      </w:pPr>
    </w:p>
    <w:p w:rsidR="006B7B19" w:rsidRDefault="006B7B19" w:rsidP="006B7B19">
      <w:pPr>
        <w:spacing w:after="20" w:line="240" w:lineRule="auto"/>
        <w:rPr>
          <w:sz w:val="28"/>
          <w:szCs w:val="28"/>
        </w:rPr>
      </w:pPr>
      <w:r>
        <w:rPr>
          <w:sz w:val="28"/>
          <w:szCs w:val="28"/>
        </w:rPr>
        <w:t xml:space="preserve">Для идеального ОУ </w:t>
      </w:r>
      <w:proofErr w:type="spellStart"/>
      <w:r>
        <w:rPr>
          <w:i/>
          <w:sz w:val="28"/>
          <w:szCs w:val="28"/>
          <w:lang w:val="en-US"/>
        </w:rPr>
        <w:t>i</w:t>
      </w:r>
      <w:proofErr w:type="spellEnd"/>
      <w:r>
        <w:rPr>
          <w:sz w:val="28"/>
          <w:szCs w:val="28"/>
          <w:vertAlign w:val="subscript"/>
        </w:rPr>
        <w:t>ОС</w:t>
      </w:r>
      <w:r w:rsidRPr="007F235A">
        <w:rPr>
          <w:sz w:val="28"/>
          <w:szCs w:val="28"/>
        </w:rPr>
        <w:t>=</w:t>
      </w:r>
      <w:r w:rsidRPr="007F235A">
        <w:rPr>
          <w:i/>
          <w:sz w:val="28"/>
          <w:szCs w:val="28"/>
        </w:rPr>
        <w:t xml:space="preserve"> </w:t>
      </w:r>
      <w:r>
        <w:rPr>
          <w:i/>
          <w:sz w:val="28"/>
          <w:szCs w:val="28"/>
          <w:lang w:val="en-US"/>
        </w:rPr>
        <w:t>U</w:t>
      </w:r>
      <w:r>
        <w:rPr>
          <w:sz w:val="28"/>
          <w:szCs w:val="28"/>
          <w:vertAlign w:val="subscript"/>
        </w:rPr>
        <w:t>ВХ</w:t>
      </w:r>
      <w:r w:rsidRPr="007F235A">
        <w:rPr>
          <w:sz w:val="28"/>
          <w:szCs w:val="28"/>
        </w:rPr>
        <w:t>/</w:t>
      </w:r>
      <w:r w:rsidRPr="007F235A">
        <w:rPr>
          <w:i/>
          <w:sz w:val="28"/>
          <w:szCs w:val="28"/>
        </w:rPr>
        <w:t xml:space="preserve"> </w:t>
      </w:r>
      <w:r>
        <w:rPr>
          <w:i/>
          <w:sz w:val="28"/>
          <w:szCs w:val="28"/>
          <w:lang w:val="en-US"/>
        </w:rPr>
        <w:t>R</w:t>
      </w:r>
      <w:r>
        <w:rPr>
          <w:sz w:val="28"/>
          <w:szCs w:val="28"/>
          <w:vertAlign w:val="subscript"/>
        </w:rPr>
        <w:t>1</w:t>
      </w:r>
      <w:r w:rsidRPr="007F235A">
        <w:rPr>
          <w:sz w:val="28"/>
          <w:szCs w:val="28"/>
        </w:rPr>
        <w:t xml:space="preserve"> </w:t>
      </w:r>
      <w:r>
        <w:rPr>
          <w:sz w:val="28"/>
          <w:szCs w:val="28"/>
        </w:rPr>
        <w:t xml:space="preserve">и </w:t>
      </w:r>
      <w:proofErr w:type="spellStart"/>
      <w:r>
        <w:rPr>
          <w:i/>
          <w:sz w:val="28"/>
          <w:szCs w:val="28"/>
          <w:lang w:val="en-US"/>
        </w:rPr>
        <w:t>i</w:t>
      </w:r>
      <w:proofErr w:type="spellEnd"/>
      <w:r>
        <w:rPr>
          <w:sz w:val="28"/>
          <w:szCs w:val="28"/>
          <w:vertAlign w:val="subscript"/>
        </w:rPr>
        <w:t>1</w:t>
      </w:r>
      <w:r w:rsidRPr="007F235A">
        <w:rPr>
          <w:sz w:val="28"/>
          <w:szCs w:val="28"/>
        </w:rPr>
        <w:t>=</w:t>
      </w:r>
      <w:r w:rsidRPr="007F235A">
        <w:rPr>
          <w:i/>
          <w:sz w:val="28"/>
          <w:szCs w:val="28"/>
        </w:rPr>
        <w:t xml:space="preserve"> </w:t>
      </w:r>
      <w:proofErr w:type="spellStart"/>
      <w:r>
        <w:rPr>
          <w:i/>
          <w:sz w:val="28"/>
          <w:szCs w:val="28"/>
          <w:lang w:val="en-US"/>
        </w:rPr>
        <w:t>i</w:t>
      </w:r>
      <w:r>
        <w:rPr>
          <w:sz w:val="28"/>
          <w:szCs w:val="28"/>
          <w:vertAlign w:val="subscript"/>
          <w:lang w:val="en-US"/>
        </w:rPr>
        <w:t>OC</w:t>
      </w:r>
      <w:proofErr w:type="spellEnd"/>
      <w:r>
        <w:rPr>
          <w:sz w:val="28"/>
          <w:szCs w:val="28"/>
        </w:rPr>
        <w:t>, отсюда:</w:t>
      </w:r>
    </w:p>
    <w:p w:rsidR="006B7B19" w:rsidRDefault="006B7B19" w:rsidP="006B7B19">
      <w:pPr>
        <w:spacing w:after="20" w:line="240" w:lineRule="auto"/>
        <w:rPr>
          <w:sz w:val="28"/>
          <w:szCs w:val="28"/>
        </w:rPr>
      </w:pPr>
    </w:p>
    <w:p w:rsidR="006B7B19" w:rsidRDefault="006B7B19" w:rsidP="006B7B19">
      <w:pPr>
        <w:pStyle w:val="MTDisplayEquation"/>
      </w:pPr>
      <w:r w:rsidRPr="00590414">
        <w:rPr>
          <w:lang w:val="ru-RU"/>
        </w:rPr>
        <w:tab/>
      </w:r>
      <w:r w:rsidRPr="00590414">
        <w:rPr>
          <w:position w:val="-34"/>
        </w:rPr>
        <w:object w:dxaOrig="2520" w:dyaOrig="780">
          <v:shape id="_x0000_i1596" type="#_x0000_t75" style="width:126pt;height:38.4pt" o:ole="">
            <v:imagedata r:id="rId122" o:title=""/>
          </v:shape>
          <o:OLEObject Type="Embed" ProgID="Equation.DSMT4" ShapeID="_x0000_i1596" DrawAspect="Content" ObjectID="_1695498032" r:id="rId1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22</w:instrText>
        </w:r>
      </w:fldSimple>
      <w:r>
        <w:instrText>)</w:instrText>
      </w:r>
      <w:r>
        <w:fldChar w:fldCharType="end"/>
      </w:r>
    </w:p>
    <w:p w:rsidR="006B7B19" w:rsidRPr="00590414" w:rsidRDefault="006B7B19" w:rsidP="006B7B19">
      <w:pPr>
        <w:rPr>
          <w:lang w:val="en-US"/>
        </w:rPr>
      </w:pPr>
    </w:p>
    <w:p w:rsidR="006B7B19" w:rsidRPr="007F235A" w:rsidRDefault="006B7B19" w:rsidP="006B7B19">
      <w:pPr>
        <w:spacing w:after="20" w:line="240" w:lineRule="auto"/>
        <w:rPr>
          <w:sz w:val="28"/>
          <w:szCs w:val="28"/>
        </w:rPr>
      </w:pPr>
      <w:r>
        <w:rPr>
          <w:sz w:val="28"/>
          <w:szCs w:val="28"/>
        </w:rPr>
        <w:t>или в интегральной форме:</w:t>
      </w:r>
    </w:p>
    <w:p w:rsidR="006B7B19" w:rsidRDefault="006B7B19" w:rsidP="006B7B19">
      <w:pPr>
        <w:spacing w:after="20" w:line="240" w:lineRule="auto"/>
      </w:pPr>
    </w:p>
    <w:p w:rsidR="006B7B19" w:rsidRDefault="006B7B19" w:rsidP="006B7B19">
      <w:pPr>
        <w:pStyle w:val="MTDisplayEquation"/>
      </w:pPr>
      <w:r>
        <w:tab/>
      </w:r>
      <w:r w:rsidRPr="00690E53">
        <w:rPr>
          <w:position w:val="-36"/>
        </w:rPr>
        <w:object w:dxaOrig="3019" w:dyaOrig="859">
          <v:shape id="_x0000_i1597" type="#_x0000_t75" style="width:153.6pt;height:43.2pt" o:ole="">
            <v:imagedata r:id="rId124" o:title=""/>
          </v:shape>
          <o:OLEObject Type="Embed" ProgID="Equation.DSMT4" ShapeID="_x0000_i1597" DrawAspect="Content" ObjectID="_1695498033" r:id="rId1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23</w:instrText>
        </w:r>
      </w:fldSimple>
      <w:r>
        <w:instrText>)</w:instrText>
      </w:r>
      <w:r>
        <w:fldChar w:fldCharType="end"/>
      </w:r>
    </w:p>
    <w:p w:rsidR="006B7B19" w:rsidRPr="00690E53" w:rsidRDefault="006B7B19" w:rsidP="006B7B19">
      <w:pPr>
        <w:rPr>
          <w:lang w:val="en-US"/>
        </w:rPr>
      </w:pPr>
    </w:p>
    <w:p w:rsidR="006B7B19" w:rsidRDefault="006B7B19" w:rsidP="006B7B19">
      <w:pPr>
        <w:spacing w:after="20" w:line="240" w:lineRule="auto"/>
        <w:ind w:firstLine="0"/>
        <w:rPr>
          <w:sz w:val="28"/>
          <w:szCs w:val="28"/>
        </w:rPr>
      </w:pPr>
      <w:r>
        <w:rPr>
          <w:sz w:val="28"/>
        </w:rPr>
        <w:t xml:space="preserve">где </w:t>
      </w:r>
      <w:r>
        <w:rPr>
          <w:i/>
          <w:sz w:val="28"/>
          <w:szCs w:val="28"/>
        </w:rPr>
        <w:t>Т</w:t>
      </w:r>
      <w:r>
        <w:rPr>
          <w:sz w:val="28"/>
          <w:szCs w:val="28"/>
          <w:vertAlign w:val="subscript"/>
        </w:rPr>
        <w:t>И</w:t>
      </w:r>
      <w:r>
        <w:rPr>
          <w:sz w:val="28"/>
          <w:szCs w:val="28"/>
        </w:rPr>
        <w:t xml:space="preserve"> – время интегрирования.</w:t>
      </w:r>
    </w:p>
    <w:p w:rsidR="006B7B19" w:rsidRDefault="006B7B19" w:rsidP="006B7B19">
      <w:pPr>
        <w:spacing w:after="20" w:line="240" w:lineRule="auto"/>
        <w:rPr>
          <w:sz w:val="28"/>
          <w:szCs w:val="28"/>
        </w:rPr>
      </w:pPr>
      <w:r>
        <w:rPr>
          <w:sz w:val="28"/>
        </w:rPr>
        <w:lastRenderedPageBreak/>
        <w:t xml:space="preserve">Таким образом, значение напряжения на выходе интегратора пропорционально интегралу от входного напряжения, а масштабный коэффициент равен </w:t>
      </w:r>
      <w:r>
        <w:rPr>
          <w:i/>
          <w:sz w:val="28"/>
        </w:rPr>
        <w:t>1/</w:t>
      </w:r>
      <w:r>
        <w:rPr>
          <w:i/>
          <w:sz w:val="28"/>
          <w:szCs w:val="28"/>
          <w:lang w:val="en-US"/>
        </w:rPr>
        <w:t>R</w:t>
      </w:r>
      <w:r>
        <w:rPr>
          <w:sz w:val="28"/>
          <w:szCs w:val="28"/>
          <w:vertAlign w:val="subscript"/>
        </w:rPr>
        <w:t>1</w:t>
      </w:r>
      <w:r w:rsidRPr="007F235A">
        <w:rPr>
          <w:i/>
          <w:sz w:val="28"/>
          <w:szCs w:val="28"/>
        </w:rPr>
        <w:t xml:space="preserve"> </w:t>
      </w:r>
      <w:r>
        <w:rPr>
          <w:i/>
          <w:sz w:val="28"/>
          <w:szCs w:val="28"/>
        </w:rPr>
        <w:t>С</w:t>
      </w:r>
      <w:r>
        <w:rPr>
          <w:sz w:val="28"/>
          <w:szCs w:val="28"/>
          <w:vertAlign w:val="subscript"/>
        </w:rPr>
        <w:t>ОС</w:t>
      </w:r>
      <w:r w:rsidRPr="007F235A">
        <w:rPr>
          <w:sz w:val="28"/>
          <w:szCs w:val="28"/>
        </w:rPr>
        <w:t xml:space="preserve"> </w:t>
      </w:r>
      <w:r>
        <w:rPr>
          <w:sz w:val="28"/>
          <w:szCs w:val="28"/>
        </w:rPr>
        <w:t>и имеет размерность сек</w:t>
      </w:r>
      <w:r w:rsidRPr="000D4AEA">
        <w:rPr>
          <w:sz w:val="28"/>
          <w:szCs w:val="28"/>
          <w:vertAlign w:val="superscript"/>
        </w:rPr>
        <w:t>-1</w:t>
      </w:r>
      <w:r>
        <w:rPr>
          <w:sz w:val="28"/>
          <w:szCs w:val="28"/>
        </w:rPr>
        <w:t>.</w:t>
      </w:r>
    </w:p>
    <w:p w:rsidR="006B7B19" w:rsidRDefault="006B7B19" w:rsidP="006B7B19">
      <w:pPr>
        <w:spacing w:after="20" w:line="240" w:lineRule="auto"/>
        <w:rPr>
          <w:sz w:val="28"/>
          <w:szCs w:val="28"/>
        </w:rPr>
      </w:pPr>
      <w:r>
        <w:rPr>
          <w:sz w:val="28"/>
          <w:szCs w:val="28"/>
        </w:rPr>
        <w:t>Если входное напряжение постоянно, то выражение (6.26) принимает вид:</w:t>
      </w:r>
    </w:p>
    <w:p w:rsidR="006B7B19" w:rsidRDefault="006B7B19" w:rsidP="006B7B19">
      <w:pPr>
        <w:spacing w:after="20" w:line="240" w:lineRule="auto"/>
        <w:rPr>
          <w:sz w:val="28"/>
          <w:szCs w:val="28"/>
        </w:rPr>
      </w:pPr>
    </w:p>
    <w:p w:rsidR="006B7B19" w:rsidRDefault="006B7B19" w:rsidP="006B7B19">
      <w:pPr>
        <w:pStyle w:val="MTDisplayEquation"/>
      </w:pPr>
      <w:r w:rsidRPr="00690E53">
        <w:rPr>
          <w:lang w:val="ru-RU"/>
        </w:rPr>
        <w:tab/>
      </w:r>
      <w:r w:rsidRPr="00690E53">
        <w:rPr>
          <w:position w:val="-34"/>
        </w:rPr>
        <w:object w:dxaOrig="2180" w:dyaOrig="780">
          <v:shape id="_x0000_i1598" type="#_x0000_t75" style="width:109.8pt;height:38.4pt" o:ole="">
            <v:imagedata r:id="rId126" o:title=""/>
          </v:shape>
          <o:OLEObject Type="Embed" ProgID="Equation.DSMT4" ShapeID="_x0000_i1598" DrawAspect="Content" ObjectID="_1695498034" r:id="rId1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24</w:instrText>
        </w:r>
      </w:fldSimple>
      <w:r>
        <w:instrText>)</w:instrText>
      </w:r>
      <w:r>
        <w:fldChar w:fldCharType="end"/>
      </w:r>
    </w:p>
    <w:p w:rsidR="006B7B19" w:rsidRPr="00690E53" w:rsidRDefault="006B7B19" w:rsidP="006B7B19">
      <w:pPr>
        <w:rPr>
          <w:lang w:val="en-US"/>
        </w:rPr>
      </w:pPr>
    </w:p>
    <w:p w:rsidR="006B7B19" w:rsidRDefault="006B7B19" w:rsidP="006B7B19">
      <w:pPr>
        <w:spacing w:after="20" w:line="240" w:lineRule="auto"/>
        <w:rPr>
          <w:sz w:val="28"/>
          <w:szCs w:val="28"/>
        </w:rPr>
      </w:pPr>
      <w:r>
        <w:rPr>
          <w:sz w:val="28"/>
          <w:szCs w:val="28"/>
        </w:rPr>
        <w:t>Уравнение (6.27) описывает линию с наклоном –(</w:t>
      </w:r>
      <w:r>
        <w:rPr>
          <w:i/>
          <w:sz w:val="28"/>
          <w:szCs w:val="28"/>
          <w:lang w:val="en-US"/>
        </w:rPr>
        <w:t>U</w:t>
      </w:r>
      <w:r>
        <w:rPr>
          <w:sz w:val="28"/>
          <w:szCs w:val="28"/>
          <w:vertAlign w:val="subscript"/>
        </w:rPr>
        <w:t>ВХ</w:t>
      </w:r>
      <w:r>
        <w:rPr>
          <w:sz w:val="28"/>
          <w:szCs w:val="28"/>
        </w:rPr>
        <w:t>/</w:t>
      </w:r>
      <w:r w:rsidRPr="000D4AEA">
        <w:rPr>
          <w:i/>
          <w:sz w:val="28"/>
          <w:szCs w:val="28"/>
          <w:lang w:val="en-US"/>
        </w:rPr>
        <w:t>RC</w:t>
      </w:r>
      <w:r>
        <w:rPr>
          <w:sz w:val="28"/>
          <w:szCs w:val="28"/>
        </w:rPr>
        <w:t>)</w:t>
      </w:r>
      <w:r w:rsidRPr="000D4AEA">
        <w:rPr>
          <w:sz w:val="28"/>
          <w:szCs w:val="28"/>
        </w:rPr>
        <w:t>.</w:t>
      </w:r>
      <w:r>
        <w:rPr>
          <w:sz w:val="28"/>
          <w:szCs w:val="28"/>
        </w:rPr>
        <w:t xml:space="preserve"> При </w:t>
      </w:r>
      <w:r>
        <w:rPr>
          <w:i/>
          <w:sz w:val="28"/>
          <w:szCs w:val="28"/>
          <w:lang w:val="en-US"/>
        </w:rPr>
        <w:t>U</w:t>
      </w:r>
      <w:r>
        <w:rPr>
          <w:sz w:val="28"/>
          <w:szCs w:val="28"/>
          <w:vertAlign w:val="subscript"/>
        </w:rPr>
        <w:t>ВХ</w:t>
      </w:r>
      <w:r>
        <w:rPr>
          <w:sz w:val="28"/>
          <w:szCs w:val="28"/>
        </w:rPr>
        <w:t xml:space="preserve">= -1 В, С= 1 мкФ, </w:t>
      </w:r>
      <w:r>
        <w:rPr>
          <w:sz w:val="28"/>
          <w:szCs w:val="28"/>
          <w:lang w:val="en-US"/>
        </w:rPr>
        <w:t>R</w:t>
      </w:r>
      <w:r w:rsidRPr="000D4AEA">
        <w:rPr>
          <w:sz w:val="28"/>
          <w:szCs w:val="28"/>
        </w:rPr>
        <w:t>=</w:t>
      </w:r>
      <w:r>
        <w:rPr>
          <w:sz w:val="28"/>
          <w:szCs w:val="28"/>
        </w:rPr>
        <w:t xml:space="preserve"> 1 </w:t>
      </w:r>
      <w:r w:rsidR="006F7B6F">
        <w:rPr>
          <w:sz w:val="28"/>
          <w:szCs w:val="28"/>
        </w:rPr>
        <w:t>МО</w:t>
      </w:r>
      <w:r>
        <w:rPr>
          <w:sz w:val="28"/>
          <w:szCs w:val="28"/>
        </w:rPr>
        <w:t>м наклон равен 1 В/сек. Выходное напряжение будет нарастать линейно с указанной скоростью до тех пор, пока ОУ не перейдет в режим насыщения.</w:t>
      </w:r>
    </w:p>
    <w:p w:rsidR="00475352" w:rsidRPr="00475352" w:rsidRDefault="00475352" w:rsidP="00475352">
      <w:pPr>
        <w:spacing w:after="20" w:line="240" w:lineRule="auto"/>
        <w:rPr>
          <w:b/>
          <w:sz w:val="28"/>
        </w:rPr>
      </w:pPr>
    </w:p>
    <w:p w:rsidR="00D81685" w:rsidRDefault="00D81685" w:rsidP="00D81685">
      <w:pPr>
        <w:spacing w:line="240" w:lineRule="auto"/>
        <w:rPr>
          <w:sz w:val="28"/>
          <w:szCs w:val="28"/>
        </w:rPr>
      </w:pPr>
    </w:p>
    <w:p w:rsidR="00D81685" w:rsidRPr="00475352" w:rsidRDefault="00D81685" w:rsidP="00475352">
      <w:pPr>
        <w:pStyle w:val="a3"/>
        <w:numPr>
          <w:ilvl w:val="1"/>
          <w:numId w:val="1"/>
        </w:numPr>
        <w:spacing w:line="240" w:lineRule="auto"/>
        <w:rPr>
          <w:b/>
          <w:sz w:val="28"/>
        </w:rPr>
      </w:pPr>
      <w:r w:rsidRPr="00475352">
        <w:rPr>
          <w:b/>
          <w:sz w:val="28"/>
        </w:rPr>
        <w:t>Дифференцирующая схема</w:t>
      </w:r>
    </w:p>
    <w:p w:rsidR="00475352" w:rsidRDefault="00475352" w:rsidP="00475352">
      <w:pPr>
        <w:spacing w:line="240" w:lineRule="auto"/>
        <w:rPr>
          <w:sz w:val="28"/>
          <w:szCs w:val="28"/>
        </w:rPr>
      </w:pPr>
    </w:p>
    <w:p w:rsidR="00A237D3" w:rsidRDefault="00A237D3" w:rsidP="00A237D3">
      <w:pPr>
        <w:spacing w:after="20" w:line="240" w:lineRule="auto"/>
        <w:rPr>
          <w:sz w:val="28"/>
        </w:rPr>
      </w:pPr>
      <w:r>
        <w:rPr>
          <w:sz w:val="28"/>
        </w:rPr>
        <w:t>Дифференцирующая схема на основе ОУ напоминает интегратор, у которого изменены места подключения резистора и конденсатора (рис.3.8). Для идеального ОУ легко получить передаточную функцию дифференцирующего устройства.</w:t>
      </w:r>
    </w:p>
    <w:p w:rsidR="00A237D3" w:rsidRDefault="00A237D3" w:rsidP="00A237D3">
      <w:pPr>
        <w:spacing w:after="20" w:line="240" w:lineRule="auto"/>
        <w:rPr>
          <w:sz w:val="28"/>
        </w:rPr>
      </w:pPr>
    </w:p>
    <w:p w:rsidR="00A237D3" w:rsidRDefault="00A237D3" w:rsidP="00A237D3">
      <w:pPr>
        <w:spacing w:after="20" w:line="240" w:lineRule="auto"/>
        <w:ind w:firstLine="0"/>
        <w:jc w:val="center"/>
        <w:rPr>
          <w:sz w:val="28"/>
        </w:rPr>
      </w:pPr>
      <w:r>
        <w:object w:dxaOrig="5611" w:dyaOrig="4051">
          <v:shape id="_x0000_i1599" type="#_x0000_t75" style="width:193.8pt;height:139.2pt" o:ole="">
            <v:imagedata r:id="rId128" o:title=""/>
          </v:shape>
          <o:OLEObject Type="Embed" ProgID="Visio.Drawing.15" ShapeID="_x0000_i1599" DrawAspect="Content" ObjectID="_1695498035" r:id="rId129"/>
        </w:object>
      </w:r>
    </w:p>
    <w:p w:rsidR="00A237D3" w:rsidRDefault="00A237D3" w:rsidP="00A237D3">
      <w:pPr>
        <w:spacing w:line="240" w:lineRule="auto"/>
        <w:ind w:firstLine="0"/>
        <w:jc w:val="center"/>
      </w:pPr>
      <w:r>
        <w:t>Рисунок 3.8</w:t>
      </w:r>
      <w:r w:rsidRPr="00BC6B91">
        <w:t xml:space="preserve"> – Принципиальная с</w:t>
      </w:r>
      <w:r>
        <w:t>хема дифференцирующего устройства</w:t>
      </w:r>
      <w:r w:rsidRPr="00BC6B91">
        <w:t xml:space="preserve"> на</w:t>
      </w:r>
      <w:r>
        <w:t xml:space="preserve"> основе</w:t>
      </w:r>
      <w:r w:rsidRPr="00BC6B91">
        <w:t xml:space="preserve"> ОУ</w:t>
      </w:r>
    </w:p>
    <w:p w:rsidR="00A237D3" w:rsidRPr="000D4AEA" w:rsidRDefault="00A237D3" w:rsidP="00A237D3">
      <w:pPr>
        <w:spacing w:after="20" w:line="240" w:lineRule="auto"/>
        <w:rPr>
          <w:sz w:val="28"/>
        </w:rPr>
      </w:pPr>
    </w:p>
    <w:p w:rsidR="00A237D3" w:rsidRDefault="00A237D3" w:rsidP="00A237D3">
      <w:pPr>
        <w:spacing w:line="240" w:lineRule="auto"/>
        <w:rPr>
          <w:sz w:val="28"/>
          <w:szCs w:val="28"/>
        </w:rPr>
      </w:pPr>
      <w:r>
        <w:rPr>
          <w:sz w:val="28"/>
          <w:szCs w:val="28"/>
        </w:rPr>
        <w:t xml:space="preserve">Если на вход схемы подано напряжение </w:t>
      </w:r>
      <w:r>
        <w:rPr>
          <w:i/>
          <w:sz w:val="28"/>
          <w:szCs w:val="28"/>
          <w:lang w:val="en-US"/>
        </w:rPr>
        <w:t>U</w:t>
      </w:r>
      <w:r>
        <w:rPr>
          <w:sz w:val="28"/>
          <w:szCs w:val="28"/>
          <w:vertAlign w:val="subscript"/>
        </w:rPr>
        <w:t>ВХ</w:t>
      </w:r>
      <w:r>
        <w:rPr>
          <w:sz w:val="28"/>
          <w:szCs w:val="28"/>
        </w:rPr>
        <w:t>, оно практически полностью приложено к конденсатору, т.к. схема ОУ устроена таким образом, что потенциалы прямого и инвертирующего входов дифференциального усилителя совпадают. В результате через конденсатор протекает ток, равный:</w:t>
      </w:r>
    </w:p>
    <w:p w:rsidR="00A237D3" w:rsidRDefault="00A237D3" w:rsidP="00A237D3">
      <w:pPr>
        <w:spacing w:line="240" w:lineRule="auto"/>
        <w:rPr>
          <w:sz w:val="28"/>
          <w:szCs w:val="28"/>
        </w:rPr>
      </w:pPr>
    </w:p>
    <w:p w:rsidR="00A237D3" w:rsidRDefault="00A237D3" w:rsidP="00A237D3">
      <w:pPr>
        <w:pStyle w:val="MTDisplayEquation"/>
      </w:pPr>
      <w:r w:rsidRPr="00690E53">
        <w:rPr>
          <w:lang w:val="ru-RU"/>
        </w:rPr>
        <w:tab/>
      </w:r>
      <w:r w:rsidRPr="00690E53">
        <w:rPr>
          <w:position w:val="-28"/>
        </w:rPr>
        <w:object w:dxaOrig="1520" w:dyaOrig="720">
          <v:shape id="_x0000_i1600" type="#_x0000_t75" style="width:79.2pt;height:37.8pt" o:ole="">
            <v:imagedata r:id="rId130" o:title=""/>
          </v:shape>
          <o:OLEObject Type="Embed" ProgID="Equation.DSMT4" ShapeID="_x0000_i1600" DrawAspect="Content" ObjectID="_1695498036" r:id="rId13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25</w:instrText>
        </w:r>
      </w:fldSimple>
      <w:r>
        <w:instrText>)</w:instrText>
      </w:r>
      <w:r>
        <w:fldChar w:fldCharType="end"/>
      </w:r>
    </w:p>
    <w:p w:rsidR="00A237D3" w:rsidRDefault="00A237D3" w:rsidP="00A237D3">
      <w:pPr>
        <w:spacing w:line="240" w:lineRule="auto"/>
        <w:rPr>
          <w:sz w:val="28"/>
          <w:szCs w:val="28"/>
        </w:rPr>
      </w:pPr>
    </w:p>
    <w:p w:rsidR="00A237D3" w:rsidRDefault="00A237D3" w:rsidP="00A237D3">
      <w:pPr>
        <w:spacing w:line="240" w:lineRule="auto"/>
        <w:rPr>
          <w:sz w:val="28"/>
          <w:szCs w:val="28"/>
        </w:rPr>
      </w:pPr>
      <w:r>
        <w:rPr>
          <w:sz w:val="28"/>
          <w:szCs w:val="28"/>
        </w:rPr>
        <w:t xml:space="preserve">Так как входное сопротивление ОУ достаточно велико и входной ток ОУ можно считать равным нулю, весь ток конденсатора протекает через резистор </w:t>
      </w:r>
      <w:r>
        <w:rPr>
          <w:i/>
          <w:sz w:val="28"/>
          <w:szCs w:val="28"/>
          <w:lang w:val="en-US"/>
        </w:rPr>
        <w:t>R</w:t>
      </w:r>
      <w:r>
        <w:rPr>
          <w:sz w:val="28"/>
          <w:szCs w:val="28"/>
          <w:vertAlign w:val="subscript"/>
        </w:rPr>
        <w:t>ОС</w:t>
      </w:r>
      <w:r>
        <w:rPr>
          <w:sz w:val="28"/>
          <w:szCs w:val="28"/>
        </w:rPr>
        <w:t>:</w:t>
      </w:r>
    </w:p>
    <w:p w:rsidR="00A237D3" w:rsidRDefault="00A237D3" w:rsidP="00A237D3">
      <w:pPr>
        <w:spacing w:line="240" w:lineRule="auto"/>
        <w:rPr>
          <w:sz w:val="28"/>
          <w:szCs w:val="28"/>
        </w:rPr>
      </w:pPr>
    </w:p>
    <w:p w:rsidR="00A237D3" w:rsidRDefault="00A237D3" w:rsidP="00A237D3">
      <w:pPr>
        <w:pStyle w:val="MTDisplayEquation"/>
      </w:pPr>
      <w:r w:rsidRPr="00690E53">
        <w:rPr>
          <w:lang w:val="ru-RU"/>
        </w:rPr>
        <w:tab/>
      </w:r>
      <w:r w:rsidRPr="00690E53">
        <w:rPr>
          <w:position w:val="-28"/>
        </w:rPr>
        <w:object w:dxaOrig="2439" w:dyaOrig="720">
          <v:shape id="_x0000_i1601" type="#_x0000_t75" style="width:124.8pt;height:36.6pt" o:ole="">
            <v:imagedata r:id="rId132" o:title=""/>
          </v:shape>
          <o:OLEObject Type="Embed" ProgID="Equation.DSMT4" ShapeID="_x0000_i1601" DrawAspect="Content" ObjectID="_1695498037" r:id="rId1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26</w:instrText>
        </w:r>
      </w:fldSimple>
      <w:r>
        <w:instrText>)</w:instrText>
      </w:r>
      <w:r>
        <w:fldChar w:fldCharType="end"/>
      </w:r>
    </w:p>
    <w:p w:rsidR="00A237D3" w:rsidRDefault="00A237D3" w:rsidP="00A237D3">
      <w:pPr>
        <w:spacing w:line="240" w:lineRule="auto"/>
        <w:rPr>
          <w:sz w:val="28"/>
          <w:szCs w:val="28"/>
        </w:rPr>
      </w:pPr>
    </w:p>
    <w:p w:rsidR="00A237D3" w:rsidRDefault="00A237D3" w:rsidP="00A237D3">
      <w:pPr>
        <w:spacing w:line="240" w:lineRule="auto"/>
        <w:rPr>
          <w:sz w:val="28"/>
          <w:szCs w:val="28"/>
        </w:rPr>
      </w:pPr>
      <w:r>
        <w:rPr>
          <w:sz w:val="28"/>
          <w:szCs w:val="28"/>
        </w:rPr>
        <w:t xml:space="preserve">Выходной сигнал определяется падением напряжения на сопротивлении обратной связи </w:t>
      </w:r>
      <w:r>
        <w:rPr>
          <w:i/>
          <w:sz w:val="28"/>
          <w:szCs w:val="28"/>
          <w:lang w:val="en-US"/>
        </w:rPr>
        <w:t>R</w:t>
      </w:r>
      <w:r>
        <w:rPr>
          <w:sz w:val="28"/>
          <w:szCs w:val="28"/>
          <w:vertAlign w:val="subscript"/>
        </w:rPr>
        <w:t>ОС</w:t>
      </w:r>
      <w:r>
        <w:rPr>
          <w:sz w:val="28"/>
          <w:szCs w:val="28"/>
        </w:rPr>
        <w:t>:</w:t>
      </w:r>
    </w:p>
    <w:p w:rsidR="00A237D3" w:rsidRDefault="00A237D3" w:rsidP="00A237D3">
      <w:pPr>
        <w:spacing w:line="240" w:lineRule="auto"/>
        <w:rPr>
          <w:sz w:val="28"/>
          <w:szCs w:val="28"/>
        </w:rPr>
      </w:pPr>
    </w:p>
    <w:p w:rsidR="00A237D3" w:rsidRDefault="00A237D3" w:rsidP="00A237D3">
      <w:pPr>
        <w:pStyle w:val="MTDisplayEquation"/>
      </w:pPr>
      <w:r w:rsidRPr="00690E53">
        <w:rPr>
          <w:lang w:val="ru-RU"/>
        </w:rPr>
        <w:tab/>
      </w:r>
      <w:r w:rsidRPr="00690E53">
        <w:rPr>
          <w:position w:val="-28"/>
        </w:rPr>
        <w:object w:dxaOrig="3940" w:dyaOrig="720">
          <v:shape id="_x0000_i1602" type="#_x0000_t75" style="width:203.4pt;height:37.8pt" o:ole="">
            <v:imagedata r:id="rId134" o:title=""/>
          </v:shape>
          <o:OLEObject Type="Embed" ProgID="Equation.DSMT4" ShapeID="_x0000_i1602" DrawAspect="Content" ObjectID="_1695498038" r:id="rId1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7968">
          <w:rPr>
            <w:noProof/>
          </w:rPr>
          <w:instrText>0</w:instrText>
        </w:r>
      </w:fldSimple>
      <w:r>
        <w:instrText>.</w:instrText>
      </w:r>
      <w:fldSimple w:instr=" SEQ MTEqn \c \* Arabic \* MERGEFORMAT ">
        <w:r w:rsidR="00567968">
          <w:rPr>
            <w:noProof/>
          </w:rPr>
          <w:instrText>27</w:instrText>
        </w:r>
      </w:fldSimple>
      <w:r>
        <w:instrText>)</w:instrText>
      </w:r>
      <w:r>
        <w:fldChar w:fldCharType="end"/>
      </w:r>
    </w:p>
    <w:p w:rsidR="00A237D3" w:rsidRDefault="00A237D3" w:rsidP="00A237D3">
      <w:pPr>
        <w:spacing w:line="240" w:lineRule="auto"/>
        <w:rPr>
          <w:sz w:val="28"/>
          <w:szCs w:val="28"/>
        </w:rPr>
      </w:pPr>
    </w:p>
    <w:p w:rsidR="00A237D3" w:rsidRDefault="00A237D3" w:rsidP="00A237D3">
      <w:pPr>
        <w:spacing w:line="240" w:lineRule="auto"/>
        <w:rPr>
          <w:sz w:val="28"/>
          <w:szCs w:val="28"/>
        </w:rPr>
      </w:pPr>
      <w:r>
        <w:rPr>
          <w:sz w:val="28"/>
          <w:szCs w:val="28"/>
        </w:rPr>
        <w:t>Таким образом, выходное напряжение пропорционально скорости изменения входного сигнала.</w:t>
      </w:r>
    </w:p>
    <w:p w:rsidR="00107439" w:rsidRPr="00107439" w:rsidRDefault="00107439" w:rsidP="00107439">
      <w:pPr>
        <w:rPr>
          <w:b/>
          <w:sz w:val="28"/>
        </w:rPr>
      </w:pPr>
    </w:p>
    <w:p w:rsidR="00107439" w:rsidRDefault="00D81685" w:rsidP="00107439">
      <w:pPr>
        <w:pStyle w:val="a3"/>
        <w:numPr>
          <w:ilvl w:val="0"/>
          <w:numId w:val="1"/>
        </w:numPr>
        <w:ind w:left="426"/>
        <w:rPr>
          <w:b/>
          <w:sz w:val="28"/>
        </w:rPr>
      </w:pPr>
      <w:r>
        <w:rPr>
          <w:b/>
          <w:sz w:val="28"/>
        </w:rPr>
        <w:t>ВЫПОЛНЕНИЕ РАБОТЫ</w:t>
      </w:r>
    </w:p>
    <w:p w:rsidR="00107439" w:rsidRDefault="00107439" w:rsidP="00107439">
      <w:pPr>
        <w:rPr>
          <w:b/>
          <w:sz w:val="28"/>
        </w:rPr>
      </w:pPr>
    </w:p>
    <w:p w:rsidR="009E0408" w:rsidRDefault="008938B8" w:rsidP="009E0408">
      <w:pPr>
        <w:spacing w:after="20" w:line="240" w:lineRule="auto"/>
        <w:ind w:left="1134" w:hanging="425"/>
        <w:rPr>
          <w:b/>
          <w:sz w:val="28"/>
        </w:rPr>
      </w:pPr>
      <w:r>
        <w:rPr>
          <w:b/>
          <w:sz w:val="28"/>
        </w:rPr>
        <w:t xml:space="preserve">4.1 </w:t>
      </w:r>
      <w:r w:rsidR="009E0408">
        <w:rPr>
          <w:b/>
          <w:sz w:val="28"/>
        </w:rPr>
        <w:t>Получение передаточной характеристики инвертирующего усилителя</w:t>
      </w:r>
    </w:p>
    <w:p w:rsidR="00F5787D" w:rsidRDefault="00F5787D" w:rsidP="009E0408">
      <w:pPr>
        <w:spacing w:after="20" w:line="240" w:lineRule="auto"/>
        <w:ind w:left="1134" w:hanging="425"/>
        <w:rPr>
          <w:b/>
          <w:sz w:val="28"/>
        </w:rPr>
      </w:pPr>
    </w:p>
    <w:p w:rsidR="00F5787D" w:rsidRDefault="00F5787D" w:rsidP="00F5787D">
      <w:pPr>
        <w:spacing w:after="20" w:line="240" w:lineRule="auto"/>
        <w:rPr>
          <w:sz w:val="28"/>
        </w:rPr>
      </w:pPr>
      <w:r w:rsidRPr="00F5787D">
        <w:rPr>
          <w:sz w:val="28"/>
        </w:rPr>
        <w:t>Для исследования характеристик инвертирующего усилителя используется схема, изображенная на рис.</w:t>
      </w:r>
      <w:r>
        <w:rPr>
          <w:sz w:val="28"/>
        </w:rPr>
        <w:t xml:space="preserve"> 4.1</w:t>
      </w:r>
      <w:r w:rsidRPr="00F5787D">
        <w:rPr>
          <w:sz w:val="28"/>
        </w:rPr>
        <w:t>.</w:t>
      </w:r>
    </w:p>
    <w:p w:rsidR="00F5787D" w:rsidRDefault="00F5787D" w:rsidP="00F5787D">
      <w:pPr>
        <w:spacing w:after="20" w:line="240" w:lineRule="auto"/>
        <w:rPr>
          <w:sz w:val="28"/>
        </w:rPr>
      </w:pPr>
    </w:p>
    <w:p w:rsidR="00F5787D" w:rsidRDefault="004003C5" w:rsidP="00F5787D">
      <w:pPr>
        <w:spacing w:after="20" w:line="240" w:lineRule="auto"/>
        <w:ind w:firstLine="0"/>
        <w:jc w:val="center"/>
        <w:rPr>
          <w:b/>
          <w:sz w:val="32"/>
        </w:rPr>
      </w:pPr>
      <w:r>
        <w:rPr>
          <w:noProof/>
        </w:rPr>
        <w:drawing>
          <wp:inline distT="0" distB="0" distL="0" distR="0" wp14:anchorId="527FECB4" wp14:editId="10A8A93C">
            <wp:extent cx="2923200" cy="187021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6" cstate="print"/>
                    <a:srcRect l="8178" t="53937" r="61999" b="19539"/>
                    <a:stretch/>
                  </pic:blipFill>
                  <pic:spPr bwMode="auto">
                    <a:xfrm>
                      <a:off x="0" y="0"/>
                      <a:ext cx="2923200" cy="1870219"/>
                    </a:xfrm>
                    <a:prstGeom prst="rect">
                      <a:avLst/>
                    </a:prstGeom>
                    <a:noFill/>
                    <a:ln>
                      <a:noFill/>
                    </a:ln>
                    <a:extLst>
                      <a:ext uri="{53640926-AAD7-44D8-BBD7-CCE9431645EC}">
                        <a14:shadowObscured xmlns:a14="http://schemas.microsoft.com/office/drawing/2010/main"/>
                      </a:ext>
                    </a:extLst>
                  </pic:spPr>
                </pic:pic>
              </a:graphicData>
            </a:graphic>
          </wp:inline>
        </w:drawing>
      </w:r>
    </w:p>
    <w:p w:rsidR="00F5787D" w:rsidRDefault="00F5787D" w:rsidP="00F5787D">
      <w:pPr>
        <w:spacing w:line="240" w:lineRule="auto"/>
        <w:ind w:firstLine="0"/>
        <w:jc w:val="center"/>
      </w:pPr>
      <w:r w:rsidRPr="00BC1CF4">
        <w:t xml:space="preserve">Рисунок 4.1 – </w:t>
      </w:r>
      <w:r>
        <w:t>Схема</w:t>
      </w:r>
      <w:r w:rsidRPr="00BC1CF4">
        <w:t xml:space="preserve"> инвертирующего усилителя</w:t>
      </w:r>
    </w:p>
    <w:p w:rsidR="00244F76" w:rsidRDefault="00244F76" w:rsidP="00F5787D">
      <w:pPr>
        <w:spacing w:line="240" w:lineRule="auto"/>
        <w:ind w:firstLine="0"/>
        <w:jc w:val="center"/>
      </w:pPr>
    </w:p>
    <w:p w:rsidR="001E4985" w:rsidRDefault="00244F76" w:rsidP="001E4985">
      <w:pPr>
        <w:spacing w:line="240" w:lineRule="auto"/>
        <w:ind w:firstLine="567"/>
      </w:pPr>
      <w:r>
        <w:tab/>
      </w:r>
      <w:r w:rsidR="001E4985">
        <w:rPr>
          <w:sz w:val="28"/>
          <w:szCs w:val="28"/>
        </w:rPr>
        <w:t>С помощью элементов управления установлен диапазон входного сигнала</w:t>
      </w:r>
      <w:r w:rsidR="001E4985" w:rsidRPr="001E4985">
        <w:rPr>
          <w:sz w:val="28"/>
          <w:szCs w:val="28"/>
        </w:rPr>
        <w:t xml:space="preserve"> (</w:t>
      </w:r>
      <w:r w:rsidR="001E4985" w:rsidRPr="00D06646">
        <w:rPr>
          <w:position w:val="-12"/>
        </w:rPr>
        <w:object w:dxaOrig="3340" w:dyaOrig="380">
          <v:shape id="_x0000_i1092" type="#_x0000_t75" style="width:166.8pt;height:19.2pt" o:ole="">
            <v:imagedata r:id="rId137" o:title=""/>
          </v:shape>
          <o:OLEObject Type="Embed" ProgID="Equation.DSMT4" ShapeID="_x0000_i1092" DrawAspect="Content" ObjectID="_1695498039" r:id="rId138"/>
        </w:object>
      </w:r>
      <w:r w:rsidR="001E4985" w:rsidRPr="001E4985">
        <w:t xml:space="preserve">) </w:t>
      </w:r>
      <w:r w:rsidR="001E4985">
        <w:rPr>
          <w:rFonts w:eastAsiaTheme="minorEastAsia"/>
          <w:iCs/>
          <w:sz w:val="28"/>
          <w:szCs w:val="28"/>
        </w:rPr>
        <w:t>и пределы изменения выходного сигнала (</w:t>
      </w:r>
      <w:r w:rsidR="001E4985" w:rsidRPr="00D06646">
        <w:rPr>
          <w:position w:val="-12"/>
        </w:rPr>
        <w:object w:dxaOrig="3420" w:dyaOrig="380">
          <v:shape id="_x0000_i1093" type="#_x0000_t75" style="width:171pt;height:19.2pt" o:ole="">
            <v:imagedata r:id="rId139" o:title=""/>
          </v:shape>
          <o:OLEObject Type="Embed" ProgID="Equation.DSMT4" ShapeID="_x0000_i1093" DrawAspect="Content" ObjectID="_1695498040" r:id="rId140"/>
        </w:object>
      </w:r>
      <w:r w:rsidR="001E4985">
        <w:t>).</w:t>
      </w:r>
    </w:p>
    <w:p w:rsidR="00700AFB" w:rsidRPr="001E6167" w:rsidRDefault="00700AFB" w:rsidP="00700AFB">
      <w:pPr>
        <w:spacing w:line="240" w:lineRule="auto"/>
        <w:ind w:firstLine="567"/>
        <w:rPr>
          <w:rFonts w:eastAsiaTheme="minorEastAsia"/>
          <w:iCs/>
          <w:sz w:val="28"/>
          <w:szCs w:val="28"/>
        </w:rPr>
      </w:pPr>
      <w:r>
        <w:rPr>
          <w:rFonts w:eastAsiaTheme="minorEastAsia"/>
          <w:iCs/>
          <w:sz w:val="28"/>
          <w:szCs w:val="28"/>
        </w:rPr>
        <w:t>Полученная передаточная характеристика изображена на рис. 4.2.</w:t>
      </w:r>
    </w:p>
    <w:p w:rsidR="00700AFB" w:rsidRDefault="00212D81" w:rsidP="00212D81">
      <w:pPr>
        <w:spacing w:line="240" w:lineRule="auto"/>
        <w:ind w:firstLine="567"/>
        <w:jc w:val="center"/>
        <w:rPr>
          <w:rFonts w:eastAsiaTheme="minorEastAsia"/>
          <w:iCs/>
          <w:sz w:val="28"/>
          <w:szCs w:val="28"/>
        </w:rPr>
      </w:pPr>
      <w:r>
        <w:rPr>
          <w:noProof/>
        </w:rPr>
        <w:lastRenderedPageBreak/>
        <w:drawing>
          <wp:inline distT="0" distB="0" distL="0" distR="0" wp14:anchorId="389A51C8" wp14:editId="13403037">
            <wp:extent cx="3448597" cy="322610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1" cstate="print"/>
                    <a:srcRect/>
                    <a:stretch>
                      <a:fillRect/>
                    </a:stretch>
                  </pic:blipFill>
                  <pic:spPr bwMode="auto">
                    <a:xfrm>
                      <a:off x="0" y="0"/>
                      <a:ext cx="3454902" cy="3232006"/>
                    </a:xfrm>
                    <a:prstGeom prst="rect">
                      <a:avLst/>
                    </a:prstGeom>
                    <a:noFill/>
                    <a:ln w="9525">
                      <a:noFill/>
                      <a:miter lim="800000"/>
                      <a:headEnd/>
                      <a:tailEnd/>
                    </a:ln>
                  </pic:spPr>
                </pic:pic>
              </a:graphicData>
            </a:graphic>
          </wp:inline>
        </w:drawing>
      </w:r>
    </w:p>
    <w:p w:rsidR="00212D81" w:rsidRPr="00BC1CF4" w:rsidRDefault="00212D81" w:rsidP="00212D81">
      <w:pPr>
        <w:spacing w:line="240" w:lineRule="auto"/>
        <w:ind w:firstLine="0"/>
        <w:jc w:val="center"/>
      </w:pPr>
      <w:r>
        <w:t>Рисунок 4.2</w:t>
      </w:r>
      <w:r w:rsidRPr="00BC1CF4">
        <w:t xml:space="preserve"> – Передаточная характеристика инвертирующего усилителя</w:t>
      </w:r>
    </w:p>
    <w:p w:rsidR="00212D81" w:rsidRDefault="00212D81" w:rsidP="00212D81">
      <w:pPr>
        <w:spacing w:line="240" w:lineRule="auto"/>
        <w:ind w:firstLine="567"/>
        <w:jc w:val="center"/>
        <w:rPr>
          <w:rFonts w:eastAsiaTheme="minorEastAsia"/>
          <w:iCs/>
          <w:sz w:val="28"/>
          <w:szCs w:val="28"/>
        </w:rPr>
      </w:pPr>
    </w:p>
    <w:p w:rsidR="00212D81" w:rsidRDefault="00212D81" w:rsidP="00212D81">
      <w:pPr>
        <w:spacing w:line="240" w:lineRule="auto"/>
        <w:ind w:firstLine="567"/>
        <w:rPr>
          <w:rFonts w:eastAsiaTheme="minorEastAsia"/>
          <w:iCs/>
          <w:sz w:val="28"/>
          <w:szCs w:val="28"/>
        </w:rPr>
      </w:pPr>
      <w:r>
        <w:rPr>
          <w:rFonts w:eastAsiaTheme="minorEastAsia"/>
          <w:iCs/>
          <w:sz w:val="28"/>
          <w:szCs w:val="28"/>
        </w:rPr>
        <w:t>На основе рис. 4.2 были определены положительное и отрицательное напряжения ограничения на выходе схемы:</w:t>
      </w:r>
    </w:p>
    <w:p w:rsidR="00212D81" w:rsidRDefault="00212D81" w:rsidP="00212D81">
      <w:pPr>
        <w:spacing w:line="240" w:lineRule="auto"/>
        <w:ind w:firstLine="567"/>
        <w:rPr>
          <w:rFonts w:eastAsiaTheme="minorEastAsia"/>
          <w:iCs/>
          <w:sz w:val="28"/>
          <w:szCs w:val="28"/>
        </w:rPr>
      </w:pPr>
    </w:p>
    <w:p w:rsidR="00212D81" w:rsidRDefault="00212D81" w:rsidP="00212D81">
      <w:pPr>
        <w:spacing w:line="240" w:lineRule="auto"/>
        <w:ind w:firstLine="567"/>
        <w:jc w:val="center"/>
      </w:pPr>
      <w:r w:rsidRPr="00212D81">
        <w:rPr>
          <w:position w:val="-38"/>
        </w:rPr>
        <w:object w:dxaOrig="1760" w:dyaOrig="900">
          <v:shape id="_x0000_i1094" type="#_x0000_t75" style="width:88.2pt;height:45pt" o:ole="">
            <v:imagedata r:id="rId142" o:title=""/>
          </v:shape>
          <o:OLEObject Type="Embed" ProgID="Equation.DSMT4" ShapeID="_x0000_i1094" DrawAspect="Content" ObjectID="_1695498041" r:id="rId143"/>
        </w:object>
      </w:r>
    </w:p>
    <w:p w:rsidR="00212D81" w:rsidRPr="00212D81" w:rsidRDefault="00212D81" w:rsidP="00212D81">
      <w:pPr>
        <w:spacing w:line="240" w:lineRule="auto"/>
        <w:ind w:firstLine="567"/>
        <w:jc w:val="center"/>
      </w:pPr>
    </w:p>
    <w:p w:rsidR="00212D81" w:rsidRDefault="00212D81" w:rsidP="00212D81">
      <w:pPr>
        <w:spacing w:line="240" w:lineRule="auto"/>
        <w:ind w:firstLine="567"/>
        <w:rPr>
          <w:rFonts w:eastAsiaTheme="minorEastAsia"/>
          <w:iCs/>
          <w:sz w:val="28"/>
          <w:szCs w:val="28"/>
        </w:rPr>
      </w:pPr>
      <w:r>
        <w:rPr>
          <w:rFonts w:eastAsiaTheme="minorEastAsia"/>
          <w:iCs/>
          <w:sz w:val="28"/>
          <w:szCs w:val="28"/>
        </w:rPr>
        <w:t>Коэффициент усиления инвертирующего усилителя:</w:t>
      </w:r>
    </w:p>
    <w:p w:rsidR="00212D81" w:rsidRDefault="00212D81" w:rsidP="00212D81">
      <w:pPr>
        <w:spacing w:line="240" w:lineRule="auto"/>
        <w:ind w:firstLine="567"/>
        <w:rPr>
          <w:rFonts w:eastAsiaTheme="minorEastAsia"/>
          <w:iCs/>
          <w:sz w:val="28"/>
          <w:szCs w:val="28"/>
        </w:rPr>
      </w:pPr>
    </w:p>
    <w:p w:rsidR="00212D81" w:rsidRDefault="00212D81" w:rsidP="00212D81">
      <w:pPr>
        <w:spacing w:line="240" w:lineRule="auto"/>
        <w:ind w:firstLine="567"/>
        <w:jc w:val="center"/>
      </w:pPr>
      <w:r w:rsidRPr="00212D81">
        <w:rPr>
          <w:position w:val="-34"/>
        </w:rPr>
        <w:object w:dxaOrig="5120" w:dyaOrig="780">
          <v:shape id="_x0000_i1095" type="#_x0000_t75" style="width:256.2pt;height:39pt" o:ole="">
            <v:imagedata r:id="rId144" o:title=""/>
          </v:shape>
          <o:OLEObject Type="Embed" ProgID="Equation.DSMT4" ShapeID="_x0000_i1095" DrawAspect="Content" ObjectID="_1695498042" r:id="rId145"/>
        </w:object>
      </w:r>
    </w:p>
    <w:p w:rsidR="002E0C7C" w:rsidRPr="001E6167" w:rsidRDefault="002E0C7C" w:rsidP="00212D81">
      <w:pPr>
        <w:spacing w:line="240" w:lineRule="auto"/>
        <w:ind w:firstLine="567"/>
        <w:jc w:val="center"/>
        <w:rPr>
          <w:rFonts w:eastAsiaTheme="minorEastAsia"/>
          <w:iCs/>
          <w:sz w:val="28"/>
          <w:szCs w:val="28"/>
        </w:rPr>
      </w:pPr>
    </w:p>
    <w:p w:rsidR="008938B8" w:rsidRDefault="008938B8" w:rsidP="008938B8">
      <w:pPr>
        <w:spacing w:before="240" w:line="240" w:lineRule="auto"/>
        <w:ind w:left="1134" w:hanging="425"/>
        <w:rPr>
          <w:b/>
          <w:bCs/>
          <w:sz w:val="28"/>
          <w:szCs w:val="28"/>
        </w:rPr>
      </w:pPr>
      <w:r>
        <w:rPr>
          <w:b/>
          <w:bCs/>
          <w:sz w:val="28"/>
          <w:szCs w:val="28"/>
        </w:rPr>
        <w:t>4.2 Исследование работы инвертирующего усилителя</w:t>
      </w:r>
    </w:p>
    <w:p w:rsidR="00212D81" w:rsidRDefault="00212D81" w:rsidP="00212D81">
      <w:pPr>
        <w:spacing w:line="240" w:lineRule="auto"/>
        <w:ind w:firstLine="567"/>
        <w:rPr>
          <w:rFonts w:eastAsiaTheme="minorEastAsia"/>
          <w:iCs/>
          <w:sz w:val="28"/>
          <w:szCs w:val="28"/>
        </w:rPr>
      </w:pPr>
    </w:p>
    <w:p w:rsidR="00CB21B9" w:rsidRPr="00CB21B9" w:rsidRDefault="00CB21B9" w:rsidP="00CB21B9">
      <w:pPr>
        <w:spacing w:after="20" w:line="240" w:lineRule="auto"/>
        <w:rPr>
          <w:sz w:val="28"/>
        </w:rPr>
      </w:pPr>
      <w:r w:rsidRPr="00F5787D">
        <w:rPr>
          <w:sz w:val="28"/>
        </w:rPr>
        <w:t>Для исследования характеристик инвертирующего усилителя используется схема, изображенная на рис.</w:t>
      </w:r>
      <w:r>
        <w:rPr>
          <w:sz w:val="28"/>
        </w:rPr>
        <w:t xml:space="preserve"> 4.1</w:t>
      </w:r>
      <w:r w:rsidRPr="00F5787D">
        <w:rPr>
          <w:sz w:val="28"/>
        </w:rPr>
        <w:t>.</w:t>
      </w:r>
    </w:p>
    <w:p w:rsidR="00CB21B9" w:rsidRDefault="00CB21B9" w:rsidP="00CB21B9">
      <w:pPr>
        <w:spacing w:before="240" w:line="240" w:lineRule="auto"/>
        <w:ind w:firstLine="567"/>
        <w:rPr>
          <w:sz w:val="28"/>
          <w:szCs w:val="28"/>
        </w:rPr>
      </w:pPr>
      <w:r w:rsidRPr="009D4A46">
        <w:rPr>
          <w:sz w:val="28"/>
          <w:szCs w:val="28"/>
        </w:rPr>
        <w:t>С помощью элементов управления</w:t>
      </w:r>
      <w:r>
        <w:rPr>
          <w:sz w:val="28"/>
          <w:szCs w:val="28"/>
        </w:rPr>
        <w:t xml:space="preserve"> был установлен следующий режим </w:t>
      </w:r>
      <w:r w:rsidRPr="009D4A46">
        <w:rPr>
          <w:sz w:val="28"/>
          <w:szCs w:val="28"/>
        </w:rPr>
        <w:t>измерения: форма сигнала – синусоидальная, частота сигнала – 200</w:t>
      </w:r>
      <w:r>
        <w:rPr>
          <w:sz w:val="28"/>
          <w:szCs w:val="28"/>
        </w:rPr>
        <w:t xml:space="preserve"> </w:t>
      </w:r>
      <w:r w:rsidRPr="009D4A46">
        <w:rPr>
          <w:sz w:val="28"/>
          <w:szCs w:val="28"/>
        </w:rPr>
        <w:t>Гц. Амплитуда входного сигнала</w:t>
      </w:r>
      <w:r>
        <w:rPr>
          <w:sz w:val="28"/>
          <w:szCs w:val="28"/>
        </w:rPr>
        <w:t xml:space="preserve"> выбрана такой величины, при которой выходной сигнал, наблюдаемы на графическом индикаторе ВП, не имеет искажений и удобен для наблюдения и измерений.</w:t>
      </w:r>
      <w:r w:rsidRPr="009D4A46">
        <w:rPr>
          <w:sz w:val="28"/>
          <w:szCs w:val="28"/>
        </w:rPr>
        <w:t xml:space="preserve"> </w:t>
      </w:r>
      <w:r>
        <w:rPr>
          <w:sz w:val="28"/>
          <w:szCs w:val="28"/>
        </w:rPr>
        <w:t>Полученный выходной сигнал изображён на рис. 4.3.</w:t>
      </w:r>
    </w:p>
    <w:p w:rsidR="00CB21B9" w:rsidRDefault="00CB21B9" w:rsidP="00212D81">
      <w:pPr>
        <w:spacing w:line="240" w:lineRule="auto"/>
        <w:ind w:firstLine="567"/>
        <w:rPr>
          <w:rFonts w:eastAsiaTheme="minorEastAsia"/>
          <w:iCs/>
          <w:sz w:val="28"/>
          <w:szCs w:val="28"/>
        </w:rPr>
      </w:pPr>
    </w:p>
    <w:p w:rsidR="00CB21B9" w:rsidRDefault="00CB21B9" w:rsidP="00CB21B9">
      <w:pPr>
        <w:spacing w:line="240" w:lineRule="auto"/>
        <w:ind w:firstLine="567"/>
        <w:jc w:val="center"/>
        <w:rPr>
          <w:rFonts w:eastAsiaTheme="minorEastAsia"/>
          <w:iCs/>
          <w:sz w:val="28"/>
          <w:szCs w:val="28"/>
        </w:rPr>
      </w:pPr>
      <w:r>
        <w:rPr>
          <w:noProof/>
        </w:rPr>
        <w:lastRenderedPageBreak/>
        <w:drawing>
          <wp:inline distT="0" distB="0" distL="0" distR="0" wp14:anchorId="42343940" wp14:editId="6885184D">
            <wp:extent cx="3131820" cy="31318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6" cstate="print"/>
                    <a:srcRect/>
                    <a:stretch>
                      <a:fillRect/>
                    </a:stretch>
                  </pic:blipFill>
                  <pic:spPr bwMode="auto">
                    <a:xfrm>
                      <a:off x="0" y="0"/>
                      <a:ext cx="3131981" cy="3131981"/>
                    </a:xfrm>
                    <a:prstGeom prst="rect">
                      <a:avLst/>
                    </a:prstGeom>
                    <a:noFill/>
                    <a:ln w="9525">
                      <a:noFill/>
                      <a:miter lim="800000"/>
                      <a:headEnd/>
                      <a:tailEnd/>
                    </a:ln>
                  </pic:spPr>
                </pic:pic>
              </a:graphicData>
            </a:graphic>
          </wp:inline>
        </w:drawing>
      </w:r>
    </w:p>
    <w:p w:rsidR="00CB21B9" w:rsidRDefault="00CB21B9" w:rsidP="00CB21B9">
      <w:pPr>
        <w:ind w:firstLine="0"/>
        <w:jc w:val="center"/>
      </w:pPr>
      <w:r>
        <w:t>Рисунок 4.3</w:t>
      </w:r>
      <w:r w:rsidRPr="00C13446">
        <w:t xml:space="preserve"> – </w:t>
      </w:r>
      <w:r w:rsidR="00632B33" w:rsidRPr="00632B33">
        <w:rPr>
          <w:szCs w:val="28"/>
        </w:rPr>
        <w:t>Входной и выходной сигналы инвертирующего усилителя</w:t>
      </w:r>
    </w:p>
    <w:p w:rsidR="00CE4C90" w:rsidRDefault="00CE4C90" w:rsidP="00CB21B9">
      <w:pPr>
        <w:ind w:firstLine="0"/>
        <w:jc w:val="center"/>
      </w:pPr>
    </w:p>
    <w:p w:rsidR="00CE4C90" w:rsidRDefault="00CE4C90" w:rsidP="00CE4C90">
      <w:pPr>
        <w:spacing w:before="240" w:line="240" w:lineRule="auto"/>
        <w:ind w:firstLine="567"/>
        <w:rPr>
          <w:sz w:val="28"/>
          <w:szCs w:val="28"/>
        </w:rPr>
      </w:pPr>
      <w:r>
        <w:rPr>
          <w:sz w:val="28"/>
          <w:szCs w:val="28"/>
        </w:rPr>
        <w:t>На основе рис. 4.3 определены амплитуды входного и выходного сигналов:</w:t>
      </w:r>
    </w:p>
    <w:p w:rsidR="00CE4C90" w:rsidRPr="00CE4C90" w:rsidRDefault="00CE4C90" w:rsidP="00CE4C90">
      <w:pPr>
        <w:spacing w:before="240" w:line="240" w:lineRule="auto"/>
        <w:ind w:firstLine="567"/>
        <w:jc w:val="center"/>
        <w:rPr>
          <w:rFonts w:eastAsiaTheme="minorEastAsia"/>
          <w:sz w:val="28"/>
          <w:szCs w:val="28"/>
        </w:rPr>
      </w:pPr>
      <w:r w:rsidRPr="00CE4C90">
        <w:rPr>
          <w:position w:val="-66"/>
        </w:rPr>
        <w:object w:dxaOrig="3680" w:dyaOrig="1460">
          <v:shape id="_x0000_i1096" type="#_x0000_t75" style="width:184.2pt;height:73.2pt" o:ole="">
            <v:imagedata r:id="rId147" o:title=""/>
          </v:shape>
          <o:OLEObject Type="Embed" ProgID="Equation.DSMT4" ShapeID="_x0000_i1096" DrawAspect="Content" ObjectID="_1695498043" r:id="rId148"/>
        </w:object>
      </w:r>
    </w:p>
    <w:p w:rsidR="00CE4C90" w:rsidRPr="002F313B" w:rsidRDefault="00CE4C90" w:rsidP="00CE4C90">
      <w:pPr>
        <w:spacing w:before="240" w:line="240" w:lineRule="auto"/>
        <w:ind w:firstLine="567"/>
        <w:rPr>
          <w:rFonts w:eastAsiaTheme="minorEastAsia"/>
          <w:sz w:val="28"/>
          <w:szCs w:val="28"/>
        </w:rPr>
      </w:pPr>
    </w:p>
    <w:p w:rsidR="00CE4C90" w:rsidRDefault="00CE4C90" w:rsidP="00CE4C90">
      <w:pPr>
        <w:spacing w:line="240" w:lineRule="auto"/>
        <w:ind w:firstLine="567"/>
        <w:rPr>
          <w:rFonts w:eastAsiaTheme="minorEastAsia"/>
          <w:iCs/>
          <w:sz w:val="28"/>
          <w:szCs w:val="28"/>
        </w:rPr>
      </w:pPr>
      <w:r>
        <w:rPr>
          <w:rFonts w:eastAsiaTheme="minorEastAsia"/>
          <w:iCs/>
          <w:sz w:val="28"/>
          <w:szCs w:val="28"/>
        </w:rPr>
        <w:t>Коэффициент усиления инвертирующего усилителя:</w:t>
      </w:r>
    </w:p>
    <w:p w:rsidR="00CE4C90" w:rsidRDefault="00CE4C90" w:rsidP="00CE4C90">
      <w:pPr>
        <w:spacing w:line="240" w:lineRule="auto"/>
        <w:ind w:firstLine="567"/>
        <w:rPr>
          <w:rFonts w:eastAsiaTheme="minorEastAsia"/>
          <w:iCs/>
          <w:sz w:val="28"/>
          <w:szCs w:val="28"/>
        </w:rPr>
      </w:pPr>
    </w:p>
    <w:p w:rsidR="00CE4C90" w:rsidRPr="00CE4C90" w:rsidRDefault="00CE4C90" w:rsidP="00CE4C90">
      <w:pPr>
        <w:spacing w:line="240" w:lineRule="auto"/>
        <w:ind w:firstLine="567"/>
        <w:jc w:val="center"/>
        <w:rPr>
          <w:rFonts w:eastAsiaTheme="minorEastAsia"/>
          <w:sz w:val="28"/>
          <w:szCs w:val="28"/>
        </w:rPr>
      </w:pPr>
      <w:r w:rsidRPr="00D06646">
        <w:rPr>
          <w:position w:val="-34"/>
        </w:rPr>
        <w:object w:dxaOrig="2780" w:dyaOrig="780">
          <v:shape id="_x0000_i1097" type="#_x0000_t75" style="width:139.2pt;height:39pt" o:ole="">
            <v:imagedata r:id="rId149" o:title=""/>
          </v:shape>
          <o:OLEObject Type="Embed" ProgID="Equation.DSMT4" ShapeID="_x0000_i1097" DrawAspect="Content" ObjectID="_1695498044" r:id="rId150"/>
        </w:object>
      </w:r>
    </w:p>
    <w:p w:rsidR="00CE4C90" w:rsidRPr="00CE4C90" w:rsidRDefault="00CE4C90" w:rsidP="00CE4C90">
      <w:pPr>
        <w:spacing w:line="240" w:lineRule="auto"/>
        <w:ind w:firstLine="567"/>
        <w:rPr>
          <w:rFonts w:eastAsiaTheme="minorEastAsia"/>
          <w:sz w:val="28"/>
          <w:szCs w:val="28"/>
        </w:rPr>
      </w:pPr>
    </w:p>
    <w:p w:rsidR="00CE4C90" w:rsidRDefault="00CE4C90" w:rsidP="00CE4C90">
      <w:pPr>
        <w:spacing w:before="240" w:line="240" w:lineRule="auto"/>
        <w:ind w:firstLine="567"/>
        <w:rPr>
          <w:sz w:val="28"/>
          <w:szCs w:val="28"/>
        </w:rPr>
      </w:pPr>
      <w:r>
        <w:rPr>
          <w:sz w:val="28"/>
          <w:szCs w:val="28"/>
        </w:rPr>
        <w:t>Как мы видим, на рисунке 4.3 входной и выходной сигналы находятся в противофазе (точки экстремума обеих синусоид расположены друг под другом, но находятся по разные стороны оси Х).</w:t>
      </w:r>
    </w:p>
    <w:p w:rsidR="00CE4C90" w:rsidRDefault="00CE4C90" w:rsidP="00CE4C90">
      <w:pPr>
        <w:spacing w:line="240" w:lineRule="auto"/>
        <w:ind w:firstLine="567"/>
        <w:rPr>
          <w:rFonts w:eastAsiaTheme="minorEastAsia"/>
          <w:iCs/>
          <w:sz w:val="28"/>
          <w:szCs w:val="28"/>
        </w:rPr>
      </w:pPr>
      <w:r>
        <w:rPr>
          <w:rFonts w:eastAsiaTheme="minorEastAsia"/>
          <w:iCs/>
          <w:sz w:val="28"/>
          <w:szCs w:val="28"/>
        </w:rPr>
        <w:t>Коэффициент усиления инвертирующего усилителя:</w:t>
      </w:r>
    </w:p>
    <w:p w:rsidR="00CE4C90" w:rsidRPr="000B51A6" w:rsidRDefault="00CE4C90" w:rsidP="000B51A6">
      <w:pPr>
        <w:spacing w:line="240" w:lineRule="auto"/>
        <w:ind w:firstLine="0"/>
        <w:rPr>
          <w:rFonts w:eastAsiaTheme="minorEastAsia"/>
          <w:i/>
          <w:sz w:val="28"/>
          <w:szCs w:val="28"/>
        </w:rPr>
      </w:pPr>
    </w:p>
    <w:p w:rsidR="000B51A6" w:rsidRPr="00CE4C90" w:rsidRDefault="001C031D" w:rsidP="000B51A6">
      <w:pPr>
        <w:spacing w:line="240" w:lineRule="auto"/>
        <w:ind w:firstLine="567"/>
        <w:jc w:val="center"/>
        <w:rPr>
          <w:rFonts w:eastAsiaTheme="minorEastAsia"/>
          <w:sz w:val="28"/>
          <w:szCs w:val="28"/>
        </w:rPr>
      </w:pPr>
      <w:r w:rsidRPr="001C031D">
        <w:rPr>
          <w:position w:val="-34"/>
        </w:rPr>
        <w:object w:dxaOrig="2280" w:dyaOrig="780">
          <v:shape id="_x0000_i1098" type="#_x0000_t75" style="width:114pt;height:39pt" o:ole="">
            <v:imagedata r:id="rId151" o:title=""/>
          </v:shape>
          <o:OLEObject Type="Embed" ProgID="Equation.DSMT4" ShapeID="_x0000_i1098" DrawAspect="Content" ObjectID="_1695498045" r:id="rId152"/>
        </w:object>
      </w:r>
    </w:p>
    <w:p w:rsidR="00CE4C90" w:rsidRPr="001E6167" w:rsidRDefault="00CE4C90" w:rsidP="00CE4C90">
      <w:pPr>
        <w:spacing w:line="240" w:lineRule="auto"/>
        <w:ind w:firstLine="567"/>
        <w:rPr>
          <w:rFonts w:eastAsiaTheme="minorEastAsia"/>
          <w:iCs/>
          <w:sz w:val="28"/>
          <w:szCs w:val="28"/>
        </w:rPr>
      </w:pPr>
    </w:p>
    <w:p w:rsidR="00CE4C90" w:rsidRPr="00001955" w:rsidRDefault="00CE4C90" w:rsidP="00CE4C90">
      <w:pPr>
        <w:spacing w:line="240" w:lineRule="auto"/>
        <w:ind w:firstLine="567"/>
        <w:rPr>
          <w:sz w:val="28"/>
          <w:szCs w:val="28"/>
        </w:rPr>
      </w:pPr>
      <w:r w:rsidRPr="00001955">
        <w:rPr>
          <w:sz w:val="28"/>
          <w:szCs w:val="28"/>
        </w:rPr>
        <w:t>Полученное</w:t>
      </w:r>
      <w:r>
        <w:rPr>
          <w:sz w:val="28"/>
          <w:szCs w:val="28"/>
        </w:rPr>
        <w:t xml:space="preserve"> по передаточной характеристике значение коэффициента усиления по модулю отличается от</w:t>
      </w:r>
      <w:r w:rsidRPr="00001955">
        <w:rPr>
          <w:sz w:val="28"/>
          <w:szCs w:val="28"/>
        </w:rPr>
        <w:t xml:space="preserve"> теоретическ</w:t>
      </w:r>
      <w:r>
        <w:rPr>
          <w:sz w:val="28"/>
          <w:szCs w:val="28"/>
        </w:rPr>
        <w:t>и</w:t>
      </w:r>
      <w:r w:rsidRPr="00001955">
        <w:rPr>
          <w:sz w:val="28"/>
          <w:szCs w:val="28"/>
        </w:rPr>
        <w:t xml:space="preserve"> рас</w:t>
      </w:r>
      <w:r>
        <w:rPr>
          <w:sz w:val="28"/>
          <w:szCs w:val="28"/>
        </w:rPr>
        <w:t>с</w:t>
      </w:r>
      <w:r w:rsidRPr="00001955">
        <w:rPr>
          <w:sz w:val="28"/>
          <w:szCs w:val="28"/>
        </w:rPr>
        <w:t>ч</w:t>
      </w:r>
      <w:r>
        <w:rPr>
          <w:sz w:val="28"/>
          <w:szCs w:val="28"/>
        </w:rPr>
        <w:t>итанного</w:t>
      </w:r>
      <w:r w:rsidRPr="00001955">
        <w:rPr>
          <w:sz w:val="28"/>
          <w:szCs w:val="28"/>
        </w:rPr>
        <w:t xml:space="preserve"> </w:t>
      </w:r>
      <w:r>
        <w:rPr>
          <w:sz w:val="28"/>
          <w:szCs w:val="28"/>
        </w:rPr>
        <w:t xml:space="preserve">на 1,1%. </w:t>
      </w:r>
      <w:r>
        <w:rPr>
          <w:sz w:val="28"/>
          <w:szCs w:val="28"/>
        </w:rPr>
        <w:lastRenderedPageBreak/>
        <w:t xml:space="preserve">Коэффициент усиление, найденный по формуле </w:t>
      </w:r>
      <w:r w:rsidR="001C031D" w:rsidRPr="00D06646">
        <w:rPr>
          <w:position w:val="-12"/>
        </w:rPr>
        <w:object w:dxaOrig="2120" w:dyaOrig="380">
          <v:shape id="_x0000_i1099" type="#_x0000_t75" style="width:106.2pt;height:19.2pt" o:ole="">
            <v:imagedata r:id="rId153" o:title=""/>
          </v:shape>
          <o:OLEObject Type="Embed" ProgID="Equation.DSMT4" ShapeID="_x0000_i1099" DrawAspect="Content" ObjectID="_1695498046" r:id="rId154"/>
        </w:object>
      </w:r>
      <w:r w:rsidR="001C031D" w:rsidRPr="001C031D">
        <w:rPr>
          <w:sz w:val="28"/>
        </w:rPr>
        <w:t xml:space="preserve">, </w:t>
      </w:r>
      <w:r>
        <w:rPr>
          <w:rFonts w:eastAsiaTheme="minorEastAsia"/>
          <w:iCs/>
          <w:sz w:val="28"/>
          <w:szCs w:val="28"/>
        </w:rPr>
        <w:t>отличается от рассчитанного теоретически на 5%</w:t>
      </w:r>
      <w:r>
        <w:rPr>
          <w:sz w:val="28"/>
          <w:szCs w:val="28"/>
        </w:rPr>
        <w:t>. Так как разница достаточно мала, то можно сделать вывод, что расчёты были проведены корректно.</w:t>
      </w:r>
    </w:p>
    <w:p w:rsidR="00CB21B9" w:rsidRDefault="00CB21B9" w:rsidP="00E0519B">
      <w:pPr>
        <w:spacing w:line="240" w:lineRule="auto"/>
        <w:ind w:firstLine="0"/>
        <w:rPr>
          <w:rFonts w:eastAsiaTheme="minorEastAsia"/>
          <w:iCs/>
          <w:sz w:val="28"/>
          <w:szCs w:val="28"/>
        </w:rPr>
      </w:pPr>
    </w:p>
    <w:p w:rsidR="00E0519B" w:rsidRPr="00F71C52" w:rsidRDefault="00E0519B" w:rsidP="00E0519B">
      <w:pPr>
        <w:spacing w:before="240" w:line="240" w:lineRule="auto"/>
        <w:ind w:firstLine="567"/>
        <w:rPr>
          <w:b/>
          <w:bCs/>
          <w:sz w:val="28"/>
          <w:szCs w:val="28"/>
        </w:rPr>
      </w:pPr>
      <w:r>
        <w:rPr>
          <w:b/>
          <w:bCs/>
          <w:sz w:val="28"/>
          <w:szCs w:val="28"/>
        </w:rPr>
        <w:t xml:space="preserve">4.3 Получение передаточной характеристики </w:t>
      </w:r>
      <w:proofErr w:type="spellStart"/>
      <w:r>
        <w:rPr>
          <w:b/>
          <w:bCs/>
          <w:sz w:val="28"/>
          <w:szCs w:val="28"/>
        </w:rPr>
        <w:t>неинвертирующего</w:t>
      </w:r>
      <w:proofErr w:type="spellEnd"/>
      <w:r>
        <w:rPr>
          <w:b/>
          <w:bCs/>
          <w:sz w:val="28"/>
          <w:szCs w:val="28"/>
        </w:rPr>
        <w:t xml:space="preserve"> усилителя</w:t>
      </w:r>
    </w:p>
    <w:p w:rsidR="00244F76" w:rsidRDefault="00244F76" w:rsidP="00E0519B">
      <w:pPr>
        <w:spacing w:line="240" w:lineRule="auto"/>
        <w:ind w:firstLine="0"/>
        <w:jc w:val="left"/>
      </w:pPr>
    </w:p>
    <w:p w:rsidR="00E0519B" w:rsidRDefault="00E0519B" w:rsidP="00E0519B">
      <w:pPr>
        <w:spacing w:after="20" w:line="240" w:lineRule="auto"/>
        <w:rPr>
          <w:sz w:val="28"/>
        </w:rPr>
      </w:pPr>
      <w:r w:rsidRPr="00F5787D">
        <w:rPr>
          <w:sz w:val="28"/>
        </w:rPr>
        <w:t xml:space="preserve">Для исследования характеристик </w:t>
      </w:r>
      <w:proofErr w:type="spellStart"/>
      <w:r>
        <w:rPr>
          <w:sz w:val="28"/>
        </w:rPr>
        <w:t>не</w:t>
      </w:r>
      <w:r w:rsidRPr="00F5787D">
        <w:rPr>
          <w:sz w:val="28"/>
        </w:rPr>
        <w:t>инвертирующего</w:t>
      </w:r>
      <w:proofErr w:type="spellEnd"/>
      <w:r w:rsidRPr="00F5787D">
        <w:rPr>
          <w:sz w:val="28"/>
        </w:rPr>
        <w:t xml:space="preserve"> усилителя используется схема, изображенная на рис.</w:t>
      </w:r>
      <w:r>
        <w:rPr>
          <w:sz w:val="28"/>
        </w:rPr>
        <w:t xml:space="preserve"> 4.4</w:t>
      </w:r>
      <w:r w:rsidRPr="00F5787D">
        <w:rPr>
          <w:sz w:val="28"/>
        </w:rPr>
        <w:t>.</w:t>
      </w:r>
    </w:p>
    <w:p w:rsidR="004003C5" w:rsidRDefault="004003C5" w:rsidP="00E0519B">
      <w:pPr>
        <w:spacing w:after="20" w:line="240" w:lineRule="auto"/>
        <w:rPr>
          <w:sz w:val="28"/>
        </w:rPr>
      </w:pPr>
    </w:p>
    <w:p w:rsidR="00F5787D" w:rsidRDefault="004003C5" w:rsidP="00F5787D">
      <w:pPr>
        <w:spacing w:after="20" w:line="240" w:lineRule="auto"/>
        <w:jc w:val="center"/>
        <w:rPr>
          <w:b/>
          <w:sz w:val="32"/>
        </w:rPr>
      </w:pPr>
      <w:r>
        <w:rPr>
          <w:noProof/>
        </w:rPr>
        <w:drawing>
          <wp:inline distT="0" distB="0" distL="0" distR="0" wp14:anchorId="7B37DDEA" wp14:editId="2949580A">
            <wp:extent cx="2952750" cy="187134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55" cstate="print"/>
                    <a:srcRect l="8118" t="53269" r="63294" b="21545"/>
                    <a:stretch/>
                  </pic:blipFill>
                  <pic:spPr bwMode="auto">
                    <a:xfrm>
                      <a:off x="0" y="0"/>
                      <a:ext cx="2953784" cy="1872000"/>
                    </a:xfrm>
                    <a:prstGeom prst="rect">
                      <a:avLst/>
                    </a:prstGeom>
                    <a:noFill/>
                    <a:ln>
                      <a:noFill/>
                    </a:ln>
                    <a:extLst>
                      <a:ext uri="{53640926-AAD7-44D8-BBD7-CCE9431645EC}">
                        <a14:shadowObscured xmlns:a14="http://schemas.microsoft.com/office/drawing/2010/main"/>
                      </a:ext>
                    </a:extLst>
                  </pic:spPr>
                </pic:pic>
              </a:graphicData>
            </a:graphic>
          </wp:inline>
        </w:drawing>
      </w:r>
    </w:p>
    <w:p w:rsidR="004003C5" w:rsidRDefault="004003C5" w:rsidP="004003C5">
      <w:pPr>
        <w:spacing w:line="240" w:lineRule="auto"/>
        <w:ind w:firstLine="0"/>
        <w:jc w:val="center"/>
      </w:pPr>
      <w:r>
        <w:t>Рисунок 4.4</w:t>
      </w:r>
      <w:r w:rsidRPr="00BC1CF4">
        <w:t xml:space="preserve"> – </w:t>
      </w:r>
      <w:r>
        <w:t>Схема</w:t>
      </w:r>
      <w:r w:rsidRPr="00BC1CF4">
        <w:t xml:space="preserve"> </w:t>
      </w:r>
      <w:proofErr w:type="spellStart"/>
      <w:r>
        <w:t>не</w:t>
      </w:r>
      <w:r w:rsidRPr="00BC1CF4">
        <w:t>инвертирующего</w:t>
      </w:r>
      <w:proofErr w:type="spellEnd"/>
      <w:r w:rsidRPr="00BC1CF4">
        <w:t xml:space="preserve"> усилителя</w:t>
      </w:r>
    </w:p>
    <w:p w:rsidR="004003C5" w:rsidRDefault="004003C5" w:rsidP="00F5787D">
      <w:pPr>
        <w:spacing w:after="20" w:line="240" w:lineRule="auto"/>
        <w:jc w:val="center"/>
        <w:rPr>
          <w:b/>
          <w:sz w:val="32"/>
        </w:rPr>
      </w:pPr>
    </w:p>
    <w:p w:rsidR="00DE3F66" w:rsidRDefault="00DE3F66" w:rsidP="00DE3F66">
      <w:pPr>
        <w:spacing w:line="240" w:lineRule="auto"/>
        <w:ind w:firstLine="567"/>
      </w:pPr>
      <w:r>
        <w:rPr>
          <w:sz w:val="28"/>
          <w:szCs w:val="28"/>
        </w:rPr>
        <w:t>С помощью элементов управления установлен диапазон входного сигнала (</w:t>
      </w:r>
      <w:r w:rsidRPr="00D06646">
        <w:rPr>
          <w:position w:val="-12"/>
        </w:rPr>
        <w:object w:dxaOrig="3340" w:dyaOrig="380">
          <v:shape id="_x0000_i1100" type="#_x0000_t75" style="width:166.8pt;height:19.2pt" o:ole="">
            <v:imagedata r:id="rId137" o:title=""/>
          </v:shape>
          <o:OLEObject Type="Embed" ProgID="Equation.DSMT4" ShapeID="_x0000_i1100" DrawAspect="Content" ObjectID="_1695498047" r:id="rId156"/>
        </w:object>
      </w:r>
      <w:r>
        <w:t xml:space="preserve">) </w:t>
      </w:r>
      <w:r>
        <w:rPr>
          <w:rFonts w:eastAsiaTheme="minorEastAsia"/>
          <w:iCs/>
          <w:sz w:val="28"/>
          <w:szCs w:val="28"/>
        </w:rPr>
        <w:t>и пределы изменения выходного сигнала                 (</w:t>
      </w:r>
      <w:r w:rsidRPr="00D06646">
        <w:rPr>
          <w:position w:val="-12"/>
        </w:rPr>
        <w:object w:dxaOrig="3420" w:dyaOrig="380">
          <v:shape id="_x0000_i1101" type="#_x0000_t75" style="width:171pt;height:19.2pt" o:ole="">
            <v:imagedata r:id="rId139" o:title=""/>
          </v:shape>
          <o:OLEObject Type="Embed" ProgID="Equation.DSMT4" ShapeID="_x0000_i1101" DrawAspect="Content" ObjectID="_1695498048" r:id="rId157"/>
        </w:object>
      </w:r>
      <w:r>
        <w:t>).</w:t>
      </w:r>
    </w:p>
    <w:p w:rsidR="00632B33" w:rsidRDefault="00632B33" w:rsidP="00DE3F66">
      <w:pPr>
        <w:spacing w:line="240" w:lineRule="auto"/>
        <w:ind w:firstLine="567"/>
        <w:rPr>
          <w:rFonts w:eastAsiaTheme="minorEastAsia"/>
          <w:iCs/>
          <w:sz w:val="28"/>
          <w:szCs w:val="28"/>
        </w:rPr>
      </w:pPr>
    </w:p>
    <w:p w:rsidR="00DE3F66" w:rsidRDefault="00DE3F66" w:rsidP="00DE3F66">
      <w:pPr>
        <w:spacing w:line="240" w:lineRule="auto"/>
        <w:ind w:firstLine="567"/>
        <w:rPr>
          <w:rFonts w:eastAsiaTheme="minorEastAsia"/>
          <w:iCs/>
          <w:sz w:val="28"/>
          <w:szCs w:val="28"/>
        </w:rPr>
      </w:pPr>
      <w:r>
        <w:rPr>
          <w:rFonts w:eastAsiaTheme="minorEastAsia"/>
          <w:iCs/>
          <w:sz w:val="28"/>
          <w:szCs w:val="28"/>
        </w:rPr>
        <w:t>Полученная передаточная характеристика изображена на рис. 4.5.</w:t>
      </w:r>
    </w:p>
    <w:p w:rsidR="00632B33" w:rsidRDefault="00632B33" w:rsidP="00DE3F66">
      <w:pPr>
        <w:spacing w:line="240" w:lineRule="auto"/>
        <w:ind w:firstLine="567"/>
        <w:rPr>
          <w:rFonts w:eastAsiaTheme="minorEastAsia"/>
          <w:iCs/>
          <w:sz w:val="28"/>
          <w:szCs w:val="28"/>
        </w:rPr>
      </w:pPr>
    </w:p>
    <w:p w:rsidR="00DE3F66" w:rsidRDefault="00632B33" w:rsidP="00F5787D">
      <w:pPr>
        <w:spacing w:after="20" w:line="240" w:lineRule="auto"/>
        <w:jc w:val="center"/>
        <w:rPr>
          <w:b/>
          <w:sz w:val="32"/>
        </w:rPr>
      </w:pPr>
      <w:r>
        <w:rPr>
          <w:noProof/>
        </w:rPr>
        <w:drawing>
          <wp:inline distT="0" distB="0" distL="0" distR="0" wp14:anchorId="08208642" wp14:editId="62CB3724">
            <wp:extent cx="3201188" cy="29946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8" cstate="print"/>
                    <a:srcRect/>
                    <a:stretch>
                      <a:fillRect/>
                    </a:stretch>
                  </pic:blipFill>
                  <pic:spPr bwMode="auto">
                    <a:xfrm>
                      <a:off x="0" y="0"/>
                      <a:ext cx="3216001" cy="3008517"/>
                    </a:xfrm>
                    <a:prstGeom prst="rect">
                      <a:avLst/>
                    </a:prstGeom>
                    <a:noFill/>
                    <a:ln w="9525">
                      <a:noFill/>
                      <a:miter lim="800000"/>
                      <a:headEnd/>
                      <a:tailEnd/>
                    </a:ln>
                  </pic:spPr>
                </pic:pic>
              </a:graphicData>
            </a:graphic>
          </wp:inline>
        </w:drawing>
      </w:r>
    </w:p>
    <w:p w:rsidR="00632B33" w:rsidRPr="00632B33" w:rsidRDefault="00632B33" w:rsidP="00632B33">
      <w:pPr>
        <w:ind w:firstLine="0"/>
        <w:jc w:val="center"/>
      </w:pPr>
      <w:r>
        <w:t>Рисунок 4.5</w:t>
      </w:r>
      <w:r w:rsidRPr="00C13446">
        <w:t xml:space="preserve"> – </w:t>
      </w:r>
      <w:r w:rsidRPr="00632B33">
        <w:rPr>
          <w:szCs w:val="28"/>
        </w:rPr>
        <w:t xml:space="preserve">Передаточная характеристика </w:t>
      </w:r>
      <w:proofErr w:type="spellStart"/>
      <w:r w:rsidRPr="00632B33">
        <w:rPr>
          <w:szCs w:val="28"/>
        </w:rPr>
        <w:t>неинвертирующего</w:t>
      </w:r>
      <w:proofErr w:type="spellEnd"/>
      <w:r w:rsidRPr="00632B33">
        <w:rPr>
          <w:szCs w:val="28"/>
        </w:rPr>
        <w:t xml:space="preserve"> усилителя</w:t>
      </w:r>
    </w:p>
    <w:p w:rsidR="00632B33" w:rsidRDefault="00632B33" w:rsidP="00632B33">
      <w:pPr>
        <w:spacing w:line="240" w:lineRule="auto"/>
        <w:ind w:firstLine="567"/>
        <w:rPr>
          <w:rFonts w:eastAsiaTheme="minorEastAsia"/>
          <w:iCs/>
          <w:sz w:val="28"/>
          <w:szCs w:val="28"/>
        </w:rPr>
      </w:pPr>
      <w:r>
        <w:rPr>
          <w:rFonts w:eastAsiaTheme="minorEastAsia"/>
          <w:iCs/>
          <w:sz w:val="28"/>
          <w:szCs w:val="28"/>
        </w:rPr>
        <w:lastRenderedPageBreak/>
        <w:t>На основе рисунка 4.2 были определены положительное и отрицательное напряжения ограничения на выходе схемы:</w:t>
      </w:r>
    </w:p>
    <w:p w:rsidR="00632B33" w:rsidRDefault="00632B33" w:rsidP="00632B33">
      <w:pPr>
        <w:spacing w:line="240" w:lineRule="auto"/>
        <w:ind w:firstLine="567"/>
        <w:rPr>
          <w:rFonts w:eastAsiaTheme="minorEastAsia"/>
          <w:iCs/>
          <w:sz w:val="28"/>
          <w:szCs w:val="28"/>
        </w:rPr>
      </w:pPr>
    </w:p>
    <w:p w:rsidR="00632B33" w:rsidRDefault="00632B33" w:rsidP="00632B33">
      <w:pPr>
        <w:spacing w:line="240" w:lineRule="auto"/>
        <w:ind w:firstLine="567"/>
        <w:jc w:val="center"/>
        <w:rPr>
          <w:rFonts w:eastAsiaTheme="minorEastAsia"/>
          <w:iCs/>
          <w:sz w:val="28"/>
          <w:szCs w:val="28"/>
        </w:rPr>
      </w:pPr>
      <w:r w:rsidRPr="00212D81">
        <w:rPr>
          <w:position w:val="-38"/>
        </w:rPr>
        <w:object w:dxaOrig="1760" w:dyaOrig="900">
          <v:shape id="_x0000_i1102" type="#_x0000_t75" style="width:88.2pt;height:45pt" o:ole="">
            <v:imagedata r:id="rId159" o:title=""/>
          </v:shape>
          <o:OLEObject Type="Embed" ProgID="Equation.DSMT4" ShapeID="_x0000_i1102" DrawAspect="Content" ObjectID="_1695498049" r:id="rId160"/>
        </w:object>
      </w:r>
    </w:p>
    <w:p w:rsidR="00632B33" w:rsidRDefault="00632B33" w:rsidP="00632B33">
      <w:pPr>
        <w:spacing w:line="240" w:lineRule="auto"/>
        <w:ind w:firstLine="567"/>
        <w:jc w:val="center"/>
        <w:rPr>
          <w:rFonts w:eastAsiaTheme="minorEastAsia"/>
          <w:iCs/>
          <w:sz w:val="28"/>
          <w:szCs w:val="28"/>
        </w:rPr>
      </w:pPr>
    </w:p>
    <w:p w:rsidR="00632B33" w:rsidRDefault="00632B33" w:rsidP="00632B33">
      <w:pPr>
        <w:spacing w:line="240" w:lineRule="auto"/>
        <w:ind w:firstLine="567"/>
        <w:rPr>
          <w:rFonts w:eastAsiaTheme="minorEastAsia"/>
          <w:iCs/>
          <w:sz w:val="28"/>
          <w:szCs w:val="28"/>
        </w:rPr>
      </w:pPr>
      <w:r>
        <w:rPr>
          <w:rFonts w:eastAsiaTheme="minorEastAsia"/>
          <w:iCs/>
          <w:sz w:val="28"/>
          <w:szCs w:val="28"/>
        </w:rPr>
        <w:t>Коэффициент усиления инвертирующего усилителя:</w:t>
      </w:r>
    </w:p>
    <w:p w:rsidR="00632B33" w:rsidRDefault="00632B33" w:rsidP="00632B33">
      <w:pPr>
        <w:spacing w:line="240" w:lineRule="auto"/>
        <w:ind w:firstLine="567"/>
        <w:rPr>
          <w:rFonts w:eastAsiaTheme="minorEastAsia"/>
          <w:iCs/>
          <w:sz w:val="28"/>
          <w:szCs w:val="28"/>
        </w:rPr>
      </w:pPr>
    </w:p>
    <w:p w:rsidR="00A9451C" w:rsidRDefault="00A9451C" w:rsidP="00A9451C">
      <w:pPr>
        <w:spacing w:line="240" w:lineRule="auto"/>
        <w:ind w:firstLine="567"/>
        <w:jc w:val="center"/>
      </w:pPr>
      <w:r w:rsidRPr="00A9451C">
        <w:rPr>
          <w:position w:val="-34"/>
        </w:rPr>
        <w:object w:dxaOrig="4560" w:dyaOrig="780">
          <v:shape id="_x0000_i1103" type="#_x0000_t75" style="width:228pt;height:39pt" o:ole="">
            <v:imagedata r:id="rId161" o:title=""/>
          </v:shape>
          <o:OLEObject Type="Embed" ProgID="Equation.DSMT4" ShapeID="_x0000_i1103" DrawAspect="Content" ObjectID="_1695498050" r:id="rId162"/>
        </w:object>
      </w:r>
    </w:p>
    <w:p w:rsidR="0046209E" w:rsidRDefault="0046209E" w:rsidP="00A9451C">
      <w:pPr>
        <w:spacing w:line="240" w:lineRule="auto"/>
        <w:ind w:firstLine="567"/>
        <w:jc w:val="center"/>
      </w:pPr>
    </w:p>
    <w:p w:rsidR="003E5272" w:rsidRDefault="003E5272" w:rsidP="003E5272">
      <w:pPr>
        <w:spacing w:before="240" w:line="240" w:lineRule="auto"/>
        <w:ind w:firstLine="567"/>
        <w:rPr>
          <w:b/>
          <w:bCs/>
          <w:sz w:val="28"/>
          <w:szCs w:val="28"/>
        </w:rPr>
      </w:pPr>
      <w:r>
        <w:rPr>
          <w:b/>
          <w:bCs/>
          <w:sz w:val="28"/>
          <w:szCs w:val="28"/>
        </w:rPr>
        <w:t xml:space="preserve">4.4 Исследование работы </w:t>
      </w:r>
      <w:proofErr w:type="spellStart"/>
      <w:r>
        <w:rPr>
          <w:b/>
          <w:bCs/>
          <w:sz w:val="28"/>
          <w:szCs w:val="28"/>
        </w:rPr>
        <w:t>неинвертирующего</w:t>
      </w:r>
      <w:proofErr w:type="spellEnd"/>
      <w:r>
        <w:rPr>
          <w:b/>
          <w:bCs/>
          <w:sz w:val="28"/>
          <w:szCs w:val="28"/>
        </w:rPr>
        <w:t xml:space="preserve"> усилителя</w:t>
      </w:r>
    </w:p>
    <w:p w:rsidR="0046209E" w:rsidRDefault="0046209E" w:rsidP="00A9451C">
      <w:pPr>
        <w:spacing w:line="240" w:lineRule="auto"/>
        <w:ind w:firstLine="567"/>
        <w:jc w:val="center"/>
        <w:rPr>
          <w:rFonts w:eastAsiaTheme="minorEastAsia"/>
          <w:iCs/>
          <w:sz w:val="28"/>
          <w:szCs w:val="28"/>
        </w:rPr>
      </w:pPr>
    </w:p>
    <w:p w:rsidR="003E5272" w:rsidRDefault="003E5272" w:rsidP="003E5272">
      <w:pPr>
        <w:spacing w:line="240" w:lineRule="auto"/>
        <w:ind w:firstLine="567"/>
        <w:rPr>
          <w:sz w:val="28"/>
          <w:szCs w:val="28"/>
        </w:rPr>
      </w:pPr>
      <w:r w:rsidRPr="009D4A46">
        <w:rPr>
          <w:sz w:val="28"/>
          <w:szCs w:val="28"/>
        </w:rPr>
        <w:t>С помощью элементов управления</w:t>
      </w:r>
      <w:r>
        <w:rPr>
          <w:sz w:val="28"/>
          <w:szCs w:val="28"/>
        </w:rPr>
        <w:t xml:space="preserve"> был установлен следующий режим </w:t>
      </w:r>
      <w:r w:rsidRPr="009D4A46">
        <w:rPr>
          <w:sz w:val="28"/>
          <w:szCs w:val="28"/>
        </w:rPr>
        <w:t>измерения: форма сигнала – синусоидальная, частота сигнала – 200</w:t>
      </w:r>
      <w:r>
        <w:rPr>
          <w:sz w:val="28"/>
          <w:szCs w:val="28"/>
        </w:rPr>
        <w:t xml:space="preserve"> </w:t>
      </w:r>
      <w:r w:rsidRPr="009D4A46">
        <w:rPr>
          <w:sz w:val="28"/>
          <w:szCs w:val="28"/>
        </w:rPr>
        <w:t>Гц. Амплитуда входного сигнала</w:t>
      </w:r>
      <w:r>
        <w:rPr>
          <w:sz w:val="28"/>
          <w:szCs w:val="28"/>
        </w:rPr>
        <w:t xml:space="preserve"> выбрана такой величины, при которой выходной сигнал, наблюдаемы на графическом индикаторе ВП, не имеет искажений и удобен для наблюдения и измерений.</w:t>
      </w:r>
      <w:r w:rsidRPr="009D4A46">
        <w:rPr>
          <w:sz w:val="28"/>
          <w:szCs w:val="28"/>
        </w:rPr>
        <w:t xml:space="preserve"> </w:t>
      </w:r>
      <w:r>
        <w:rPr>
          <w:sz w:val="28"/>
          <w:szCs w:val="28"/>
        </w:rPr>
        <w:t>Полученный выходной сигнал изображён на рис. 4.6.</w:t>
      </w:r>
    </w:p>
    <w:p w:rsidR="00707B72" w:rsidRDefault="00707B72" w:rsidP="003E5272">
      <w:pPr>
        <w:spacing w:line="240" w:lineRule="auto"/>
        <w:ind w:firstLine="567"/>
        <w:rPr>
          <w:sz w:val="28"/>
          <w:szCs w:val="28"/>
        </w:rPr>
      </w:pPr>
    </w:p>
    <w:p w:rsidR="003E5272" w:rsidRDefault="00707B72" w:rsidP="00A9451C">
      <w:pPr>
        <w:spacing w:line="240" w:lineRule="auto"/>
        <w:ind w:firstLine="567"/>
        <w:jc w:val="center"/>
        <w:rPr>
          <w:rFonts w:eastAsiaTheme="minorEastAsia"/>
          <w:iCs/>
          <w:sz w:val="28"/>
          <w:szCs w:val="28"/>
        </w:rPr>
      </w:pPr>
      <w:r>
        <w:rPr>
          <w:noProof/>
        </w:rPr>
        <w:drawing>
          <wp:inline distT="0" distB="0" distL="0" distR="0" wp14:anchorId="681FC1F4" wp14:editId="25609B7D">
            <wp:extent cx="3211195" cy="3211195"/>
            <wp:effectExtent l="0" t="0" r="8255"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3" cstate="print"/>
                    <a:srcRect/>
                    <a:stretch>
                      <a:fillRect/>
                    </a:stretch>
                  </pic:blipFill>
                  <pic:spPr bwMode="auto">
                    <a:xfrm>
                      <a:off x="0" y="0"/>
                      <a:ext cx="3211361" cy="3211361"/>
                    </a:xfrm>
                    <a:prstGeom prst="rect">
                      <a:avLst/>
                    </a:prstGeom>
                    <a:noFill/>
                    <a:ln w="9525">
                      <a:noFill/>
                      <a:miter lim="800000"/>
                      <a:headEnd/>
                      <a:tailEnd/>
                    </a:ln>
                  </pic:spPr>
                </pic:pic>
              </a:graphicData>
            </a:graphic>
          </wp:inline>
        </w:drawing>
      </w:r>
    </w:p>
    <w:p w:rsidR="00707B72" w:rsidRPr="00707B72" w:rsidRDefault="00707B72" w:rsidP="00707B72">
      <w:pPr>
        <w:spacing w:line="240" w:lineRule="auto"/>
        <w:ind w:firstLine="567"/>
        <w:jc w:val="center"/>
        <w:rPr>
          <w:szCs w:val="28"/>
        </w:rPr>
      </w:pPr>
      <w:r w:rsidRPr="00707B72">
        <w:rPr>
          <w:szCs w:val="28"/>
        </w:rPr>
        <w:t xml:space="preserve">Рисунок 4.6 – Входной и выходной сигналы </w:t>
      </w:r>
      <w:proofErr w:type="spellStart"/>
      <w:r w:rsidRPr="00707B72">
        <w:rPr>
          <w:szCs w:val="28"/>
        </w:rPr>
        <w:t>неинвертирующего</w:t>
      </w:r>
      <w:proofErr w:type="spellEnd"/>
      <w:r w:rsidRPr="00707B72">
        <w:rPr>
          <w:szCs w:val="28"/>
        </w:rPr>
        <w:t xml:space="preserve"> усилителя</w:t>
      </w:r>
    </w:p>
    <w:p w:rsidR="00707B72" w:rsidRPr="001E6167" w:rsidRDefault="00707B72" w:rsidP="00A9451C">
      <w:pPr>
        <w:spacing w:line="240" w:lineRule="auto"/>
        <w:ind w:firstLine="567"/>
        <w:jc w:val="center"/>
        <w:rPr>
          <w:rFonts w:eastAsiaTheme="minorEastAsia"/>
          <w:iCs/>
          <w:sz w:val="28"/>
          <w:szCs w:val="28"/>
        </w:rPr>
      </w:pPr>
    </w:p>
    <w:p w:rsidR="00F61EE8" w:rsidRDefault="00F61EE8" w:rsidP="00F61EE8">
      <w:pPr>
        <w:spacing w:line="240" w:lineRule="auto"/>
        <w:ind w:firstLine="567"/>
        <w:rPr>
          <w:sz w:val="28"/>
          <w:szCs w:val="28"/>
        </w:rPr>
      </w:pPr>
      <w:r>
        <w:rPr>
          <w:sz w:val="28"/>
          <w:szCs w:val="28"/>
        </w:rPr>
        <w:t>Как мы видим, на рисунке 4.6 входной и выходной сигналы совпадают по фазе.</w:t>
      </w:r>
    </w:p>
    <w:p w:rsidR="00F61EE8" w:rsidRDefault="00F61EE8" w:rsidP="00F61EE8">
      <w:pPr>
        <w:spacing w:line="240" w:lineRule="auto"/>
        <w:ind w:firstLine="567"/>
        <w:rPr>
          <w:rFonts w:eastAsiaTheme="minorEastAsia"/>
          <w:iCs/>
          <w:sz w:val="28"/>
          <w:szCs w:val="28"/>
        </w:rPr>
      </w:pPr>
      <w:r>
        <w:rPr>
          <w:rFonts w:eastAsiaTheme="minorEastAsia"/>
          <w:iCs/>
          <w:sz w:val="28"/>
          <w:szCs w:val="28"/>
        </w:rPr>
        <w:t xml:space="preserve">Коэффициент усиления </w:t>
      </w:r>
      <w:proofErr w:type="spellStart"/>
      <w:r>
        <w:rPr>
          <w:rFonts w:eastAsiaTheme="minorEastAsia"/>
          <w:iCs/>
          <w:sz w:val="28"/>
          <w:szCs w:val="28"/>
        </w:rPr>
        <w:t>неинвертирующего</w:t>
      </w:r>
      <w:proofErr w:type="spellEnd"/>
      <w:r>
        <w:rPr>
          <w:rFonts w:eastAsiaTheme="minorEastAsia"/>
          <w:iCs/>
          <w:sz w:val="28"/>
          <w:szCs w:val="28"/>
        </w:rPr>
        <w:t xml:space="preserve"> усилителя:</w:t>
      </w:r>
    </w:p>
    <w:p w:rsidR="00F61EE8" w:rsidRDefault="00F61EE8" w:rsidP="00F61EE8">
      <w:pPr>
        <w:spacing w:line="240" w:lineRule="auto"/>
        <w:ind w:firstLine="567"/>
        <w:rPr>
          <w:rFonts w:eastAsiaTheme="minorEastAsia"/>
          <w:iCs/>
          <w:sz w:val="28"/>
          <w:szCs w:val="28"/>
        </w:rPr>
      </w:pPr>
    </w:p>
    <w:p w:rsidR="00F61EE8" w:rsidRPr="001E6167" w:rsidRDefault="00F61EE8" w:rsidP="00F61EE8">
      <w:pPr>
        <w:spacing w:line="240" w:lineRule="auto"/>
        <w:ind w:firstLine="567"/>
        <w:jc w:val="center"/>
        <w:rPr>
          <w:rFonts w:eastAsiaTheme="minorEastAsia"/>
          <w:iCs/>
          <w:sz w:val="28"/>
          <w:szCs w:val="28"/>
        </w:rPr>
      </w:pPr>
      <w:r w:rsidRPr="001C031D">
        <w:rPr>
          <w:position w:val="-34"/>
        </w:rPr>
        <w:object w:dxaOrig="2280" w:dyaOrig="780">
          <v:shape id="_x0000_i1104" type="#_x0000_t75" style="width:114pt;height:39pt" o:ole="">
            <v:imagedata r:id="rId151" o:title=""/>
          </v:shape>
          <o:OLEObject Type="Embed" ProgID="Equation.DSMT4" ShapeID="_x0000_i1104" DrawAspect="Content" ObjectID="_1695498051" r:id="rId164"/>
        </w:object>
      </w:r>
    </w:p>
    <w:p w:rsidR="00F61EE8" w:rsidRDefault="00F61EE8" w:rsidP="00F61EE8">
      <w:pPr>
        <w:spacing w:before="240" w:line="240" w:lineRule="auto"/>
        <w:ind w:firstLine="567"/>
        <w:rPr>
          <w:sz w:val="28"/>
          <w:szCs w:val="28"/>
        </w:rPr>
      </w:pPr>
      <w:r>
        <w:rPr>
          <w:sz w:val="28"/>
          <w:szCs w:val="28"/>
        </w:rPr>
        <w:t>На основе рис. 4.6 определены амплитуды входного и выходного сигналов:</w:t>
      </w:r>
    </w:p>
    <w:p w:rsidR="00F61EE8" w:rsidRDefault="00363AF6" w:rsidP="00363AF6">
      <w:pPr>
        <w:spacing w:before="240" w:line="240" w:lineRule="auto"/>
        <w:ind w:firstLine="567"/>
        <w:jc w:val="center"/>
        <w:rPr>
          <w:sz w:val="28"/>
          <w:szCs w:val="28"/>
        </w:rPr>
      </w:pPr>
      <w:r w:rsidRPr="00363AF6">
        <w:rPr>
          <w:position w:val="-66"/>
        </w:rPr>
        <w:object w:dxaOrig="3680" w:dyaOrig="1460">
          <v:shape id="_x0000_i1105" type="#_x0000_t75" style="width:184.2pt;height:73.2pt" o:ole="">
            <v:imagedata r:id="rId165" o:title=""/>
          </v:shape>
          <o:OLEObject Type="Embed" ProgID="Equation.DSMT4" ShapeID="_x0000_i1105" DrawAspect="Content" ObjectID="_1695498052" r:id="rId166"/>
        </w:object>
      </w:r>
    </w:p>
    <w:p w:rsidR="00363AF6" w:rsidRPr="00363AF6" w:rsidRDefault="00363AF6" w:rsidP="00363AF6">
      <w:pPr>
        <w:spacing w:before="240" w:line="240" w:lineRule="auto"/>
        <w:ind w:firstLine="567"/>
        <w:jc w:val="center"/>
        <w:rPr>
          <w:sz w:val="28"/>
          <w:szCs w:val="28"/>
        </w:rPr>
      </w:pPr>
    </w:p>
    <w:p w:rsidR="00F61EE8" w:rsidRDefault="00F61EE8" w:rsidP="00F61EE8">
      <w:pPr>
        <w:spacing w:line="240" w:lineRule="auto"/>
        <w:ind w:firstLine="567"/>
        <w:rPr>
          <w:rFonts w:eastAsiaTheme="minorEastAsia"/>
          <w:iCs/>
          <w:sz w:val="28"/>
          <w:szCs w:val="28"/>
        </w:rPr>
      </w:pPr>
      <w:r>
        <w:rPr>
          <w:rFonts w:eastAsiaTheme="minorEastAsia"/>
          <w:iCs/>
          <w:sz w:val="28"/>
          <w:szCs w:val="28"/>
        </w:rPr>
        <w:t>Коэффициент усиления инвертирующего усилителя:</w:t>
      </w:r>
    </w:p>
    <w:p w:rsidR="00F61EE8" w:rsidRDefault="00F61EE8" w:rsidP="00F61EE8">
      <w:pPr>
        <w:spacing w:line="240" w:lineRule="auto"/>
        <w:ind w:firstLine="567"/>
        <w:rPr>
          <w:rFonts w:eastAsiaTheme="minorEastAsia"/>
          <w:iCs/>
          <w:sz w:val="28"/>
          <w:szCs w:val="28"/>
        </w:rPr>
      </w:pPr>
    </w:p>
    <w:p w:rsidR="00AC4A76" w:rsidRPr="001E6167" w:rsidRDefault="00AC4A76" w:rsidP="00AC4A76">
      <w:pPr>
        <w:spacing w:line="240" w:lineRule="auto"/>
        <w:ind w:firstLine="567"/>
        <w:jc w:val="center"/>
        <w:rPr>
          <w:rFonts w:eastAsiaTheme="minorEastAsia"/>
          <w:iCs/>
          <w:sz w:val="28"/>
          <w:szCs w:val="28"/>
        </w:rPr>
      </w:pPr>
      <w:r w:rsidRPr="00AC4A76">
        <w:rPr>
          <w:position w:val="-34"/>
        </w:rPr>
        <w:object w:dxaOrig="3060" w:dyaOrig="780">
          <v:shape id="_x0000_i1106" type="#_x0000_t75" style="width:153pt;height:39pt" o:ole="">
            <v:imagedata r:id="rId167" o:title=""/>
          </v:shape>
          <o:OLEObject Type="Embed" ProgID="Equation.DSMT4" ShapeID="_x0000_i1106" DrawAspect="Content" ObjectID="_1695498053" r:id="rId168"/>
        </w:object>
      </w:r>
    </w:p>
    <w:p w:rsidR="00F61EE8" w:rsidRPr="001E6167" w:rsidRDefault="00F61EE8" w:rsidP="00F61EE8">
      <w:pPr>
        <w:spacing w:line="240" w:lineRule="auto"/>
        <w:ind w:firstLine="0"/>
        <w:rPr>
          <w:rFonts w:eastAsiaTheme="minorEastAsia"/>
          <w:iCs/>
          <w:sz w:val="28"/>
          <w:szCs w:val="28"/>
        </w:rPr>
      </w:pPr>
    </w:p>
    <w:p w:rsidR="00F61EE8" w:rsidRDefault="00F61EE8" w:rsidP="00F61EE8">
      <w:pPr>
        <w:spacing w:line="240" w:lineRule="auto"/>
        <w:ind w:firstLine="567"/>
        <w:rPr>
          <w:sz w:val="28"/>
          <w:szCs w:val="28"/>
        </w:rPr>
      </w:pPr>
      <w:r w:rsidRPr="00001955">
        <w:rPr>
          <w:sz w:val="28"/>
          <w:szCs w:val="28"/>
        </w:rPr>
        <w:t>Полученное</w:t>
      </w:r>
      <w:r>
        <w:rPr>
          <w:sz w:val="28"/>
          <w:szCs w:val="28"/>
        </w:rPr>
        <w:t xml:space="preserve"> по передаточной характеристике значение коэффициента усиления отличается от</w:t>
      </w:r>
      <w:r w:rsidRPr="00001955">
        <w:rPr>
          <w:sz w:val="28"/>
          <w:szCs w:val="28"/>
        </w:rPr>
        <w:t xml:space="preserve"> теоретическ</w:t>
      </w:r>
      <w:r>
        <w:rPr>
          <w:sz w:val="28"/>
          <w:szCs w:val="28"/>
        </w:rPr>
        <w:t>и</w:t>
      </w:r>
      <w:r w:rsidRPr="00001955">
        <w:rPr>
          <w:sz w:val="28"/>
          <w:szCs w:val="28"/>
        </w:rPr>
        <w:t xml:space="preserve"> рас</w:t>
      </w:r>
      <w:r>
        <w:rPr>
          <w:sz w:val="28"/>
          <w:szCs w:val="28"/>
        </w:rPr>
        <w:t>с</w:t>
      </w:r>
      <w:r w:rsidRPr="00001955">
        <w:rPr>
          <w:sz w:val="28"/>
          <w:szCs w:val="28"/>
        </w:rPr>
        <w:t>ч</w:t>
      </w:r>
      <w:r>
        <w:rPr>
          <w:sz w:val="28"/>
          <w:szCs w:val="28"/>
        </w:rPr>
        <w:t>итанного</w:t>
      </w:r>
      <w:r w:rsidRPr="00001955">
        <w:rPr>
          <w:sz w:val="28"/>
          <w:szCs w:val="28"/>
        </w:rPr>
        <w:t xml:space="preserve"> </w:t>
      </w:r>
      <w:r>
        <w:rPr>
          <w:sz w:val="28"/>
          <w:szCs w:val="28"/>
        </w:rPr>
        <w:t xml:space="preserve">на 3,3%. Коэффициент усиление, найденный по формуле </w:t>
      </w:r>
      <w:r w:rsidR="00AC4A76" w:rsidRPr="00D06646">
        <w:rPr>
          <w:position w:val="-12"/>
        </w:rPr>
        <w:object w:dxaOrig="2120" w:dyaOrig="380">
          <v:shape id="_x0000_i1107" type="#_x0000_t75" style="width:106.2pt;height:19.2pt" o:ole="">
            <v:imagedata r:id="rId153" o:title=""/>
          </v:shape>
          <o:OLEObject Type="Embed" ProgID="Equation.DSMT4" ShapeID="_x0000_i1107" DrawAspect="Content" ObjectID="_1695498054" r:id="rId169"/>
        </w:object>
      </w:r>
      <w:r w:rsidR="00AC4A76">
        <w:rPr>
          <w:sz w:val="28"/>
        </w:rPr>
        <w:t>,</w:t>
      </w:r>
      <w:r>
        <w:rPr>
          <w:rFonts w:eastAsiaTheme="minorEastAsia"/>
          <w:iCs/>
          <w:sz w:val="28"/>
          <w:szCs w:val="28"/>
        </w:rPr>
        <w:t xml:space="preserve"> отличается от рассчитанного теоретически на 0,6%</w:t>
      </w:r>
      <w:r>
        <w:rPr>
          <w:sz w:val="28"/>
          <w:szCs w:val="28"/>
        </w:rPr>
        <w:t>. Так разница достаточно мала, то можно сделать вывод, что расчёты были проведены корректно.</w:t>
      </w:r>
    </w:p>
    <w:p w:rsidR="006C55A5" w:rsidRDefault="006C55A5" w:rsidP="00F61EE8">
      <w:pPr>
        <w:spacing w:line="240" w:lineRule="auto"/>
        <w:ind w:firstLine="567"/>
        <w:rPr>
          <w:sz w:val="28"/>
          <w:szCs w:val="28"/>
        </w:rPr>
      </w:pPr>
    </w:p>
    <w:p w:rsidR="006C55A5" w:rsidRDefault="006C55A5" w:rsidP="006C55A5">
      <w:pPr>
        <w:spacing w:before="240" w:line="240" w:lineRule="auto"/>
        <w:ind w:firstLine="567"/>
        <w:rPr>
          <w:b/>
          <w:bCs/>
          <w:sz w:val="28"/>
          <w:szCs w:val="28"/>
        </w:rPr>
      </w:pPr>
      <w:r>
        <w:rPr>
          <w:b/>
          <w:bCs/>
          <w:sz w:val="28"/>
          <w:szCs w:val="28"/>
        </w:rPr>
        <w:t>4.5 Исследование работы интегратора напряжения</w:t>
      </w:r>
    </w:p>
    <w:p w:rsidR="006C55A5" w:rsidRDefault="006C55A5" w:rsidP="00F61EE8">
      <w:pPr>
        <w:spacing w:line="240" w:lineRule="auto"/>
        <w:ind w:firstLine="567"/>
        <w:rPr>
          <w:sz w:val="28"/>
          <w:szCs w:val="28"/>
        </w:rPr>
      </w:pPr>
    </w:p>
    <w:p w:rsidR="002B60EF" w:rsidRDefault="002B60EF" w:rsidP="002B60EF">
      <w:pPr>
        <w:spacing w:after="20" w:line="240" w:lineRule="auto"/>
        <w:rPr>
          <w:sz w:val="28"/>
        </w:rPr>
      </w:pPr>
      <w:r w:rsidRPr="00F5787D">
        <w:rPr>
          <w:sz w:val="28"/>
        </w:rPr>
        <w:t xml:space="preserve">Для исследования </w:t>
      </w:r>
      <w:r>
        <w:rPr>
          <w:sz w:val="28"/>
        </w:rPr>
        <w:t>работы интегратора напряжения</w:t>
      </w:r>
      <w:r w:rsidRPr="00F5787D">
        <w:rPr>
          <w:sz w:val="28"/>
        </w:rPr>
        <w:t xml:space="preserve"> используется схема, изображенная на рис.</w:t>
      </w:r>
      <w:r>
        <w:rPr>
          <w:sz w:val="28"/>
        </w:rPr>
        <w:t xml:space="preserve"> 4.7</w:t>
      </w:r>
      <w:r w:rsidRPr="00F5787D">
        <w:rPr>
          <w:sz w:val="28"/>
        </w:rPr>
        <w:t>.</w:t>
      </w:r>
    </w:p>
    <w:p w:rsidR="002B60EF" w:rsidRDefault="002B60EF" w:rsidP="002B60EF">
      <w:pPr>
        <w:spacing w:after="20" w:line="240" w:lineRule="auto"/>
        <w:rPr>
          <w:sz w:val="28"/>
        </w:rPr>
      </w:pPr>
    </w:p>
    <w:p w:rsidR="006C55A5" w:rsidRDefault="002B60EF" w:rsidP="002B60EF">
      <w:pPr>
        <w:spacing w:line="240" w:lineRule="auto"/>
        <w:ind w:firstLine="567"/>
        <w:jc w:val="center"/>
        <w:rPr>
          <w:sz w:val="28"/>
          <w:szCs w:val="28"/>
        </w:rPr>
      </w:pPr>
      <w:r>
        <w:rPr>
          <w:noProof/>
        </w:rPr>
        <w:drawing>
          <wp:inline distT="0" distB="0" distL="0" distR="0" wp14:anchorId="191BBCB5" wp14:editId="58231E8E">
            <wp:extent cx="2825890" cy="1958340"/>
            <wp:effectExtent l="0" t="0" r="0"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rotWithShape="1">
                    <a:blip r:embed="rId170" cstate="print"/>
                    <a:srcRect l="4330" t="47305" r="62640" b="20876"/>
                    <a:stretch/>
                  </pic:blipFill>
                  <pic:spPr bwMode="auto">
                    <a:xfrm>
                      <a:off x="0" y="0"/>
                      <a:ext cx="2874033" cy="1991703"/>
                    </a:xfrm>
                    <a:prstGeom prst="rect">
                      <a:avLst/>
                    </a:prstGeom>
                    <a:noFill/>
                    <a:ln>
                      <a:noFill/>
                    </a:ln>
                    <a:extLst>
                      <a:ext uri="{53640926-AAD7-44D8-BBD7-CCE9431645EC}">
                        <a14:shadowObscured xmlns:a14="http://schemas.microsoft.com/office/drawing/2010/main"/>
                      </a:ext>
                    </a:extLst>
                  </pic:spPr>
                </pic:pic>
              </a:graphicData>
            </a:graphic>
          </wp:inline>
        </w:drawing>
      </w:r>
    </w:p>
    <w:p w:rsidR="002B60EF" w:rsidRPr="002B60EF" w:rsidRDefault="002B60EF" w:rsidP="002B60EF">
      <w:pPr>
        <w:spacing w:line="240" w:lineRule="auto"/>
        <w:ind w:firstLine="567"/>
        <w:jc w:val="center"/>
        <w:rPr>
          <w:szCs w:val="28"/>
        </w:rPr>
      </w:pPr>
      <w:r w:rsidRPr="002B60EF">
        <w:rPr>
          <w:szCs w:val="28"/>
        </w:rPr>
        <w:t>Рисунок 4.7 – Схема интегратора напряжения</w:t>
      </w:r>
    </w:p>
    <w:p w:rsidR="002B60EF" w:rsidRDefault="002B60EF" w:rsidP="002B60EF">
      <w:pPr>
        <w:spacing w:line="240" w:lineRule="auto"/>
        <w:ind w:firstLine="567"/>
        <w:jc w:val="center"/>
        <w:rPr>
          <w:sz w:val="28"/>
          <w:szCs w:val="28"/>
        </w:rPr>
      </w:pPr>
    </w:p>
    <w:p w:rsidR="00276595" w:rsidRDefault="00276595" w:rsidP="00276595">
      <w:pPr>
        <w:spacing w:line="240" w:lineRule="auto"/>
        <w:ind w:firstLine="567"/>
        <w:rPr>
          <w:sz w:val="28"/>
          <w:szCs w:val="28"/>
        </w:rPr>
      </w:pPr>
      <w:r w:rsidRPr="009D4A46">
        <w:rPr>
          <w:sz w:val="28"/>
          <w:szCs w:val="28"/>
        </w:rPr>
        <w:t>С помощью элементов управления</w:t>
      </w:r>
      <w:r>
        <w:rPr>
          <w:sz w:val="28"/>
          <w:szCs w:val="28"/>
        </w:rPr>
        <w:t xml:space="preserve"> был установлен следующий режим </w:t>
      </w:r>
      <w:r w:rsidRPr="009D4A46">
        <w:rPr>
          <w:sz w:val="28"/>
          <w:szCs w:val="28"/>
        </w:rPr>
        <w:t xml:space="preserve">измерения: форма сигнала – </w:t>
      </w:r>
      <w:r>
        <w:rPr>
          <w:sz w:val="28"/>
          <w:szCs w:val="28"/>
        </w:rPr>
        <w:t>прямоугольная</w:t>
      </w:r>
      <w:r w:rsidRPr="009D4A46">
        <w:rPr>
          <w:sz w:val="28"/>
          <w:szCs w:val="28"/>
        </w:rPr>
        <w:t>, частота сигнала – 200</w:t>
      </w:r>
      <w:r>
        <w:rPr>
          <w:sz w:val="28"/>
          <w:szCs w:val="28"/>
        </w:rPr>
        <w:t xml:space="preserve"> </w:t>
      </w:r>
      <w:r w:rsidRPr="009D4A46">
        <w:rPr>
          <w:sz w:val="28"/>
          <w:szCs w:val="28"/>
        </w:rPr>
        <w:t>Гц. Амплитуда входного сигнала</w:t>
      </w:r>
      <w:r>
        <w:rPr>
          <w:sz w:val="28"/>
          <w:szCs w:val="28"/>
        </w:rPr>
        <w:t xml:space="preserve"> выбрана такой величины, при которой выходной </w:t>
      </w:r>
      <w:r>
        <w:rPr>
          <w:sz w:val="28"/>
          <w:szCs w:val="28"/>
        </w:rPr>
        <w:lastRenderedPageBreak/>
        <w:t>сигнал, наблюдаемы на графическом индикаторе ВП, не имеет искажений и удобен для наблюдения и измерений.</w:t>
      </w:r>
      <w:r w:rsidRPr="009D4A46">
        <w:rPr>
          <w:sz w:val="28"/>
          <w:szCs w:val="28"/>
        </w:rPr>
        <w:t xml:space="preserve"> </w:t>
      </w:r>
      <w:r>
        <w:rPr>
          <w:sz w:val="28"/>
          <w:szCs w:val="28"/>
        </w:rPr>
        <w:t>Полученный выходной сигнал изображён на рис. 4.8.</w:t>
      </w:r>
    </w:p>
    <w:p w:rsidR="00276595" w:rsidRDefault="00276595" w:rsidP="00276595">
      <w:pPr>
        <w:spacing w:before="240" w:line="240" w:lineRule="auto"/>
        <w:ind w:firstLine="567"/>
        <w:jc w:val="center"/>
        <w:rPr>
          <w:sz w:val="28"/>
          <w:szCs w:val="28"/>
        </w:rPr>
      </w:pPr>
      <w:r>
        <w:rPr>
          <w:noProof/>
        </w:rPr>
        <w:drawing>
          <wp:inline distT="0" distB="0" distL="0" distR="0" wp14:anchorId="5E8A53BD" wp14:editId="7BBB6D6C">
            <wp:extent cx="3086100" cy="30861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1" cstate="print"/>
                    <a:srcRect/>
                    <a:stretch>
                      <a:fillRect/>
                    </a:stretch>
                  </pic:blipFill>
                  <pic:spPr bwMode="auto">
                    <a:xfrm>
                      <a:off x="0" y="0"/>
                      <a:ext cx="3086259" cy="3086259"/>
                    </a:xfrm>
                    <a:prstGeom prst="rect">
                      <a:avLst/>
                    </a:prstGeom>
                    <a:noFill/>
                    <a:ln w="9525">
                      <a:noFill/>
                      <a:miter lim="800000"/>
                      <a:headEnd/>
                      <a:tailEnd/>
                    </a:ln>
                  </pic:spPr>
                </pic:pic>
              </a:graphicData>
            </a:graphic>
          </wp:inline>
        </w:drawing>
      </w:r>
    </w:p>
    <w:p w:rsidR="00276595" w:rsidRPr="00276595" w:rsidRDefault="00276595" w:rsidP="00276595">
      <w:pPr>
        <w:spacing w:line="240" w:lineRule="auto"/>
        <w:ind w:firstLine="567"/>
        <w:jc w:val="center"/>
        <w:rPr>
          <w:szCs w:val="28"/>
        </w:rPr>
      </w:pPr>
      <w:r w:rsidRPr="00276595">
        <w:rPr>
          <w:szCs w:val="28"/>
        </w:rPr>
        <w:t>Рисунок 4.8 – Входной (прямоугольный) и выходной сигналы интегратора напряжения</w:t>
      </w:r>
    </w:p>
    <w:p w:rsidR="00276595" w:rsidRDefault="00276595" w:rsidP="00276595">
      <w:pPr>
        <w:spacing w:line="240" w:lineRule="auto"/>
        <w:ind w:firstLine="567"/>
        <w:jc w:val="center"/>
        <w:rPr>
          <w:sz w:val="28"/>
          <w:szCs w:val="28"/>
        </w:rPr>
      </w:pPr>
    </w:p>
    <w:p w:rsidR="00276595" w:rsidRDefault="00276595" w:rsidP="00276595">
      <w:pPr>
        <w:spacing w:line="240" w:lineRule="auto"/>
        <w:ind w:firstLine="567"/>
        <w:rPr>
          <w:rFonts w:eastAsiaTheme="minorEastAsia"/>
          <w:iCs/>
          <w:sz w:val="28"/>
          <w:szCs w:val="28"/>
        </w:rPr>
      </w:pPr>
      <w:r>
        <w:rPr>
          <w:rFonts w:eastAsiaTheme="minorEastAsia"/>
          <w:iCs/>
          <w:sz w:val="28"/>
          <w:szCs w:val="28"/>
        </w:rPr>
        <w:t>На основе рис. 4.8 были определены максимальное и минимальное мгновенные значения сигнала, и период:</w:t>
      </w:r>
    </w:p>
    <w:p w:rsidR="00276595" w:rsidRDefault="00276595" w:rsidP="00276595">
      <w:pPr>
        <w:spacing w:line="240" w:lineRule="auto"/>
        <w:ind w:firstLine="567"/>
        <w:rPr>
          <w:rFonts w:eastAsiaTheme="minorEastAsia"/>
          <w:iCs/>
          <w:sz w:val="28"/>
          <w:szCs w:val="28"/>
        </w:rPr>
      </w:pPr>
    </w:p>
    <w:p w:rsidR="001E3068" w:rsidRDefault="001E3068" w:rsidP="00276595">
      <w:pPr>
        <w:spacing w:line="240" w:lineRule="auto"/>
        <w:ind w:firstLine="567"/>
        <w:jc w:val="center"/>
        <w:rPr>
          <w:rFonts w:eastAsiaTheme="minorEastAsia"/>
          <w:sz w:val="28"/>
          <w:szCs w:val="28"/>
        </w:rPr>
      </w:pPr>
      <w:r w:rsidRPr="001E3068">
        <w:rPr>
          <w:position w:val="-54"/>
        </w:rPr>
        <w:object w:dxaOrig="1600" w:dyaOrig="1240">
          <v:shape id="_x0000_i1108" type="#_x0000_t75" style="width:79.8pt;height:61.8pt" o:ole="">
            <v:imagedata r:id="rId172" o:title=""/>
          </v:shape>
          <o:OLEObject Type="Embed" ProgID="Equation.DSMT4" ShapeID="_x0000_i1108" DrawAspect="Content" ObjectID="_1695498055" r:id="rId173"/>
        </w:object>
      </w:r>
    </w:p>
    <w:p w:rsidR="001E3068" w:rsidRPr="001C0686" w:rsidRDefault="001E3068" w:rsidP="00276595">
      <w:pPr>
        <w:spacing w:line="240" w:lineRule="auto"/>
        <w:ind w:firstLine="567"/>
        <w:jc w:val="center"/>
        <w:rPr>
          <w:rFonts w:eastAsiaTheme="minorEastAsia"/>
          <w:iCs/>
          <w:sz w:val="28"/>
          <w:szCs w:val="28"/>
        </w:rPr>
      </w:pPr>
    </w:p>
    <w:p w:rsidR="00276595" w:rsidRDefault="00276595" w:rsidP="00276595">
      <w:pPr>
        <w:spacing w:line="240" w:lineRule="auto"/>
        <w:ind w:firstLine="567"/>
        <w:rPr>
          <w:rFonts w:eastAsiaTheme="minorEastAsia"/>
          <w:iCs/>
          <w:sz w:val="28"/>
          <w:szCs w:val="28"/>
        </w:rPr>
      </w:pPr>
      <w:r>
        <w:rPr>
          <w:rFonts w:eastAsiaTheme="minorEastAsia"/>
          <w:iCs/>
          <w:sz w:val="28"/>
          <w:szCs w:val="28"/>
        </w:rPr>
        <w:t>Скорость изменения выходного сигнала:</w:t>
      </w:r>
    </w:p>
    <w:p w:rsidR="001E3068" w:rsidRDefault="001E3068" w:rsidP="00276595">
      <w:pPr>
        <w:spacing w:line="240" w:lineRule="auto"/>
        <w:ind w:firstLine="567"/>
        <w:rPr>
          <w:rFonts w:eastAsiaTheme="minorEastAsia"/>
          <w:iCs/>
          <w:sz w:val="28"/>
          <w:szCs w:val="28"/>
        </w:rPr>
      </w:pPr>
    </w:p>
    <w:p w:rsidR="00661CCF" w:rsidRPr="001E3068" w:rsidRDefault="00661CCF" w:rsidP="00661CCF">
      <w:pPr>
        <w:spacing w:line="240" w:lineRule="auto"/>
        <w:ind w:firstLine="567"/>
        <w:jc w:val="center"/>
        <w:rPr>
          <w:rFonts w:eastAsiaTheme="minorEastAsia"/>
          <w:sz w:val="28"/>
          <w:szCs w:val="28"/>
        </w:rPr>
      </w:pPr>
      <w:r w:rsidRPr="00661CCF">
        <w:rPr>
          <w:position w:val="-28"/>
        </w:rPr>
        <w:object w:dxaOrig="6540" w:dyaOrig="720">
          <v:shape id="_x0000_i1111" type="#_x0000_t75" style="width:326.4pt;height:36pt" o:ole="">
            <v:imagedata r:id="rId174" o:title=""/>
          </v:shape>
          <o:OLEObject Type="Embed" ProgID="Equation.DSMT4" ShapeID="_x0000_i1111" DrawAspect="Content" ObjectID="_1695498056" r:id="rId175"/>
        </w:object>
      </w:r>
    </w:p>
    <w:p w:rsidR="001E3068" w:rsidRPr="00CF3EE3" w:rsidRDefault="001E3068" w:rsidP="00276595">
      <w:pPr>
        <w:spacing w:line="240" w:lineRule="auto"/>
        <w:ind w:firstLine="567"/>
        <w:rPr>
          <w:rFonts w:eastAsiaTheme="minorEastAsia"/>
          <w:sz w:val="28"/>
          <w:szCs w:val="28"/>
        </w:rPr>
      </w:pPr>
    </w:p>
    <w:p w:rsidR="00276595" w:rsidRDefault="00276595" w:rsidP="00276595">
      <w:pPr>
        <w:spacing w:line="240" w:lineRule="auto"/>
        <w:ind w:firstLine="567"/>
        <w:rPr>
          <w:rFonts w:eastAsiaTheme="minorEastAsia"/>
          <w:iCs/>
          <w:sz w:val="28"/>
          <w:szCs w:val="28"/>
        </w:rPr>
      </w:pPr>
      <w:r>
        <w:rPr>
          <w:rFonts w:eastAsiaTheme="minorEastAsia"/>
          <w:iCs/>
          <w:sz w:val="28"/>
          <w:szCs w:val="28"/>
        </w:rPr>
        <w:t>Скорость изменения выходного сигнала</w:t>
      </w:r>
      <w:r w:rsidRPr="00CF3EE3">
        <w:rPr>
          <w:rFonts w:eastAsiaTheme="minorEastAsia"/>
          <w:iCs/>
          <w:sz w:val="28"/>
          <w:szCs w:val="28"/>
        </w:rPr>
        <w:t xml:space="preserve">, </w:t>
      </w:r>
      <w:r>
        <w:rPr>
          <w:rFonts w:eastAsiaTheme="minorEastAsia"/>
          <w:iCs/>
          <w:sz w:val="28"/>
          <w:szCs w:val="28"/>
        </w:rPr>
        <w:t>используя формулу идеального интегратора:</w:t>
      </w:r>
    </w:p>
    <w:p w:rsidR="001E3068" w:rsidRPr="00CF3EE3" w:rsidRDefault="001E3068" w:rsidP="00276595">
      <w:pPr>
        <w:spacing w:line="240" w:lineRule="auto"/>
        <w:ind w:firstLine="567"/>
        <w:rPr>
          <w:rFonts w:eastAsiaTheme="minorEastAsia"/>
          <w:iCs/>
          <w:sz w:val="28"/>
          <w:szCs w:val="28"/>
        </w:rPr>
      </w:pPr>
    </w:p>
    <w:p w:rsidR="00EF463A" w:rsidRPr="001E3068" w:rsidRDefault="00EF463A" w:rsidP="00EF463A">
      <w:pPr>
        <w:spacing w:line="240" w:lineRule="auto"/>
        <w:ind w:firstLine="567"/>
        <w:jc w:val="center"/>
        <w:rPr>
          <w:rFonts w:eastAsiaTheme="minorEastAsia"/>
          <w:sz w:val="28"/>
          <w:szCs w:val="28"/>
        </w:rPr>
      </w:pPr>
      <w:r w:rsidRPr="00EF463A">
        <w:rPr>
          <w:position w:val="-34"/>
        </w:rPr>
        <w:object w:dxaOrig="5580" w:dyaOrig="780">
          <v:shape id="_x0000_i1116" type="#_x0000_t75" style="width:278.4pt;height:39pt" o:ole="">
            <v:imagedata r:id="rId176" o:title=""/>
          </v:shape>
          <o:OLEObject Type="Embed" ProgID="Equation.DSMT4" ShapeID="_x0000_i1116" DrawAspect="Content" ObjectID="_1695498057" r:id="rId177"/>
        </w:object>
      </w:r>
    </w:p>
    <w:p w:rsidR="001E3068" w:rsidRPr="001E6167" w:rsidRDefault="001E3068" w:rsidP="00276595">
      <w:pPr>
        <w:spacing w:line="240" w:lineRule="auto"/>
        <w:ind w:firstLine="567"/>
        <w:rPr>
          <w:rFonts w:eastAsiaTheme="minorEastAsia"/>
          <w:iCs/>
          <w:sz w:val="28"/>
          <w:szCs w:val="28"/>
        </w:rPr>
      </w:pPr>
    </w:p>
    <w:p w:rsidR="00276595" w:rsidRDefault="00276595" w:rsidP="00276595">
      <w:pPr>
        <w:spacing w:line="240" w:lineRule="auto"/>
        <w:ind w:firstLine="567"/>
        <w:rPr>
          <w:sz w:val="28"/>
          <w:szCs w:val="28"/>
        </w:rPr>
      </w:pPr>
      <w:r>
        <w:rPr>
          <w:sz w:val="28"/>
          <w:szCs w:val="28"/>
        </w:rPr>
        <w:t>Сравнив значение скорости изменения сигнала, полученной на основе результатов измерений, и расчётным путём можно сделать вывод, что степень идеальности интегратора 97%.</w:t>
      </w:r>
    </w:p>
    <w:p w:rsidR="00276595" w:rsidRPr="00390821" w:rsidRDefault="00276595" w:rsidP="00276595">
      <w:pPr>
        <w:spacing w:line="240" w:lineRule="auto"/>
        <w:ind w:firstLine="567"/>
        <w:rPr>
          <w:sz w:val="28"/>
          <w:szCs w:val="28"/>
        </w:rPr>
      </w:pPr>
      <w:r>
        <w:rPr>
          <w:sz w:val="28"/>
          <w:szCs w:val="28"/>
        </w:rPr>
        <w:lastRenderedPageBreak/>
        <w:t>О</w:t>
      </w:r>
      <w:r w:rsidRPr="00390821">
        <w:rPr>
          <w:sz w:val="28"/>
          <w:szCs w:val="28"/>
        </w:rPr>
        <w:t>сциллограммы выходного сигнала интегратора для синусоидальной, треугольной и пилообразной форм</w:t>
      </w:r>
      <w:r>
        <w:rPr>
          <w:sz w:val="28"/>
          <w:szCs w:val="28"/>
        </w:rPr>
        <w:t xml:space="preserve"> </w:t>
      </w:r>
      <w:r w:rsidRPr="00390821">
        <w:rPr>
          <w:sz w:val="28"/>
          <w:szCs w:val="28"/>
        </w:rPr>
        <w:t>входного напряжения</w:t>
      </w:r>
      <w:r w:rsidR="00312B62">
        <w:rPr>
          <w:sz w:val="28"/>
          <w:szCs w:val="28"/>
        </w:rPr>
        <w:t xml:space="preserve"> изображены на рис.</w:t>
      </w:r>
      <w:r>
        <w:rPr>
          <w:sz w:val="28"/>
          <w:szCs w:val="28"/>
        </w:rPr>
        <w:t xml:space="preserve"> 4.9, 4.10 и 4.11 соответственно.</w:t>
      </w:r>
    </w:p>
    <w:p w:rsidR="00276595" w:rsidRDefault="00276595" w:rsidP="00276595">
      <w:pPr>
        <w:spacing w:line="240" w:lineRule="auto"/>
        <w:ind w:firstLine="567"/>
        <w:rPr>
          <w:sz w:val="28"/>
          <w:szCs w:val="28"/>
        </w:rPr>
      </w:pPr>
    </w:p>
    <w:p w:rsidR="00276595" w:rsidRDefault="00276595" w:rsidP="00276595">
      <w:pPr>
        <w:spacing w:line="240" w:lineRule="auto"/>
        <w:ind w:firstLine="567"/>
        <w:jc w:val="center"/>
        <w:rPr>
          <w:sz w:val="28"/>
          <w:szCs w:val="28"/>
        </w:rPr>
      </w:pPr>
      <w:r>
        <w:rPr>
          <w:noProof/>
        </w:rPr>
        <w:drawing>
          <wp:inline distT="0" distB="0" distL="0" distR="0" wp14:anchorId="6061BA6C" wp14:editId="2039BA8C">
            <wp:extent cx="3048000" cy="30480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8" cstate="print"/>
                    <a:srcRect/>
                    <a:stretch>
                      <a:fillRect/>
                    </a:stretch>
                  </pic:blipFill>
                  <pic:spPr bwMode="auto">
                    <a:xfrm>
                      <a:off x="0" y="0"/>
                      <a:ext cx="3048159" cy="3048159"/>
                    </a:xfrm>
                    <a:prstGeom prst="rect">
                      <a:avLst/>
                    </a:prstGeom>
                    <a:noFill/>
                    <a:ln w="9525">
                      <a:noFill/>
                      <a:miter lim="800000"/>
                      <a:headEnd/>
                      <a:tailEnd/>
                    </a:ln>
                  </pic:spPr>
                </pic:pic>
              </a:graphicData>
            </a:graphic>
          </wp:inline>
        </w:drawing>
      </w:r>
    </w:p>
    <w:p w:rsidR="00276595" w:rsidRPr="00312B62" w:rsidRDefault="00276595" w:rsidP="00312B62">
      <w:pPr>
        <w:spacing w:line="240" w:lineRule="auto"/>
        <w:ind w:firstLine="567"/>
        <w:jc w:val="center"/>
        <w:rPr>
          <w:szCs w:val="28"/>
        </w:rPr>
      </w:pPr>
      <w:r w:rsidRPr="00312B62">
        <w:rPr>
          <w:szCs w:val="28"/>
        </w:rPr>
        <w:t xml:space="preserve">Рисунок 4.9 – Входной (синусоидальный) и выходной сигналы интегратора напряжения </w:t>
      </w:r>
    </w:p>
    <w:p w:rsidR="00276595" w:rsidRDefault="00312B62" w:rsidP="00276595">
      <w:pPr>
        <w:spacing w:before="240" w:line="240" w:lineRule="auto"/>
        <w:ind w:firstLine="567"/>
        <w:rPr>
          <w:sz w:val="28"/>
          <w:szCs w:val="28"/>
        </w:rPr>
      </w:pPr>
      <w:r>
        <w:rPr>
          <w:sz w:val="28"/>
          <w:szCs w:val="28"/>
        </w:rPr>
        <w:t>На рис.</w:t>
      </w:r>
      <w:r w:rsidR="00276595">
        <w:rPr>
          <w:sz w:val="28"/>
          <w:szCs w:val="28"/>
        </w:rPr>
        <w:t xml:space="preserve"> 4.9 можно увидеть, что выходной сигнал соответствует графику косинуса. Это говорит о том, что разность фаз между входным и выходным сигналами интегратора π/2.</w:t>
      </w:r>
    </w:p>
    <w:p w:rsidR="00276595" w:rsidRDefault="00276595" w:rsidP="00276595">
      <w:pPr>
        <w:spacing w:line="240" w:lineRule="auto"/>
        <w:ind w:firstLine="567"/>
        <w:jc w:val="center"/>
        <w:rPr>
          <w:sz w:val="28"/>
          <w:szCs w:val="28"/>
        </w:rPr>
      </w:pPr>
    </w:p>
    <w:p w:rsidR="00276595" w:rsidRDefault="00276595" w:rsidP="00276595">
      <w:pPr>
        <w:spacing w:line="240" w:lineRule="auto"/>
        <w:ind w:firstLine="567"/>
        <w:jc w:val="center"/>
        <w:rPr>
          <w:sz w:val="28"/>
          <w:szCs w:val="28"/>
        </w:rPr>
      </w:pPr>
      <w:r>
        <w:rPr>
          <w:noProof/>
        </w:rPr>
        <w:drawing>
          <wp:inline distT="0" distB="0" distL="0" distR="0" wp14:anchorId="61B64341" wp14:editId="283F0FDF">
            <wp:extent cx="3211195" cy="3211195"/>
            <wp:effectExtent l="0" t="0" r="8255"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9" cstate="print"/>
                    <a:srcRect/>
                    <a:stretch>
                      <a:fillRect/>
                    </a:stretch>
                  </pic:blipFill>
                  <pic:spPr bwMode="auto">
                    <a:xfrm>
                      <a:off x="0" y="0"/>
                      <a:ext cx="3211360" cy="3211360"/>
                    </a:xfrm>
                    <a:prstGeom prst="rect">
                      <a:avLst/>
                    </a:prstGeom>
                    <a:noFill/>
                    <a:ln w="9525">
                      <a:noFill/>
                      <a:miter lim="800000"/>
                      <a:headEnd/>
                      <a:tailEnd/>
                    </a:ln>
                  </pic:spPr>
                </pic:pic>
              </a:graphicData>
            </a:graphic>
          </wp:inline>
        </w:drawing>
      </w:r>
    </w:p>
    <w:p w:rsidR="00276595" w:rsidRDefault="00276595" w:rsidP="00312B62">
      <w:pPr>
        <w:spacing w:line="240" w:lineRule="auto"/>
        <w:ind w:firstLine="567"/>
        <w:jc w:val="center"/>
        <w:rPr>
          <w:szCs w:val="28"/>
        </w:rPr>
      </w:pPr>
      <w:r w:rsidRPr="00312B62">
        <w:rPr>
          <w:szCs w:val="28"/>
        </w:rPr>
        <w:t>Рисунок 4.10 – Входной (треугольный) и выходной сигналы интегратора напряжения</w:t>
      </w:r>
    </w:p>
    <w:p w:rsidR="00312B62" w:rsidRPr="00312B62" w:rsidRDefault="00312B62" w:rsidP="00312B62">
      <w:pPr>
        <w:spacing w:line="240" w:lineRule="auto"/>
        <w:ind w:firstLine="567"/>
        <w:jc w:val="center"/>
        <w:rPr>
          <w:szCs w:val="28"/>
        </w:rPr>
      </w:pPr>
    </w:p>
    <w:p w:rsidR="00276595" w:rsidRDefault="00276595" w:rsidP="00276595">
      <w:pPr>
        <w:spacing w:line="240" w:lineRule="auto"/>
        <w:ind w:firstLine="567"/>
        <w:jc w:val="center"/>
        <w:rPr>
          <w:sz w:val="28"/>
          <w:szCs w:val="28"/>
        </w:rPr>
      </w:pPr>
      <w:r>
        <w:rPr>
          <w:noProof/>
        </w:rPr>
        <w:lastRenderedPageBreak/>
        <w:drawing>
          <wp:inline distT="0" distB="0" distL="0" distR="0" wp14:anchorId="1650B023" wp14:editId="3081E530">
            <wp:extent cx="3234055" cy="3234055"/>
            <wp:effectExtent l="0" t="0" r="4445"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0" cstate="print"/>
                    <a:srcRect/>
                    <a:stretch>
                      <a:fillRect/>
                    </a:stretch>
                  </pic:blipFill>
                  <pic:spPr bwMode="auto">
                    <a:xfrm>
                      <a:off x="0" y="0"/>
                      <a:ext cx="3234223" cy="3234223"/>
                    </a:xfrm>
                    <a:prstGeom prst="rect">
                      <a:avLst/>
                    </a:prstGeom>
                    <a:noFill/>
                    <a:ln w="9525">
                      <a:noFill/>
                      <a:miter lim="800000"/>
                      <a:headEnd/>
                      <a:tailEnd/>
                    </a:ln>
                  </pic:spPr>
                </pic:pic>
              </a:graphicData>
            </a:graphic>
          </wp:inline>
        </w:drawing>
      </w:r>
    </w:p>
    <w:p w:rsidR="00276595" w:rsidRPr="00312B62" w:rsidRDefault="00276595" w:rsidP="00312B62">
      <w:pPr>
        <w:spacing w:line="240" w:lineRule="auto"/>
        <w:ind w:firstLine="567"/>
        <w:jc w:val="center"/>
        <w:rPr>
          <w:szCs w:val="28"/>
        </w:rPr>
      </w:pPr>
      <w:r w:rsidRPr="00312B62">
        <w:rPr>
          <w:szCs w:val="28"/>
        </w:rPr>
        <w:t>Рисунок 4.11 – Входной (пилообразный) и выходной сигналы интегратора напряжения</w:t>
      </w:r>
    </w:p>
    <w:p w:rsidR="002B60EF" w:rsidRPr="00001955" w:rsidRDefault="002B60EF" w:rsidP="002B60EF">
      <w:pPr>
        <w:spacing w:line="240" w:lineRule="auto"/>
        <w:ind w:firstLine="567"/>
        <w:jc w:val="center"/>
        <w:rPr>
          <w:sz w:val="28"/>
          <w:szCs w:val="28"/>
        </w:rPr>
      </w:pPr>
    </w:p>
    <w:p w:rsidR="00C32055" w:rsidRDefault="00C32055" w:rsidP="00C32055">
      <w:pPr>
        <w:spacing w:before="240" w:line="240" w:lineRule="auto"/>
        <w:ind w:firstLine="567"/>
        <w:rPr>
          <w:b/>
          <w:bCs/>
          <w:sz w:val="28"/>
          <w:szCs w:val="28"/>
        </w:rPr>
      </w:pPr>
      <w:r>
        <w:rPr>
          <w:b/>
          <w:bCs/>
          <w:sz w:val="28"/>
          <w:szCs w:val="28"/>
        </w:rPr>
        <w:t>4.6 Исследование работы дифференциатора напряжения</w:t>
      </w:r>
    </w:p>
    <w:p w:rsidR="00632B33" w:rsidRDefault="00632B33" w:rsidP="00107439">
      <w:pPr>
        <w:rPr>
          <w:b/>
          <w:sz w:val="28"/>
        </w:rPr>
      </w:pPr>
    </w:p>
    <w:p w:rsidR="00C32055" w:rsidRDefault="00C32055" w:rsidP="00C32055">
      <w:pPr>
        <w:spacing w:after="20" w:line="240" w:lineRule="auto"/>
        <w:rPr>
          <w:sz w:val="28"/>
        </w:rPr>
      </w:pPr>
      <w:r w:rsidRPr="00F5787D">
        <w:rPr>
          <w:sz w:val="28"/>
        </w:rPr>
        <w:t xml:space="preserve">Для исследования </w:t>
      </w:r>
      <w:r>
        <w:rPr>
          <w:sz w:val="28"/>
        </w:rPr>
        <w:t>работы дифференциатора напряжения</w:t>
      </w:r>
      <w:r w:rsidRPr="00F5787D">
        <w:rPr>
          <w:sz w:val="28"/>
        </w:rPr>
        <w:t xml:space="preserve"> используется схема, изображенная на рис.</w:t>
      </w:r>
      <w:r>
        <w:rPr>
          <w:sz w:val="28"/>
        </w:rPr>
        <w:t xml:space="preserve"> 4.12</w:t>
      </w:r>
      <w:r w:rsidRPr="00F5787D">
        <w:rPr>
          <w:sz w:val="28"/>
        </w:rPr>
        <w:t>.</w:t>
      </w:r>
    </w:p>
    <w:p w:rsidR="00165E57" w:rsidRDefault="00165E57" w:rsidP="00165E57">
      <w:pPr>
        <w:spacing w:after="20" w:line="240" w:lineRule="auto"/>
        <w:jc w:val="center"/>
        <w:rPr>
          <w:sz w:val="28"/>
        </w:rPr>
      </w:pPr>
      <w:r>
        <w:rPr>
          <w:noProof/>
        </w:rPr>
        <w:drawing>
          <wp:inline distT="0" distB="0" distL="0" distR="0" wp14:anchorId="62609748" wp14:editId="2E988909">
            <wp:extent cx="2807367" cy="155384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rotWithShape="1">
                    <a:blip r:embed="rId181" cstate="print"/>
                    <a:srcRect l="2726" t="53046" r="62801" b="20431"/>
                    <a:stretch/>
                  </pic:blipFill>
                  <pic:spPr bwMode="auto">
                    <a:xfrm>
                      <a:off x="0" y="0"/>
                      <a:ext cx="2835578" cy="1569460"/>
                    </a:xfrm>
                    <a:prstGeom prst="rect">
                      <a:avLst/>
                    </a:prstGeom>
                    <a:noFill/>
                    <a:ln>
                      <a:noFill/>
                    </a:ln>
                    <a:extLst>
                      <a:ext uri="{53640926-AAD7-44D8-BBD7-CCE9431645EC}">
                        <a14:shadowObscured xmlns:a14="http://schemas.microsoft.com/office/drawing/2010/main"/>
                      </a:ext>
                    </a:extLst>
                  </pic:spPr>
                </pic:pic>
              </a:graphicData>
            </a:graphic>
          </wp:inline>
        </w:drawing>
      </w:r>
    </w:p>
    <w:p w:rsidR="00165E57" w:rsidRPr="00165E57" w:rsidRDefault="00165E57" w:rsidP="00165E57">
      <w:pPr>
        <w:spacing w:line="240" w:lineRule="auto"/>
        <w:ind w:firstLine="567"/>
        <w:jc w:val="center"/>
        <w:rPr>
          <w:szCs w:val="28"/>
        </w:rPr>
      </w:pPr>
      <w:r w:rsidRPr="00165E57">
        <w:rPr>
          <w:szCs w:val="28"/>
        </w:rPr>
        <w:t>Рисунок 4.12 – С</w:t>
      </w:r>
      <w:r>
        <w:rPr>
          <w:szCs w:val="28"/>
        </w:rPr>
        <w:t xml:space="preserve">хема </w:t>
      </w:r>
      <w:r w:rsidRPr="00165E57">
        <w:rPr>
          <w:szCs w:val="28"/>
        </w:rPr>
        <w:t>дифференциатора напряжения</w:t>
      </w:r>
    </w:p>
    <w:p w:rsidR="00165E57" w:rsidRDefault="00165E57" w:rsidP="00165E57">
      <w:pPr>
        <w:spacing w:after="20" w:line="240" w:lineRule="auto"/>
        <w:jc w:val="center"/>
        <w:rPr>
          <w:sz w:val="28"/>
        </w:rPr>
      </w:pPr>
    </w:p>
    <w:p w:rsidR="00165E57" w:rsidRDefault="00165E57" w:rsidP="00165E57">
      <w:pPr>
        <w:spacing w:line="240" w:lineRule="auto"/>
        <w:ind w:firstLine="567"/>
        <w:rPr>
          <w:sz w:val="28"/>
          <w:szCs w:val="28"/>
        </w:rPr>
      </w:pPr>
      <w:r w:rsidRPr="009D4A46">
        <w:rPr>
          <w:sz w:val="28"/>
          <w:szCs w:val="28"/>
        </w:rPr>
        <w:t>С помощью элементов управления</w:t>
      </w:r>
      <w:r>
        <w:rPr>
          <w:sz w:val="28"/>
          <w:szCs w:val="28"/>
        </w:rPr>
        <w:t xml:space="preserve"> был установлен следующий режим </w:t>
      </w:r>
      <w:r w:rsidRPr="009D4A46">
        <w:rPr>
          <w:sz w:val="28"/>
          <w:szCs w:val="28"/>
        </w:rPr>
        <w:t xml:space="preserve">измерения: форма сигнала – </w:t>
      </w:r>
      <w:r>
        <w:rPr>
          <w:sz w:val="28"/>
          <w:szCs w:val="28"/>
        </w:rPr>
        <w:t>треугольная</w:t>
      </w:r>
      <w:r w:rsidRPr="009D4A46">
        <w:rPr>
          <w:sz w:val="28"/>
          <w:szCs w:val="28"/>
        </w:rPr>
        <w:t>, частота сигнала – 200</w:t>
      </w:r>
      <w:r>
        <w:rPr>
          <w:sz w:val="28"/>
          <w:szCs w:val="28"/>
        </w:rPr>
        <w:t xml:space="preserve"> </w:t>
      </w:r>
      <w:r w:rsidRPr="009D4A46">
        <w:rPr>
          <w:sz w:val="28"/>
          <w:szCs w:val="28"/>
        </w:rPr>
        <w:t>Гц. Амплитуда входного сигнала</w:t>
      </w:r>
      <w:r>
        <w:rPr>
          <w:sz w:val="28"/>
          <w:szCs w:val="28"/>
        </w:rPr>
        <w:t xml:space="preserve"> выбрана такой величины, при которой выходной сигнал, наблюдаемы на графическом индикаторе ВП, не имеет искажений и удобен для наблюдения и измерений.</w:t>
      </w:r>
      <w:r w:rsidRPr="009D4A46">
        <w:rPr>
          <w:sz w:val="28"/>
          <w:szCs w:val="28"/>
        </w:rPr>
        <w:t xml:space="preserve"> </w:t>
      </w:r>
      <w:r>
        <w:rPr>
          <w:sz w:val="28"/>
          <w:szCs w:val="28"/>
        </w:rPr>
        <w:t>Полученный выходной сигнал изображён на рис. 4.13.</w:t>
      </w:r>
    </w:p>
    <w:p w:rsidR="00165E57" w:rsidRDefault="00165E57" w:rsidP="00165E57">
      <w:pPr>
        <w:spacing w:line="240" w:lineRule="auto"/>
        <w:ind w:firstLine="567"/>
        <w:rPr>
          <w:sz w:val="28"/>
          <w:szCs w:val="28"/>
        </w:rPr>
      </w:pPr>
    </w:p>
    <w:p w:rsidR="00165E57" w:rsidRDefault="00165E57" w:rsidP="00165E57">
      <w:pPr>
        <w:spacing w:line="240" w:lineRule="auto"/>
        <w:ind w:firstLine="567"/>
        <w:jc w:val="center"/>
        <w:rPr>
          <w:sz w:val="28"/>
          <w:szCs w:val="28"/>
        </w:rPr>
      </w:pPr>
      <w:r>
        <w:rPr>
          <w:noProof/>
        </w:rPr>
        <w:lastRenderedPageBreak/>
        <w:drawing>
          <wp:inline distT="0" distB="0" distL="0" distR="0" wp14:anchorId="291C6AC9" wp14:editId="42395B77">
            <wp:extent cx="3108960" cy="31089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2" cstate="print"/>
                    <a:srcRect/>
                    <a:stretch>
                      <a:fillRect/>
                    </a:stretch>
                  </pic:blipFill>
                  <pic:spPr bwMode="auto">
                    <a:xfrm>
                      <a:off x="0" y="0"/>
                      <a:ext cx="3109121" cy="3109121"/>
                    </a:xfrm>
                    <a:prstGeom prst="rect">
                      <a:avLst/>
                    </a:prstGeom>
                    <a:noFill/>
                    <a:ln w="9525">
                      <a:noFill/>
                      <a:miter lim="800000"/>
                      <a:headEnd/>
                      <a:tailEnd/>
                    </a:ln>
                  </pic:spPr>
                </pic:pic>
              </a:graphicData>
            </a:graphic>
          </wp:inline>
        </w:drawing>
      </w:r>
    </w:p>
    <w:p w:rsidR="00165E57" w:rsidRDefault="00165E57" w:rsidP="00165E57">
      <w:pPr>
        <w:spacing w:line="240" w:lineRule="auto"/>
        <w:ind w:firstLine="567"/>
        <w:jc w:val="center"/>
        <w:rPr>
          <w:szCs w:val="28"/>
        </w:rPr>
      </w:pPr>
      <w:r w:rsidRPr="00165E57">
        <w:rPr>
          <w:szCs w:val="28"/>
        </w:rPr>
        <w:t>Рисунок 4.13 – Входной (треугольный) и выходной сигналы дифференциатора напряжения</w:t>
      </w:r>
    </w:p>
    <w:p w:rsidR="00165E57" w:rsidRPr="00165E57" w:rsidRDefault="00165E57" w:rsidP="00165E57">
      <w:pPr>
        <w:spacing w:line="240" w:lineRule="auto"/>
        <w:ind w:firstLine="567"/>
        <w:jc w:val="center"/>
        <w:rPr>
          <w:szCs w:val="28"/>
        </w:rPr>
      </w:pPr>
    </w:p>
    <w:p w:rsidR="00165E57" w:rsidRDefault="00165E57" w:rsidP="00165E57">
      <w:pPr>
        <w:spacing w:line="240" w:lineRule="auto"/>
        <w:ind w:firstLine="567"/>
        <w:rPr>
          <w:rFonts w:eastAsiaTheme="minorEastAsia"/>
          <w:iCs/>
          <w:sz w:val="28"/>
          <w:szCs w:val="28"/>
        </w:rPr>
      </w:pPr>
      <w:r>
        <w:rPr>
          <w:rFonts w:eastAsiaTheme="minorEastAsia"/>
          <w:iCs/>
          <w:sz w:val="28"/>
          <w:szCs w:val="28"/>
        </w:rPr>
        <w:t>На основе рис. 4.13 была определена амплитуда в области установившегося сигнала:</w:t>
      </w:r>
    </w:p>
    <w:p w:rsidR="00165E57" w:rsidRDefault="00165E57" w:rsidP="00165E57">
      <w:pPr>
        <w:spacing w:line="240" w:lineRule="auto"/>
        <w:ind w:firstLine="567"/>
        <w:rPr>
          <w:rFonts w:eastAsiaTheme="minorEastAsia"/>
          <w:iCs/>
          <w:sz w:val="28"/>
          <w:szCs w:val="28"/>
        </w:rPr>
      </w:pPr>
    </w:p>
    <w:p w:rsidR="008B0501" w:rsidRPr="00165E57" w:rsidRDefault="008B0501" w:rsidP="00165E57">
      <w:pPr>
        <w:spacing w:line="240" w:lineRule="auto"/>
        <w:ind w:firstLine="567"/>
        <w:jc w:val="center"/>
        <w:rPr>
          <w:rFonts w:eastAsiaTheme="minorEastAsia"/>
          <w:sz w:val="28"/>
          <w:szCs w:val="28"/>
        </w:rPr>
      </w:pPr>
      <w:r w:rsidRPr="008B0501">
        <w:rPr>
          <w:position w:val="-12"/>
        </w:rPr>
        <w:object w:dxaOrig="1800" w:dyaOrig="380">
          <v:shape id="_x0000_i1119" type="#_x0000_t75" style="width:90pt;height:19.2pt" o:ole="">
            <v:imagedata r:id="rId183" o:title=""/>
          </v:shape>
          <o:OLEObject Type="Embed" ProgID="Equation.DSMT4" ShapeID="_x0000_i1119" DrawAspect="Content" ObjectID="_1695498058" r:id="rId184"/>
        </w:object>
      </w:r>
    </w:p>
    <w:p w:rsidR="00165E57" w:rsidRPr="001C0686" w:rsidRDefault="00165E57" w:rsidP="00165E57">
      <w:pPr>
        <w:spacing w:line="240" w:lineRule="auto"/>
        <w:ind w:firstLine="567"/>
        <w:jc w:val="center"/>
        <w:rPr>
          <w:rFonts w:eastAsiaTheme="minorEastAsia"/>
          <w:iCs/>
          <w:sz w:val="28"/>
          <w:szCs w:val="28"/>
        </w:rPr>
      </w:pPr>
    </w:p>
    <w:p w:rsidR="00165E57" w:rsidRDefault="00165E57" w:rsidP="00165E57">
      <w:pPr>
        <w:spacing w:line="240" w:lineRule="auto"/>
        <w:ind w:firstLine="567"/>
        <w:rPr>
          <w:rFonts w:eastAsiaTheme="minorEastAsia"/>
          <w:iCs/>
          <w:sz w:val="28"/>
          <w:szCs w:val="28"/>
        </w:rPr>
      </w:pPr>
      <w:r>
        <w:rPr>
          <w:rFonts w:eastAsiaTheme="minorEastAsia"/>
          <w:iCs/>
          <w:sz w:val="28"/>
          <w:szCs w:val="28"/>
        </w:rPr>
        <w:t>Скорость изменения входного сигнала:</w:t>
      </w:r>
    </w:p>
    <w:p w:rsidR="00B23B42" w:rsidRDefault="00B23B42" w:rsidP="00165E57">
      <w:pPr>
        <w:spacing w:line="240" w:lineRule="auto"/>
        <w:ind w:firstLine="567"/>
        <w:rPr>
          <w:rFonts w:eastAsiaTheme="minorEastAsia"/>
          <w:iCs/>
          <w:sz w:val="28"/>
          <w:szCs w:val="28"/>
        </w:rPr>
      </w:pPr>
    </w:p>
    <w:p w:rsidR="00B23B42" w:rsidRPr="00ED0A5A" w:rsidRDefault="00B23B42" w:rsidP="00B23B42">
      <w:pPr>
        <w:spacing w:line="240" w:lineRule="auto"/>
        <w:ind w:firstLine="567"/>
        <w:jc w:val="center"/>
        <w:rPr>
          <w:rFonts w:eastAsiaTheme="minorEastAsia"/>
          <w:sz w:val="28"/>
          <w:szCs w:val="28"/>
        </w:rPr>
      </w:pPr>
      <w:r w:rsidRPr="00B23B42">
        <w:rPr>
          <w:position w:val="-28"/>
        </w:rPr>
        <w:object w:dxaOrig="4160" w:dyaOrig="720">
          <v:shape id="_x0000_i1124" type="#_x0000_t75" style="width:207.6pt;height:36pt" o:ole="">
            <v:imagedata r:id="rId185" o:title=""/>
          </v:shape>
          <o:OLEObject Type="Embed" ProgID="Equation.DSMT4" ShapeID="_x0000_i1124" DrawAspect="Content" ObjectID="_1695498059" r:id="rId186"/>
        </w:object>
      </w:r>
    </w:p>
    <w:p w:rsidR="00165E57" w:rsidRDefault="00165E57" w:rsidP="00165E57">
      <w:pPr>
        <w:spacing w:line="240" w:lineRule="auto"/>
        <w:ind w:firstLine="567"/>
        <w:rPr>
          <w:rFonts w:eastAsiaTheme="minorEastAsia"/>
          <w:iCs/>
          <w:sz w:val="28"/>
          <w:szCs w:val="28"/>
        </w:rPr>
      </w:pPr>
      <w:r>
        <w:rPr>
          <w:rFonts w:eastAsiaTheme="minorEastAsia"/>
          <w:sz w:val="28"/>
          <w:szCs w:val="28"/>
        </w:rPr>
        <w:t xml:space="preserve">где </w:t>
      </w:r>
      <m:oMath>
        <m:sSub>
          <m:sSubPr>
            <m:ctrlPr>
              <w:rPr>
                <w:rFonts w:ascii="Cambria Math" w:hAnsi="Cambria Math"/>
                <w:i/>
                <w:iCs/>
                <w:sz w:val="28"/>
                <w:szCs w:val="28"/>
                <w:lang w:val="en-US"/>
              </w:rPr>
            </m:ctrlPr>
          </m:sSubPr>
          <m:e>
            <m:r>
              <w:rPr>
                <w:rFonts w:ascii="Cambria Math" w:hAnsi="Cambria Math"/>
                <w:sz w:val="28"/>
                <w:szCs w:val="28"/>
                <w:lang w:val="en-US"/>
              </w:rPr>
              <m:t>U</m:t>
            </m:r>
          </m:e>
          <m:sub>
            <m:r>
              <w:rPr>
                <w:rFonts w:ascii="Cambria Math" w:hAnsi="Cambria Math"/>
                <w:sz w:val="28"/>
                <w:szCs w:val="28"/>
                <w:lang w:val="en-US"/>
              </w:rPr>
              <m:t>m</m:t>
            </m:r>
          </m:sub>
        </m:sSub>
      </m:oMath>
      <w:r>
        <w:rPr>
          <w:rFonts w:eastAsiaTheme="minorEastAsia"/>
          <w:iCs/>
          <w:sz w:val="28"/>
          <w:szCs w:val="28"/>
        </w:rPr>
        <w:t xml:space="preserve"> – амплитуда входного сигнала, </w:t>
      </w:r>
      <w:r>
        <w:rPr>
          <w:rFonts w:eastAsiaTheme="minorEastAsia"/>
          <w:iCs/>
          <w:sz w:val="28"/>
          <w:szCs w:val="28"/>
          <w:lang w:val="en-US"/>
        </w:rPr>
        <w:t>T</w:t>
      </w:r>
      <w:r w:rsidRPr="00ED0A5A">
        <w:rPr>
          <w:rFonts w:eastAsiaTheme="minorEastAsia"/>
          <w:iCs/>
          <w:sz w:val="28"/>
          <w:szCs w:val="28"/>
        </w:rPr>
        <w:t xml:space="preserve"> </w:t>
      </w:r>
      <w:r>
        <w:rPr>
          <w:rFonts w:eastAsiaTheme="minorEastAsia"/>
          <w:iCs/>
          <w:sz w:val="28"/>
          <w:szCs w:val="28"/>
        </w:rPr>
        <w:t>–</w:t>
      </w:r>
      <w:r w:rsidRPr="00ED0A5A">
        <w:rPr>
          <w:rFonts w:eastAsiaTheme="minorEastAsia"/>
          <w:iCs/>
          <w:sz w:val="28"/>
          <w:szCs w:val="28"/>
        </w:rPr>
        <w:t xml:space="preserve"> </w:t>
      </w:r>
      <w:r>
        <w:rPr>
          <w:rFonts w:eastAsiaTheme="minorEastAsia"/>
          <w:iCs/>
          <w:sz w:val="28"/>
          <w:szCs w:val="28"/>
        </w:rPr>
        <w:t>период выходного напряжения.</w:t>
      </w:r>
    </w:p>
    <w:p w:rsidR="00BA5596" w:rsidRPr="00ED0A5A" w:rsidRDefault="00BA5596" w:rsidP="00165E57">
      <w:pPr>
        <w:spacing w:line="240" w:lineRule="auto"/>
        <w:ind w:firstLine="567"/>
        <w:rPr>
          <w:rFonts w:eastAsiaTheme="minorEastAsia"/>
          <w:sz w:val="28"/>
          <w:szCs w:val="28"/>
        </w:rPr>
      </w:pPr>
    </w:p>
    <w:p w:rsidR="00165E57" w:rsidRDefault="00165E57" w:rsidP="00165E57">
      <w:pPr>
        <w:spacing w:line="240" w:lineRule="auto"/>
        <w:ind w:firstLine="567"/>
        <w:rPr>
          <w:rFonts w:eastAsiaTheme="minorEastAsia"/>
          <w:iCs/>
          <w:sz w:val="28"/>
          <w:szCs w:val="28"/>
        </w:rPr>
      </w:pPr>
      <w:r>
        <w:rPr>
          <w:rFonts w:eastAsiaTheme="minorEastAsia"/>
          <w:iCs/>
          <w:sz w:val="28"/>
          <w:szCs w:val="28"/>
        </w:rPr>
        <w:t>Амплитуда выходного напряжения по формуле идеального дифференциатора:</w:t>
      </w:r>
    </w:p>
    <w:p w:rsidR="00BA5596" w:rsidRDefault="00BA5596" w:rsidP="00165E57">
      <w:pPr>
        <w:spacing w:line="240" w:lineRule="auto"/>
        <w:ind w:firstLine="567"/>
        <w:rPr>
          <w:rFonts w:eastAsiaTheme="minorEastAsia"/>
          <w:iCs/>
          <w:sz w:val="28"/>
          <w:szCs w:val="28"/>
        </w:rPr>
      </w:pPr>
    </w:p>
    <w:p w:rsidR="00AF02D1" w:rsidRPr="00CF3EE3" w:rsidRDefault="00AF02D1" w:rsidP="00165E57">
      <w:pPr>
        <w:spacing w:line="240" w:lineRule="auto"/>
        <w:ind w:firstLine="567"/>
        <w:rPr>
          <w:rFonts w:eastAsiaTheme="minorEastAsia"/>
          <w:iCs/>
          <w:sz w:val="28"/>
          <w:szCs w:val="28"/>
        </w:rPr>
      </w:pPr>
      <w:r w:rsidRPr="00B23B42">
        <w:rPr>
          <w:position w:val="-28"/>
        </w:rPr>
        <w:object w:dxaOrig="6840" w:dyaOrig="720">
          <v:shape id="_x0000_i1129" type="#_x0000_t75" style="width:341.4pt;height:36pt" o:ole="">
            <v:imagedata r:id="rId187" o:title=""/>
          </v:shape>
          <o:OLEObject Type="Embed" ProgID="Equation.DSMT4" ShapeID="_x0000_i1129" DrawAspect="Content" ObjectID="_1695498060" r:id="rId188"/>
        </w:object>
      </w:r>
    </w:p>
    <w:p w:rsidR="00BA5596" w:rsidRPr="001E6167" w:rsidRDefault="00BA5596" w:rsidP="00AF02D1">
      <w:pPr>
        <w:spacing w:line="240" w:lineRule="auto"/>
        <w:ind w:firstLine="0"/>
        <w:rPr>
          <w:rFonts w:eastAsiaTheme="minorEastAsia"/>
          <w:iCs/>
          <w:sz w:val="28"/>
          <w:szCs w:val="28"/>
        </w:rPr>
      </w:pPr>
    </w:p>
    <w:p w:rsidR="00165E57" w:rsidRDefault="00165E57" w:rsidP="00165E57">
      <w:pPr>
        <w:spacing w:line="240" w:lineRule="auto"/>
        <w:ind w:firstLine="567"/>
        <w:rPr>
          <w:sz w:val="28"/>
          <w:szCs w:val="28"/>
        </w:rPr>
      </w:pPr>
      <w:r>
        <w:rPr>
          <w:sz w:val="28"/>
          <w:szCs w:val="28"/>
        </w:rPr>
        <w:t xml:space="preserve">Сравнив значение амплитуды выходного напряжения, полученной на основе результатов измерений, и расчётным путём можно сделать вывод, что степень идеальности </w:t>
      </w:r>
      <w:r w:rsidR="00200067">
        <w:rPr>
          <w:sz w:val="28"/>
          <w:szCs w:val="28"/>
        </w:rPr>
        <w:t>дифференциатора</w:t>
      </w:r>
      <w:r>
        <w:rPr>
          <w:sz w:val="28"/>
          <w:szCs w:val="28"/>
        </w:rPr>
        <w:t xml:space="preserve"> 96,8%.</w:t>
      </w:r>
    </w:p>
    <w:p w:rsidR="00165E57" w:rsidRDefault="00165E57" w:rsidP="00165E57">
      <w:pPr>
        <w:spacing w:line="240" w:lineRule="auto"/>
        <w:ind w:firstLine="567"/>
        <w:rPr>
          <w:sz w:val="28"/>
          <w:szCs w:val="28"/>
        </w:rPr>
      </w:pPr>
      <w:r>
        <w:rPr>
          <w:sz w:val="28"/>
          <w:szCs w:val="28"/>
        </w:rPr>
        <w:t>О</w:t>
      </w:r>
      <w:r w:rsidRPr="00390821">
        <w:rPr>
          <w:sz w:val="28"/>
          <w:szCs w:val="28"/>
        </w:rPr>
        <w:t xml:space="preserve">сциллограммы выходного сигнала </w:t>
      </w:r>
      <w:r>
        <w:rPr>
          <w:sz w:val="28"/>
          <w:szCs w:val="28"/>
        </w:rPr>
        <w:t>дифференциа</w:t>
      </w:r>
      <w:r w:rsidRPr="00390821">
        <w:rPr>
          <w:sz w:val="28"/>
          <w:szCs w:val="28"/>
        </w:rPr>
        <w:t xml:space="preserve">тора для синусоидальной, </w:t>
      </w:r>
      <w:r>
        <w:rPr>
          <w:sz w:val="28"/>
          <w:szCs w:val="28"/>
        </w:rPr>
        <w:t>прямо</w:t>
      </w:r>
      <w:r w:rsidRPr="00390821">
        <w:rPr>
          <w:sz w:val="28"/>
          <w:szCs w:val="28"/>
        </w:rPr>
        <w:t>угольной и пилообразной форм</w:t>
      </w:r>
      <w:r>
        <w:rPr>
          <w:sz w:val="28"/>
          <w:szCs w:val="28"/>
        </w:rPr>
        <w:t xml:space="preserve"> </w:t>
      </w:r>
      <w:r w:rsidRPr="00390821">
        <w:rPr>
          <w:sz w:val="28"/>
          <w:szCs w:val="28"/>
        </w:rPr>
        <w:t>входного напряжения</w:t>
      </w:r>
      <w:r w:rsidR="00200067">
        <w:rPr>
          <w:sz w:val="28"/>
          <w:szCs w:val="28"/>
        </w:rPr>
        <w:t xml:space="preserve"> изображены на рис.</w:t>
      </w:r>
      <w:r>
        <w:rPr>
          <w:sz w:val="28"/>
          <w:szCs w:val="28"/>
        </w:rPr>
        <w:t xml:space="preserve"> 4.14, 4.15 и 4.16 соответственно.</w:t>
      </w:r>
    </w:p>
    <w:p w:rsidR="00200067" w:rsidRDefault="00200067" w:rsidP="00165E57">
      <w:pPr>
        <w:spacing w:line="240" w:lineRule="auto"/>
        <w:ind w:firstLine="567"/>
        <w:rPr>
          <w:sz w:val="28"/>
          <w:szCs w:val="28"/>
        </w:rPr>
      </w:pPr>
    </w:p>
    <w:p w:rsidR="00165E57" w:rsidRDefault="00165E57" w:rsidP="00165E57">
      <w:pPr>
        <w:spacing w:line="240" w:lineRule="auto"/>
        <w:ind w:firstLine="567"/>
        <w:jc w:val="center"/>
        <w:rPr>
          <w:sz w:val="28"/>
          <w:szCs w:val="28"/>
        </w:rPr>
      </w:pPr>
      <w:r>
        <w:rPr>
          <w:noProof/>
        </w:rPr>
        <w:lastRenderedPageBreak/>
        <w:drawing>
          <wp:inline distT="0" distB="0" distL="0" distR="0" wp14:anchorId="2D76B1C8" wp14:editId="3D8F1F6C">
            <wp:extent cx="3234055" cy="3234055"/>
            <wp:effectExtent l="0" t="0" r="4445" b="444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9" cstate="print"/>
                    <a:srcRect/>
                    <a:stretch>
                      <a:fillRect/>
                    </a:stretch>
                  </pic:blipFill>
                  <pic:spPr bwMode="auto">
                    <a:xfrm>
                      <a:off x="0" y="0"/>
                      <a:ext cx="3234222" cy="3234222"/>
                    </a:xfrm>
                    <a:prstGeom prst="rect">
                      <a:avLst/>
                    </a:prstGeom>
                    <a:noFill/>
                    <a:ln w="9525">
                      <a:noFill/>
                      <a:miter lim="800000"/>
                      <a:headEnd/>
                      <a:tailEnd/>
                    </a:ln>
                  </pic:spPr>
                </pic:pic>
              </a:graphicData>
            </a:graphic>
          </wp:inline>
        </w:drawing>
      </w:r>
    </w:p>
    <w:p w:rsidR="00165E57" w:rsidRPr="00200067" w:rsidRDefault="00165E57" w:rsidP="00200067">
      <w:pPr>
        <w:spacing w:line="240" w:lineRule="auto"/>
        <w:ind w:firstLine="567"/>
        <w:jc w:val="center"/>
        <w:rPr>
          <w:szCs w:val="28"/>
        </w:rPr>
      </w:pPr>
      <w:r w:rsidRPr="00200067">
        <w:rPr>
          <w:szCs w:val="28"/>
        </w:rPr>
        <w:t>Рисунок 4.14 – Входной (синусоидальный) и выходной сигналы дифференциатора напряжения</w:t>
      </w:r>
    </w:p>
    <w:p w:rsidR="00165E57" w:rsidRDefault="00165E57" w:rsidP="00165E57">
      <w:pPr>
        <w:spacing w:before="240" w:line="240" w:lineRule="auto"/>
        <w:ind w:firstLine="567"/>
        <w:rPr>
          <w:sz w:val="28"/>
          <w:szCs w:val="28"/>
        </w:rPr>
      </w:pPr>
      <w:r>
        <w:rPr>
          <w:sz w:val="28"/>
          <w:szCs w:val="28"/>
        </w:rPr>
        <w:t xml:space="preserve">Исходя из принципов работы дифференциатора напряжения и учитывая, что форма выходного сигнала соответствует функции </w:t>
      </w:r>
      <m:oMath>
        <m:r>
          <w:rPr>
            <w:rFonts w:ascii="Cambria Math" w:hAnsi="Cambria Math"/>
            <w:sz w:val="28"/>
            <w:szCs w:val="28"/>
          </w:rPr>
          <m:t>-</m:t>
        </m:r>
        <m:sSub>
          <m:sSubPr>
            <m:ctrlPr>
              <w:rPr>
                <w:rFonts w:ascii="Cambria Math" w:hAnsi="Cambria Math"/>
                <w:i/>
                <w:iCs/>
                <w:sz w:val="28"/>
                <w:szCs w:val="28"/>
                <w:lang w:val="en-US"/>
              </w:rPr>
            </m:ctrlPr>
          </m:sSubPr>
          <m:e>
            <m:r>
              <w:rPr>
                <w:rFonts w:ascii="Cambria Math" w:hAnsi="Cambria Math"/>
                <w:sz w:val="28"/>
                <w:szCs w:val="28"/>
                <w:lang w:val="en-US"/>
              </w:rPr>
              <m:t>R</m:t>
            </m:r>
          </m:e>
          <m:sub>
            <m:r>
              <w:rPr>
                <w:rFonts w:ascii="Cambria Math" w:hAnsi="Cambria Math"/>
                <w:sz w:val="28"/>
                <w:szCs w:val="28"/>
                <w:lang w:val="en-US"/>
              </w:rPr>
              <m:t>OC</m:t>
            </m:r>
          </m:sub>
        </m:sSub>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func>
          <m:funcPr>
            <m:ctrlPr>
              <w:rPr>
                <w:rFonts w:ascii="Cambria Math" w:hAnsi="Cambria Math"/>
                <w:i/>
                <w:iCs/>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rPr>
              <m:t>(х)</m:t>
            </m:r>
          </m:e>
        </m:func>
      </m:oMath>
      <w:r>
        <w:rPr>
          <w:sz w:val="28"/>
          <w:szCs w:val="28"/>
        </w:rPr>
        <w:t>, то можно сделать вывод, что разность фаз между входным и выходным сигналами дифференциатора равна π/2.</w:t>
      </w:r>
    </w:p>
    <w:p w:rsidR="00165E57" w:rsidRDefault="00165E57" w:rsidP="00165E57">
      <w:pPr>
        <w:spacing w:line="240" w:lineRule="auto"/>
        <w:ind w:firstLine="567"/>
        <w:rPr>
          <w:sz w:val="28"/>
          <w:szCs w:val="28"/>
        </w:rPr>
      </w:pPr>
    </w:p>
    <w:p w:rsidR="00165E57" w:rsidRDefault="00165E57" w:rsidP="00165E57">
      <w:pPr>
        <w:spacing w:line="240" w:lineRule="auto"/>
        <w:ind w:firstLine="567"/>
        <w:jc w:val="center"/>
        <w:rPr>
          <w:sz w:val="28"/>
          <w:szCs w:val="28"/>
        </w:rPr>
      </w:pPr>
      <w:r>
        <w:rPr>
          <w:noProof/>
        </w:rPr>
        <w:drawing>
          <wp:inline distT="0" distB="0" distL="0" distR="0" wp14:anchorId="36B53CF0" wp14:editId="61EFA0B2">
            <wp:extent cx="3256915" cy="3256915"/>
            <wp:effectExtent l="0" t="0" r="635"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0" cstate="print"/>
                    <a:srcRect/>
                    <a:stretch>
                      <a:fillRect/>
                    </a:stretch>
                  </pic:blipFill>
                  <pic:spPr bwMode="auto">
                    <a:xfrm>
                      <a:off x="0" y="0"/>
                      <a:ext cx="3257081" cy="3257081"/>
                    </a:xfrm>
                    <a:prstGeom prst="rect">
                      <a:avLst/>
                    </a:prstGeom>
                    <a:noFill/>
                    <a:ln w="9525">
                      <a:noFill/>
                      <a:miter lim="800000"/>
                      <a:headEnd/>
                      <a:tailEnd/>
                    </a:ln>
                  </pic:spPr>
                </pic:pic>
              </a:graphicData>
            </a:graphic>
          </wp:inline>
        </w:drawing>
      </w:r>
    </w:p>
    <w:p w:rsidR="00165E57" w:rsidRDefault="00165E57" w:rsidP="00200067">
      <w:pPr>
        <w:spacing w:line="240" w:lineRule="auto"/>
        <w:ind w:firstLine="567"/>
        <w:jc w:val="center"/>
        <w:rPr>
          <w:szCs w:val="28"/>
        </w:rPr>
      </w:pPr>
      <w:r w:rsidRPr="00200067">
        <w:rPr>
          <w:szCs w:val="28"/>
        </w:rPr>
        <w:t>Рисунок 4.15 – Входной (прямоугольной) и выходной сигналы дифференциатора напряжения</w:t>
      </w:r>
    </w:p>
    <w:p w:rsidR="00200067" w:rsidRPr="00200067" w:rsidRDefault="00200067" w:rsidP="00200067">
      <w:pPr>
        <w:spacing w:line="240" w:lineRule="auto"/>
        <w:ind w:firstLine="567"/>
        <w:jc w:val="center"/>
        <w:rPr>
          <w:szCs w:val="28"/>
        </w:rPr>
      </w:pPr>
    </w:p>
    <w:p w:rsidR="00165E57" w:rsidRDefault="00165E57" w:rsidP="00165E57">
      <w:pPr>
        <w:spacing w:line="240" w:lineRule="auto"/>
        <w:ind w:firstLine="567"/>
        <w:jc w:val="center"/>
        <w:rPr>
          <w:sz w:val="28"/>
          <w:szCs w:val="28"/>
        </w:rPr>
      </w:pPr>
      <w:r>
        <w:rPr>
          <w:noProof/>
        </w:rPr>
        <w:lastRenderedPageBreak/>
        <w:drawing>
          <wp:inline distT="0" distB="0" distL="0" distR="0" wp14:anchorId="40F4C0E1" wp14:editId="08984704">
            <wp:extent cx="3165475" cy="31654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1" cstate="print"/>
                    <a:srcRect/>
                    <a:stretch>
                      <a:fillRect/>
                    </a:stretch>
                  </pic:blipFill>
                  <pic:spPr bwMode="auto">
                    <a:xfrm>
                      <a:off x="0" y="0"/>
                      <a:ext cx="3165639" cy="3165639"/>
                    </a:xfrm>
                    <a:prstGeom prst="rect">
                      <a:avLst/>
                    </a:prstGeom>
                    <a:noFill/>
                    <a:ln w="9525">
                      <a:noFill/>
                      <a:miter lim="800000"/>
                      <a:headEnd/>
                      <a:tailEnd/>
                    </a:ln>
                  </pic:spPr>
                </pic:pic>
              </a:graphicData>
            </a:graphic>
          </wp:inline>
        </w:drawing>
      </w:r>
    </w:p>
    <w:p w:rsidR="00165E57" w:rsidRPr="00200067" w:rsidRDefault="00165E57" w:rsidP="00165E57">
      <w:pPr>
        <w:spacing w:after="20" w:line="240" w:lineRule="auto"/>
        <w:jc w:val="center"/>
      </w:pPr>
      <w:r w:rsidRPr="00200067">
        <w:rPr>
          <w:szCs w:val="28"/>
        </w:rPr>
        <w:t>Рисунок 4.16 – Входной (пилообразный) и выходной сигналы дифференциатора напряжения</w:t>
      </w:r>
    </w:p>
    <w:p w:rsidR="00C32055" w:rsidRPr="00107439" w:rsidRDefault="00C32055" w:rsidP="00107439">
      <w:pPr>
        <w:rPr>
          <w:b/>
          <w:sz w:val="28"/>
        </w:rPr>
      </w:pPr>
    </w:p>
    <w:p w:rsidR="00107439" w:rsidRPr="00107439" w:rsidRDefault="00107439" w:rsidP="00107439">
      <w:pPr>
        <w:rPr>
          <w:b/>
          <w:sz w:val="28"/>
        </w:rPr>
      </w:pPr>
    </w:p>
    <w:p w:rsidR="00107439" w:rsidRDefault="00D81685" w:rsidP="00107439">
      <w:pPr>
        <w:pStyle w:val="a3"/>
        <w:numPr>
          <w:ilvl w:val="0"/>
          <w:numId w:val="1"/>
        </w:numPr>
        <w:ind w:left="426"/>
        <w:rPr>
          <w:b/>
          <w:sz w:val="28"/>
        </w:rPr>
      </w:pPr>
      <w:r>
        <w:rPr>
          <w:b/>
          <w:sz w:val="28"/>
        </w:rPr>
        <w:t>ВЫВОДЫ</w:t>
      </w:r>
    </w:p>
    <w:p w:rsidR="00656D44" w:rsidRDefault="00656D44" w:rsidP="00656D44">
      <w:pPr>
        <w:rPr>
          <w:b/>
          <w:sz w:val="28"/>
        </w:rPr>
      </w:pPr>
    </w:p>
    <w:p w:rsidR="00656D44" w:rsidRPr="00656D44" w:rsidRDefault="00656D44" w:rsidP="009B07D1">
      <w:pPr>
        <w:spacing w:line="240" w:lineRule="auto"/>
        <w:rPr>
          <w:b/>
          <w:sz w:val="32"/>
        </w:rPr>
      </w:pPr>
      <w:r w:rsidRPr="00656D44">
        <w:rPr>
          <w:color w:val="000000"/>
          <w:sz w:val="28"/>
          <w:szCs w:val="27"/>
        </w:rPr>
        <w:t>В ходе выполнения лабораторной работы были изучены характеристики операционного усилителя, принципы построения схем преобразования аналоговых сигналов на основе операционного усилителя. Также были исследованы инвертирующие и не инвертирующие усилители на основе операционного усилителя, схемы интегрирования и дифференцирования аналоговых сигналов. Для исследуемых схем были получены графики основных характеристик, на основе которых были произведены расчеты параметров</w:t>
      </w:r>
      <w:r>
        <w:rPr>
          <w:color w:val="000000"/>
          <w:sz w:val="28"/>
          <w:szCs w:val="27"/>
        </w:rPr>
        <w:t>.</w:t>
      </w:r>
    </w:p>
    <w:sectPr w:rsidR="00656D44" w:rsidRPr="00656D44" w:rsidSect="00365B89">
      <w:footerReference w:type="default" r:id="rId192"/>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FD0" w:rsidRDefault="00862FD0" w:rsidP="00365B89">
      <w:pPr>
        <w:spacing w:line="240" w:lineRule="auto"/>
      </w:pPr>
      <w:r>
        <w:separator/>
      </w:r>
    </w:p>
  </w:endnote>
  <w:endnote w:type="continuationSeparator" w:id="0">
    <w:p w:rsidR="00862FD0" w:rsidRDefault="00862FD0" w:rsidP="00365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892493"/>
      <w:docPartObj>
        <w:docPartGallery w:val="Page Numbers (Bottom of Page)"/>
        <w:docPartUnique/>
      </w:docPartObj>
    </w:sdtPr>
    <w:sdtContent>
      <w:p w:rsidR="00165E57" w:rsidRDefault="00165E57">
        <w:pPr>
          <w:pStyle w:val="a6"/>
          <w:jc w:val="right"/>
        </w:pPr>
        <w:r>
          <w:fldChar w:fldCharType="begin"/>
        </w:r>
        <w:r>
          <w:instrText>PAGE   \* MERGEFORMAT</w:instrText>
        </w:r>
        <w:r>
          <w:fldChar w:fldCharType="separate"/>
        </w:r>
        <w:r w:rsidR="00FC3AA7">
          <w:rPr>
            <w:noProof/>
          </w:rPr>
          <w:t>20</w:t>
        </w:r>
        <w:r>
          <w:fldChar w:fldCharType="end"/>
        </w:r>
      </w:p>
    </w:sdtContent>
  </w:sdt>
  <w:p w:rsidR="00165E57" w:rsidRDefault="00165E5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FD0" w:rsidRDefault="00862FD0" w:rsidP="00365B89">
      <w:pPr>
        <w:spacing w:line="240" w:lineRule="auto"/>
      </w:pPr>
      <w:r>
        <w:separator/>
      </w:r>
    </w:p>
  </w:footnote>
  <w:footnote w:type="continuationSeparator" w:id="0">
    <w:p w:rsidR="00862FD0" w:rsidRDefault="00862FD0" w:rsidP="00365B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469A5"/>
    <w:multiLevelType w:val="hybridMultilevel"/>
    <w:tmpl w:val="6E4A84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B8A5FBC"/>
    <w:multiLevelType w:val="hybridMultilevel"/>
    <w:tmpl w:val="E91A3E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F625F88"/>
    <w:multiLevelType w:val="multilevel"/>
    <w:tmpl w:val="9CF29112"/>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59BA06B1"/>
    <w:multiLevelType w:val="hybridMultilevel"/>
    <w:tmpl w:val="9B72FC92"/>
    <w:lvl w:ilvl="0" w:tplc="856AC0EC">
      <w:start w:val="1"/>
      <w:numFmt w:val="bullet"/>
      <w:lvlText w:val=""/>
      <w:lvlJc w:val="left"/>
      <w:pPr>
        <w:ind w:left="644" w:hanging="360"/>
      </w:pPr>
      <w:rPr>
        <w:rFonts w:ascii="Symbol" w:hAnsi="Symbol"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8F8"/>
    <w:rsid w:val="000316BE"/>
    <w:rsid w:val="0008525E"/>
    <w:rsid w:val="000B2E45"/>
    <w:rsid w:val="000B51A6"/>
    <w:rsid w:val="000F17B7"/>
    <w:rsid w:val="00107439"/>
    <w:rsid w:val="0013035B"/>
    <w:rsid w:val="00154E11"/>
    <w:rsid w:val="00165E57"/>
    <w:rsid w:val="001C031D"/>
    <w:rsid w:val="001E3068"/>
    <w:rsid w:val="001E4985"/>
    <w:rsid w:val="00200067"/>
    <w:rsid w:val="00212D81"/>
    <w:rsid w:val="00244F76"/>
    <w:rsid w:val="00266F0E"/>
    <w:rsid w:val="00276595"/>
    <w:rsid w:val="00293472"/>
    <w:rsid w:val="002B60EF"/>
    <w:rsid w:val="002E0C7C"/>
    <w:rsid w:val="00312B62"/>
    <w:rsid w:val="00363AF6"/>
    <w:rsid w:val="00365B89"/>
    <w:rsid w:val="003834EA"/>
    <w:rsid w:val="00384813"/>
    <w:rsid w:val="003D42BC"/>
    <w:rsid w:val="003E5272"/>
    <w:rsid w:val="004003C5"/>
    <w:rsid w:val="0046209E"/>
    <w:rsid w:val="00475352"/>
    <w:rsid w:val="004F770F"/>
    <w:rsid w:val="00567968"/>
    <w:rsid w:val="005B0FE8"/>
    <w:rsid w:val="005C72CC"/>
    <w:rsid w:val="00632B33"/>
    <w:rsid w:val="00634059"/>
    <w:rsid w:val="00656D44"/>
    <w:rsid w:val="00661CCF"/>
    <w:rsid w:val="006634B3"/>
    <w:rsid w:val="00667C43"/>
    <w:rsid w:val="00690F06"/>
    <w:rsid w:val="006B7B19"/>
    <w:rsid w:val="006C55A5"/>
    <w:rsid w:val="006D0C64"/>
    <w:rsid w:val="006F7B6F"/>
    <w:rsid w:val="00700AFB"/>
    <w:rsid w:val="00707B72"/>
    <w:rsid w:val="0073620D"/>
    <w:rsid w:val="00751327"/>
    <w:rsid w:val="007D3858"/>
    <w:rsid w:val="007D43C5"/>
    <w:rsid w:val="0082387D"/>
    <w:rsid w:val="00862FD0"/>
    <w:rsid w:val="00880056"/>
    <w:rsid w:val="008938B8"/>
    <w:rsid w:val="008973D2"/>
    <w:rsid w:val="008B0501"/>
    <w:rsid w:val="00961C80"/>
    <w:rsid w:val="00975C9B"/>
    <w:rsid w:val="009A6705"/>
    <w:rsid w:val="009B07D1"/>
    <w:rsid w:val="009E0408"/>
    <w:rsid w:val="00A237D3"/>
    <w:rsid w:val="00A5137A"/>
    <w:rsid w:val="00A9451C"/>
    <w:rsid w:val="00AA0D62"/>
    <w:rsid w:val="00AB7EF6"/>
    <w:rsid w:val="00AC4A76"/>
    <w:rsid w:val="00AD38F8"/>
    <w:rsid w:val="00AF02D1"/>
    <w:rsid w:val="00B23B42"/>
    <w:rsid w:val="00BA5596"/>
    <w:rsid w:val="00BF01D2"/>
    <w:rsid w:val="00C32055"/>
    <w:rsid w:val="00C56FFB"/>
    <w:rsid w:val="00C7371E"/>
    <w:rsid w:val="00CB21B9"/>
    <w:rsid w:val="00CD58FD"/>
    <w:rsid w:val="00CE4C90"/>
    <w:rsid w:val="00D11319"/>
    <w:rsid w:val="00D42CCA"/>
    <w:rsid w:val="00D540CC"/>
    <w:rsid w:val="00D639CB"/>
    <w:rsid w:val="00D81685"/>
    <w:rsid w:val="00DC47DF"/>
    <w:rsid w:val="00DE3F66"/>
    <w:rsid w:val="00DF416B"/>
    <w:rsid w:val="00E0519B"/>
    <w:rsid w:val="00E41AEE"/>
    <w:rsid w:val="00E577C9"/>
    <w:rsid w:val="00EF0837"/>
    <w:rsid w:val="00EF463A"/>
    <w:rsid w:val="00F5787D"/>
    <w:rsid w:val="00F61EE8"/>
    <w:rsid w:val="00FC3A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0EE9"/>
  <w15:chartTrackingRefBased/>
  <w15:docId w15:val="{324B9389-2C27-40D5-8692-23B75FC05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035B"/>
    <w:pPr>
      <w:spacing w:after="0" w:line="288" w:lineRule="auto"/>
      <w:ind w:firstLine="709"/>
      <w:jc w:val="both"/>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6FFB"/>
    <w:pPr>
      <w:ind w:left="720"/>
      <w:contextualSpacing/>
    </w:pPr>
  </w:style>
  <w:style w:type="paragraph" w:customStyle="1" w:styleId="MTDisplayEquation">
    <w:name w:val="MTDisplayEquation"/>
    <w:basedOn w:val="a"/>
    <w:next w:val="a"/>
    <w:link w:val="MTDisplayEquation0"/>
    <w:rsid w:val="0082387D"/>
    <w:pPr>
      <w:tabs>
        <w:tab w:val="center" w:pos="4680"/>
        <w:tab w:val="right" w:pos="9360"/>
      </w:tabs>
      <w:spacing w:line="240" w:lineRule="auto"/>
    </w:pPr>
    <w:rPr>
      <w:sz w:val="28"/>
      <w:lang w:val="en-US"/>
    </w:rPr>
  </w:style>
  <w:style w:type="character" w:customStyle="1" w:styleId="MTDisplayEquation0">
    <w:name w:val="MTDisplayEquation Знак"/>
    <w:basedOn w:val="a0"/>
    <w:link w:val="MTDisplayEquation"/>
    <w:rsid w:val="0082387D"/>
    <w:rPr>
      <w:rFonts w:ascii="Times New Roman" w:eastAsia="Times New Roman" w:hAnsi="Times New Roman" w:cs="Times New Roman"/>
      <w:sz w:val="28"/>
      <w:szCs w:val="24"/>
      <w:lang w:val="en-US" w:eastAsia="ru-RU"/>
    </w:rPr>
  </w:style>
  <w:style w:type="paragraph" w:styleId="a4">
    <w:name w:val="header"/>
    <w:basedOn w:val="a"/>
    <w:link w:val="a5"/>
    <w:uiPriority w:val="99"/>
    <w:unhideWhenUsed/>
    <w:rsid w:val="00365B89"/>
    <w:pPr>
      <w:tabs>
        <w:tab w:val="center" w:pos="4677"/>
        <w:tab w:val="right" w:pos="9355"/>
      </w:tabs>
      <w:spacing w:line="240" w:lineRule="auto"/>
    </w:pPr>
  </w:style>
  <w:style w:type="character" w:customStyle="1" w:styleId="a5">
    <w:name w:val="Верхний колонтитул Знак"/>
    <w:basedOn w:val="a0"/>
    <w:link w:val="a4"/>
    <w:uiPriority w:val="99"/>
    <w:rsid w:val="00365B89"/>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365B89"/>
    <w:pPr>
      <w:tabs>
        <w:tab w:val="center" w:pos="4677"/>
        <w:tab w:val="right" w:pos="9355"/>
      </w:tabs>
      <w:spacing w:line="240" w:lineRule="auto"/>
    </w:pPr>
  </w:style>
  <w:style w:type="character" w:customStyle="1" w:styleId="a7">
    <w:name w:val="Нижний колонтитул Знак"/>
    <w:basedOn w:val="a0"/>
    <w:link w:val="a6"/>
    <w:uiPriority w:val="99"/>
    <w:rsid w:val="00365B89"/>
    <w:rPr>
      <w:rFonts w:ascii="Times New Roman" w:eastAsia="Times New Roman" w:hAnsi="Times New Roman" w:cs="Times New Roman"/>
      <w:sz w:val="24"/>
      <w:szCs w:val="24"/>
      <w:lang w:eastAsia="ru-RU"/>
    </w:rPr>
  </w:style>
  <w:style w:type="character" w:styleId="a8">
    <w:name w:val="Placeholder Text"/>
    <w:basedOn w:val="a0"/>
    <w:uiPriority w:val="99"/>
    <w:semiHidden/>
    <w:rsid w:val="000B5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19.wmf"/><Relationship Id="rId63" Type="http://schemas.openxmlformats.org/officeDocument/2006/relationships/package" Target="embeddings/_________Microsoft_Visio2.vsdx"/><Relationship Id="rId68" Type="http://schemas.openxmlformats.org/officeDocument/2006/relationships/image" Target="media/image29.wmf"/><Relationship Id="rId84" Type="http://schemas.openxmlformats.org/officeDocument/2006/relationships/image" Target="media/image37.emf"/><Relationship Id="rId89" Type="http://schemas.openxmlformats.org/officeDocument/2006/relationships/oleObject" Target="embeddings/oleObject40.bin"/><Relationship Id="rId112" Type="http://schemas.openxmlformats.org/officeDocument/2006/relationships/image" Target="media/image51.wmf"/><Relationship Id="rId133" Type="http://schemas.openxmlformats.org/officeDocument/2006/relationships/oleObject" Target="embeddings/oleObject58.bin"/><Relationship Id="rId138" Type="http://schemas.openxmlformats.org/officeDocument/2006/relationships/oleObject" Target="embeddings/oleObject60.bin"/><Relationship Id="rId154" Type="http://schemas.openxmlformats.org/officeDocument/2006/relationships/oleObject" Target="embeddings/oleObject67.bin"/><Relationship Id="rId159" Type="http://schemas.openxmlformats.org/officeDocument/2006/relationships/image" Target="media/image76.wmf"/><Relationship Id="rId175" Type="http://schemas.openxmlformats.org/officeDocument/2006/relationships/oleObject" Target="embeddings/oleObject77.bin"/><Relationship Id="rId170" Type="http://schemas.openxmlformats.org/officeDocument/2006/relationships/image" Target="media/image81.png"/><Relationship Id="rId191" Type="http://schemas.openxmlformats.org/officeDocument/2006/relationships/image" Target="media/image96.png"/><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image" Target="media/image22.wmf"/><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6.bin"/><Relationship Id="rId102" Type="http://schemas.openxmlformats.org/officeDocument/2006/relationships/image" Target="media/image46.wmf"/><Relationship Id="rId123" Type="http://schemas.openxmlformats.org/officeDocument/2006/relationships/oleObject" Target="embeddings/oleObject54.bin"/><Relationship Id="rId128" Type="http://schemas.openxmlformats.org/officeDocument/2006/relationships/image" Target="media/image59.emf"/><Relationship Id="rId144" Type="http://schemas.openxmlformats.org/officeDocument/2006/relationships/image" Target="media/image68.wmf"/><Relationship Id="rId149" Type="http://schemas.openxmlformats.org/officeDocument/2006/relationships/image" Target="media/image71.wmf"/><Relationship Id="rId5" Type="http://schemas.openxmlformats.org/officeDocument/2006/relationships/footnotes" Target="footnotes.xml"/><Relationship Id="rId90" Type="http://schemas.openxmlformats.org/officeDocument/2006/relationships/image" Target="media/image40.emf"/><Relationship Id="rId95" Type="http://schemas.openxmlformats.org/officeDocument/2006/relationships/oleObject" Target="embeddings/oleObject42.bin"/><Relationship Id="rId160" Type="http://schemas.openxmlformats.org/officeDocument/2006/relationships/oleObject" Target="embeddings/oleObject70.bin"/><Relationship Id="rId165" Type="http://schemas.openxmlformats.org/officeDocument/2006/relationships/image" Target="media/image79.wmf"/><Relationship Id="rId181" Type="http://schemas.openxmlformats.org/officeDocument/2006/relationships/image" Target="media/image89.png"/><Relationship Id="rId186" Type="http://schemas.openxmlformats.org/officeDocument/2006/relationships/oleObject" Target="embeddings/oleObject80.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7.wmf"/><Relationship Id="rId48" Type="http://schemas.openxmlformats.org/officeDocument/2006/relationships/oleObject" Target="embeddings/oleObject21.bin"/><Relationship Id="rId64" Type="http://schemas.openxmlformats.org/officeDocument/2006/relationships/image" Target="media/image27.wmf"/><Relationship Id="rId69" Type="http://schemas.openxmlformats.org/officeDocument/2006/relationships/oleObject" Target="embeddings/oleObject31.bin"/><Relationship Id="rId113" Type="http://schemas.openxmlformats.org/officeDocument/2006/relationships/oleObject" Target="embeddings/oleObject50.bin"/><Relationship Id="rId118" Type="http://schemas.openxmlformats.org/officeDocument/2006/relationships/image" Target="media/image54.wmf"/><Relationship Id="rId134" Type="http://schemas.openxmlformats.org/officeDocument/2006/relationships/image" Target="media/image62.wmf"/><Relationship Id="rId139" Type="http://schemas.openxmlformats.org/officeDocument/2006/relationships/image" Target="media/image65.wmf"/><Relationship Id="rId80" Type="http://schemas.openxmlformats.org/officeDocument/2006/relationships/image" Target="media/image35.wmf"/><Relationship Id="rId85" Type="http://schemas.openxmlformats.org/officeDocument/2006/relationships/package" Target="embeddings/_________Microsoft_Visio3.vsdx"/><Relationship Id="rId150" Type="http://schemas.openxmlformats.org/officeDocument/2006/relationships/oleObject" Target="embeddings/oleObject65.bin"/><Relationship Id="rId155" Type="http://schemas.openxmlformats.org/officeDocument/2006/relationships/image" Target="media/image74.png"/><Relationship Id="rId171" Type="http://schemas.openxmlformats.org/officeDocument/2006/relationships/image" Target="media/image82.png"/><Relationship Id="rId176" Type="http://schemas.openxmlformats.org/officeDocument/2006/relationships/image" Target="media/image85.wmf"/><Relationship Id="rId192"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oleObject" Target="embeddings/oleObject5.bin"/><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oleObject" Target="embeddings/oleObject27.bin"/><Relationship Id="rId103" Type="http://schemas.openxmlformats.org/officeDocument/2006/relationships/oleObject" Target="embeddings/oleObject45.bin"/><Relationship Id="rId108" Type="http://schemas.openxmlformats.org/officeDocument/2006/relationships/image" Target="media/image49.wmf"/><Relationship Id="rId124" Type="http://schemas.openxmlformats.org/officeDocument/2006/relationships/image" Target="media/image57.wmf"/><Relationship Id="rId129" Type="http://schemas.openxmlformats.org/officeDocument/2006/relationships/package" Target="embeddings/_________Microsoft_Visio7.vsdx"/><Relationship Id="rId54" Type="http://schemas.openxmlformats.org/officeDocument/2006/relationships/oleObject" Target="embeddings/oleObject24.bin"/><Relationship Id="rId70" Type="http://schemas.openxmlformats.org/officeDocument/2006/relationships/image" Target="media/image30.wmf"/><Relationship Id="rId75" Type="http://schemas.openxmlformats.org/officeDocument/2006/relationships/oleObject" Target="embeddings/oleObject34.bin"/><Relationship Id="rId91" Type="http://schemas.openxmlformats.org/officeDocument/2006/relationships/package" Target="embeddings/_________Microsoft_Visio4.vsdx"/><Relationship Id="rId96" Type="http://schemas.openxmlformats.org/officeDocument/2006/relationships/image" Target="media/image43.wmf"/><Relationship Id="rId140" Type="http://schemas.openxmlformats.org/officeDocument/2006/relationships/oleObject" Target="embeddings/oleObject61.bin"/><Relationship Id="rId145" Type="http://schemas.openxmlformats.org/officeDocument/2006/relationships/oleObject" Target="embeddings/oleObject63.bin"/><Relationship Id="rId161" Type="http://schemas.openxmlformats.org/officeDocument/2006/relationships/image" Target="media/image77.wmf"/><Relationship Id="rId166" Type="http://schemas.openxmlformats.org/officeDocument/2006/relationships/oleObject" Target="embeddings/oleObject73.bin"/><Relationship Id="rId182" Type="http://schemas.openxmlformats.org/officeDocument/2006/relationships/image" Target="media/image90.png"/><Relationship Id="rId187" Type="http://schemas.openxmlformats.org/officeDocument/2006/relationships/image" Target="media/image93.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8.wmf"/><Relationship Id="rId28" Type="http://schemas.openxmlformats.org/officeDocument/2006/relationships/oleObject" Target="embeddings/oleObject11.bin"/><Relationship Id="rId49" Type="http://schemas.openxmlformats.org/officeDocument/2006/relationships/image" Target="media/image20.wmf"/><Relationship Id="rId114" Type="http://schemas.openxmlformats.org/officeDocument/2006/relationships/image" Target="media/image52.emf"/><Relationship Id="rId119" Type="http://schemas.openxmlformats.org/officeDocument/2006/relationships/oleObject" Target="embeddings/oleObject52.bin"/><Relationship Id="rId44" Type="http://schemas.openxmlformats.org/officeDocument/2006/relationships/oleObject" Target="embeddings/oleObject19.bin"/><Relationship Id="rId60" Type="http://schemas.openxmlformats.org/officeDocument/2006/relationships/image" Target="media/image25.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38.wmf"/><Relationship Id="rId130" Type="http://schemas.openxmlformats.org/officeDocument/2006/relationships/image" Target="media/image60.wmf"/><Relationship Id="rId135" Type="http://schemas.openxmlformats.org/officeDocument/2006/relationships/oleObject" Target="embeddings/oleObject59.bin"/><Relationship Id="rId151" Type="http://schemas.openxmlformats.org/officeDocument/2006/relationships/image" Target="media/image72.wmf"/><Relationship Id="rId156" Type="http://schemas.openxmlformats.org/officeDocument/2006/relationships/oleObject" Target="embeddings/oleObject68.bin"/><Relationship Id="rId177" Type="http://schemas.openxmlformats.org/officeDocument/2006/relationships/oleObject" Target="embeddings/oleObject78.bin"/><Relationship Id="rId172" Type="http://schemas.openxmlformats.org/officeDocument/2006/relationships/image" Target="media/image83.wmf"/><Relationship Id="rId193"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5.emf"/><Relationship Id="rId109" Type="http://schemas.openxmlformats.org/officeDocument/2006/relationships/oleObject" Target="embeddings/oleObject48.bin"/><Relationship Id="rId34" Type="http://schemas.openxmlformats.org/officeDocument/2006/relationships/image" Target="media/image13.wmf"/><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3.wmf"/><Relationship Id="rId97" Type="http://schemas.openxmlformats.org/officeDocument/2006/relationships/oleObject" Target="embeddings/oleObject43.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55.bin"/><Relationship Id="rId141" Type="http://schemas.openxmlformats.org/officeDocument/2006/relationships/image" Target="media/image66.png"/><Relationship Id="rId146" Type="http://schemas.openxmlformats.org/officeDocument/2006/relationships/image" Target="media/image69.png"/><Relationship Id="rId167" Type="http://schemas.openxmlformats.org/officeDocument/2006/relationships/image" Target="media/image80.wmf"/><Relationship Id="rId188" Type="http://schemas.openxmlformats.org/officeDocument/2006/relationships/oleObject" Target="embeddings/oleObject81.bin"/><Relationship Id="rId7" Type="http://schemas.openxmlformats.org/officeDocument/2006/relationships/image" Target="media/image1.emf"/><Relationship Id="rId71" Type="http://schemas.openxmlformats.org/officeDocument/2006/relationships/oleObject" Target="embeddings/oleObject32.bin"/><Relationship Id="rId92" Type="http://schemas.openxmlformats.org/officeDocument/2006/relationships/image" Target="media/image41.wmf"/><Relationship Id="rId162" Type="http://schemas.openxmlformats.org/officeDocument/2006/relationships/oleObject" Target="embeddings/oleObject71.bin"/><Relationship Id="rId183" Type="http://schemas.openxmlformats.org/officeDocument/2006/relationships/image" Target="media/image91.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package" Target="embeddings/_________Microsoft_Visio1.vsdx"/><Relationship Id="rId45" Type="http://schemas.openxmlformats.org/officeDocument/2006/relationships/image" Target="media/image18.wmf"/><Relationship Id="rId66" Type="http://schemas.openxmlformats.org/officeDocument/2006/relationships/image" Target="media/image28.wmf"/><Relationship Id="rId87" Type="http://schemas.openxmlformats.org/officeDocument/2006/relationships/oleObject" Target="embeddings/oleObject39.bin"/><Relationship Id="rId110" Type="http://schemas.openxmlformats.org/officeDocument/2006/relationships/image" Target="media/image50.wmf"/><Relationship Id="rId115" Type="http://schemas.openxmlformats.org/officeDocument/2006/relationships/package" Target="embeddings/_________Microsoft_Visio6.vsdx"/><Relationship Id="rId131" Type="http://schemas.openxmlformats.org/officeDocument/2006/relationships/oleObject" Target="embeddings/oleObject57.bin"/><Relationship Id="rId136" Type="http://schemas.openxmlformats.org/officeDocument/2006/relationships/image" Target="media/image63.png"/><Relationship Id="rId157" Type="http://schemas.openxmlformats.org/officeDocument/2006/relationships/oleObject" Target="embeddings/oleObject69.bin"/><Relationship Id="rId178" Type="http://schemas.openxmlformats.org/officeDocument/2006/relationships/image" Target="media/image86.png"/><Relationship Id="rId61" Type="http://schemas.openxmlformats.org/officeDocument/2006/relationships/oleObject" Target="embeddings/oleObject28.bin"/><Relationship Id="rId82" Type="http://schemas.openxmlformats.org/officeDocument/2006/relationships/image" Target="media/image36.wmf"/><Relationship Id="rId152" Type="http://schemas.openxmlformats.org/officeDocument/2006/relationships/oleObject" Target="embeddings/oleObject66.bin"/><Relationship Id="rId173" Type="http://schemas.openxmlformats.org/officeDocument/2006/relationships/oleObject" Target="embeddings/oleObject76.bin"/><Relationship Id="rId194" Type="http://schemas.openxmlformats.org/officeDocument/2006/relationships/theme" Target="theme/theme1.xml"/><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5.bin"/><Relationship Id="rId56" Type="http://schemas.openxmlformats.org/officeDocument/2006/relationships/image" Target="media/image23.wmf"/><Relationship Id="rId77" Type="http://schemas.openxmlformats.org/officeDocument/2006/relationships/oleObject" Target="embeddings/oleObject35.bin"/><Relationship Id="rId100" Type="http://schemas.openxmlformats.org/officeDocument/2006/relationships/image" Target="media/image45.emf"/><Relationship Id="rId105" Type="http://schemas.openxmlformats.org/officeDocument/2006/relationships/oleObject" Target="embeddings/oleObject46.bin"/><Relationship Id="rId126" Type="http://schemas.openxmlformats.org/officeDocument/2006/relationships/image" Target="media/image58.wmf"/><Relationship Id="rId147" Type="http://schemas.openxmlformats.org/officeDocument/2006/relationships/image" Target="media/image70.wmf"/><Relationship Id="rId168" Type="http://schemas.openxmlformats.org/officeDocument/2006/relationships/oleObject" Target="embeddings/oleObject74.bin"/><Relationship Id="rId8" Type="http://schemas.openxmlformats.org/officeDocument/2006/relationships/package" Target="embeddings/_________Microsoft_Visio.vsdx"/><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oleObject" Target="embeddings/oleObject41.bin"/><Relationship Id="rId98" Type="http://schemas.openxmlformats.org/officeDocument/2006/relationships/image" Target="media/image44.wmf"/><Relationship Id="rId121" Type="http://schemas.openxmlformats.org/officeDocument/2006/relationships/oleObject" Target="embeddings/oleObject53.bin"/><Relationship Id="rId142" Type="http://schemas.openxmlformats.org/officeDocument/2006/relationships/image" Target="media/image67.wmf"/><Relationship Id="rId163" Type="http://schemas.openxmlformats.org/officeDocument/2006/relationships/image" Target="media/image78.png"/><Relationship Id="rId184" Type="http://schemas.openxmlformats.org/officeDocument/2006/relationships/oleObject" Target="embeddings/oleObject79.bin"/><Relationship Id="rId189" Type="http://schemas.openxmlformats.org/officeDocument/2006/relationships/image" Target="media/image94.png"/><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oleObject" Target="embeddings/oleObject30.bin"/><Relationship Id="rId116" Type="http://schemas.openxmlformats.org/officeDocument/2006/relationships/image" Target="media/image53.wmf"/><Relationship Id="rId137" Type="http://schemas.openxmlformats.org/officeDocument/2006/relationships/image" Target="media/image64.wmf"/><Relationship Id="rId158" Type="http://schemas.openxmlformats.org/officeDocument/2006/relationships/image" Target="media/image75.png"/><Relationship Id="rId20" Type="http://schemas.openxmlformats.org/officeDocument/2006/relationships/oleObject" Target="embeddings/oleObject7.bin"/><Relationship Id="rId41" Type="http://schemas.openxmlformats.org/officeDocument/2006/relationships/image" Target="media/image16.wmf"/><Relationship Id="rId62" Type="http://schemas.openxmlformats.org/officeDocument/2006/relationships/image" Target="media/image26.emf"/><Relationship Id="rId83" Type="http://schemas.openxmlformats.org/officeDocument/2006/relationships/oleObject" Target="embeddings/oleObject38.bin"/><Relationship Id="rId88" Type="http://schemas.openxmlformats.org/officeDocument/2006/relationships/image" Target="media/image39.wmf"/><Relationship Id="rId111" Type="http://schemas.openxmlformats.org/officeDocument/2006/relationships/oleObject" Target="embeddings/oleObject49.bin"/><Relationship Id="rId132" Type="http://schemas.openxmlformats.org/officeDocument/2006/relationships/image" Target="media/image61.wmf"/><Relationship Id="rId153" Type="http://schemas.openxmlformats.org/officeDocument/2006/relationships/image" Target="media/image73.wmf"/><Relationship Id="rId174" Type="http://schemas.openxmlformats.org/officeDocument/2006/relationships/image" Target="media/image84.wmf"/><Relationship Id="rId179" Type="http://schemas.openxmlformats.org/officeDocument/2006/relationships/image" Target="media/image87.png"/><Relationship Id="rId190" Type="http://schemas.openxmlformats.org/officeDocument/2006/relationships/image" Target="media/image95.png"/><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oleObject" Target="embeddings/oleObject26.bin"/><Relationship Id="rId106" Type="http://schemas.openxmlformats.org/officeDocument/2006/relationships/image" Target="media/image48.wmf"/><Relationship Id="rId127" Type="http://schemas.openxmlformats.org/officeDocument/2006/relationships/oleObject" Target="embeddings/oleObject56.bin"/><Relationship Id="rId10" Type="http://schemas.openxmlformats.org/officeDocument/2006/relationships/oleObject" Target="embeddings/oleObject1.bin"/><Relationship Id="rId31" Type="http://schemas.openxmlformats.org/officeDocument/2006/relationships/oleObject" Target="embeddings/oleObject13.bin"/><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4.bin"/><Relationship Id="rId101" Type="http://schemas.openxmlformats.org/officeDocument/2006/relationships/package" Target="embeddings/_________Microsoft_Visio5.vsdx"/><Relationship Id="rId122" Type="http://schemas.openxmlformats.org/officeDocument/2006/relationships/image" Target="media/image56.wmf"/><Relationship Id="rId143" Type="http://schemas.openxmlformats.org/officeDocument/2006/relationships/oleObject" Target="embeddings/oleObject62.bin"/><Relationship Id="rId148" Type="http://schemas.openxmlformats.org/officeDocument/2006/relationships/oleObject" Target="embeddings/oleObject64.bin"/><Relationship Id="rId164" Type="http://schemas.openxmlformats.org/officeDocument/2006/relationships/oleObject" Target="embeddings/oleObject72.bin"/><Relationship Id="rId169" Type="http://schemas.openxmlformats.org/officeDocument/2006/relationships/oleObject" Target="embeddings/oleObject75.bin"/><Relationship Id="rId185" Type="http://schemas.openxmlformats.org/officeDocument/2006/relationships/image" Target="media/image92.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8.png"/><Relationship Id="rId26" Type="http://schemas.openxmlformats.org/officeDocument/2006/relationships/oleObject" Target="embeddings/oleObject1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22</Pages>
  <Words>3801</Words>
  <Characters>21671</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Анжелика Деркач</dc:creator>
  <cp:keywords/>
  <dc:description/>
  <cp:lastModifiedBy>Анжелика Деркач</cp:lastModifiedBy>
  <cp:revision>17</cp:revision>
  <cp:lastPrinted>2021-10-11T19:28:00Z</cp:lastPrinted>
  <dcterms:created xsi:type="dcterms:W3CDTF">2021-09-26T21:17:00Z</dcterms:created>
  <dcterms:modified xsi:type="dcterms:W3CDTF">2021-10-11T19:32:00Z</dcterms:modified>
</cp:coreProperties>
</file>