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БЕЛОРУССКИЙ ГОСУДАРСТВЕННЫЙ УНИВЕРСИТЕТ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Кафеда электронных вычислительных машин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ОТЧЕТ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 xml:space="preserve">по лабораторной </w:t>
      </w:r>
      <w:r w:rsidR="006706C6">
        <w:rPr>
          <w:lang w:val="ru-RU"/>
        </w:rPr>
        <w:t>работе №4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на тему</w:t>
      </w:r>
    </w:p>
    <w:p w:rsidR="008E3DE0" w:rsidRPr="00E71B88" w:rsidRDefault="00E71B88" w:rsidP="008E3DE0">
      <w:pPr>
        <w:jc w:val="center"/>
      </w:pPr>
      <w:r>
        <w:rPr>
          <w:lang w:val="ru-RU"/>
        </w:rPr>
        <w:t xml:space="preserve">НАСТРОЙКА </w:t>
      </w:r>
      <w:r w:rsidR="00863913">
        <w:t>IP</w:t>
      </w:r>
      <w:r>
        <w:t xml:space="preserve"> SAN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E3DE0" w:rsidRPr="00863913" w:rsidTr="00BD3946">
        <w:tc>
          <w:tcPr>
            <w:tcW w:w="4672" w:type="dxa"/>
          </w:tcPr>
          <w:p w:rsidR="008E3DE0" w:rsidRPr="00875B65" w:rsidRDefault="008E3DE0" w:rsidP="00BD3946">
            <w:r>
              <w:t>Выполнила:</w:t>
            </w:r>
          </w:p>
          <w:p w:rsidR="008E3DE0" w:rsidRDefault="008E3DE0" w:rsidP="00BD3946"/>
          <w:p w:rsidR="008E3DE0" w:rsidRDefault="008E3DE0" w:rsidP="00BD3946">
            <w:r>
              <w:t>Проверила:</w:t>
            </w:r>
          </w:p>
        </w:tc>
        <w:tc>
          <w:tcPr>
            <w:tcW w:w="4673" w:type="dxa"/>
          </w:tcPr>
          <w:p w:rsidR="008E3DE0" w:rsidRPr="008E3DE0" w:rsidRDefault="00895F66" w:rsidP="00895F66">
            <w:pPr>
              <w:jc w:val="center"/>
            </w:pPr>
            <w:r>
              <w:t xml:space="preserve">                         </w:t>
            </w:r>
            <w:r w:rsidR="001B45A4">
              <w:t xml:space="preserve"> </w:t>
            </w:r>
            <w:r w:rsidR="008E3DE0">
              <w:t>А.В. Деркач</w:t>
            </w:r>
          </w:p>
          <w:p w:rsidR="008E3DE0" w:rsidRDefault="008E3DE0" w:rsidP="00BD3946">
            <w:pPr>
              <w:jc w:val="right"/>
            </w:pPr>
          </w:p>
          <w:p w:rsidR="008E3DE0" w:rsidRDefault="008E3DE0" w:rsidP="001B45A4">
            <w:pPr>
              <w:jc w:val="right"/>
            </w:pPr>
            <w:r>
              <w:t>Д.В. Куприянова</w:t>
            </w:r>
          </w:p>
        </w:tc>
      </w:tr>
    </w:tbl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D44E99" w:rsidP="008E3DE0">
      <w:pPr>
        <w:jc w:val="center"/>
        <w:rPr>
          <w:lang w:val="ru-RU"/>
        </w:rPr>
      </w:pPr>
      <w:r>
        <w:rPr>
          <w:lang w:val="ru-RU"/>
        </w:rPr>
        <w:t>Минск 2023</w:t>
      </w:r>
    </w:p>
    <w:p w:rsidR="008E3DE0" w:rsidRDefault="008E3DE0" w:rsidP="00C92229">
      <w:pPr>
        <w:ind w:firstLine="709"/>
        <w:rPr>
          <w:b/>
          <w:bCs/>
          <w:lang w:val="ru-RU"/>
        </w:rPr>
      </w:pPr>
      <w:r w:rsidRPr="00473EC5">
        <w:rPr>
          <w:b/>
          <w:bCs/>
          <w:lang w:val="ru-RU"/>
        </w:rPr>
        <w:lastRenderedPageBreak/>
        <w:t xml:space="preserve">1 </w:t>
      </w:r>
      <w:r>
        <w:rPr>
          <w:b/>
          <w:bCs/>
          <w:lang w:val="ru-RU"/>
        </w:rPr>
        <w:t>ЦЕЛЬ РАБОТЫ</w:t>
      </w:r>
    </w:p>
    <w:p w:rsidR="008E3DE0" w:rsidRDefault="008E3DE0" w:rsidP="00C92229">
      <w:pPr>
        <w:ind w:firstLine="851"/>
        <w:rPr>
          <w:b/>
          <w:bCs/>
          <w:lang w:val="ru-RU"/>
        </w:rPr>
      </w:pPr>
    </w:p>
    <w:p w:rsidR="003D4006" w:rsidRDefault="003D4006" w:rsidP="004176AB">
      <w:pPr>
        <w:ind w:firstLine="709"/>
        <w:jc w:val="both"/>
        <w:rPr>
          <w:bCs/>
          <w:lang w:val="ru-RU"/>
        </w:rPr>
      </w:pPr>
      <w:r w:rsidRPr="003D4006">
        <w:rPr>
          <w:bCs/>
          <w:lang w:val="ru-RU"/>
        </w:rPr>
        <w:t>1.</w:t>
      </w:r>
      <w:r>
        <w:rPr>
          <w:bCs/>
        </w:rPr>
        <w:t> </w:t>
      </w:r>
      <w:r w:rsidR="00EA4C73">
        <w:rPr>
          <w:bCs/>
          <w:lang w:val="ru-RU"/>
        </w:rPr>
        <w:t>Н</w:t>
      </w:r>
      <w:r w:rsidR="00EA4C73" w:rsidRPr="00EA4C73">
        <w:rPr>
          <w:bCs/>
          <w:lang w:val="ru-RU"/>
        </w:rPr>
        <w:t>астроить интерфейс и обеспечить хранилище в iSCSI SAN.</w:t>
      </w:r>
    </w:p>
    <w:p w:rsidR="004176AB" w:rsidRPr="004176AB" w:rsidRDefault="004176AB" w:rsidP="00EA4C73">
      <w:pPr>
        <w:ind w:firstLine="709"/>
        <w:jc w:val="both"/>
        <w:rPr>
          <w:bCs/>
          <w:lang w:val="ru-RU"/>
        </w:rPr>
      </w:pPr>
      <w:r w:rsidRPr="004176AB">
        <w:rPr>
          <w:bCs/>
          <w:lang w:val="ru-RU"/>
        </w:rPr>
        <w:t>2.</w:t>
      </w:r>
      <w:r>
        <w:rPr>
          <w:bCs/>
        </w:rPr>
        <w:t> </w:t>
      </w:r>
      <w:r w:rsidR="00EA4C73">
        <w:rPr>
          <w:bCs/>
          <w:lang w:val="ru-RU"/>
        </w:rPr>
        <w:t>У</w:t>
      </w:r>
      <w:r w:rsidR="00EA4C73" w:rsidRPr="00EA4C73">
        <w:rPr>
          <w:bCs/>
          <w:lang w:val="ru-RU"/>
        </w:rPr>
        <w:t xml:space="preserve">бедиться в правильности </w:t>
      </w:r>
      <w:r w:rsidR="00EA4C73">
        <w:rPr>
          <w:bCs/>
          <w:lang w:val="ru-RU"/>
        </w:rPr>
        <w:t>настроек iSCSI. Настроить iSCSI LUN и привязать его к хосту</w:t>
      </w:r>
      <w:r>
        <w:rPr>
          <w:bCs/>
          <w:lang w:val="ru-RU"/>
        </w:rPr>
        <w:t>.</w:t>
      </w:r>
    </w:p>
    <w:p w:rsidR="003D4006" w:rsidRDefault="003D4006" w:rsidP="00C92229">
      <w:pPr>
        <w:ind w:firstLine="709"/>
        <w:jc w:val="both"/>
        <w:rPr>
          <w:bCs/>
          <w:lang w:val="ru-RU"/>
        </w:rPr>
      </w:pPr>
    </w:p>
    <w:p w:rsidR="003D4006" w:rsidRPr="004176AB" w:rsidRDefault="003D4006" w:rsidP="00C92229">
      <w:pPr>
        <w:ind w:firstLine="709"/>
        <w:rPr>
          <w:b/>
          <w:bCs/>
        </w:rPr>
      </w:pPr>
      <w:r>
        <w:rPr>
          <w:b/>
          <w:bCs/>
          <w:lang w:val="ru-RU"/>
        </w:rPr>
        <w:t>2</w:t>
      </w:r>
      <w:r w:rsidRPr="00473EC5">
        <w:rPr>
          <w:b/>
          <w:bCs/>
          <w:lang w:val="ru-RU"/>
        </w:rPr>
        <w:t xml:space="preserve"> </w:t>
      </w:r>
      <w:r w:rsidR="004176AB">
        <w:rPr>
          <w:b/>
          <w:bCs/>
          <w:lang w:val="ru-RU"/>
        </w:rPr>
        <w:t xml:space="preserve">НАСТРОЙКА </w:t>
      </w:r>
      <w:r w:rsidR="008F683B">
        <w:rPr>
          <w:b/>
          <w:bCs/>
        </w:rPr>
        <w:t>IP</w:t>
      </w:r>
      <w:r w:rsidR="004176AB">
        <w:rPr>
          <w:b/>
          <w:bCs/>
        </w:rPr>
        <w:t xml:space="preserve"> SAN</w:t>
      </w:r>
    </w:p>
    <w:p w:rsidR="00C92229" w:rsidRDefault="00C92229" w:rsidP="00C92229">
      <w:pPr>
        <w:ind w:firstLine="709"/>
        <w:rPr>
          <w:b/>
          <w:bCs/>
        </w:rPr>
      </w:pPr>
    </w:p>
    <w:p w:rsidR="00452431" w:rsidRPr="00452431" w:rsidRDefault="00452431" w:rsidP="00C92229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>2.1 Описание процесса настройки</w:t>
      </w:r>
    </w:p>
    <w:p w:rsidR="00452431" w:rsidRDefault="00452431" w:rsidP="00C92229">
      <w:pPr>
        <w:ind w:firstLine="709"/>
        <w:rPr>
          <w:b/>
          <w:bCs/>
        </w:rPr>
      </w:pPr>
    </w:p>
    <w:p w:rsidR="00F80432" w:rsidRPr="00F80432" w:rsidRDefault="00F80432" w:rsidP="00F80432">
      <w:pPr>
        <w:pStyle w:val="a4"/>
        <w:numPr>
          <w:ilvl w:val="0"/>
          <w:numId w:val="1"/>
        </w:numPr>
        <w:rPr>
          <w:b/>
          <w:bCs/>
          <w:vanish/>
          <w:lang w:val="ru-RU"/>
        </w:rPr>
      </w:pPr>
    </w:p>
    <w:p w:rsidR="00F80432" w:rsidRPr="00F80432" w:rsidRDefault="00F80432" w:rsidP="00F80432">
      <w:pPr>
        <w:pStyle w:val="a4"/>
        <w:numPr>
          <w:ilvl w:val="0"/>
          <w:numId w:val="1"/>
        </w:numPr>
        <w:rPr>
          <w:b/>
          <w:bCs/>
          <w:vanish/>
          <w:lang w:val="ru-RU"/>
        </w:rPr>
      </w:pPr>
    </w:p>
    <w:p w:rsidR="000D792D" w:rsidRPr="000D792D" w:rsidRDefault="000D792D" w:rsidP="00866A04">
      <w:pPr>
        <w:tabs>
          <w:tab w:val="left" w:pos="1990"/>
        </w:tabs>
        <w:ind w:firstLine="709"/>
        <w:contextualSpacing/>
        <w:jc w:val="both"/>
        <w:rPr>
          <w:rFonts w:eastAsia="Times New Roman"/>
          <w:szCs w:val="28"/>
          <w:lang w:val="ru-RU" w:eastAsia="ru-RU"/>
        </w:rPr>
      </w:pPr>
      <w:r w:rsidRPr="000D792D">
        <w:rPr>
          <w:rFonts w:eastAsia="Times New Roman"/>
          <w:szCs w:val="28"/>
          <w:lang w:val="ru-RU" w:eastAsia="ru-RU"/>
        </w:rPr>
        <w:t xml:space="preserve">Запустим </w:t>
      </w:r>
      <w:r w:rsidRPr="002B5300">
        <w:rPr>
          <w:rFonts w:eastAsia="Times New Roman"/>
          <w:szCs w:val="28"/>
          <w:lang w:eastAsia="ru-RU"/>
        </w:rPr>
        <w:t>VNXe</w:t>
      </w:r>
      <w:r w:rsidRPr="000D792D">
        <w:rPr>
          <w:rFonts w:eastAsia="Times New Roman"/>
          <w:szCs w:val="28"/>
          <w:lang w:val="ru-RU" w:eastAsia="ru-RU"/>
        </w:rPr>
        <w:t xml:space="preserve"> симулятор.</w:t>
      </w:r>
    </w:p>
    <w:p w:rsidR="000D792D" w:rsidRPr="000D792D" w:rsidRDefault="000D792D" w:rsidP="00866A04">
      <w:pPr>
        <w:tabs>
          <w:tab w:val="left" w:pos="1990"/>
        </w:tabs>
        <w:ind w:firstLine="709"/>
        <w:contextualSpacing/>
        <w:jc w:val="both"/>
        <w:rPr>
          <w:rFonts w:eastAsia="Times New Roman"/>
          <w:szCs w:val="28"/>
          <w:lang w:val="ru-RU" w:eastAsia="ru-RU"/>
        </w:rPr>
      </w:pPr>
      <w:r w:rsidRPr="000D792D">
        <w:rPr>
          <w:rFonts w:eastAsia="Times New Roman"/>
          <w:szCs w:val="28"/>
          <w:lang w:val="ru-RU" w:eastAsia="ru-RU"/>
        </w:rPr>
        <w:t xml:space="preserve">Откроем панель задач. Вначале создадим интерфейс </w:t>
      </w:r>
      <w:r w:rsidRPr="00B85227">
        <w:rPr>
          <w:rFonts w:eastAsia="Times New Roman"/>
          <w:szCs w:val="28"/>
          <w:lang w:eastAsia="ru-RU"/>
        </w:rPr>
        <w:t>iSCSI</w:t>
      </w:r>
      <w:r w:rsidRPr="000D792D">
        <w:rPr>
          <w:rFonts w:eastAsia="Times New Roman"/>
          <w:szCs w:val="28"/>
          <w:lang w:val="ru-RU" w:eastAsia="ru-RU"/>
        </w:rPr>
        <w:t>.</w:t>
      </w:r>
    </w:p>
    <w:p w:rsidR="000D792D" w:rsidRPr="00B85227" w:rsidRDefault="000D792D" w:rsidP="00866A04">
      <w:pPr>
        <w:tabs>
          <w:tab w:val="left" w:pos="1990"/>
        </w:tabs>
        <w:ind w:firstLine="709"/>
        <w:contextualSpacing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Пройдём</w:t>
      </w:r>
      <w:r w:rsidRPr="00B85227">
        <w:rPr>
          <w:rFonts w:eastAsia="Times New Roman"/>
          <w:szCs w:val="28"/>
          <w:lang w:eastAsia="ru-RU"/>
        </w:rPr>
        <w:t xml:space="preserve"> по следующему пути</w:t>
      </w:r>
      <w:r w:rsidR="00A84BA0" w:rsidRPr="00A84BA0">
        <w:rPr>
          <w:rFonts w:eastAsia="Times New Roman"/>
          <w:szCs w:val="28"/>
          <w:lang w:eastAsia="ru-RU"/>
        </w:rPr>
        <w:t>:</w:t>
      </w:r>
      <w:r w:rsidRPr="00B85227">
        <w:rPr>
          <w:rFonts w:eastAsia="Times New Roman"/>
          <w:szCs w:val="28"/>
          <w:lang w:eastAsia="ru-RU"/>
        </w:rPr>
        <w:t xml:space="preserve"> </w:t>
      </w:r>
      <w:r w:rsidRPr="00B85227">
        <w:rPr>
          <w:rFonts w:eastAsia="Times New Roman"/>
          <w:b/>
          <w:szCs w:val="28"/>
          <w:lang w:eastAsia="ru-RU"/>
        </w:rPr>
        <w:t>Settings -&gt; iSCSI Settings -&gt; iSCSI Interfaces.</w:t>
      </w:r>
    </w:p>
    <w:p w:rsidR="000D792D" w:rsidRPr="00AF5158" w:rsidRDefault="000D792D" w:rsidP="00866A04">
      <w:pPr>
        <w:tabs>
          <w:tab w:val="left" w:pos="1990"/>
        </w:tabs>
        <w:ind w:firstLine="709"/>
        <w:contextualSpacing/>
        <w:jc w:val="both"/>
        <w:rPr>
          <w:rFonts w:eastAsia="Times New Roman"/>
          <w:szCs w:val="28"/>
          <w:lang w:eastAsia="ru-RU"/>
        </w:rPr>
      </w:pPr>
      <w:r w:rsidRPr="000D792D">
        <w:rPr>
          <w:rFonts w:eastAsia="Times New Roman"/>
          <w:szCs w:val="28"/>
          <w:lang w:val="ru-RU" w:eastAsia="ru-RU"/>
        </w:rPr>
        <w:t>Выберем</w:t>
      </w:r>
      <w:r w:rsidRPr="00AF515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Ethernet</w:t>
      </w:r>
      <w:r w:rsidRPr="00AF515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Port</w:t>
      </w:r>
      <w:r w:rsidRPr="00AF5158">
        <w:rPr>
          <w:rFonts w:eastAsia="Times New Roman"/>
          <w:szCs w:val="28"/>
          <w:lang w:eastAsia="ru-RU"/>
        </w:rPr>
        <w:t xml:space="preserve"> 3 </w:t>
      </w:r>
      <w:r w:rsidRPr="000D792D">
        <w:rPr>
          <w:rFonts w:eastAsia="Times New Roman"/>
          <w:szCs w:val="28"/>
          <w:lang w:val="ru-RU" w:eastAsia="ru-RU"/>
        </w:rPr>
        <w:t>и</w:t>
      </w:r>
      <w:r w:rsidRPr="00AF5158">
        <w:rPr>
          <w:rFonts w:eastAsia="Times New Roman"/>
          <w:szCs w:val="28"/>
          <w:lang w:eastAsia="ru-RU"/>
        </w:rPr>
        <w:t xml:space="preserve"> </w:t>
      </w:r>
      <w:r w:rsidRPr="000D792D">
        <w:rPr>
          <w:rFonts w:eastAsia="Times New Roman"/>
          <w:szCs w:val="28"/>
          <w:lang w:val="ru-RU" w:eastAsia="ru-RU"/>
        </w:rPr>
        <w:t>нажмём</w:t>
      </w:r>
      <w:r w:rsidRPr="00AF5158">
        <w:rPr>
          <w:rFonts w:eastAsia="Times New Roman"/>
          <w:szCs w:val="28"/>
          <w:lang w:eastAsia="ru-RU"/>
        </w:rPr>
        <w:t xml:space="preserve"> </w:t>
      </w:r>
      <w:r w:rsidR="00A84BA0">
        <w:rPr>
          <w:rFonts w:eastAsia="Times New Roman"/>
          <w:szCs w:val="28"/>
          <w:lang w:eastAsia="ru-RU"/>
        </w:rPr>
        <w:t>Create</w:t>
      </w:r>
      <w:r w:rsidR="004B60CC" w:rsidRPr="00AF5158">
        <w:rPr>
          <w:rFonts w:eastAsia="Times New Roman"/>
          <w:szCs w:val="28"/>
          <w:lang w:eastAsia="ru-RU"/>
        </w:rPr>
        <w:t xml:space="preserve"> (</w:t>
      </w:r>
      <w:r w:rsidR="004B60CC">
        <w:rPr>
          <w:rFonts w:eastAsia="Times New Roman"/>
          <w:szCs w:val="28"/>
          <w:lang w:val="ru-RU" w:eastAsia="ru-RU"/>
        </w:rPr>
        <w:t>см</w:t>
      </w:r>
      <w:r w:rsidR="004B60CC" w:rsidRPr="00AF5158">
        <w:rPr>
          <w:rFonts w:eastAsia="Times New Roman"/>
          <w:szCs w:val="28"/>
          <w:lang w:eastAsia="ru-RU"/>
        </w:rPr>
        <w:t xml:space="preserve">. </w:t>
      </w:r>
      <w:r w:rsidR="004B60CC">
        <w:rPr>
          <w:rFonts w:eastAsia="Times New Roman"/>
          <w:szCs w:val="28"/>
          <w:lang w:val="ru-RU" w:eastAsia="ru-RU"/>
        </w:rPr>
        <w:t>рисунок</w:t>
      </w:r>
      <w:r w:rsidR="004B60CC" w:rsidRPr="00AF5158">
        <w:rPr>
          <w:rFonts w:eastAsia="Times New Roman"/>
          <w:szCs w:val="28"/>
          <w:lang w:eastAsia="ru-RU"/>
        </w:rPr>
        <w:t xml:space="preserve"> 2.1)</w:t>
      </w:r>
      <w:r w:rsidRPr="00AF5158">
        <w:rPr>
          <w:rFonts w:eastAsia="Times New Roman"/>
          <w:szCs w:val="28"/>
          <w:lang w:eastAsia="ru-RU"/>
        </w:rPr>
        <w:t>.</w:t>
      </w:r>
    </w:p>
    <w:p w:rsidR="000D792D" w:rsidRPr="00AF5158" w:rsidRDefault="000D792D" w:rsidP="000D792D">
      <w:pPr>
        <w:tabs>
          <w:tab w:val="left" w:pos="1990"/>
        </w:tabs>
        <w:ind w:firstLine="567"/>
        <w:contextualSpacing/>
        <w:jc w:val="both"/>
        <w:rPr>
          <w:rFonts w:eastAsia="Times New Roman"/>
          <w:szCs w:val="28"/>
          <w:lang w:eastAsia="ru-RU"/>
        </w:rPr>
      </w:pPr>
    </w:p>
    <w:p w:rsidR="000D792D" w:rsidRDefault="000D792D" w:rsidP="000D792D">
      <w:pPr>
        <w:tabs>
          <w:tab w:val="left" w:pos="1990"/>
        </w:tabs>
        <w:contextualSpacing/>
        <w:jc w:val="center"/>
        <w:rPr>
          <w:rFonts w:eastAsia="Times New Roman"/>
          <w:szCs w:val="28"/>
          <w:lang w:eastAsia="ru-RU"/>
        </w:rPr>
      </w:pPr>
      <w:r w:rsidRPr="00B85227">
        <w:rPr>
          <w:rFonts w:eastAsia="Times New Roman"/>
          <w:szCs w:val="28"/>
        </w:rPr>
        <w:drawing>
          <wp:inline distT="0" distB="0" distL="0" distR="0" wp14:anchorId="5A9244F8" wp14:editId="386CB1A4">
            <wp:extent cx="4034476" cy="440574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234" t="11484" r="34558" b="17463"/>
                    <a:stretch/>
                  </pic:blipFill>
                  <pic:spPr bwMode="auto">
                    <a:xfrm>
                      <a:off x="0" y="0"/>
                      <a:ext cx="4061283" cy="443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92D" w:rsidRDefault="000D792D" w:rsidP="000D792D">
      <w:pPr>
        <w:tabs>
          <w:tab w:val="left" w:pos="1990"/>
        </w:tabs>
        <w:contextualSpacing/>
        <w:jc w:val="both"/>
        <w:rPr>
          <w:rFonts w:eastAsia="Times New Roman"/>
          <w:szCs w:val="28"/>
          <w:lang w:eastAsia="ru-RU"/>
        </w:rPr>
      </w:pPr>
    </w:p>
    <w:p w:rsidR="000D792D" w:rsidRPr="000D792D" w:rsidRDefault="000D792D" w:rsidP="000D792D">
      <w:pPr>
        <w:tabs>
          <w:tab w:val="left" w:pos="1990"/>
        </w:tabs>
        <w:contextualSpacing/>
        <w:jc w:val="center"/>
        <w:rPr>
          <w:rFonts w:eastAsia="Times New Roman"/>
          <w:szCs w:val="28"/>
          <w:lang w:val="ru-RU" w:eastAsia="ru-RU"/>
        </w:rPr>
      </w:pPr>
      <w:r w:rsidRPr="000D792D">
        <w:rPr>
          <w:rFonts w:eastAsia="Times New Roman"/>
          <w:szCs w:val="28"/>
          <w:lang w:val="ru-RU" w:eastAsia="ru-RU"/>
        </w:rPr>
        <w:t xml:space="preserve">Рисунок 2.1 – Создание интерфейса </w:t>
      </w:r>
      <w:r w:rsidRPr="00B85227">
        <w:rPr>
          <w:rFonts w:eastAsia="Times New Roman"/>
          <w:szCs w:val="28"/>
          <w:lang w:eastAsia="ru-RU"/>
        </w:rPr>
        <w:t>iSCSI</w:t>
      </w:r>
    </w:p>
    <w:p w:rsidR="000D792D" w:rsidRPr="000D792D" w:rsidRDefault="000D792D" w:rsidP="000D792D">
      <w:pPr>
        <w:tabs>
          <w:tab w:val="left" w:pos="1990"/>
        </w:tabs>
        <w:contextualSpacing/>
        <w:jc w:val="center"/>
        <w:rPr>
          <w:rFonts w:eastAsia="Times New Roman"/>
          <w:szCs w:val="28"/>
          <w:lang w:val="ru-RU" w:eastAsia="ru-RU"/>
        </w:rPr>
      </w:pPr>
    </w:p>
    <w:p w:rsidR="000D792D" w:rsidRPr="000D792D" w:rsidRDefault="000D792D" w:rsidP="00866A04">
      <w:pPr>
        <w:tabs>
          <w:tab w:val="left" w:pos="1990"/>
        </w:tabs>
        <w:ind w:firstLine="709"/>
        <w:contextualSpacing/>
        <w:jc w:val="both"/>
        <w:rPr>
          <w:rFonts w:eastAsia="Times New Roman"/>
          <w:szCs w:val="28"/>
          <w:lang w:val="ru-RU" w:eastAsia="ru-RU"/>
        </w:rPr>
      </w:pPr>
      <w:r w:rsidRPr="000D792D">
        <w:rPr>
          <w:rFonts w:eastAsia="Times New Roman"/>
          <w:szCs w:val="28"/>
          <w:lang w:val="ru-RU" w:eastAsia="ru-RU"/>
        </w:rPr>
        <w:t>В появившемся окне, выставим настройки для одного или для обоих процессоров хранения</w:t>
      </w:r>
      <w:r w:rsidR="0021155C">
        <w:rPr>
          <w:rFonts w:eastAsia="Times New Roman"/>
          <w:szCs w:val="28"/>
          <w:lang w:val="ru-RU" w:eastAsia="ru-RU"/>
        </w:rPr>
        <w:t xml:space="preserve"> (см. рисунок 2.2)</w:t>
      </w:r>
      <w:r w:rsidRPr="000D792D">
        <w:rPr>
          <w:rFonts w:eastAsia="Times New Roman"/>
          <w:szCs w:val="28"/>
          <w:lang w:val="ru-RU" w:eastAsia="ru-RU"/>
        </w:rPr>
        <w:t>.</w:t>
      </w:r>
    </w:p>
    <w:p w:rsidR="000D792D" w:rsidRPr="000D792D" w:rsidRDefault="000D792D" w:rsidP="000D792D">
      <w:pPr>
        <w:tabs>
          <w:tab w:val="left" w:pos="1990"/>
        </w:tabs>
        <w:ind w:firstLine="567"/>
        <w:contextualSpacing/>
        <w:jc w:val="both"/>
        <w:rPr>
          <w:rFonts w:eastAsia="Times New Roman"/>
          <w:szCs w:val="28"/>
          <w:lang w:val="ru-RU" w:eastAsia="ru-RU"/>
        </w:rPr>
      </w:pPr>
    </w:p>
    <w:p w:rsidR="000D792D" w:rsidRPr="000D792D" w:rsidRDefault="000D792D" w:rsidP="000D792D">
      <w:pPr>
        <w:tabs>
          <w:tab w:val="left" w:pos="1990"/>
        </w:tabs>
        <w:contextualSpacing/>
        <w:jc w:val="center"/>
        <w:rPr>
          <w:rFonts w:eastAsia="Times New Roman"/>
          <w:szCs w:val="28"/>
          <w:lang w:val="ru-RU" w:eastAsia="ru-RU"/>
        </w:rPr>
      </w:pPr>
      <w:r w:rsidRPr="00B85227">
        <w:rPr>
          <w:rFonts w:eastAsia="Times New Roman"/>
          <w:szCs w:val="28"/>
        </w:rPr>
        <w:lastRenderedPageBreak/>
        <w:drawing>
          <wp:inline distT="0" distB="0" distL="0" distR="0" wp14:anchorId="3CE7A85C" wp14:editId="1E32ABB6">
            <wp:extent cx="3861946" cy="412865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763" cy="4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2D" w:rsidRPr="000D792D" w:rsidRDefault="000D792D" w:rsidP="000D792D">
      <w:pPr>
        <w:tabs>
          <w:tab w:val="left" w:pos="1990"/>
        </w:tabs>
        <w:contextualSpacing/>
        <w:jc w:val="center"/>
        <w:rPr>
          <w:rFonts w:eastAsia="Times New Roman"/>
          <w:szCs w:val="28"/>
          <w:lang w:val="ru-RU" w:eastAsia="ru-RU"/>
        </w:rPr>
      </w:pPr>
    </w:p>
    <w:p w:rsidR="00C92229" w:rsidRDefault="000D792D" w:rsidP="000D792D">
      <w:pPr>
        <w:jc w:val="center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Рисунок 2.</w:t>
      </w:r>
      <w:r w:rsidRPr="000D792D">
        <w:rPr>
          <w:rFonts w:eastAsia="Times New Roman"/>
          <w:szCs w:val="28"/>
          <w:lang w:val="ru-RU" w:eastAsia="ru-RU"/>
        </w:rPr>
        <w:t>2 – Настройки для обоих процессов хранения</w:t>
      </w:r>
    </w:p>
    <w:p w:rsidR="00BE043B" w:rsidRDefault="00BE043B" w:rsidP="000D792D">
      <w:pPr>
        <w:jc w:val="center"/>
        <w:rPr>
          <w:rFonts w:eastAsia="Times New Roman"/>
          <w:szCs w:val="28"/>
          <w:lang w:val="ru-RU" w:eastAsia="ru-RU"/>
        </w:rPr>
      </w:pPr>
    </w:p>
    <w:p w:rsidR="00BE043B" w:rsidRPr="00BE043B" w:rsidRDefault="00BE043B" w:rsidP="00866A04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  <w:r w:rsidRPr="00BE043B">
        <w:rPr>
          <w:rFonts w:eastAsia="Times New Roman"/>
          <w:szCs w:val="28"/>
          <w:lang w:val="ru-RU" w:eastAsia="ru-RU"/>
        </w:rPr>
        <w:t xml:space="preserve">Теперь создадим </w:t>
      </w:r>
      <w:r w:rsidRPr="00412DD4">
        <w:rPr>
          <w:rFonts w:eastAsia="Times New Roman"/>
          <w:szCs w:val="28"/>
          <w:lang w:eastAsia="ru-RU"/>
        </w:rPr>
        <w:t>LUN</w:t>
      </w:r>
      <w:r w:rsidRPr="00BE043B">
        <w:rPr>
          <w:rFonts w:eastAsia="Times New Roman"/>
          <w:szCs w:val="28"/>
          <w:lang w:val="ru-RU" w:eastAsia="ru-RU"/>
        </w:rPr>
        <w:t xml:space="preserve">, который будет обслуживаться с помощью </w:t>
      </w:r>
      <w:r w:rsidRPr="00412DD4">
        <w:rPr>
          <w:rFonts w:eastAsia="Times New Roman"/>
          <w:szCs w:val="28"/>
          <w:lang w:eastAsia="ru-RU"/>
        </w:rPr>
        <w:t>iSCSI</w:t>
      </w:r>
      <w:r w:rsidRPr="00BE043B">
        <w:rPr>
          <w:rFonts w:eastAsia="Times New Roman"/>
          <w:szCs w:val="28"/>
          <w:lang w:val="ru-RU" w:eastAsia="ru-RU"/>
        </w:rPr>
        <w:t>.</w:t>
      </w:r>
    </w:p>
    <w:p w:rsidR="00BE043B" w:rsidRDefault="00BE043B" w:rsidP="00866A04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  <w:r w:rsidRPr="00BE043B">
        <w:rPr>
          <w:rFonts w:eastAsia="Times New Roman"/>
          <w:szCs w:val="28"/>
          <w:lang w:val="ru-RU" w:eastAsia="ru-RU"/>
        </w:rPr>
        <w:t xml:space="preserve">Выберем пул хранения, из которого будет извлечен </w:t>
      </w:r>
      <w:r>
        <w:rPr>
          <w:rFonts w:eastAsia="Times New Roman"/>
          <w:szCs w:val="28"/>
          <w:lang w:eastAsia="ru-RU"/>
        </w:rPr>
        <w:t>LUN</w:t>
      </w:r>
      <w:r w:rsidRPr="00BE043B">
        <w:rPr>
          <w:rFonts w:eastAsia="Times New Roman"/>
          <w:szCs w:val="28"/>
          <w:lang w:val="ru-RU" w:eastAsia="ru-RU"/>
        </w:rPr>
        <w:t xml:space="preserve">. Зададим многоуровневую политику. Размер </w:t>
      </w:r>
      <w:r w:rsidRPr="00412DD4">
        <w:rPr>
          <w:rFonts w:eastAsia="Times New Roman"/>
          <w:szCs w:val="28"/>
          <w:lang w:eastAsia="ru-RU"/>
        </w:rPr>
        <w:t>LUN</w:t>
      </w:r>
      <w:r w:rsidRPr="00BE043B">
        <w:rPr>
          <w:rFonts w:eastAsia="Times New Roman"/>
          <w:szCs w:val="28"/>
          <w:lang w:val="ru-RU" w:eastAsia="ru-RU"/>
        </w:rPr>
        <w:t xml:space="preserve"> – 100</w:t>
      </w:r>
      <w:r w:rsidRPr="00412DD4">
        <w:rPr>
          <w:rFonts w:eastAsia="Times New Roman"/>
          <w:szCs w:val="28"/>
          <w:lang w:eastAsia="ru-RU"/>
        </w:rPr>
        <w:t>Gb</w:t>
      </w:r>
      <w:r w:rsidR="00CF42F2">
        <w:rPr>
          <w:rFonts w:eastAsia="Times New Roman"/>
          <w:szCs w:val="28"/>
          <w:lang w:val="ru-RU" w:eastAsia="ru-RU"/>
        </w:rPr>
        <w:t xml:space="preserve"> (см. рисунок 2.3)</w:t>
      </w:r>
      <w:r w:rsidRPr="00BE043B">
        <w:rPr>
          <w:rFonts w:eastAsia="Times New Roman"/>
          <w:szCs w:val="28"/>
          <w:lang w:val="ru-RU" w:eastAsia="ru-RU"/>
        </w:rPr>
        <w:t>.</w:t>
      </w:r>
      <w:r>
        <w:rPr>
          <w:rFonts w:eastAsia="Times New Roman"/>
          <w:szCs w:val="28"/>
          <w:lang w:val="ru-RU" w:eastAsia="ru-RU"/>
        </w:rPr>
        <w:t xml:space="preserve"> </w:t>
      </w:r>
    </w:p>
    <w:p w:rsidR="00BE043B" w:rsidRDefault="00BE043B" w:rsidP="00B92912">
      <w:pPr>
        <w:contextualSpacing/>
        <w:jc w:val="both"/>
        <w:rPr>
          <w:rFonts w:eastAsia="Times New Roman"/>
          <w:szCs w:val="28"/>
          <w:lang w:val="ru-RU" w:eastAsia="ru-RU"/>
        </w:rPr>
      </w:pPr>
    </w:p>
    <w:p w:rsidR="00BE043B" w:rsidRDefault="00BE043B" w:rsidP="00BE043B">
      <w:pPr>
        <w:contextualSpacing/>
        <w:jc w:val="center"/>
        <w:rPr>
          <w:rFonts w:eastAsia="Times New Roman"/>
          <w:szCs w:val="28"/>
          <w:lang w:eastAsia="ru-RU"/>
        </w:rPr>
      </w:pPr>
      <w:r w:rsidRPr="00412DD4">
        <w:rPr>
          <w:rFonts w:eastAsia="Times New Roman"/>
          <w:szCs w:val="28"/>
        </w:rPr>
        <w:drawing>
          <wp:inline distT="0" distB="0" distL="0" distR="0" wp14:anchorId="465040E5" wp14:editId="0FD658C0">
            <wp:extent cx="5063837" cy="2909244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813" cy="291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3B" w:rsidRDefault="00BE043B" w:rsidP="00BE043B">
      <w:pPr>
        <w:contextualSpacing/>
        <w:jc w:val="center"/>
        <w:rPr>
          <w:rFonts w:eastAsia="Times New Roman"/>
          <w:szCs w:val="28"/>
          <w:lang w:eastAsia="ru-RU"/>
        </w:rPr>
      </w:pPr>
    </w:p>
    <w:p w:rsidR="00BE043B" w:rsidRDefault="00BE043B" w:rsidP="00BE043B">
      <w:pPr>
        <w:contextualSpacing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2.3 – Настройка LUN</w:t>
      </w:r>
    </w:p>
    <w:p w:rsidR="00B92912" w:rsidRDefault="00B92912" w:rsidP="00866A04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  <w:r w:rsidRPr="00BE043B">
        <w:rPr>
          <w:rFonts w:eastAsia="Times New Roman"/>
          <w:szCs w:val="28"/>
          <w:lang w:val="ru-RU" w:eastAsia="ru-RU"/>
        </w:rPr>
        <w:lastRenderedPageBreak/>
        <w:t>В окне настройки расписания снимков выберем опцию не настраивать расписание снимков</w:t>
      </w:r>
      <w:r>
        <w:rPr>
          <w:rFonts w:eastAsia="Times New Roman"/>
          <w:szCs w:val="28"/>
          <w:lang w:val="ru-RU" w:eastAsia="ru-RU"/>
        </w:rPr>
        <w:t xml:space="preserve"> (см. рисунок 2.4)</w:t>
      </w:r>
      <w:r w:rsidRPr="00BE043B">
        <w:rPr>
          <w:rFonts w:eastAsia="Times New Roman"/>
          <w:szCs w:val="28"/>
          <w:lang w:val="ru-RU" w:eastAsia="ru-RU"/>
        </w:rPr>
        <w:t>.</w:t>
      </w:r>
    </w:p>
    <w:p w:rsidR="00B92912" w:rsidRPr="00B92912" w:rsidRDefault="00B92912" w:rsidP="00BE043B">
      <w:pPr>
        <w:contextualSpacing/>
        <w:jc w:val="center"/>
        <w:rPr>
          <w:rFonts w:eastAsia="Times New Roman"/>
          <w:szCs w:val="28"/>
          <w:lang w:val="ru-RU" w:eastAsia="ru-RU"/>
        </w:rPr>
      </w:pPr>
    </w:p>
    <w:p w:rsidR="00BE043B" w:rsidRDefault="00BE043B" w:rsidP="00BE043B">
      <w:pPr>
        <w:contextualSpacing/>
        <w:jc w:val="center"/>
        <w:rPr>
          <w:rFonts w:eastAsia="Times New Roman"/>
          <w:szCs w:val="28"/>
          <w:lang w:eastAsia="ru-RU"/>
        </w:rPr>
      </w:pPr>
      <w:r w:rsidRPr="00412DD4">
        <w:rPr>
          <w:rFonts w:eastAsia="Times New Roman"/>
          <w:szCs w:val="28"/>
        </w:rPr>
        <w:drawing>
          <wp:inline distT="0" distB="0" distL="0" distR="0" wp14:anchorId="651AE217" wp14:editId="5360898F">
            <wp:extent cx="5086715" cy="288867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430" cy="2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3B" w:rsidRDefault="00BE043B" w:rsidP="00BE043B">
      <w:pPr>
        <w:contextualSpacing/>
        <w:jc w:val="center"/>
        <w:rPr>
          <w:rFonts w:eastAsia="Times New Roman"/>
          <w:szCs w:val="28"/>
          <w:lang w:eastAsia="ru-RU"/>
        </w:rPr>
      </w:pPr>
    </w:p>
    <w:p w:rsidR="00BE043B" w:rsidRPr="00BE043B" w:rsidRDefault="00BE043B" w:rsidP="00BE043B">
      <w:pPr>
        <w:contextualSpacing/>
        <w:jc w:val="center"/>
        <w:rPr>
          <w:rFonts w:eastAsia="Times New Roman"/>
          <w:szCs w:val="28"/>
          <w:lang w:val="ru-RU" w:eastAsia="ru-RU"/>
        </w:rPr>
      </w:pPr>
      <w:r w:rsidRPr="00BE043B">
        <w:rPr>
          <w:rFonts w:eastAsia="Times New Roman"/>
          <w:szCs w:val="28"/>
          <w:lang w:val="ru-RU" w:eastAsia="ru-RU"/>
        </w:rPr>
        <w:t>Рисунок 2.4 – Настройки защиты</w:t>
      </w:r>
    </w:p>
    <w:p w:rsidR="00BE043B" w:rsidRPr="00BE043B" w:rsidRDefault="00BE043B" w:rsidP="00BE043B">
      <w:pPr>
        <w:ind w:firstLine="567"/>
        <w:contextualSpacing/>
        <w:jc w:val="both"/>
        <w:rPr>
          <w:rFonts w:eastAsia="Times New Roman"/>
          <w:szCs w:val="28"/>
          <w:lang w:val="ru-RU" w:eastAsia="ru-RU"/>
        </w:rPr>
      </w:pPr>
    </w:p>
    <w:p w:rsidR="00EB50D4" w:rsidRPr="00EB50D4" w:rsidRDefault="00866A04" w:rsidP="00AF5158">
      <w:pPr>
        <w:tabs>
          <w:tab w:val="left" w:pos="709"/>
        </w:tabs>
        <w:ind w:firstLine="709"/>
        <w:contextualSpacing/>
        <w:jc w:val="both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  <w:r w:rsidR="00EB50D4" w:rsidRPr="00EB50D4">
        <w:rPr>
          <w:rFonts w:eastAsia="Times New Roman"/>
          <w:szCs w:val="28"/>
          <w:lang w:val="ru-RU" w:eastAsia="ru-RU"/>
        </w:rPr>
        <w:t xml:space="preserve">Последний шаг настройки – настройка доступа к хосту. В этот раз выберем хост, который уже принадлежит массиву, использующему протокол </w:t>
      </w:r>
      <w:r w:rsidR="00EB50D4">
        <w:rPr>
          <w:rFonts w:eastAsia="Times New Roman"/>
          <w:szCs w:val="28"/>
          <w:lang w:eastAsia="ru-RU"/>
        </w:rPr>
        <w:t>iSCSI</w:t>
      </w:r>
      <w:r w:rsidR="00EB50D4">
        <w:rPr>
          <w:rFonts w:eastAsia="Times New Roman"/>
          <w:szCs w:val="28"/>
          <w:lang w:val="ru-RU" w:eastAsia="ru-RU"/>
        </w:rPr>
        <w:t xml:space="preserve"> (см. рисунок 2.5)</w:t>
      </w:r>
      <w:r w:rsidR="00EB50D4" w:rsidRPr="00EB50D4">
        <w:rPr>
          <w:rFonts w:eastAsia="Times New Roman"/>
          <w:szCs w:val="28"/>
          <w:lang w:val="ru-RU" w:eastAsia="ru-RU"/>
        </w:rPr>
        <w:t xml:space="preserve">. Мы можем использовать фильтр, для того, чтобы увидеть только такие хостов такого протокола. В больших системах это очень полезный фильтр. Выберем </w:t>
      </w:r>
      <w:r w:rsidR="00EB50D4" w:rsidRPr="00412DD4">
        <w:rPr>
          <w:rFonts w:eastAsia="Times New Roman"/>
          <w:szCs w:val="28"/>
          <w:lang w:eastAsia="ru-RU"/>
        </w:rPr>
        <w:t>LUN</w:t>
      </w:r>
      <w:r w:rsidR="00EB50D4" w:rsidRPr="00EB50D4">
        <w:rPr>
          <w:rFonts w:eastAsia="Times New Roman"/>
          <w:szCs w:val="28"/>
          <w:lang w:val="ru-RU" w:eastAsia="ru-RU"/>
        </w:rPr>
        <w:t xml:space="preserve"> опцию напротив хоста </w:t>
      </w:r>
      <w:r w:rsidR="00EB50D4" w:rsidRPr="00412DD4">
        <w:rPr>
          <w:rFonts w:eastAsia="Times New Roman"/>
          <w:szCs w:val="28"/>
          <w:lang w:eastAsia="ru-RU"/>
        </w:rPr>
        <w:t>Windows</w:t>
      </w:r>
      <w:r w:rsidR="00EB50D4" w:rsidRPr="00EB50D4">
        <w:rPr>
          <w:rFonts w:eastAsia="Times New Roman"/>
          <w:szCs w:val="28"/>
          <w:lang w:val="ru-RU" w:eastAsia="ru-RU"/>
        </w:rPr>
        <w:t xml:space="preserve"> 2</w:t>
      </w:r>
      <w:r w:rsidR="00EB50D4" w:rsidRPr="00412DD4">
        <w:rPr>
          <w:rFonts w:eastAsia="Times New Roman"/>
          <w:szCs w:val="28"/>
          <w:lang w:eastAsia="ru-RU"/>
        </w:rPr>
        <w:t>k</w:t>
      </w:r>
      <w:r w:rsidR="00EB50D4" w:rsidRPr="00EB50D4">
        <w:rPr>
          <w:rFonts w:eastAsia="Times New Roman"/>
          <w:szCs w:val="28"/>
          <w:lang w:val="ru-RU" w:eastAsia="ru-RU"/>
        </w:rPr>
        <w:t>8.</w:t>
      </w:r>
    </w:p>
    <w:p w:rsidR="00EB50D4" w:rsidRPr="00EB50D4" w:rsidRDefault="00EB50D4" w:rsidP="00EB50D4">
      <w:pPr>
        <w:contextualSpacing/>
        <w:jc w:val="center"/>
        <w:rPr>
          <w:rFonts w:eastAsia="Times New Roman"/>
          <w:szCs w:val="28"/>
          <w:lang w:val="ru-RU" w:eastAsia="ru-RU"/>
        </w:rPr>
      </w:pPr>
    </w:p>
    <w:p w:rsidR="00EB50D4" w:rsidRDefault="00EB50D4" w:rsidP="00EB50D4">
      <w:pPr>
        <w:contextualSpacing/>
        <w:jc w:val="center"/>
        <w:rPr>
          <w:rFonts w:eastAsia="Times New Roman"/>
          <w:szCs w:val="28"/>
          <w:lang w:eastAsia="ru-RU"/>
        </w:rPr>
      </w:pPr>
      <w:r w:rsidRPr="00412DD4">
        <w:rPr>
          <w:rFonts w:eastAsia="Times New Roman"/>
          <w:szCs w:val="28"/>
        </w:rPr>
        <w:drawing>
          <wp:inline distT="0" distB="0" distL="0" distR="0" wp14:anchorId="60F20229" wp14:editId="3F49B729">
            <wp:extent cx="5278582" cy="30134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746" cy="302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D4" w:rsidRDefault="00EB50D4" w:rsidP="00EB50D4">
      <w:pPr>
        <w:contextualSpacing/>
        <w:jc w:val="center"/>
        <w:rPr>
          <w:rFonts w:eastAsia="Times New Roman"/>
          <w:szCs w:val="28"/>
          <w:lang w:eastAsia="ru-RU"/>
        </w:rPr>
      </w:pPr>
    </w:p>
    <w:p w:rsidR="00EB50D4" w:rsidRDefault="00EB50D4" w:rsidP="00EB50D4">
      <w:pPr>
        <w:contextualSpacing/>
        <w:jc w:val="center"/>
        <w:rPr>
          <w:rFonts w:eastAsia="Times New Roman"/>
          <w:szCs w:val="28"/>
          <w:lang w:val="ru-RU" w:eastAsia="ru-RU"/>
        </w:rPr>
      </w:pPr>
      <w:r w:rsidRPr="00EB50D4">
        <w:rPr>
          <w:rFonts w:eastAsia="Times New Roman"/>
          <w:szCs w:val="28"/>
          <w:lang w:val="ru-RU" w:eastAsia="ru-RU"/>
        </w:rPr>
        <w:t>Рисунок 2.5 – Настройки доступа к хосту</w:t>
      </w:r>
    </w:p>
    <w:p w:rsidR="00A17F25" w:rsidRPr="00A17F25" w:rsidRDefault="00A17F25" w:rsidP="00866A04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lastRenderedPageBreak/>
        <w:t>Подтвердим настройки, который</w:t>
      </w:r>
      <w:r w:rsidRPr="00A17F25">
        <w:rPr>
          <w:rFonts w:eastAsia="Times New Roman"/>
          <w:szCs w:val="28"/>
          <w:lang w:val="ru-RU" w:eastAsia="ru-RU"/>
        </w:rPr>
        <w:t xml:space="preserve"> установили, в итоговом окне</w:t>
      </w:r>
      <w:r>
        <w:rPr>
          <w:rFonts w:eastAsia="Times New Roman"/>
          <w:szCs w:val="28"/>
          <w:lang w:val="ru-RU" w:eastAsia="ru-RU"/>
        </w:rPr>
        <w:t xml:space="preserve"> (см. рисунок 2.6)</w:t>
      </w:r>
      <w:r w:rsidRPr="00A17F25">
        <w:rPr>
          <w:rFonts w:eastAsia="Times New Roman"/>
          <w:szCs w:val="28"/>
          <w:lang w:val="ru-RU" w:eastAsia="ru-RU"/>
        </w:rPr>
        <w:t>.</w:t>
      </w:r>
    </w:p>
    <w:p w:rsidR="00A17F25" w:rsidRPr="00A17F25" w:rsidRDefault="00A17F25" w:rsidP="00A17F25">
      <w:pPr>
        <w:ind w:firstLine="567"/>
        <w:contextualSpacing/>
        <w:jc w:val="both"/>
        <w:rPr>
          <w:rFonts w:eastAsia="Times New Roman"/>
          <w:szCs w:val="28"/>
          <w:lang w:val="ru-RU" w:eastAsia="ru-RU"/>
        </w:rPr>
      </w:pPr>
    </w:p>
    <w:p w:rsidR="00A17F25" w:rsidRDefault="00A17F25" w:rsidP="00A17F25">
      <w:pPr>
        <w:contextualSpacing/>
        <w:jc w:val="center"/>
        <w:rPr>
          <w:rFonts w:eastAsia="Times New Roman"/>
          <w:szCs w:val="28"/>
          <w:lang w:eastAsia="ru-RU"/>
        </w:rPr>
      </w:pPr>
      <w:r w:rsidRPr="009C42DC">
        <w:rPr>
          <w:rFonts w:eastAsia="Times New Roman"/>
          <w:szCs w:val="28"/>
        </w:rPr>
        <w:drawing>
          <wp:inline distT="0" distB="0" distL="0" distR="0" wp14:anchorId="31A72DF7" wp14:editId="759B2389">
            <wp:extent cx="5534891" cy="3162118"/>
            <wp:effectExtent l="0" t="0" r="889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699" cy="31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25" w:rsidRDefault="00A17F25" w:rsidP="00A17F25">
      <w:pPr>
        <w:contextualSpacing/>
        <w:jc w:val="center"/>
        <w:rPr>
          <w:rFonts w:eastAsia="Times New Roman"/>
          <w:szCs w:val="28"/>
          <w:lang w:eastAsia="ru-RU"/>
        </w:rPr>
      </w:pPr>
    </w:p>
    <w:p w:rsidR="00A17F25" w:rsidRPr="00EB50D4" w:rsidRDefault="00A17F25" w:rsidP="00A17F25">
      <w:pPr>
        <w:contextualSpacing/>
        <w:jc w:val="center"/>
        <w:rPr>
          <w:rFonts w:eastAsia="Times New Roman"/>
          <w:szCs w:val="28"/>
          <w:lang w:val="ru-RU" w:eastAsia="ru-RU"/>
        </w:rPr>
      </w:pPr>
      <w:r w:rsidRPr="00744EAA">
        <w:rPr>
          <w:rFonts w:eastAsia="Times New Roman"/>
          <w:szCs w:val="28"/>
          <w:lang w:val="ru-RU" w:eastAsia="ru-RU"/>
        </w:rPr>
        <w:t>Рисунок 2.6 – Настройки в итоговом окне</w:t>
      </w:r>
    </w:p>
    <w:p w:rsidR="00CA1502" w:rsidRDefault="00CA1502" w:rsidP="00CA1502">
      <w:pPr>
        <w:rPr>
          <w:bCs/>
          <w:lang w:val="ru-RU"/>
        </w:rPr>
      </w:pPr>
    </w:p>
    <w:p w:rsidR="00744EAA" w:rsidRPr="00744EAA" w:rsidRDefault="00744EAA" w:rsidP="00866A04">
      <w:pPr>
        <w:ind w:firstLine="720"/>
        <w:contextualSpacing/>
        <w:jc w:val="both"/>
        <w:rPr>
          <w:rFonts w:eastAsia="Times New Roman"/>
          <w:b/>
          <w:szCs w:val="28"/>
          <w:lang w:val="ru-RU" w:eastAsia="ru-RU"/>
        </w:rPr>
      </w:pPr>
      <w:r w:rsidRPr="00744EAA">
        <w:rPr>
          <w:rFonts w:eastAsia="Times New Roman"/>
          <w:szCs w:val="28"/>
          <w:lang w:val="ru-RU" w:eastAsia="ru-RU"/>
        </w:rPr>
        <w:t xml:space="preserve">Нажимаем кнопку </w:t>
      </w:r>
      <w:r w:rsidRPr="00744EAA">
        <w:rPr>
          <w:rFonts w:eastAsia="Times New Roman"/>
          <w:b/>
          <w:szCs w:val="28"/>
          <w:lang w:val="ru-RU" w:eastAsia="ru-RU"/>
        </w:rPr>
        <w:t>Готово.</w:t>
      </w:r>
    </w:p>
    <w:p w:rsidR="00744EAA" w:rsidRPr="00744EAA" w:rsidRDefault="00744EAA" w:rsidP="00866A04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  <w:r w:rsidRPr="00744EAA">
        <w:rPr>
          <w:rFonts w:eastAsia="Times New Roman"/>
          <w:szCs w:val="28"/>
          <w:lang w:val="ru-RU" w:eastAsia="ru-RU"/>
        </w:rPr>
        <w:t>Теперь перейдём по следующему пути</w:t>
      </w:r>
      <w:r w:rsidR="00AF5158" w:rsidRPr="00AF5158">
        <w:rPr>
          <w:rFonts w:eastAsia="Times New Roman"/>
          <w:szCs w:val="28"/>
          <w:lang w:val="ru-RU" w:eastAsia="ru-RU"/>
        </w:rPr>
        <w:t>:</w:t>
      </w:r>
      <w:r w:rsidRPr="00744EAA">
        <w:rPr>
          <w:rFonts w:eastAsia="Times New Roman"/>
          <w:szCs w:val="28"/>
          <w:lang w:val="ru-RU" w:eastAsia="ru-RU"/>
        </w:rPr>
        <w:t xml:space="preserve"> </w:t>
      </w:r>
      <w:r w:rsidRPr="009C42DC">
        <w:rPr>
          <w:rFonts w:eastAsia="Times New Roman"/>
          <w:b/>
          <w:szCs w:val="28"/>
          <w:lang w:eastAsia="ru-RU"/>
        </w:rPr>
        <w:t>Hosts</w:t>
      </w:r>
      <w:r w:rsidRPr="00744EAA">
        <w:rPr>
          <w:rFonts w:eastAsia="Times New Roman"/>
          <w:b/>
          <w:szCs w:val="28"/>
          <w:lang w:val="ru-RU" w:eastAsia="ru-RU"/>
        </w:rPr>
        <w:t xml:space="preserve"> -&gt; </w:t>
      </w:r>
      <w:r w:rsidRPr="009C42DC">
        <w:rPr>
          <w:rFonts w:eastAsia="Times New Roman"/>
          <w:b/>
          <w:szCs w:val="28"/>
          <w:lang w:eastAsia="ru-RU"/>
        </w:rPr>
        <w:t>Hosts</w:t>
      </w:r>
      <w:r w:rsidRPr="00744EAA">
        <w:rPr>
          <w:rFonts w:eastAsia="Times New Roman"/>
          <w:b/>
          <w:szCs w:val="28"/>
          <w:lang w:val="ru-RU" w:eastAsia="ru-RU"/>
        </w:rPr>
        <w:t xml:space="preserve"> -&gt; </w:t>
      </w:r>
      <w:r w:rsidRPr="009C42DC">
        <w:rPr>
          <w:rFonts w:eastAsia="Times New Roman"/>
          <w:b/>
          <w:szCs w:val="28"/>
          <w:lang w:eastAsia="ru-RU"/>
        </w:rPr>
        <w:t>Windows</w:t>
      </w:r>
      <w:r w:rsidRPr="00744EAA">
        <w:rPr>
          <w:rFonts w:eastAsia="Times New Roman"/>
          <w:b/>
          <w:szCs w:val="28"/>
          <w:lang w:val="ru-RU" w:eastAsia="ru-RU"/>
        </w:rPr>
        <w:t xml:space="preserve"> 2</w:t>
      </w:r>
      <w:r w:rsidRPr="009C42DC">
        <w:rPr>
          <w:rFonts w:eastAsia="Times New Roman"/>
          <w:b/>
          <w:szCs w:val="28"/>
          <w:lang w:eastAsia="ru-RU"/>
        </w:rPr>
        <w:t>k</w:t>
      </w:r>
      <w:r w:rsidRPr="00744EAA">
        <w:rPr>
          <w:rFonts w:eastAsia="Times New Roman"/>
          <w:b/>
          <w:szCs w:val="28"/>
          <w:lang w:val="ru-RU" w:eastAsia="ru-RU"/>
        </w:rPr>
        <w:t>8</w:t>
      </w:r>
      <w:r w:rsidRPr="00744EAA">
        <w:rPr>
          <w:rFonts w:eastAsia="Times New Roman"/>
          <w:szCs w:val="28"/>
          <w:lang w:val="ru-RU" w:eastAsia="ru-RU"/>
        </w:rPr>
        <w:t>.</w:t>
      </w:r>
    </w:p>
    <w:p w:rsidR="00744EAA" w:rsidRPr="00744EAA" w:rsidRDefault="00744EAA" w:rsidP="00866A04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  <w:r w:rsidRPr="00744EAA">
        <w:rPr>
          <w:rFonts w:eastAsia="Times New Roman"/>
          <w:szCs w:val="28"/>
          <w:lang w:val="ru-RU" w:eastAsia="ru-RU"/>
        </w:rPr>
        <w:t xml:space="preserve">Откроем подробное описание хоста и перейдите на вкладку </w:t>
      </w:r>
      <w:r w:rsidRPr="009C42DC">
        <w:rPr>
          <w:rFonts w:eastAsia="Times New Roman"/>
          <w:b/>
          <w:szCs w:val="28"/>
          <w:lang w:eastAsia="ru-RU"/>
        </w:rPr>
        <w:t>LUN</w:t>
      </w:r>
      <w:r w:rsidRPr="00744EAA">
        <w:rPr>
          <w:rFonts w:eastAsia="Times New Roman"/>
          <w:b/>
          <w:szCs w:val="28"/>
          <w:lang w:val="ru-RU" w:eastAsia="ru-RU"/>
        </w:rPr>
        <w:t>'</w:t>
      </w:r>
      <w:r w:rsidRPr="009C42DC">
        <w:rPr>
          <w:rFonts w:eastAsia="Times New Roman"/>
          <w:b/>
          <w:szCs w:val="28"/>
          <w:lang w:eastAsia="ru-RU"/>
        </w:rPr>
        <w:t>s</w:t>
      </w:r>
      <w:r w:rsidRPr="00744EAA">
        <w:rPr>
          <w:rFonts w:eastAsia="Times New Roman"/>
          <w:b/>
          <w:szCs w:val="28"/>
          <w:lang w:val="ru-RU" w:eastAsia="ru-RU"/>
        </w:rPr>
        <w:t>.</w:t>
      </w:r>
    </w:p>
    <w:p w:rsidR="00744EAA" w:rsidRDefault="00744EAA" w:rsidP="00B25884">
      <w:pPr>
        <w:ind w:firstLine="720"/>
        <w:rPr>
          <w:rFonts w:eastAsia="Times New Roman"/>
          <w:szCs w:val="28"/>
          <w:lang w:val="ru-RU" w:eastAsia="ru-RU"/>
        </w:rPr>
      </w:pPr>
      <w:r w:rsidRPr="00744EAA">
        <w:rPr>
          <w:rFonts w:eastAsia="Times New Roman"/>
          <w:szCs w:val="28"/>
          <w:lang w:val="ru-RU" w:eastAsia="ru-RU"/>
        </w:rPr>
        <w:t xml:space="preserve">Убедимся, что </w:t>
      </w:r>
      <w:r>
        <w:rPr>
          <w:rFonts w:eastAsia="Times New Roman"/>
          <w:szCs w:val="28"/>
          <w:lang w:eastAsia="ru-RU"/>
        </w:rPr>
        <w:t>LUN</w:t>
      </w:r>
      <w:r w:rsidRPr="00744EAA">
        <w:rPr>
          <w:rFonts w:eastAsia="Times New Roman"/>
          <w:szCs w:val="28"/>
          <w:lang w:val="ru-RU" w:eastAsia="ru-RU"/>
        </w:rPr>
        <w:t>, который мы создали, связан с данным хостом</w:t>
      </w:r>
      <w:r>
        <w:rPr>
          <w:rFonts w:eastAsia="Times New Roman"/>
          <w:szCs w:val="28"/>
          <w:lang w:val="ru-RU" w:eastAsia="ru-RU"/>
        </w:rPr>
        <w:t xml:space="preserve"> (см. рисунок 2.7)</w:t>
      </w:r>
      <w:r w:rsidRPr="00744EAA">
        <w:rPr>
          <w:rFonts w:eastAsia="Times New Roman"/>
          <w:szCs w:val="28"/>
          <w:lang w:val="ru-RU" w:eastAsia="ru-RU"/>
        </w:rPr>
        <w:t>.</w:t>
      </w:r>
    </w:p>
    <w:p w:rsidR="00744EAA" w:rsidRDefault="00744EAA" w:rsidP="00744EAA">
      <w:pPr>
        <w:rPr>
          <w:rFonts w:eastAsia="Times New Roman"/>
          <w:szCs w:val="28"/>
          <w:lang w:val="ru-RU" w:eastAsia="ru-RU"/>
        </w:rPr>
      </w:pPr>
    </w:p>
    <w:p w:rsidR="00744EAA" w:rsidRDefault="00744EAA" w:rsidP="00744EAA">
      <w:pPr>
        <w:contextualSpacing/>
        <w:jc w:val="center"/>
        <w:rPr>
          <w:rFonts w:eastAsia="Times New Roman"/>
          <w:szCs w:val="28"/>
          <w:lang w:eastAsia="ru-RU"/>
        </w:rPr>
      </w:pPr>
      <w:r w:rsidRPr="009C42DC">
        <w:rPr>
          <w:rFonts w:eastAsia="Times New Roman"/>
          <w:szCs w:val="28"/>
        </w:rPr>
        <w:drawing>
          <wp:inline distT="0" distB="0" distL="0" distR="0" wp14:anchorId="79BA1177" wp14:editId="723D0713">
            <wp:extent cx="5562600" cy="28247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229" cy="28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AA" w:rsidRDefault="00744EAA" w:rsidP="00744EAA">
      <w:pPr>
        <w:contextualSpacing/>
        <w:jc w:val="center"/>
        <w:rPr>
          <w:rFonts w:eastAsia="Times New Roman"/>
          <w:szCs w:val="28"/>
          <w:lang w:eastAsia="ru-RU"/>
        </w:rPr>
      </w:pPr>
    </w:p>
    <w:p w:rsidR="00744EAA" w:rsidRPr="00744EAA" w:rsidRDefault="00744EAA" w:rsidP="00744EAA">
      <w:pPr>
        <w:contextualSpacing/>
        <w:jc w:val="center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Рисунок 2.</w:t>
      </w:r>
      <w:r w:rsidRPr="00744EAA">
        <w:rPr>
          <w:rFonts w:eastAsia="Times New Roman"/>
          <w:szCs w:val="28"/>
          <w:lang w:val="ru-RU" w:eastAsia="ru-RU"/>
        </w:rPr>
        <w:t xml:space="preserve">7 – Просмотр </w:t>
      </w:r>
      <w:r>
        <w:rPr>
          <w:rFonts w:eastAsia="Times New Roman"/>
          <w:szCs w:val="28"/>
          <w:lang w:eastAsia="ru-RU"/>
        </w:rPr>
        <w:t>LUN</w:t>
      </w:r>
      <w:r w:rsidRPr="00744EAA">
        <w:rPr>
          <w:rFonts w:eastAsia="Times New Roman"/>
          <w:szCs w:val="28"/>
          <w:lang w:val="ru-RU" w:eastAsia="ru-RU"/>
        </w:rPr>
        <w:t xml:space="preserve">, связанных с хостом </w:t>
      </w:r>
      <w:r>
        <w:rPr>
          <w:rFonts w:eastAsia="Times New Roman"/>
          <w:szCs w:val="28"/>
          <w:lang w:eastAsia="ru-RU"/>
        </w:rPr>
        <w:t>Windows</w:t>
      </w:r>
      <w:r w:rsidRPr="00744EAA">
        <w:rPr>
          <w:rFonts w:eastAsia="Times New Roman"/>
          <w:szCs w:val="28"/>
          <w:lang w:val="ru-RU" w:eastAsia="ru-RU"/>
        </w:rPr>
        <w:t xml:space="preserve"> 2</w:t>
      </w:r>
      <w:r>
        <w:rPr>
          <w:rFonts w:eastAsia="Times New Roman"/>
          <w:szCs w:val="28"/>
          <w:lang w:eastAsia="ru-RU"/>
        </w:rPr>
        <w:t>k</w:t>
      </w:r>
      <w:r w:rsidRPr="00744EAA">
        <w:rPr>
          <w:rFonts w:eastAsia="Times New Roman"/>
          <w:szCs w:val="28"/>
          <w:lang w:val="ru-RU" w:eastAsia="ru-RU"/>
        </w:rPr>
        <w:t>8</w:t>
      </w:r>
    </w:p>
    <w:p w:rsidR="00866A04" w:rsidRDefault="00B25884" w:rsidP="00866A04">
      <w:pPr>
        <w:ind w:firstLine="720"/>
        <w:contextualSpacing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>3 I</w:t>
      </w:r>
      <w:r w:rsidR="00866A04" w:rsidRPr="009C42DC">
        <w:rPr>
          <w:rFonts w:eastAsia="Times New Roman"/>
          <w:b/>
          <w:szCs w:val="28"/>
          <w:lang w:eastAsia="ru-RU"/>
        </w:rPr>
        <w:t xml:space="preserve">SCSI SAN </w:t>
      </w:r>
      <w:r>
        <w:rPr>
          <w:rFonts w:eastAsia="Times New Roman"/>
          <w:b/>
          <w:szCs w:val="28"/>
          <w:lang w:eastAsia="ru-RU"/>
        </w:rPr>
        <w:t>TRACE</w:t>
      </w:r>
    </w:p>
    <w:p w:rsidR="00866A04" w:rsidRDefault="008B2378" w:rsidP="00866A04">
      <w:pPr>
        <w:ind w:firstLine="567"/>
        <w:contextualSpacing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ab/>
      </w:r>
    </w:p>
    <w:p w:rsidR="008B2378" w:rsidRPr="008B2378" w:rsidRDefault="008B2378" w:rsidP="00866A04">
      <w:pPr>
        <w:ind w:firstLine="567"/>
        <w:contextualSpacing/>
        <w:rPr>
          <w:rFonts w:eastAsia="Times New Roman"/>
          <w:b/>
          <w:szCs w:val="28"/>
          <w:lang w:val="ru-RU" w:eastAsia="ru-RU"/>
        </w:rPr>
      </w:pPr>
      <w:r>
        <w:rPr>
          <w:rFonts w:eastAsia="Times New Roman"/>
          <w:b/>
          <w:szCs w:val="28"/>
          <w:lang w:eastAsia="ru-RU"/>
        </w:rPr>
        <w:tab/>
      </w:r>
      <w:r>
        <w:rPr>
          <w:rFonts w:eastAsia="Times New Roman"/>
          <w:b/>
          <w:szCs w:val="28"/>
          <w:lang w:val="ru-RU" w:eastAsia="ru-RU"/>
        </w:rPr>
        <w:t>3.1 Изучение фрейма</w:t>
      </w:r>
    </w:p>
    <w:p w:rsidR="008B2378" w:rsidRPr="009C42DC" w:rsidRDefault="008B2378" w:rsidP="00866A04">
      <w:pPr>
        <w:ind w:firstLine="567"/>
        <w:contextualSpacing/>
        <w:rPr>
          <w:rFonts w:eastAsia="Times New Roman"/>
          <w:b/>
          <w:szCs w:val="28"/>
          <w:lang w:eastAsia="ru-RU"/>
        </w:rPr>
      </w:pPr>
    </w:p>
    <w:p w:rsidR="00866A04" w:rsidRPr="009C42DC" w:rsidRDefault="00866A04" w:rsidP="00866A04">
      <w:pPr>
        <w:ind w:firstLine="720"/>
        <w:contextualSpacing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Запустим</w:t>
      </w:r>
      <w:r w:rsidRPr="009C42DC">
        <w:rPr>
          <w:rFonts w:eastAsia="Times New Roman"/>
          <w:szCs w:val="28"/>
          <w:lang w:eastAsia="ru-RU"/>
        </w:rPr>
        <w:t xml:space="preserve"> </w:t>
      </w:r>
      <w:r w:rsidRPr="001B3359">
        <w:rPr>
          <w:rFonts w:eastAsia="Times New Roman"/>
          <w:b/>
          <w:szCs w:val="28"/>
          <w:lang w:eastAsia="ru-RU"/>
        </w:rPr>
        <w:t>Wireshark</w:t>
      </w:r>
      <w:r w:rsidRPr="009C42DC">
        <w:rPr>
          <w:rFonts w:eastAsia="Times New Roman"/>
          <w:szCs w:val="28"/>
          <w:lang w:eastAsia="ru-RU"/>
        </w:rPr>
        <w:t>.</w:t>
      </w:r>
    </w:p>
    <w:p w:rsidR="00866A04" w:rsidRPr="007A4592" w:rsidRDefault="00866A04" w:rsidP="00866A04">
      <w:pPr>
        <w:ind w:firstLine="720"/>
        <w:contextualSpacing/>
        <w:rPr>
          <w:rFonts w:eastAsia="Times New Roman"/>
          <w:szCs w:val="28"/>
          <w:lang w:eastAsia="ru-RU"/>
        </w:rPr>
      </w:pPr>
      <w:r w:rsidRPr="008B3927">
        <w:rPr>
          <w:rFonts w:eastAsia="Times New Roman"/>
          <w:szCs w:val="28"/>
          <w:lang w:val="ru-RU" w:eastAsia="ru-RU"/>
        </w:rPr>
        <w:t>Откроем</w:t>
      </w:r>
      <w:r w:rsidRPr="008B3927">
        <w:rPr>
          <w:rFonts w:eastAsia="Times New Roman"/>
          <w:szCs w:val="28"/>
          <w:lang w:eastAsia="ru-RU"/>
        </w:rPr>
        <w:t xml:space="preserve"> </w:t>
      </w:r>
      <w:r w:rsidRPr="008B3927">
        <w:rPr>
          <w:rFonts w:eastAsia="Times New Roman"/>
          <w:szCs w:val="28"/>
          <w:lang w:val="ru-RU" w:eastAsia="ru-RU"/>
        </w:rPr>
        <w:t>файл</w:t>
      </w:r>
      <w:r w:rsidRPr="008B3927">
        <w:rPr>
          <w:rFonts w:eastAsia="Times New Roman"/>
          <w:szCs w:val="28"/>
          <w:lang w:eastAsia="ru-RU"/>
        </w:rPr>
        <w:t xml:space="preserve"> </w:t>
      </w:r>
      <w:r w:rsidRPr="000946D3">
        <w:rPr>
          <w:rFonts w:eastAsia="Times New Roman"/>
          <w:b/>
          <w:szCs w:val="28"/>
          <w:lang w:eastAsia="ru-RU"/>
        </w:rPr>
        <w:t>iSCSI</w:t>
      </w:r>
      <w:r w:rsidRPr="008B3927">
        <w:rPr>
          <w:rFonts w:eastAsia="Times New Roman"/>
          <w:b/>
          <w:szCs w:val="28"/>
          <w:lang w:eastAsia="ru-RU"/>
        </w:rPr>
        <w:t>_</w:t>
      </w:r>
      <w:r w:rsidRPr="000946D3">
        <w:rPr>
          <w:rFonts w:eastAsia="Times New Roman"/>
          <w:b/>
          <w:szCs w:val="28"/>
          <w:lang w:eastAsia="ru-RU"/>
        </w:rPr>
        <w:t>SAN</w:t>
      </w:r>
      <w:r w:rsidRPr="008B3927">
        <w:rPr>
          <w:rFonts w:eastAsia="Times New Roman"/>
          <w:b/>
          <w:szCs w:val="28"/>
          <w:lang w:eastAsia="ru-RU"/>
        </w:rPr>
        <w:t>_</w:t>
      </w:r>
      <w:r w:rsidRPr="000946D3">
        <w:rPr>
          <w:rFonts w:eastAsia="Times New Roman"/>
          <w:b/>
          <w:szCs w:val="28"/>
          <w:lang w:eastAsia="ru-RU"/>
        </w:rPr>
        <w:t>Trace</w:t>
      </w:r>
      <w:r w:rsidRPr="008B3927">
        <w:rPr>
          <w:rFonts w:eastAsia="Times New Roman"/>
          <w:b/>
          <w:szCs w:val="28"/>
          <w:lang w:eastAsia="ru-RU"/>
        </w:rPr>
        <w:t>.</w:t>
      </w:r>
      <w:r w:rsidRPr="000946D3">
        <w:rPr>
          <w:rFonts w:eastAsia="Times New Roman"/>
          <w:b/>
          <w:szCs w:val="28"/>
          <w:lang w:eastAsia="ru-RU"/>
        </w:rPr>
        <w:t>pcap</w:t>
      </w:r>
      <w:r w:rsidR="00E83E7D" w:rsidRPr="008B3927">
        <w:rPr>
          <w:rFonts w:eastAsia="Times New Roman"/>
          <w:szCs w:val="28"/>
          <w:lang w:eastAsia="ru-RU"/>
        </w:rPr>
        <w:t xml:space="preserve"> (</w:t>
      </w:r>
      <w:r w:rsidR="00E83E7D">
        <w:rPr>
          <w:rFonts w:eastAsia="Times New Roman"/>
          <w:szCs w:val="28"/>
          <w:lang w:val="ru-RU" w:eastAsia="ru-RU"/>
        </w:rPr>
        <w:t>см</w:t>
      </w:r>
      <w:r w:rsidR="00E83E7D" w:rsidRPr="008B3927">
        <w:rPr>
          <w:rFonts w:eastAsia="Times New Roman"/>
          <w:szCs w:val="28"/>
          <w:lang w:eastAsia="ru-RU"/>
        </w:rPr>
        <w:t xml:space="preserve">. </w:t>
      </w:r>
      <w:r w:rsidR="00E83E7D">
        <w:rPr>
          <w:rFonts w:eastAsia="Times New Roman"/>
          <w:szCs w:val="28"/>
          <w:lang w:val="ru-RU" w:eastAsia="ru-RU"/>
        </w:rPr>
        <w:t>рисунок</w:t>
      </w:r>
      <w:r w:rsidR="00E83E7D" w:rsidRPr="008B3927">
        <w:rPr>
          <w:rFonts w:eastAsia="Times New Roman"/>
          <w:szCs w:val="28"/>
          <w:lang w:eastAsia="ru-RU"/>
        </w:rPr>
        <w:t xml:space="preserve"> 3.1)</w:t>
      </w:r>
      <w:r w:rsidR="008B3927" w:rsidRPr="008B3927">
        <w:rPr>
          <w:rFonts w:eastAsia="Times New Roman"/>
          <w:szCs w:val="28"/>
          <w:lang w:eastAsia="ru-RU"/>
        </w:rPr>
        <w:t xml:space="preserve"> </w:t>
      </w:r>
      <w:r w:rsidR="008B3927" w:rsidRPr="008B3927">
        <w:rPr>
          <w:rFonts w:eastAsia="Times New Roman"/>
          <w:szCs w:val="28"/>
          <w:lang w:val="ru-RU" w:eastAsia="ru-RU"/>
        </w:rPr>
        <w:t>и</w:t>
      </w:r>
      <w:r w:rsidR="008B3927" w:rsidRPr="008B3927">
        <w:rPr>
          <w:rFonts w:eastAsia="Times New Roman"/>
          <w:szCs w:val="28"/>
          <w:lang w:eastAsia="ru-RU"/>
        </w:rPr>
        <w:t xml:space="preserve"> </w:t>
      </w:r>
      <w:r w:rsidR="008B3927">
        <w:rPr>
          <w:rFonts w:eastAsia="Times New Roman"/>
          <w:szCs w:val="28"/>
          <w:lang w:val="ru-RU" w:eastAsia="ru-RU"/>
        </w:rPr>
        <w:t>просмотрим</w:t>
      </w:r>
      <w:r w:rsidR="008B3927" w:rsidRPr="008B3927">
        <w:rPr>
          <w:rFonts w:eastAsia="Times New Roman"/>
          <w:szCs w:val="28"/>
          <w:lang w:eastAsia="ru-RU"/>
        </w:rPr>
        <w:t xml:space="preserve"> </w:t>
      </w:r>
      <w:r w:rsidR="008B3927">
        <w:rPr>
          <w:rFonts w:eastAsia="Times New Roman"/>
          <w:szCs w:val="28"/>
          <w:lang w:val="ru-RU" w:eastAsia="ru-RU"/>
        </w:rPr>
        <w:t>первый</w:t>
      </w:r>
      <w:r w:rsidR="008B3927" w:rsidRPr="008B3927">
        <w:rPr>
          <w:rFonts w:eastAsia="Times New Roman"/>
          <w:szCs w:val="28"/>
          <w:lang w:eastAsia="ru-RU"/>
        </w:rPr>
        <w:t xml:space="preserve"> </w:t>
      </w:r>
      <w:r w:rsidR="008B3927">
        <w:rPr>
          <w:rFonts w:eastAsia="Times New Roman"/>
          <w:szCs w:val="28"/>
          <w:lang w:val="ru-RU" w:eastAsia="ru-RU"/>
        </w:rPr>
        <w:t>фрейм</w:t>
      </w:r>
      <w:r w:rsidR="008B3927" w:rsidRPr="008B3927">
        <w:rPr>
          <w:rFonts w:eastAsia="Times New Roman"/>
          <w:szCs w:val="28"/>
          <w:lang w:eastAsia="ru-RU"/>
        </w:rPr>
        <w:t xml:space="preserve"> (</w:t>
      </w:r>
      <w:r w:rsidR="008B3927">
        <w:rPr>
          <w:rFonts w:eastAsia="Times New Roman"/>
          <w:szCs w:val="28"/>
          <w:lang w:val="ru-RU" w:eastAsia="ru-RU"/>
        </w:rPr>
        <w:t>см</w:t>
      </w:r>
      <w:r w:rsidR="008B3927" w:rsidRPr="008B3927">
        <w:rPr>
          <w:rFonts w:eastAsia="Times New Roman"/>
          <w:szCs w:val="28"/>
          <w:lang w:eastAsia="ru-RU"/>
        </w:rPr>
        <w:t xml:space="preserve">. </w:t>
      </w:r>
      <w:r w:rsidR="008B3927">
        <w:rPr>
          <w:rFonts w:eastAsia="Times New Roman"/>
          <w:szCs w:val="28"/>
          <w:lang w:val="ru-RU" w:eastAsia="ru-RU"/>
        </w:rPr>
        <w:t>рисунок</w:t>
      </w:r>
      <w:r w:rsidR="008B3927" w:rsidRPr="008B3927">
        <w:rPr>
          <w:rFonts w:eastAsia="Times New Roman"/>
          <w:szCs w:val="28"/>
          <w:lang w:eastAsia="ru-RU"/>
        </w:rPr>
        <w:t xml:space="preserve"> 3.2)</w:t>
      </w:r>
      <w:r w:rsidR="007A4592" w:rsidRPr="007A4592">
        <w:rPr>
          <w:rFonts w:eastAsia="Times New Roman"/>
          <w:szCs w:val="28"/>
          <w:lang w:eastAsia="ru-RU"/>
        </w:rPr>
        <w:t>.</w:t>
      </w:r>
    </w:p>
    <w:p w:rsidR="00866A04" w:rsidRPr="008B3927" w:rsidRDefault="00866A04" w:rsidP="00866A04">
      <w:pPr>
        <w:ind w:firstLine="567"/>
        <w:contextualSpacing/>
        <w:rPr>
          <w:rFonts w:eastAsia="Times New Roman"/>
          <w:szCs w:val="28"/>
          <w:lang w:eastAsia="ru-RU"/>
        </w:rPr>
      </w:pPr>
    </w:p>
    <w:p w:rsidR="00866A04" w:rsidRPr="009C42DC" w:rsidRDefault="00866A04" w:rsidP="00866A04">
      <w:pPr>
        <w:contextualSpacing/>
        <w:jc w:val="center"/>
        <w:rPr>
          <w:rFonts w:eastAsia="Times New Roman"/>
          <w:szCs w:val="28"/>
          <w:lang w:eastAsia="ru-RU"/>
        </w:rPr>
      </w:pPr>
      <w:r w:rsidRPr="009C42DC">
        <w:rPr>
          <w:rFonts w:eastAsia="Times New Roman"/>
          <w:szCs w:val="28"/>
        </w:rPr>
        <w:drawing>
          <wp:inline distT="0" distB="0" distL="0" distR="0" wp14:anchorId="377FE436" wp14:editId="4062B040">
            <wp:extent cx="3422073" cy="3193057"/>
            <wp:effectExtent l="0" t="0" r="698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1144" cy="32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04" w:rsidRDefault="00866A04" w:rsidP="00866A04">
      <w:pPr>
        <w:ind w:firstLine="567"/>
        <w:contextualSpacing/>
        <w:rPr>
          <w:rFonts w:eastAsia="Times New Roman"/>
          <w:szCs w:val="28"/>
          <w:lang w:eastAsia="ru-RU"/>
        </w:rPr>
      </w:pPr>
    </w:p>
    <w:p w:rsidR="00866A04" w:rsidRDefault="00E83E7D" w:rsidP="00866A04">
      <w:pPr>
        <w:contextualSpacing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3.</w:t>
      </w:r>
      <w:r w:rsidR="00866A04">
        <w:rPr>
          <w:rFonts w:eastAsia="Times New Roman"/>
          <w:szCs w:val="28"/>
          <w:lang w:eastAsia="ru-RU"/>
        </w:rPr>
        <w:t xml:space="preserve">1 – Просмотр </w:t>
      </w:r>
      <w:r w:rsidR="00866A04" w:rsidRPr="009C42DC">
        <w:rPr>
          <w:rFonts w:eastAsia="Times New Roman"/>
          <w:szCs w:val="28"/>
          <w:lang w:eastAsia="ru-RU"/>
        </w:rPr>
        <w:t>файл</w:t>
      </w:r>
      <w:r w:rsidR="00866A04">
        <w:rPr>
          <w:rFonts w:eastAsia="Times New Roman"/>
          <w:szCs w:val="28"/>
          <w:lang w:eastAsia="ru-RU"/>
        </w:rPr>
        <w:t>а</w:t>
      </w:r>
      <w:r w:rsidR="00866A04" w:rsidRPr="009C42DC">
        <w:rPr>
          <w:rFonts w:eastAsia="Times New Roman"/>
          <w:szCs w:val="28"/>
          <w:lang w:eastAsia="ru-RU"/>
        </w:rPr>
        <w:t xml:space="preserve"> </w:t>
      </w:r>
      <w:r w:rsidR="00866A04" w:rsidRPr="00DF7890">
        <w:rPr>
          <w:rFonts w:eastAsia="Times New Roman"/>
          <w:szCs w:val="28"/>
          <w:lang w:eastAsia="ru-RU"/>
        </w:rPr>
        <w:t>iSCSI_SAN_Trace.pcap</w:t>
      </w:r>
    </w:p>
    <w:p w:rsidR="00866A04" w:rsidRDefault="00866A04" w:rsidP="00866A04">
      <w:pPr>
        <w:contextualSpacing/>
        <w:jc w:val="center"/>
        <w:rPr>
          <w:rFonts w:eastAsia="Times New Roman"/>
          <w:szCs w:val="28"/>
          <w:lang w:eastAsia="ru-RU"/>
        </w:rPr>
      </w:pPr>
    </w:p>
    <w:p w:rsidR="00866A04" w:rsidRDefault="00866A04" w:rsidP="00866A04">
      <w:pPr>
        <w:contextualSpacing/>
        <w:jc w:val="center"/>
        <w:rPr>
          <w:rFonts w:eastAsia="Times New Roman"/>
          <w:szCs w:val="28"/>
          <w:lang w:eastAsia="ru-RU"/>
        </w:rPr>
      </w:pPr>
      <w:r w:rsidRPr="00DF7890">
        <w:rPr>
          <w:rFonts w:eastAsia="Times New Roman"/>
          <w:szCs w:val="28"/>
        </w:rPr>
        <w:drawing>
          <wp:inline distT="0" distB="0" distL="0" distR="0" wp14:anchorId="25106FC7" wp14:editId="029CE7AF">
            <wp:extent cx="3359727" cy="312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1369" cy="319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04" w:rsidRDefault="00866A04" w:rsidP="00866A04">
      <w:pPr>
        <w:contextualSpacing/>
        <w:jc w:val="center"/>
        <w:rPr>
          <w:rFonts w:eastAsia="Times New Roman"/>
          <w:szCs w:val="28"/>
          <w:lang w:eastAsia="ru-RU"/>
        </w:rPr>
      </w:pPr>
    </w:p>
    <w:p w:rsidR="00866A04" w:rsidRPr="00866A04" w:rsidRDefault="00F568F0" w:rsidP="000432BC">
      <w:pPr>
        <w:contextualSpacing/>
        <w:jc w:val="center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Рисунок 3.</w:t>
      </w:r>
      <w:r w:rsidR="00866A04" w:rsidRPr="00866A04">
        <w:rPr>
          <w:rFonts w:eastAsia="Times New Roman"/>
          <w:szCs w:val="28"/>
          <w:lang w:val="ru-RU" w:eastAsia="ru-RU"/>
        </w:rPr>
        <w:t>2 – Просмотр первого фрейма</w:t>
      </w:r>
    </w:p>
    <w:p w:rsidR="001C2512" w:rsidRPr="001C2512" w:rsidRDefault="001C2512" w:rsidP="00866A04">
      <w:pPr>
        <w:ind w:firstLine="720"/>
        <w:contextualSpacing/>
        <w:jc w:val="both"/>
        <w:rPr>
          <w:rFonts w:eastAsia="Times New Roman"/>
          <w:b/>
          <w:szCs w:val="28"/>
          <w:lang w:val="ru-RU" w:eastAsia="ru-RU"/>
        </w:rPr>
      </w:pPr>
      <w:r w:rsidRPr="001C2512">
        <w:rPr>
          <w:rFonts w:eastAsia="Times New Roman"/>
          <w:b/>
          <w:szCs w:val="28"/>
          <w:lang w:val="ru-RU" w:eastAsia="ru-RU"/>
        </w:rPr>
        <w:lastRenderedPageBreak/>
        <w:t xml:space="preserve">3.2 Какой </w:t>
      </w:r>
      <w:r w:rsidRPr="001C2512">
        <w:rPr>
          <w:rFonts w:eastAsia="Times New Roman"/>
          <w:b/>
          <w:szCs w:val="28"/>
          <w:lang w:eastAsia="ru-RU"/>
        </w:rPr>
        <w:t>IP</w:t>
      </w:r>
      <w:r w:rsidRPr="001C2512">
        <w:rPr>
          <w:rFonts w:eastAsia="Times New Roman"/>
          <w:b/>
          <w:szCs w:val="28"/>
          <w:lang w:val="ru-RU" w:eastAsia="ru-RU"/>
        </w:rPr>
        <w:t xml:space="preserve"> адрес у инициатора?</w:t>
      </w:r>
    </w:p>
    <w:p w:rsidR="001C2512" w:rsidRPr="001C2512" w:rsidRDefault="001C2512" w:rsidP="00866A04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</w:p>
    <w:p w:rsidR="00866A04" w:rsidRDefault="00866A04" w:rsidP="00866A04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  <w:r w:rsidRPr="00DF7890">
        <w:rPr>
          <w:rFonts w:eastAsia="Times New Roman"/>
          <w:szCs w:val="28"/>
          <w:lang w:eastAsia="ru-RU"/>
        </w:rPr>
        <w:t>IP</w:t>
      </w:r>
      <w:r w:rsidRPr="00866A04">
        <w:rPr>
          <w:rFonts w:eastAsia="Times New Roman"/>
          <w:szCs w:val="28"/>
          <w:lang w:val="ru-RU" w:eastAsia="ru-RU"/>
        </w:rPr>
        <w:t xml:space="preserve"> адрес инициатора – 172.12.10.10.</w:t>
      </w:r>
    </w:p>
    <w:p w:rsidR="001C2512" w:rsidRDefault="001C2512" w:rsidP="00866A04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</w:p>
    <w:p w:rsidR="001C2512" w:rsidRPr="001C2512" w:rsidRDefault="001C2512" w:rsidP="00866A04">
      <w:pPr>
        <w:ind w:firstLine="720"/>
        <w:contextualSpacing/>
        <w:jc w:val="both"/>
        <w:rPr>
          <w:rFonts w:eastAsia="Times New Roman"/>
          <w:b/>
          <w:szCs w:val="28"/>
          <w:lang w:val="ru-RU" w:eastAsia="ru-RU"/>
        </w:rPr>
      </w:pPr>
      <w:r w:rsidRPr="001C2512">
        <w:rPr>
          <w:rFonts w:eastAsia="Times New Roman"/>
          <w:b/>
          <w:szCs w:val="28"/>
          <w:lang w:val="ru-RU" w:eastAsia="ru-RU"/>
        </w:rPr>
        <w:t xml:space="preserve">3.3 Какой </w:t>
      </w:r>
      <w:r w:rsidRPr="001C2512">
        <w:rPr>
          <w:rFonts w:eastAsia="Times New Roman"/>
          <w:b/>
          <w:szCs w:val="28"/>
          <w:lang w:eastAsia="ru-RU"/>
        </w:rPr>
        <w:t>IP</w:t>
      </w:r>
      <w:r w:rsidRPr="001C2512">
        <w:rPr>
          <w:rFonts w:eastAsia="Times New Roman"/>
          <w:b/>
          <w:szCs w:val="28"/>
          <w:lang w:val="ru-RU" w:eastAsia="ru-RU"/>
        </w:rPr>
        <w:t xml:space="preserve"> адрес у цели?</w:t>
      </w:r>
    </w:p>
    <w:p w:rsidR="001C2512" w:rsidRPr="00866A04" w:rsidRDefault="001C2512" w:rsidP="00866A04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</w:p>
    <w:p w:rsidR="00866A04" w:rsidRDefault="00866A04" w:rsidP="00866A04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  <w:r w:rsidRPr="00DF7890">
        <w:rPr>
          <w:rFonts w:eastAsia="Times New Roman"/>
          <w:szCs w:val="28"/>
          <w:lang w:eastAsia="ru-RU"/>
        </w:rPr>
        <w:t>IP</w:t>
      </w:r>
      <w:r w:rsidRPr="00866A04">
        <w:rPr>
          <w:rFonts w:eastAsia="Times New Roman"/>
          <w:szCs w:val="28"/>
          <w:lang w:val="ru-RU" w:eastAsia="ru-RU"/>
        </w:rPr>
        <w:t xml:space="preserve"> адрес цели – 172.12.12.4.</w:t>
      </w:r>
    </w:p>
    <w:p w:rsidR="001C2512" w:rsidRDefault="001C2512" w:rsidP="00866A04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</w:p>
    <w:p w:rsidR="001C2512" w:rsidRPr="001C2512" w:rsidRDefault="001C2512" w:rsidP="001C2512">
      <w:pPr>
        <w:ind w:firstLine="720"/>
        <w:contextualSpacing/>
        <w:jc w:val="both"/>
        <w:rPr>
          <w:rFonts w:eastAsia="Times New Roman"/>
          <w:b/>
          <w:szCs w:val="28"/>
          <w:lang w:val="ru-RU" w:eastAsia="ru-RU"/>
        </w:rPr>
      </w:pPr>
      <w:r w:rsidRPr="001C2512">
        <w:rPr>
          <w:rFonts w:eastAsia="Times New Roman"/>
          <w:b/>
          <w:szCs w:val="28"/>
          <w:lang w:val="ru-RU" w:eastAsia="ru-RU"/>
        </w:rPr>
        <w:t>3.4 Какой фильтр следует использовать, чтобы увидеть только iSCSI</w:t>
      </w:r>
      <w:r>
        <w:rPr>
          <w:rFonts w:eastAsia="Times New Roman"/>
          <w:b/>
          <w:szCs w:val="28"/>
          <w:lang w:val="ru-RU" w:eastAsia="ru-RU"/>
        </w:rPr>
        <w:t xml:space="preserve"> </w:t>
      </w:r>
      <w:r w:rsidRPr="001C2512">
        <w:rPr>
          <w:rFonts w:eastAsia="Times New Roman"/>
          <w:b/>
          <w:szCs w:val="28"/>
          <w:lang w:val="ru-RU" w:eastAsia="ru-RU"/>
        </w:rPr>
        <w:t>коммуникации?</w:t>
      </w:r>
    </w:p>
    <w:p w:rsidR="001C2512" w:rsidRPr="00866A04" w:rsidRDefault="001C2512" w:rsidP="00866A04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</w:p>
    <w:p w:rsidR="00866A04" w:rsidRPr="00866A04" w:rsidRDefault="00866A04" w:rsidP="00866A04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  <w:r w:rsidRPr="00866A04">
        <w:rPr>
          <w:rFonts w:eastAsia="Times New Roman"/>
          <w:szCs w:val="28"/>
          <w:lang w:val="ru-RU" w:eastAsia="ru-RU"/>
        </w:rPr>
        <w:t xml:space="preserve">Следует использовать фильтр по протоколу, чтобы увидеть только </w:t>
      </w:r>
      <w:r w:rsidRPr="00DF7890">
        <w:rPr>
          <w:rFonts w:eastAsia="Times New Roman"/>
          <w:szCs w:val="28"/>
          <w:lang w:eastAsia="ru-RU"/>
        </w:rPr>
        <w:t>iSCSI</w:t>
      </w:r>
      <w:r w:rsidRPr="00866A04">
        <w:rPr>
          <w:rFonts w:eastAsia="Times New Roman"/>
          <w:szCs w:val="28"/>
          <w:lang w:val="ru-RU" w:eastAsia="ru-RU"/>
        </w:rPr>
        <w:t xml:space="preserve"> коммуникации</w:t>
      </w:r>
      <w:r w:rsidR="00C33650">
        <w:rPr>
          <w:rFonts w:eastAsia="Times New Roman"/>
          <w:szCs w:val="28"/>
          <w:lang w:val="ru-RU" w:eastAsia="ru-RU"/>
        </w:rPr>
        <w:t xml:space="preserve"> (см. рисунок 3.3)</w:t>
      </w:r>
      <w:r w:rsidRPr="00866A04">
        <w:rPr>
          <w:rFonts w:eastAsia="Times New Roman"/>
          <w:szCs w:val="28"/>
          <w:lang w:val="ru-RU" w:eastAsia="ru-RU"/>
        </w:rPr>
        <w:t>.</w:t>
      </w:r>
    </w:p>
    <w:p w:rsidR="00866A04" w:rsidRPr="00866A04" w:rsidRDefault="00866A04" w:rsidP="00866A04">
      <w:pPr>
        <w:ind w:firstLine="567"/>
        <w:contextualSpacing/>
        <w:jc w:val="both"/>
        <w:rPr>
          <w:rFonts w:eastAsia="Times New Roman"/>
          <w:szCs w:val="28"/>
          <w:lang w:val="ru-RU" w:eastAsia="ru-RU"/>
        </w:rPr>
      </w:pPr>
    </w:p>
    <w:p w:rsidR="00866A04" w:rsidRDefault="00866A04" w:rsidP="00866A04">
      <w:pPr>
        <w:contextualSpacing/>
        <w:jc w:val="center"/>
        <w:rPr>
          <w:rFonts w:eastAsia="Times New Roman"/>
          <w:szCs w:val="28"/>
          <w:lang w:eastAsia="ru-RU"/>
        </w:rPr>
      </w:pPr>
      <w:r w:rsidRPr="00DF7890">
        <w:rPr>
          <w:rFonts w:eastAsia="Times New Roman"/>
          <w:szCs w:val="28"/>
        </w:rPr>
        <w:drawing>
          <wp:inline distT="0" distB="0" distL="0" distR="0" wp14:anchorId="5870D580" wp14:editId="7BBB80CA">
            <wp:extent cx="5049981" cy="2628107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9981" cy="26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04" w:rsidRDefault="00866A04" w:rsidP="00866A04">
      <w:pPr>
        <w:contextualSpacing/>
        <w:jc w:val="both"/>
        <w:rPr>
          <w:rFonts w:eastAsia="Times New Roman"/>
          <w:szCs w:val="28"/>
          <w:lang w:eastAsia="ru-RU"/>
        </w:rPr>
      </w:pPr>
    </w:p>
    <w:p w:rsidR="00866A04" w:rsidRPr="00C33650" w:rsidRDefault="00C33650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  <w:r w:rsidRPr="00C33650">
        <w:rPr>
          <w:rFonts w:eastAsia="Times New Roman"/>
          <w:szCs w:val="28"/>
          <w:lang w:val="ru-RU" w:eastAsia="ru-RU"/>
        </w:rPr>
        <w:t>Рисунок 3.</w:t>
      </w:r>
      <w:r w:rsidR="00866A04" w:rsidRPr="00C33650">
        <w:rPr>
          <w:rFonts w:eastAsia="Times New Roman"/>
          <w:szCs w:val="28"/>
          <w:lang w:val="ru-RU" w:eastAsia="ru-RU"/>
        </w:rPr>
        <w:t xml:space="preserve">3 – Фильтр по протоколу </w:t>
      </w:r>
      <w:r w:rsidR="001C2512" w:rsidRPr="00DF7890">
        <w:rPr>
          <w:rFonts w:eastAsia="Times New Roman"/>
          <w:szCs w:val="28"/>
          <w:lang w:eastAsia="ru-RU"/>
        </w:rPr>
        <w:t>iSCSI</w:t>
      </w:r>
    </w:p>
    <w:p w:rsidR="00C33650" w:rsidRDefault="00C33650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</w:p>
    <w:p w:rsidR="00E05EEA" w:rsidRDefault="00E05EEA" w:rsidP="00E05EEA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  <w:r>
        <w:rPr>
          <w:rFonts w:eastAsia="Times New Roman"/>
          <w:b/>
          <w:szCs w:val="28"/>
          <w:lang w:val="ru-RU" w:eastAsia="ru-RU"/>
        </w:rPr>
        <w:t>3.5</w:t>
      </w:r>
      <w:r w:rsidRPr="001C2512">
        <w:rPr>
          <w:rFonts w:eastAsia="Times New Roman"/>
          <w:b/>
          <w:szCs w:val="28"/>
          <w:lang w:val="ru-RU" w:eastAsia="ru-RU"/>
        </w:rPr>
        <w:t> </w:t>
      </w:r>
      <w:r>
        <w:rPr>
          <w:rFonts w:eastAsia="Times New Roman"/>
          <w:b/>
          <w:szCs w:val="28"/>
          <w:lang w:val="ru-RU" w:eastAsia="ru-RU"/>
        </w:rPr>
        <w:t>Какое название у инициатора</w:t>
      </w:r>
      <w:r w:rsidRPr="001C2512">
        <w:rPr>
          <w:rFonts w:eastAsia="Times New Roman"/>
          <w:b/>
          <w:szCs w:val="28"/>
          <w:lang w:val="ru-RU" w:eastAsia="ru-RU"/>
        </w:rPr>
        <w:t>?</w:t>
      </w:r>
    </w:p>
    <w:p w:rsidR="00E05EEA" w:rsidRDefault="00E05EEA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</w:p>
    <w:p w:rsidR="00E05EEA" w:rsidRDefault="00E05EEA" w:rsidP="00E05EEA">
      <w:pPr>
        <w:contextualSpacing/>
        <w:jc w:val="both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  <w:t>Название инициатора представлено на рисунке 3.4.</w:t>
      </w:r>
    </w:p>
    <w:p w:rsidR="00E05EEA" w:rsidRPr="00C33650" w:rsidRDefault="00E05EEA" w:rsidP="00E05EEA">
      <w:pPr>
        <w:contextualSpacing/>
        <w:jc w:val="both"/>
        <w:rPr>
          <w:rFonts w:eastAsia="Times New Roman"/>
          <w:szCs w:val="28"/>
          <w:lang w:val="ru-RU" w:eastAsia="ru-RU"/>
        </w:rPr>
      </w:pPr>
    </w:p>
    <w:p w:rsidR="00866A04" w:rsidRPr="00E05EEA" w:rsidRDefault="00866A04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8CECD" wp14:editId="7B326D67">
                <wp:simplePos x="0" y="0"/>
                <wp:positionH relativeFrom="column">
                  <wp:posOffset>1227635</wp:posOffset>
                </wp:positionH>
                <wp:positionV relativeFrom="paragraph">
                  <wp:posOffset>384810</wp:posOffset>
                </wp:positionV>
                <wp:extent cx="3777343" cy="5443"/>
                <wp:effectExtent l="0" t="0" r="33020" b="3302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7343" cy="544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0DA90" id="Прямая соединительная линия 1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30.3pt" to="394.1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" strokecolor="red" strokeweight="1.5pt">
                <v:stroke joinstyle="miter"/>
              </v:line>
            </w:pict>
          </mc:Fallback>
        </mc:AlternateContent>
      </w:r>
      <w:r w:rsidRPr="00DF7890">
        <w:rPr>
          <w:rFonts w:eastAsia="Times New Roman"/>
          <w:szCs w:val="28"/>
        </w:rPr>
        <w:drawing>
          <wp:inline distT="0" distB="0" distL="0" distR="0" wp14:anchorId="589C0DF0" wp14:editId="75CFA466">
            <wp:extent cx="5939790" cy="11430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4611"/>
                    <a:stretch/>
                  </pic:blipFill>
                  <pic:spPr bwMode="auto">
                    <a:xfrm>
                      <a:off x="0" y="0"/>
                      <a:ext cx="593979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A04" w:rsidRPr="00E05EEA" w:rsidRDefault="00866A04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</w:p>
    <w:p w:rsidR="00866A04" w:rsidRPr="00E05EEA" w:rsidRDefault="004C5937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  <w:r w:rsidRPr="00E05EEA">
        <w:rPr>
          <w:rFonts w:eastAsia="Times New Roman"/>
          <w:szCs w:val="28"/>
          <w:lang w:val="ru-RU" w:eastAsia="ru-RU"/>
        </w:rPr>
        <w:t>Рисунок 3.</w:t>
      </w:r>
      <w:r w:rsidR="00866A04" w:rsidRPr="00E05EEA">
        <w:rPr>
          <w:rFonts w:eastAsia="Times New Roman"/>
          <w:szCs w:val="28"/>
          <w:lang w:val="ru-RU" w:eastAsia="ru-RU"/>
        </w:rPr>
        <w:t>4 – Название инициатора</w:t>
      </w:r>
    </w:p>
    <w:p w:rsidR="00866A04" w:rsidRDefault="00866A04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</w:p>
    <w:p w:rsidR="00E05EEA" w:rsidRDefault="00E05EEA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</w:p>
    <w:p w:rsidR="00E05EEA" w:rsidRDefault="00E05EEA" w:rsidP="00E05EEA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  <w:r>
        <w:rPr>
          <w:rFonts w:eastAsia="Times New Roman"/>
          <w:b/>
          <w:szCs w:val="28"/>
          <w:lang w:val="ru-RU" w:eastAsia="ru-RU"/>
        </w:rPr>
        <w:lastRenderedPageBreak/>
        <w:t>3.5</w:t>
      </w:r>
      <w:r w:rsidRPr="001C2512">
        <w:rPr>
          <w:rFonts w:eastAsia="Times New Roman"/>
          <w:b/>
          <w:szCs w:val="28"/>
          <w:lang w:val="ru-RU" w:eastAsia="ru-RU"/>
        </w:rPr>
        <w:t> </w:t>
      </w:r>
      <w:r>
        <w:rPr>
          <w:rFonts w:eastAsia="Times New Roman"/>
          <w:b/>
          <w:szCs w:val="28"/>
          <w:lang w:val="ru-RU" w:eastAsia="ru-RU"/>
        </w:rPr>
        <w:t>Какое название у цели</w:t>
      </w:r>
      <w:r w:rsidRPr="001C2512">
        <w:rPr>
          <w:rFonts w:eastAsia="Times New Roman"/>
          <w:b/>
          <w:szCs w:val="28"/>
          <w:lang w:val="ru-RU" w:eastAsia="ru-RU"/>
        </w:rPr>
        <w:t>?</w:t>
      </w:r>
    </w:p>
    <w:p w:rsidR="00E05EEA" w:rsidRDefault="00E05EEA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</w:p>
    <w:p w:rsidR="00E05EEA" w:rsidRDefault="00E05EEA" w:rsidP="00E05EEA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Название цели представлено на рисунке 3.5.</w:t>
      </w:r>
    </w:p>
    <w:p w:rsidR="00E05EEA" w:rsidRPr="00E05EEA" w:rsidRDefault="00E05EEA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</w:p>
    <w:p w:rsidR="00866A04" w:rsidRPr="00E05EEA" w:rsidRDefault="00866A04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2D2B1" wp14:editId="4DB9B108">
                <wp:simplePos x="0" y="0"/>
                <wp:positionH relativeFrom="column">
                  <wp:posOffset>1241034</wp:posOffset>
                </wp:positionH>
                <wp:positionV relativeFrom="paragraph">
                  <wp:posOffset>735623</wp:posOffset>
                </wp:positionV>
                <wp:extent cx="3921369" cy="5862"/>
                <wp:effectExtent l="0" t="0" r="22225" b="3238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1369" cy="5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DCF29" id="Прямая соединительная линия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57.9pt" to="406.4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" strokecolor="red" strokeweight="1.5pt">
                <v:stroke joinstyle="miter"/>
              </v:line>
            </w:pict>
          </mc:Fallback>
        </mc:AlternateContent>
      </w:r>
      <w:r w:rsidRPr="00DF7890">
        <w:rPr>
          <w:rFonts w:eastAsia="Times New Roman"/>
          <w:szCs w:val="28"/>
        </w:rPr>
        <w:drawing>
          <wp:inline distT="0" distB="0" distL="0" distR="0" wp14:anchorId="67C96CDA" wp14:editId="3561C515">
            <wp:extent cx="5939790" cy="11430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4611"/>
                    <a:stretch/>
                  </pic:blipFill>
                  <pic:spPr bwMode="auto">
                    <a:xfrm>
                      <a:off x="0" y="0"/>
                      <a:ext cx="593979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A04" w:rsidRPr="00E05EEA" w:rsidRDefault="00866A04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</w:p>
    <w:p w:rsidR="00866A04" w:rsidRPr="00E05EEA" w:rsidRDefault="004C5937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  <w:r w:rsidRPr="00E05EEA">
        <w:rPr>
          <w:rFonts w:eastAsia="Times New Roman"/>
          <w:szCs w:val="28"/>
          <w:lang w:val="ru-RU" w:eastAsia="ru-RU"/>
        </w:rPr>
        <w:t>Рисунок 3.</w:t>
      </w:r>
      <w:r w:rsidR="00866A04" w:rsidRPr="00E05EEA">
        <w:rPr>
          <w:rFonts w:eastAsia="Times New Roman"/>
          <w:szCs w:val="28"/>
          <w:lang w:val="ru-RU" w:eastAsia="ru-RU"/>
        </w:rPr>
        <w:t>5 – Название цели</w:t>
      </w:r>
    </w:p>
    <w:p w:rsidR="00866A04" w:rsidRDefault="00866A04" w:rsidP="00866A04">
      <w:pPr>
        <w:ind w:firstLine="567"/>
        <w:contextualSpacing/>
        <w:jc w:val="both"/>
        <w:rPr>
          <w:rFonts w:eastAsia="Times New Roman"/>
          <w:szCs w:val="28"/>
          <w:lang w:val="ru-RU" w:eastAsia="ru-RU"/>
        </w:rPr>
      </w:pPr>
    </w:p>
    <w:p w:rsidR="00E05EEA" w:rsidRPr="00E05EEA" w:rsidRDefault="00E05EEA" w:rsidP="00E05EEA">
      <w:pPr>
        <w:ind w:firstLine="720"/>
        <w:contextualSpacing/>
        <w:jc w:val="both"/>
        <w:rPr>
          <w:rFonts w:eastAsia="Times New Roman"/>
          <w:b/>
          <w:szCs w:val="28"/>
          <w:lang w:val="ru-RU" w:eastAsia="ru-RU"/>
        </w:rPr>
      </w:pPr>
      <w:r>
        <w:rPr>
          <w:rFonts w:eastAsia="Times New Roman"/>
          <w:b/>
          <w:szCs w:val="28"/>
          <w:lang w:val="ru-RU" w:eastAsia="ru-RU"/>
        </w:rPr>
        <w:t>3.6</w:t>
      </w:r>
      <w:r w:rsidRPr="001C2512">
        <w:rPr>
          <w:rFonts w:eastAsia="Times New Roman"/>
          <w:b/>
          <w:szCs w:val="28"/>
          <w:lang w:val="ru-RU" w:eastAsia="ru-RU"/>
        </w:rPr>
        <w:t> </w:t>
      </w:r>
      <w:r w:rsidRPr="00E05EEA">
        <w:rPr>
          <w:rFonts w:eastAsia="Times New Roman"/>
          <w:b/>
          <w:szCs w:val="28"/>
          <w:lang w:val="ru-RU" w:eastAsia="ru-RU"/>
        </w:rPr>
        <w:t>Как настроены следующие опции: HeaderDigest, DataDigest,</w:t>
      </w:r>
      <w:r>
        <w:rPr>
          <w:rFonts w:eastAsia="Times New Roman"/>
          <w:b/>
          <w:szCs w:val="28"/>
          <w:lang w:val="ru-RU" w:eastAsia="ru-RU"/>
        </w:rPr>
        <w:t xml:space="preserve"> </w:t>
      </w:r>
      <w:r w:rsidRPr="00E05EEA">
        <w:rPr>
          <w:rFonts w:eastAsia="Times New Roman"/>
          <w:b/>
          <w:szCs w:val="28"/>
          <w:lang w:val="ru-RU" w:eastAsia="ru-RU"/>
        </w:rPr>
        <w:t>MaxRecvDataSegmentLength?</w:t>
      </w:r>
    </w:p>
    <w:p w:rsidR="00E05EEA" w:rsidRDefault="00E05EEA" w:rsidP="00866A04">
      <w:pPr>
        <w:ind w:firstLine="567"/>
        <w:contextualSpacing/>
        <w:jc w:val="both"/>
        <w:rPr>
          <w:rFonts w:eastAsia="Times New Roman"/>
          <w:szCs w:val="28"/>
          <w:lang w:val="ru-RU" w:eastAsia="ru-RU"/>
        </w:rPr>
      </w:pPr>
    </w:p>
    <w:p w:rsidR="00E05EEA" w:rsidRDefault="00E05EEA" w:rsidP="00866A04">
      <w:pPr>
        <w:ind w:firstLine="567"/>
        <w:contextualSpacing/>
        <w:jc w:val="both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Настройка опций представлена на рисунке 3.6.</w:t>
      </w:r>
    </w:p>
    <w:p w:rsidR="00E05EEA" w:rsidRPr="00E05EEA" w:rsidRDefault="00E05EEA" w:rsidP="00866A04">
      <w:pPr>
        <w:ind w:firstLine="567"/>
        <w:contextualSpacing/>
        <w:jc w:val="both"/>
        <w:rPr>
          <w:rFonts w:eastAsia="Times New Roman"/>
          <w:szCs w:val="28"/>
          <w:lang w:val="ru-RU" w:eastAsia="ru-RU"/>
        </w:rPr>
      </w:pPr>
    </w:p>
    <w:p w:rsidR="00866A04" w:rsidRPr="00E05EEA" w:rsidRDefault="00866A04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  <w:r w:rsidRPr="00DE1EC4">
        <w:rPr>
          <w:rFonts w:eastAsia="Times New Roman"/>
          <w:szCs w:val="28"/>
        </w:rPr>
        <w:drawing>
          <wp:inline distT="0" distB="0" distL="0" distR="0" wp14:anchorId="02D280F6" wp14:editId="60AA1809">
            <wp:extent cx="3315163" cy="42868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04" w:rsidRPr="00E05EEA" w:rsidRDefault="00866A04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</w:p>
    <w:p w:rsidR="00866A04" w:rsidRPr="00866A04" w:rsidRDefault="004C5937" w:rsidP="00866A04">
      <w:pPr>
        <w:contextualSpacing/>
        <w:jc w:val="center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Рисунок 3.</w:t>
      </w:r>
      <w:r w:rsidR="00866A04" w:rsidRPr="00866A04">
        <w:rPr>
          <w:rFonts w:eastAsia="Times New Roman"/>
          <w:szCs w:val="28"/>
          <w:lang w:val="ru-RU" w:eastAsia="ru-RU"/>
        </w:rPr>
        <w:t>6 – Настройка опций</w:t>
      </w:r>
    </w:p>
    <w:p w:rsidR="00866A04" w:rsidRDefault="00866A04" w:rsidP="00866A04">
      <w:pPr>
        <w:ind w:firstLine="567"/>
        <w:contextualSpacing/>
        <w:jc w:val="both"/>
        <w:rPr>
          <w:rFonts w:eastAsia="Times New Roman"/>
          <w:szCs w:val="28"/>
          <w:lang w:val="ru-RU" w:eastAsia="ru-RU"/>
        </w:rPr>
      </w:pPr>
    </w:p>
    <w:p w:rsidR="00E05EEA" w:rsidRDefault="00E05EEA" w:rsidP="00E05EEA">
      <w:pPr>
        <w:ind w:firstLine="720"/>
        <w:contextualSpacing/>
        <w:jc w:val="both"/>
        <w:rPr>
          <w:rFonts w:eastAsia="Times New Roman"/>
          <w:szCs w:val="28"/>
          <w:lang w:val="ru-RU" w:eastAsia="ru-RU"/>
        </w:rPr>
      </w:pPr>
      <w:r>
        <w:rPr>
          <w:rFonts w:eastAsia="Times New Roman"/>
          <w:b/>
          <w:szCs w:val="28"/>
          <w:lang w:val="ru-RU" w:eastAsia="ru-RU"/>
        </w:rPr>
        <w:t>3.7</w:t>
      </w:r>
      <w:r w:rsidRPr="001C2512">
        <w:rPr>
          <w:rFonts w:eastAsia="Times New Roman"/>
          <w:b/>
          <w:szCs w:val="28"/>
          <w:lang w:val="ru-RU" w:eastAsia="ru-RU"/>
        </w:rPr>
        <w:t> </w:t>
      </w:r>
      <w:r w:rsidRPr="00E05EEA">
        <w:rPr>
          <w:rFonts w:eastAsia="Times New Roman"/>
          <w:b/>
          <w:szCs w:val="28"/>
          <w:lang w:val="ru-RU" w:eastAsia="ru-RU"/>
        </w:rPr>
        <w:t>Сколько LUN's доступно данному инициатору?</w:t>
      </w:r>
    </w:p>
    <w:p w:rsidR="00E05EEA" w:rsidRPr="00866A04" w:rsidRDefault="00E05EEA" w:rsidP="00866A04">
      <w:pPr>
        <w:ind w:firstLine="567"/>
        <w:contextualSpacing/>
        <w:jc w:val="both"/>
        <w:rPr>
          <w:rFonts w:eastAsia="Times New Roman"/>
          <w:szCs w:val="28"/>
          <w:lang w:val="ru-RU" w:eastAsia="ru-RU"/>
        </w:rPr>
      </w:pPr>
    </w:p>
    <w:p w:rsidR="003D4006" w:rsidRPr="00866A04" w:rsidRDefault="00866A04" w:rsidP="00866A04">
      <w:pPr>
        <w:ind w:firstLine="709"/>
        <w:contextualSpacing/>
        <w:jc w:val="both"/>
        <w:rPr>
          <w:rFonts w:eastAsia="Times New Roman"/>
          <w:szCs w:val="28"/>
          <w:lang w:val="ru-RU" w:eastAsia="ru-RU"/>
        </w:rPr>
      </w:pPr>
      <w:r w:rsidRPr="00866A04">
        <w:rPr>
          <w:rFonts w:eastAsia="Times New Roman"/>
          <w:szCs w:val="28"/>
          <w:lang w:val="ru-RU" w:eastAsia="ru-RU"/>
        </w:rPr>
        <w:t xml:space="preserve">Данному инициатору доступен один </w:t>
      </w:r>
      <w:r>
        <w:rPr>
          <w:rFonts w:eastAsia="Times New Roman"/>
          <w:szCs w:val="28"/>
          <w:lang w:eastAsia="ru-RU"/>
        </w:rPr>
        <w:t>LUN</w:t>
      </w:r>
      <w:r w:rsidRPr="00866A04">
        <w:rPr>
          <w:rFonts w:eastAsia="Times New Roman"/>
          <w:szCs w:val="28"/>
          <w:lang w:val="ru-RU" w:eastAsia="ru-RU"/>
        </w:rPr>
        <w:t>.</w:t>
      </w:r>
    </w:p>
    <w:p w:rsidR="003D4006" w:rsidRPr="00F80432" w:rsidRDefault="003D4006" w:rsidP="005A66E1">
      <w:pPr>
        <w:ind w:firstLine="709"/>
        <w:rPr>
          <w:b/>
          <w:bCs/>
          <w:lang w:val="ru-RU"/>
        </w:rPr>
      </w:pPr>
    </w:p>
    <w:p w:rsidR="003D4006" w:rsidRPr="00473EC5" w:rsidRDefault="00866A04" w:rsidP="00C92229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>3</w:t>
      </w:r>
      <w:r w:rsidR="003D4006" w:rsidRPr="00473EC5">
        <w:rPr>
          <w:b/>
          <w:bCs/>
          <w:lang w:val="ru-RU"/>
        </w:rPr>
        <w:t xml:space="preserve"> </w:t>
      </w:r>
      <w:r w:rsidR="003D4006">
        <w:rPr>
          <w:b/>
          <w:bCs/>
          <w:lang w:val="ru-RU"/>
        </w:rPr>
        <w:t>ЗАКЛЮЧЕНИЕ</w:t>
      </w:r>
    </w:p>
    <w:p w:rsidR="003D4006" w:rsidRDefault="003D4006" w:rsidP="00C92229">
      <w:pPr>
        <w:ind w:firstLine="709"/>
        <w:rPr>
          <w:b/>
          <w:bCs/>
          <w:lang w:val="ru-RU"/>
        </w:rPr>
      </w:pPr>
    </w:p>
    <w:p w:rsidR="00B2410E" w:rsidRPr="007109CA" w:rsidRDefault="003D3059" w:rsidP="00B2410E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>В ходе выполнения л</w:t>
      </w:r>
      <w:r w:rsidR="00B2410E">
        <w:rPr>
          <w:bCs/>
          <w:lang w:val="ru-RU"/>
        </w:rPr>
        <w:t xml:space="preserve">абораторной работы </w:t>
      </w:r>
      <w:r w:rsidR="007109CA">
        <w:rPr>
          <w:bCs/>
          <w:lang w:val="ru-RU"/>
        </w:rPr>
        <w:t>был настроен интерфейс и обеспечено хранилище</w:t>
      </w:r>
      <w:r w:rsidR="00DE1C44" w:rsidRPr="00DE1C44">
        <w:rPr>
          <w:bCs/>
          <w:lang w:val="ru-RU"/>
        </w:rPr>
        <w:t xml:space="preserve"> </w:t>
      </w:r>
      <w:r w:rsidR="00DE1C44" w:rsidRPr="00EA4C73">
        <w:rPr>
          <w:bCs/>
          <w:lang w:val="ru-RU"/>
        </w:rPr>
        <w:t>в iSCSI SAN</w:t>
      </w:r>
      <w:r w:rsidR="00DE1C44">
        <w:rPr>
          <w:bCs/>
          <w:lang w:val="ru-RU"/>
        </w:rPr>
        <w:t>. Также мы убедились</w:t>
      </w:r>
      <w:r w:rsidR="00DE1C44" w:rsidRPr="00EA4C73">
        <w:rPr>
          <w:bCs/>
          <w:lang w:val="ru-RU"/>
        </w:rPr>
        <w:t xml:space="preserve"> в правильности </w:t>
      </w:r>
      <w:r w:rsidR="00B11667">
        <w:rPr>
          <w:bCs/>
          <w:lang w:val="ru-RU"/>
        </w:rPr>
        <w:t>настроек iSCSI, настроили</w:t>
      </w:r>
      <w:r w:rsidR="00DE1C44">
        <w:rPr>
          <w:bCs/>
          <w:lang w:val="ru-RU"/>
        </w:rPr>
        <w:t xml:space="preserve"> iSCSI </w:t>
      </w:r>
      <w:r w:rsidR="00B11667">
        <w:rPr>
          <w:bCs/>
          <w:lang w:val="ru-RU"/>
        </w:rPr>
        <w:t>LUN и привязали</w:t>
      </w:r>
      <w:r w:rsidR="00DE1C44">
        <w:rPr>
          <w:bCs/>
          <w:lang w:val="ru-RU"/>
        </w:rPr>
        <w:t xml:space="preserve"> его к хосту</w:t>
      </w:r>
      <w:r w:rsidR="003712BB">
        <w:rPr>
          <w:bCs/>
          <w:lang w:val="ru-RU"/>
        </w:rPr>
        <w:t>.</w:t>
      </w:r>
      <w:bookmarkStart w:id="0" w:name="_GoBack"/>
      <w:bookmarkEnd w:id="0"/>
    </w:p>
    <w:p w:rsidR="00811369" w:rsidRPr="003D4006" w:rsidRDefault="00811369" w:rsidP="00C92229">
      <w:pPr>
        <w:rPr>
          <w:lang w:val="ru-RU"/>
        </w:rPr>
      </w:pPr>
    </w:p>
    <w:sectPr w:rsidR="00811369" w:rsidRPr="003D4006" w:rsidSect="00B4568A">
      <w:footerReference w:type="default" r:id="rId19"/>
      <w:pgSz w:w="11907" w:h="16840" w:code="9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7BD" w:rsidRDefault="00C877BD" w:rsidP="0031793F">
      <w:r>
        <w:separator/>
      </w:r>
    </w:p>
  </w:endnote>
  <w:endnote w:type="continuationSeparator" w:id="0">
    <w:p w:rsidR="00C877BD" w:rsidRDefault="00C877BD" w:rsidP="0031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246660"/>
      <w:docPartObj>
        <w:docPartGallery w:val="Page Numbers (Bottom of Page)"/>
        <w:docPartUnique/>
      </w:docPartObj>
    </w:sdtPr>
    <w:sdtEndPr/>
    <w:sdtContent>
      <w:p w:rsidR="0031793F" w:rsidRDefault="0031793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2BB" w:rsidRPr="003712BB">
          <w:rPr>
            <w:lang w:val="ru-RU"/>
          </w:rPr>
          <w:t>7</w:t>
        </w:r>
        <w:r>
          <w:fldChar w:fldCharType="end"/>
        </w:r>
      </w:p>
    </w:sdtContent>
  </w:sdt>
  <w:p w:rsidR="0031793F" w:rsidRDefault="003179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7BD" w:rsidRDefault="00C877BD" w:rsidP="0031793F">
      <w:r>
        <w:separator/>
      </w:r>
    </w:p>
  </w:footnote>
  <w:footnote w:type="continuationSeparator" w:id="0">
    <w:p w:rsidR="00C877BD" w:rsidRDefault="00C877BD" w:rsidP="00317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2D11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F5E659F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51DA58BB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700B29A5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735C6A37"/>
    <w:multiLevelType w:val="multilevel"/>
    <w:tmpl w:val="3386F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7BD31D82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D3237BD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87"/>
    <w:rsid w:val="00012E44"/>
    <w:rsid w:val="0001514D"/>
    <w:rsid w:val="000354CD"/>
    <w:rsid w:val="00040354"/>
    <w:rsid w:val="000432BC"/>
    <w:rsid w:val="00051288"/>
    <w:rsid w:val="000519A7"/>
    <w:rsid w:val="00052A8B"/>
    <w:rsid w:val="00056A05"/>
    <w:rsid w:val="000861FA"/>
    <w:rsid w:val="000946D3"/>
    <w:rsid w:val="000B1436"/>
    <w:rsid w:val="000C0EF8"/>
    <w:rsid w:val="000D17FA"/>
    <w:rsid w:val="000D792D"/>
    <w:rsid w:val="00107223"/>
    <w:rsid w:val="0013306C"/>
    <w:rsid w:val="00142DC5"/>
    <w:rsid w:val="001B3359"/>
    <w:rsid w:val="001B45A4"/>
    <w:rsid w:val="001B5088"/>
    <w:rsid w:val="001B5D3D"/>
    <w:rsid w:val="001C2512"/>
    <w:rsid w:val="001E5160"/>
    <w:rsid w:val="0021155C"/>
    <w:rsid w:val="00217F78"/>
    <w:rsid w:val="0023065A"/>
    <w:rsid w:val="0024593E"/>
    <w:rsid w:val="0029733A"/>
    <w:rsid w:val="002B3A15"/>
    <w:rsid w:val="003168E0"/>
    <w:rsid w:val="0031793F"/>
    <w:rsid w:val="003223BB"/>
    <w:rsid w:val="003455F9"/>
    <w:rsid w:val="003712BB"/>
    <w:rsid w:val="00387402"/>
    <w:rsid w:val="00390287"/>
    <w:rsid w:val="003A2858"/>
    <w:rsid w:val="003C577C"/>
    <w:rsid w:val="003D3059"/>
    <w:rsid w:val="003D4006"/>
    <w:rsid w:val="003F4CA1"/>
    <w:rsid w:val="004112EA"/>
    <w:rsid w:val="004163A1"/>
    <w:rsid w:val="004176AB"/>
    <w:rsid w:val="00417FB5"/>
    <w:rsid w:val="00437984"/>
    <w:rsid w:val="00446EF3"/>
    <w:rsid w:val="0045180E"/>
    <w:rsid w:val="00452431"/>
    <w:rsid w:val="004559B0"/>
    <w:rsid w:val="00456767"/>
    <w:rsid w:val="004712ED"/>
    <w:rsid w:val="00474461"/>
    <w:rsid w:val="004A3AF4"/>
    <w:rsid w:val="004B1A78"/>
    <w:rsid w:val="004B60CC"/>
    <w:rsid w:val="004C5937"/>
    <w:rsid w:val="004C5BFF"/>
    <w:rsid w:val="005175C3"/>
    <w:rsid w:val="00534DF9"/>
    <w:rsid w:val="00583A06"/>
    <w:rsid w:val="005A66E1"/>
    <w:rsid w:val="005B7A2F"/>
    <w:rsid w:val="005C7C60"/>
    <w:rsid w:val="005D3614"/>
    <w:rsid w:val="006503D7"/>
    <w:rsid w:val="006706C6"/>
    <w:rsid w:val="00676553"/>
    <w:rsid w:val="006C5DB9"/>
    <w:rsid w:val="006E699B"/>
    <w:rsid w:val="006F7DBC"/>
    <w:rsid w:val="006F7FC6"/>
    <w:rsid w:val="007109CA"/>
    <w:rsid w:val="00726475"/>
    <w:rsid w:val="00744EAA"/>
    <w:rsid w:val="007600E0"/>
    <w:rsid w:val="00777ACF"/>
    <w:rsid w:val="007812D9"/>
    <w:rsid w:val="00784080"/>
    <w:rsid w:val="0079723C"/>
    <w:rsid w:val="007A4592"/>
    <w:rsid w:val="007B7646"/>
    <w:rsid w:val="007C7E17"/>
    <w:rsid w:val="007D55BA"/>
    <w:rsid w:val="007D66AF"/>
    <w:rsid w:val="007E1BD6"/>
    <w:rsid w:val="00811369"/>
    <w:rsid w:val="00814904"/>
    <w:rsid w:val="00846F32"/>
    <w:rsid w:val="00847231"/>
    <w:rsid w:val="008623AA"/>
    <w:rsid w:val="00863913"/>
    <w:rsid w:val="00866A04"/>
    <w:rsid w:val="008804D6"/>
    <w:rsid w:val="00883B10"/>
    <w:rsid w:val="00895F66"/>
    <w:rsid w:val="008B2378"/>
    <w:rsid w:val="008B3927"/>
    <w:rsid w:val="008B47E6"/>
    <w:rsid w:val="008D7D08"/>
    <w:rsid w:val="008E3DE0"/>
    <w:rsid w:val="008E4523"/>
    <w:rsid w:val="008F5B83"/>
    <w:rsid w:val="008F683B"/>
    <w:rsid w:val="00907050"/>
    <w:rsid w:val="00960BF8"/>
    <w:rsid w:val="00965DC7"/>
    <w:rsid w:val="009759EA"/>
    <w:rsid w:val="009D771D"/>
    <w:rsid w:val="00A17F25"/>
    <w:rsid w:val="00A605FA"/>
    <w:rsid w:val="00A764A4"/>
    <w:rsid w:val="00A84BA0"/>
    <w:rsid w:val="00AD2F70"/>
    <w:rsid w:val="00AD50DE"/>
    <w:rsid w:val="00AE17F0"/>
    <w:rsid w:val="00AE3899"/>
    <w:rsid w:val="00AF5158"/>
    <w:rsid w:val="00B11667"/>
    <w:rsid w:val="00B23646"/>
    <w:rsid w:val="00B2410E"/>
    <w:rsid w:val="00B25884"/>
    <w:rsid w:val="00B3138C"/>
    <w:rsid w:val="00B37D68"/>
    <w:rsid w:val="00B4568A"/>
    <w:rsid w:val="00B50A93"/>
    <w:rsid w:val="00B82105"/>
    <w:rsid w:val="00B92912"/>
    <w:rsid w:val="00BE043B"/>
    <w:rsid w:val="00C03FD1"/>
    <w:rsid w:val="00C153D0"/>
    <w:rsid w:val="00C22108"/>
    <w:rsid w:val="00C3327D"/>
    <w:rsid w:val="00C33650"/>
    <w:rsid w:val="00C37D32"/>
    <w:rsid w:val="00C5259A"/>
    <w:rsid w:val="00C86B5E"/>
    <w:rsid w:val="00C877BD"/>
    <w:rsid w:val="00C92229"/>
    <w:rsid w:val="00C96018"/>
    <w:rsid w:val="00CA1502"/>
    <w:rsid w:val="00CE7A68"/>
    <w:rsid w:val="00CF42F2"/>
    <w:rsid w:val="00CF6D23"/>
    <w:rsid w:val="00D01178"/>
    <w:rsid w:val="00D220E3"/>
    <w:rsid w:val="00D41A8B"/>
    <w:rsid w:val="00D44E99"/>
    <w:rsid w:val="00D44FB8"/>
    <w:rsid w:val="00D518DD"/>
    <w:rsid w:val="00D6442F"/>
    <w:rsid w:val="00D6510F"/>
    <w:rsid w:val="00D664E0"/>
    <w:rsid w:val="00D85B7E"/>
    <w:rsid w:val="00D9028B"/>
    <w:rsid w:val="00D903D5"/>
    <w:rsid w:val="00D9638D"/>
    <w:rsid w:val="00DA3517"/>
    <w:rsid w:val="00DC3D50"/>
    <w:rsid w:val="00DE0079"/>
    <w:rsid w:val="00DE1C44"/>
    <w:rsid w:val="00DE246A"/>
    <w:rsid w:val="00E05EEA"/>
    <w:rsid w:val="00E30182"/>
    <w:rsid w:val="00E3021D"/>
    <w:rsid w:val="00E31A01"/>
    <w:rsid w:val="00E452EA"/>
    <w:rsid w:val="00E66818"/>
    <w:rsid w:val="00E71B88"/>
    <w:rsid w:val="00E83E7D"/>
    <w:rsid w:val="00E8579B"/>
    <w:rsid w:val="00EA4C73"/>
    <w:rsid w:val="00EB50D4"/>
    <w:rsid w:val="00ED188E"/>
    <w:rsid w:val="00F05475"/>
    <w:rsid w:val="00F07BE7"/>
    <w:rsid w:val="00F1684C"/>
    <w:rsid w:val="00F46CEA"/>
    <w:rsid w:val="00F564C1"/>
    <w:rsid w:val="00F568F0"/>
    <w:rsid w:val="00F80432"/>
    <w:rsid w:val="00F806B1"/>
    <w:rsid w:val="00FA6265"/>
    <w:rsid w:val="00FB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9391"/>
  <w15:chartTrackingRefBased/>
  <w15:docId w15:val="{B1FB6342-C5B8-4250-B97A-5F518558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DE0"/>
    <w:pPr>
      <w:spacing w:after="0" w:line="240" w:lineRule="auto"/>
    </w:pPr>
    <w:rPr>
      <w:rFonts w:ascii="Times New Roman" w:eastAsia="Arial" w:hAnsi="Times New Roman" w:cs="Arial"/>
      <w:noProof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DE0"/>
    <w:pPr>
      <w:spacing w:after="0" w:line="240" w:lineRule="auto"/>
    </w:pPr>
    <w:rPr>
      <w:rFonts w:ascii="Arial" w:eastAsia="Arial" w:hAnsi="Arial"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400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793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793F"/>
    <w:rPr>
      <w:rFonts w:ascii="Times New Roman" w:eastAsia="Arial" w:hAnsi="Times New Roman" w:cs="Arial"/>
      <w:noProof/>
      <w:sz w:val="28"/>
    </w:rPr>
  </w:style>
  <w:style w:type="paragraph" w:styleId="a7">
    <w:name w:val="footer"/>
    <w:basedOn w:val="a"/>
    <w:link w:val="a8"/>
    <w:uiPriority w:val="99"/>
    <w:unhideWhenUsed/>
    <w:rsid w:val="0031793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793F"/>
    <w:rPr>
      <w:rFonts w:ascii="Times New Roman" w:eastAsia="Arial" w:hAnsi="Times New Roman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4293390262</TotalTime>
  <Pages>8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175</cp:revision>
  <cp:lastPrinted>2023-02-11T15:11:00Z</cp:lastPrinted>
  <dcterms:created xsi:type="dcterms:W3CDTF">2023-02-04T21:18:00Z</dcterms:created>
  <dcterms:modified xsi:type="dcterms:W3CDTF">2023-02-27T20:41:00Z</dcterms:modified>
</cp:coreProperties>
</file>