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B4" w:rsidRPr="006C05EF" w:rsidRDefault="006C05EF">
      <w:pPr>
        <w:rPr>
          <w:rFonts w:asciiTheme="majorBidi" w:hAnsiTheme="majorBidi" w:cstheme="majorBidi"/>
          <w:sz w:val="24"/>
          <w:szCs w:val="24"/>
        </w:rPr>
      </w:pPr>
      <w:r w:rsidRPr="006C05EF">
        <w:rPr>
          <w:rFonts w:asciiTheme="majorBidi" w:hAnsiTheme="majorBidi" w:cstheme="majorBidi"/>
          <w:sz w:val="24"/>
          <w:szCs w:val="24"/>
        </w:rPr>
        <w:t>12 OCT</w:t>
      </w:r>
    </w:p>
    <w:p w:rsidR="006C05EF" w:rsidRDefault="006C05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Client side </w:t>
      </w:r>
      <w:proofErr w:type="spellStart"/>
      <w:r>
        <w:rPr>
          <w:rFonts w:asciiTheme="majorBidi" w:hAnsiTheme="majorBidi" w:cstheme="majorBidi"/>
          <w:sz w:val="24"/>
          <w:szCs w:val="24"/>
        </w:rPr>
        <w:t>pr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>
        <w:rPr>
          <w:rFonts w:asciiTheme="majorBidi" w:hAnsiTheme="majorBidi" w:cstheme="majorBidi"/>
          <w:sz w:val="24"/>
          <w:szCs w:val="24"/>
        </w:rPr>
        <w:t>pr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request </w:t>
      </w:r>
      <w:proofErr w:type="spellStart"/>
      <w:r>
        <w:rPr>
          <w:rFonts w:asciiTheme="majorBidi" w:hAnsiTheme="majorBidi" w:cstheme="majorBidi"/>
          <w:sz w:val="24"/>
          <w:szCs w:val="24"/>
        </w:rPr>
        <w:t>jati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? </w:t>
      </w:r>
      <w:proofErr w:type="gramStart"/>
      <w:r>
        <w:rPr>
          <w:rFonts w:asciiTheme="majorBidi" w:hAnsiTheme="majorBidi" w:cstheme="majorBidi"/>
          <w:sz w:val="24"/>
          <w:szCs w:val="24"/>
        </w:rPr>
        <w:t>Yes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hai</w:t>
      </w:r>
      <w:proofErr w:type="spellEnd"/>
    </w:p>
    <w:p w:rsidR="006C05EF" w:rsidRDefault="006C05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server side rendering every request go to server</w:t>
      </w:r>
    </w:p>
    <w:p w:rsidR="006C05EF" w:rsidRDefault="006C05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on client side your first request go to server then you get response and after it another request </w:t>
      </w:r>
      <w:proofErr w:type="spellStart"/>
      <w:r>
        <w:rPr>
          <w:rFonts w:asciiTheme="majorBidi" w:hAnsiTheme="majorBidi" w:cstheme="majorBidi"/>
          <w:sz w:val="24"/>
          <w:szCs w:val="24"/>
        </w:rPr>
        <w:t>wil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made that will go to server</w:t>
      </w:r>
    </w:p>
    <w:p w:rsidR="006C05EF" w:rsidRDefault="006C05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 side and server side both of them request go to server</w:t>
      </w:r>
    </w:p>
    <w:p w:rsidR="006C05EF" w:rsidRDefault="006C05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example you want roti you </w:t>
      </w:r>
      <w:proofErr w:type="spellStart"/>
      <w:r>
        <w:rPr>
          <w:rFonts w:asciiTheme="majorBidi" w:hAnsiTheme="majorBidi" w:cstheme="majorBidi"/>
          <w:sz w:val="24"/>
          <w:szCs w:val="24"/>
        </w:rPr>
        <w:t>orderit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restaurant and restaurant is server, you got roti you are client but it consume time so to save time you buy raw material which is flour , process is the same but now is fast</w:t>
      </w:r>
    </w:p>
    <w:p w:rsidR="006C05EF" w:rsidRDefault="006C05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 on the web your end product is HTML and to support is you have raw </w:t>
      </w:r>
      <w:proofErr w:type="spellStart"/>
      <w:r>
        <w:rPr>
          <w:rFonts w:asciiTheme="majorBidi" w:hAnsiTheme="majorBidi" w:cstheme="majorBidi"/>
          <w:sz w:val="24"/>
          <w:szCs w:val="24"/>
        </w:rPr>
        <w:t>css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java</w:t>
      </w:r>
    </w:p>
    <w:p w:rsidR="006C05EF" w:rsidRDefault="007142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Server side rendering means language run on server</w:t>
      </w:r>
    </w:p>
    <w:p w:rsidR="00714269" w:rsidRDefault="007142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Initially java was made for client side for small applications</w:t>
      </w:r>
    </w:p>
    <w:p w:rsidR="00714269" w:rsidRDefault="007142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Next </w:t>
      </w:r>
      <w:proofErr w:type="spellStart"/>
      <w:r>
        <w:rPr>
          <w:rFonts w:asciiTheme="majorBidi" w:hAnsiTheme="majorBidi" w:cstheme="majorBidi"/>
          <w:sz w:val="24"/>
          <w:szCs w:val="24"/>
        </w:rPr>
        <w:t>js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can do both rendering server side and client side, </w:t>
      </w:r>
      <w:proofErr w:type="spellStart"/>
      <w:r>
        <w:rPr>
          <w:rFonts w:asciiTheme="majorBidi" w:hAnsiTheme="majorBidi" w:cstheme="majorBidi"/>
          <w:sz w:val="24"/>
          <w:szCs w:val="24"/>
        </w:rPr>
        <w:t>pehle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rendering k </w:t>
      </w:r>
      <w:proofErr w:type="spellStart"/>
      <w:r>
        <w:rPr>
          <w:rFonts w:asciiTheme="majorBidi" w:hAnsiTheme="majorBidi" w:cstheme="majorBidi"/>
          <w:sz w:val="24"/>
          <w:szCs w:val="24"/>
        </w:rPr>
        <w:t>liye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different languages use </w:t>
      </w:r>
      <w:proofErr w:type="spellStart"/>
      <w:r>
        <w:rPr>
          <w:rFonts w:asciiTheme="majorBidi" w:hAnsiTheme="majorBidi" w:cstheme="majorBidi"/>
          <w:sz w:val="24"/>
          <w:szCs w:val="24"/>
        </w:rPr>
        <w:t>hoti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thi</w:t>
      </w:r>
      <w:proofErr w:type="spellEnd"/>
    </w:p>
    <w:p w:rsidR="00714269" w:rsidRDefault="007142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Client need HTML server needs java, so java provide both </w:t>
      </w:r>
    </w:p>
    <w:p w:rsidR="00714269" w:rsidRDefault="007142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bring traffic to website?</w:t>
      </w:r>
    </w:p>
    <w:p w:rsidR="00714269" w:rsidRDefault="007171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want traffic on your website your website should be on 1</w:t>
      </w:r>
      <w:r w:rsidRPr="00717186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page on google</w:t>
      </w:r>
    </w:p>
    <w:p w:rsidR="00717186" w:rsidRDefault="00033C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very main </w:t>
      </w:r>
      <w:proofErr w:type="spellStart"/>
      <w:r>
        <w:rPr>
          <w:rFonts w:asciiTheme="majorBidi" w:hAnsiTheme="majorBidi" w:cstheme="majorBidi"/>
          <w:sz w:val="24"/>
          <w:szCs w:val="24"/>
        </w:rPr>
        <w:t>drawbrack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client side is it has not a very good SEO</w:t>
      </w:r>
    </w:p>
    <w:p w:rsidR="00033CBC" w:rsidRDefault="00033C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Google can only read HTML and next </w:t>
      </w:r>
      <w:proofErr w:type="spellStart"/>
      <w:r>
        <w:rPr>
          <w:rFonts w:asciiTheme="majorBidi" w:hAnsiTheme="majorBidi" w:cstheme="majorBidi"/>
          <w:sz w:val="24"/>
          <w:szCs w:val="24"/>
        </w:rPr>
        <w:t>js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has html which google can read giving a very good </w:t>
      </w:r>
      <w:proofErr w:type="spellStart"/>
      <w:r>
        <w:rPr>
          <w:rFonts w:asciiTheme="majorBidi" w:hAnsiTheme="majorBidi" w:cstheme="majorBidi"/>
          <w:sz w:val="24"/>
          <w:szCs w:val="24"/>
        </w:rPr>
        <w:t>seo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33CBC" w:rsidRDefault="00033C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Html </w:t>
      </w:r>
      <w:proofErr w:type="spellStart"/>
      <w:r>
        <w:rPr>
          <w:rFonts w:asciiTheme="majorBidi" w:hAnsiTheme="majorBidi" w:cstheme="majorBidi"/>
          <w:sz w:val="24"/>
          <w:szCs w:val="24"/>
        </w:rPr>
        <w:t>jati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client </w:t>
      </w:r>
      <w:proofErr w:type="spellStart"/>
      <w:r>
        <w:rPr>
          <w:rFonts w:asciiTheme="majorBidi" w:hAnsiTheme="majorBidi" w:cstheme="majorBidi"/>
          <w:sz w:val="24"/>
          <w:szCs w:val="24"/>
        </w:rPr>
        <w:t>pr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>
        <w:rPr>
          <w:rFonts w:asciiTheme="majorBidi" w:hAnsiTheme="majorBidi" w:cstheme="majorBidi"/>
          <w:sz w:val="24"/>
          <w:szCs w:val="24"/>
        </w:rPr>
        <w:t>pr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 </w:t>
      </w:r>
      <w:proofErr w:type="spellStart"/>
      <w:r>
        <w:rPr>
          <w:rFonts w:asciiTheme="majorBidi" w:hAnsiTheme="majorBidi" w:cstheme="majorBidi"/>
          <w:sz w:val="24"/>
          <w:szCs w:val="24"/>
        </w:rPr>
        <w:t>hai</w:t>
      </w:r>
      <w:proofErr w:type="spellEnd"/>
    </w:p>
    <w:p w:rsidR="00033CBC" w:rsidRDefault="00A161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which we see on the browser in UI , User Interface</w:t>
      </w:r>
    </w:p>
    <w:p w:rsidR="00A16180" w:rsidRDefault="00A161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Another component is UX user experience</w:t>
      </w:r>
    </w:p>
    <w:p w:rsidR="00A16180" w:rsidRDefault="00A161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FLIGMA </w:t>
      </w:r>
      <w:r w:rsidRPr="00A16180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>Learn it to be as full stack developer</w:t>
      </w:r>
    </w:p>
    <w:p w:rsidR="00A16180" w:rsidRDefault="004C47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Public folder is for statics like image, faults, external </w:t>
      </w:r>
      <w:proofErr w:type="spellStart"/>
      <w:r>
        <w:rPr>
          <w:rFonts w:asciiTheme="majorBidi" w:hAnsiTheme="majorBidi" w:cstheme="majorBidi"/>
          <w:sz w:val="24"/>
          <w:szCs w:val="24"/>
        </w:rPr>
        <w:t>css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 external java</w:t>
      </w:r>
    </w:p>
    <w:p w:rsidR="004C47DE" w:rsidRPr="00134792" w:rsidRDefault="00134792">
      <w:pPr>
        <w:rPr>
          <w:rFonts w:asciiTheme="majorBidi" w:hAnsiTheme="majorBidi" w:cstheme="majorBidi"/>
          <w:i/>
          <w:iCs/>
          <w:sz w:val="24"/>
          <w:szCs w:val="24"/>
        </w:rPr>
      </w:pPr>
      <w:r w:rsidRPr="00134792">
        <w:rPr>
          <w:rFonts w:asciiTheme="majorBidi" w:hAnsiTheme="majorBidi" w:cstheme="majorBidi"/>
          <w:i/>
          <w:iCs/>
          <w:sz w:val="24"/>
          <w:szCs w:val="24"/>
        </w:rPr>
        <w:t xml:space="preserve">If we name </w:t>
      </w:r>
      <w:proofErr w:type="spellStart"/>
      <w:r w:rsidRPr="00134792">
        <w:rPr>
          <w:rFonts w:asciiTheme="majorBidi" w:hAnsiTheme="majorBidi" w:cstheme="majorBidi"/>
          <w:i/>
          <w:iCs/>
          <w:sz w:val="24"/>
          <w:szCs w:val="24"/>
        </w:rPr>
        <w:t>navbar.tsx</w:t>
      </w:r>
      <w:proofErr w:type="spellEnd"/>
      <w:r w:rsidRPr="00134792">
        <w:rPr>
          <w:rFonts w:asciiTheme="majorBidi" w:hAnsiTheme="majorBidi" w:cstheme="majorBidi"/>
          <w:i/>
          <w:iCs/>
          <w:sz w:val="24"/>
          <w:szCs w:val="24"/>
        </w:rPr>
        <w:t xml:space="preserve"> as </w:t>
      </w:r>
      <w:proofErr w:type="spellStart"/>
      <w:r w:rsidRPr="00134792">
        <w:rPr>
          <w:rFonts w:asciiTheme="majorBidi" w:hAnsiTheme="majorBidi" w:cstheme="majorBidi"/>
          <w:i/>
          <w:iCs/>
          <w:sz w:val="24"/>
          <w:szCs w:val="24"/>
        </w:rPr>
        <w:t>page.tsx</w:t>
      </w:r>
      <w:proofErr w:type="spellEnd"/>
      <w:r w:rsidRPr="00134792">
        <w:rPr>
          <w:rFonts w:asciiTheme="majorBidi" w:hAnsiTheme="majorBidi" w:cstheme="majorBidi"/>
          <w:i/>
          <w:iCs/>
          <w:sz w:val="24"/>
          <w:szCs w:val="24"/>
        </w:rPr>
        <w:t xml:space="preserve"> what will happen?</w:t>
      </w:r>
    </w:p>
    <w:p w:rsidR="00134792" w:rsidRDefault="001347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Component is a folder and if in any </w:t>
      </w:r>
      <w:proofErr w:type="spellStart"/>
      <w:r>
        <w:rPr>
          <w:rFonts w:asciiTheme="majorBidi" w:hAnsiTheme="majorBidi" w:cstheme="majorBidi"/>
          <w:sz w:val="24"/>
          <w:szCs w:val="24"/>
        </w:rPr>
        <w:t>pae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page.tsx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exist it become a route</w:t>
      </w:r>
    </w:p>
    <w:p w:rsidR="00134792" w:rsidRDefault="001347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Instead of using &lt;div&gt; use &lt;</w:t>
      </w:r>
      <w:proofErr w:type="spellStart"/>
      <w:r>
        <w:rPr>
          <w:rFonts w:asciiTheme="majorBidi" w:hAnsiTheme="majorBidi" w:cstheme="majorBidi"/>
          <w:sz w:val="24"/>
          <w:szCs w:val="24"/>
        </w:rPr>
        <w:t>nav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&gt; this makes html as </w:t>
      </w:r>
      <w:proofErr w:type="spellStart"/>
      <w:r>
        <w:rPr>
          <w:rFonts w:asciiTheme="majorBidi" w:hAnsiTheme="majorBidi" w:cstheme="majorBidi"/>
          <w:sz w:val="24"/>
          <w:szCs w:val="24"/>
        </w:rPr>
        <w:t>symmentic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html</w:t>
      </w:r>
    </w:p>
    <w:p w:rsidR="00134792" w:rsidRDefault="00BA39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Assignment: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1. Block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2. Inline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lastRenderedPageBreak/>
        <w:t>3. Inline-block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Block level element write the whole line like a div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170EE">
        <w:rPr>
          <w:rFonts w:asciiTheme="majorBidi" w:hAnsiTheme="majorBidi" w:cstheme="majorBidi"/>
          <w:sz w:val="24"/>
          <w:szCs w:val="24"/>
        </w:rPr>
        <w:t>Div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takes the complete line it's block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Inline will take only the required space 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For example there's a space where inline only adjust in one it will leave other and leave the rest while block will take all present </w:t>
      </w:r>
    </w:p>
    <w:p w:rsidR="00BA3961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Inline block will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Here's a breakdown of the three display types: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Block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Occupies the full width available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Starts on a new line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Takes up the entire space horizontally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- Examples: div, p, h1-h6,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ol</w:t>
      </w:r>
      <w:proofErr w:type="spellEnd"/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Inline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Only occupies the space needed for content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Stays on the same line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Does not break to a new line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- Examples: span, a,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>, input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Inline-Block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Combines features of block and inline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Occupies only the space needed for content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Can be placed on the same line as other elements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- Can have width and height properties set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- Examples: button, select,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textarea</w:t>
      </w:r>
      <w:proofErr w:type="spellEnd"/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To illustrate: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div (block) - Takes the whole line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span (inline) - Takes only required space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button (inline-block) - Takes required space, can be on same line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Think of it like a sentence: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Block is like a paragraph (div), taking the whole line.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Inline is like a word (span), fitting within the line.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Inline-block is like a button, fitting within the line but with defined dimensions.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Here's some HTML/CSS code to demonstrate: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&lt;div&gt;Block element&lt;/div&gt;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&lt;span&gt;Inline element&lt;/span&gt;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&lt;button&gt;Inline-block element&lt;/button&gt;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div {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  background-color: red;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}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span {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  background-color: blue;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}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lastRenderedPageBreak/>
        <w:t>button {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  background-color: green;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  width: 100px;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  height: 50px;</w:t>
      </w:r>
    </w:p>
    <w:p w:rsid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>}</w:t>
      </w:r>
    </w:p>
    <w:p w:rsid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Inline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srf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utni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space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Lega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jitni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usko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chahiye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ho</w:t>
      </w:r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Block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poori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width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leta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hai</w:t>
      </w:r>
      <w:proofErr w:type="spellEnd"/>
    </w:p>
    <w:p w:rsidR="00B170EE" w:rsidRP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Inline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jitme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main wo adjust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hojae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</w:t>
      </w:r>
    </w:p>
    <w:p w:rsidR="00B170EE" w:rsidRDefault="00B170EE" w:rsidP="00B170EE">
      <w:pPr>
        <w:rPr>
          <w:rFonts w:asciiTheme="majorBidi" w:hAnsiTheme="majorBidi" w:cstheme="majorBidi"/>
          <w:sz w:val="24"/>
          <w:szCs w:val="24"/>
        </w:rPr>
      </w:pPr>
      <w:r w:rsidRPr="00B170EE">
        <w:rPr>
          <w:rFonts w:asciiTheme="majorBidi" w:hAnsiTheme="majorBidi" w:cstheme="majorBidi"/>
          <w:sz w:val="24"/>
          <w:szCs w:val="24"/>
        </w:rPr>
        <w:t xml:space="preserve">And inline block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hm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jitna</w:t>
      </w:r>
      <w:proofErr w:type="spellEnd"/>
      <w:r w:rsidRPr="00B170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70EE">
        <w:rPr>
          <w:rFonts w:asciiTheme="majorBidi" w:hAnsiTheme="majorBidi" w:cstheme="majorBidi"/>
          <w:sz w:val="24"/>
          <w:szCs w:val="24"/>
        </w:rPr>
        <w:t>chahen</w:t>
      </w:r>
      <w:proofErr w:type="spellEnd"/>
    </w:p>
    <w:p w:rsidR="004A1D29" w:rsidRPr="006C05EF" w:rsidRDefault="004A1D29" w:rsidP="00B170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view your directory structure</w:t>
      </w:r>
      <w:r w:rsidRPr="004A1D29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noProof/>
        </w:rPr>
        <w:drawing>
          <wp:inline distT="0" distB="0" distL="0" distR="0" wp14:anchorId="7B0F0EA3" wp14:editId="675015CE">
            <wp:extent cx="5943600" cy="60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D29" w:rsidRPr="006C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F"/>
    <w:rsid w:val="00033CBC"/>
    <w:rsid w:val="00134792"/>
    <w:rsid w:val="004A1D29"/>
    <w:rsid w:val="004C47DE"/>
    <w:rsid w:val="005F3884"/>
    <w:rsid w:val="006C05EF"/>
    <w:rsid w:val="00714269"/>
    <w:rsid w:val="00717186"/>
    <w:rsid w:val="00A16180"/>
    <w:rsid w:val="00B170EE"/>
    <w:rsid w:val="00BA3961"/>
    <w:rsid w:val="00F6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19B0B"/>
  <w15:chartTrackingRefBased/>
  <w15:docId w15:val="{C3E5BAA7-5799-4AA4-89F9-31DD83A0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612</Words>
  <Characters>2776</Characters>
  <Application>Microsoft Office Word</Application>
  <DocSecurity>0</DocSecurity>
  <Lines>99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Kissa</dc:creator>
  <cp:keywords/>
  <dc:description/>
  <cp:lastModifiedBy>Kissa</cp:lastModifiedBy>
  <cp:revision>4</cp:revision>
  <dcterms:created xsi:type="dcterms:W3CDTF">2024-10-12T04:12:00Z</dcterms:created>
  <dcterms:modified xsi:type="dcterms:W3CDTF">2024-10-14T07:26:00Z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7069d5e7-ceb5-44cd-909a-b663208da360</vt:lpwstr>
  </property>
</Properties>
</file>