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12.0078740157476" w:firstLine="0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NOME:</w:t>
      </w:r>
      <w:r w:rsidDel="00000000" w:rsidR="00000000" w:rsidRPr="00000000">
        <w:rPr>
          <w:sz w:val="28"/>
          <w:szCs w:val="28"/>
          <w:rtl w:val="0"/>
        </w:rPr>
        <w:t xml:space="preserve"> Victor Kist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sz w:val="28"/>
          <w:szCs w:val="28"/>
          <w:rtl w:val="0"/>
        </w:rPr>
        <w:t xml:space="preserve">Resolva as integrais abaixo. (Integrais por frações parciais)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95971" cy="75598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971" cy="755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81696" cy="74874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696" cy="748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72171" cy="7432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171" cy="74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28459" cy="704661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459" cy="704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10246" cy="720709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0246" cy="720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94840" cy="66656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840" cy="66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73529" cy="8761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3529" cy="876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53321" cy="762147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321" cy="762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46563" cy="828486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563" cy="82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46029" cy="761811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6029" cy="761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82177734375" w:right="-512.0078740157476" w:hanging="1.85272216796875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24472" cy="69513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472" cy="695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91341" cy="676086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341" cy="676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560.7550048828125" w:top="1867.2021484375" w:left="1701.6000366210938" w:right="2790.9661865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