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A8E" w:rsidRDefault="000936D5">
      <w:pPr>
        <w:jc w:val="center"/>
      </w:pPr>
      <w:r>
        <w:rPr>
          <w:noProof/>
        </w:rPr>
        <w:drawing>
          <wp:inline distT="0" distB="0" distL="0" distR="0">
            <wp:extent cx="1219200" cy="609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jc w:val="center"/>
        <w:rPr>
          <w:rFonts w:ascii="Algerian" w:hAnsi="Algerian"/>
          <w:i/>
          <w:color w:val="548DD4"/>
        </w:rPr>
      </w:pPr>
      <w:r>
        <w:rPr>
          <w:rFonts w:ascii="Algerian" w:hAnsi="Algerian"/>
          <w:i/>
          <w:color w:val="548DD4"/>
        </w:rPr>
        <w:t>(P-COMET)</w:t>
      </w:r>
    </w:p>
    <w:p w:rsidR="007A0A8E" w:rsidRDefault="007A0A8E">
      <w:pPr>
        <w:jc w:val="center"/>
        <w:rPr>
          <w:rFonts w:ascii="Algerian" w:hAnsi="Algerian"/>
          <w:i/>
          <w:color w:val="548DD4"/>
        </w:rPr>
      </w:pPr>
    </w:p>
    <w:p w:rsidR="007A0A8E" w:rsidRDefault="007A0A8E">
      <w:pPr>
        <w:jc w:val="center"/>
        <w:rPr>
          <w:rFonts w:ascii="Algerian" w:hAnsi="Algerian"/>
          <w:i/>
        </w:rPr>
      </w:pPr>
    </w:p>
    <w:p w:rsidR="007A0A8E" w:rsidRDefault="000936D5">
      <w:pPr>
        <w:rPr>
          <w:rFonts w:ascii="Algerian" w:hAnsi="Algerian"/>
        </w:rPr>
      </w:pPr>
      <w:r>
        <w:rPr>
          <w:rFonts w:ascii="Algerian" w:hAnsi="Algerian"/>
        </w:rPr>
        <w:t>Team Name: Web development team</w:t>
      </w:r>
      <w:r>
        <w:rPr>
          <w:rFonts w:ascii="Algerian" w:hAnsi="Algerian"/>
        </w:rPr>
        <w:tab/>
      </w:r>
    </w:p>
    <w:p w:rsidR="007A0A8E" w:rsidRDefault="007A0A8E">
      <w:pPr>
        <w:rPr>
          <w:rFonts w:ascii="Algerian" w:hAnsi="Algerian"/>
        </w:rPr>
      </w:pPr>
    </w:p>
    <w:p w:rsidR="007A0A8E" w:rsidRDefault="000936D5">
      <w:pPr>
        <w:rPr>
          <w:rFonts w:ascii="Algerian" w:hAnsi="Algerian"/>
        </w:rPr>
      </w:pPr>
      <w:r>
        <w:rPr>
          <w:rFonts w:ascii="Algerian" w:hAnsi="Algerian"/>
        </w:rPr>
        <w:t>Team Members:</w:t>
      </w:r>
      <w:r>
        <w:rPr>
          <w:rFonts w:ascii="Algerian" w:hAnsi="Algerian"/>
        </w:rPr>
        <w:tab/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2220"/>
        <w:gridCol w:w="2653"/>
        <w:gridCol w:w="2218"/>
      </w:tblGrid>
      <w:tr w:rsidR="007A0A8E">
        <w:trPr>
          <w:jc w:val="center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Student Name</w:t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Year of Study</w:t>
            </w:r>
          </w:p>
          <w:p w:rsidR="007A0A8E" w:rsidRDefault="007A0A8E">
            <w:pPr>
              <w:rPr>
                <w:rFonts w:ascii="Algerian" w:hAnsi="Algerian"/>
              </w:rPr>
            </w:pP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Branch</w:t>
            </w:r>
          </w:p>
        </w:tc>
      </w:tr>
      <w:tr w:rsidR="007A0A8E">
        <w:trPr>
          <w:jc w:val="center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Prashanth</w:t>
            </w:r>
            <w:proofErr w:type="spellEnd"/>
            <w:r>
              <w:rPr>
                <w:rFonts w:ascii="Algerian" w:hAnsi="Algerian"/>
              </w:rPr>
              <w:t xml:space="preserve"> TK</w:t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>
              <w:rPr>
                <w:rFonts w:ascii="Algerian" w:hAnsi="Algerian"/>
                <w:vertAlign w:val="superscript"/>
              </w:rPr>
              <w:t>nd</w:t>
            </w:r>
            <w:r>
              <w:rPr>
                <w:rFonts w:ascii="Algerian" w:hAnsi="Algerian"/>
              </w:rPr>
              <w:t xml:space="preserve"> 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CSE</w:t>
            </w:r>
          </w:p>
        </w:tc>
      </w:tr>
      <w:tr w:rsidR="007A0A8E">
        <w:trPr>
          <w:jc w:val="center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Preeti</w:t>
            </w:r>
            <w:proofErr w:type="spellEnd"/>
            <w:r>
              <w:rPr>
                <w:rFonts w:ascii="Algerian" w:hAnsi="Algerian"/>
              </w:rPr>
              <w:t xml:space="preserve"> Singh</w:t>
            </w:r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  <w:vertAlign w:val="superscript"/>
              </w:rPr>
            </w:pPr>
            <w:r>
              <w:rPr>
                <w:rFonts w:ascii="Algerian" w:hAnsi="Algerian"/>
              </w:rPr>
              <w:t>4</w:t>
            </w:r>
            <w:r>
              <w:rPr>
                <w:rFonts w:ascii="Algerian" w:hAnsi="Algerian"/>
                <w:vertAlign w:val="superscript"/>
              </w:rPr>
              <w:t>th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ISE</w:t>
            </w:r>
          </w:p>
        </w:tc>
      </w:tr>
      <w:tr w:rsidR="007A0A8E">
        <w:trPr>
          <w:jc w:val="center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proofErr w:type="spellStart"/>
            <w:r>
              <w:rPr>
                <w:rFonts w:ascii="Algerian" w:hAnsi="Algerian"/>
              </w:rPr>
              <w:t>Sachit</w:t>
            </w:r>
            <w:proofErr w:type="spellEnd"/>
            <w:r>
              <w:rPr>
                <w:rFonts w:ascii="Algerian" w:hAnsi="Algerian"/>
              </w:rPr>
              <w:t xml:space="preserve"> </w:t>
            </w:r>
            <w:proofErr w:type="spellStart"/>
            <w:r>
              <w:rPr>
                <w:rFonts w:ascii="Algerian" w:hAnsi="Algerian"/>
              </w:rPr>
              <w:t>Nayak</w:t>
            </w:r>
            <w:proofErr w:type="spellEnd"/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  <w:vertAlign w:val="superscript"/>
              </w:rPr>
            </w:pPr>
            <w:r>
              <w:rPr>
                <w:rFonts w:ascii="Algerian" w:hAnsi="Algerian"/>
              </w:rPr>
              <w:t>3</w:t>
            </w:r>
            <w:r>
              <w:rPr>
                <w:rFonts w:ascii="Algerian" w:hAnsi="Algerian"/>
                <w:vertAlign w:val="superscript"/>
              </w:rPr>
              <w:t>rd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CSE</w:t>
            </w:r>
          </w:p>
        </w:tc>
      </w:tr>
      <w:tr w:rsidR="007A0A8E">
        <w:trPr>
          <w:jc w:val="center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 xml:space="preserve">Shiva K </w:t>
            </w:r>
            <w:proofErr w:type="spellStart"/>
            <w:r>
              <w:rPr>
                <w:rFonts w:ascii="Algerian" w:hAnsi="Algerian"/>
              </w:rPr>
              <w:t>Deviah</w:t>
            </w:r>
            <w:proofErr w:type="spellEnd"/>
          </w:p>
        </w:tc>
        <w:tc>
          <w:tcPr>
            <w:tcW w:w="26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2</w:t>
            </w:r>
            <w:r>
              <w:rPr>
                <w:rFonts w:ascii="Algerian" w:hAnsi="Algerian"/>
                <w:vertAlign w:val="superscript"/>
              </w:rPr>
              <w:t>nd</w:t>
            </w:r>
            <w:r>
              <w:rPr>
                <w:rFonts w:ascii="Algerian" w:hAnsi="Algerian"/>
              </w:rPr>
              <w:t xml:space="preserve"> </w:t>
            </w:r>
          </w:p>
        </w:tc>
        <w:tc>
          <w:tcPr>
            <w:tcW w:w="2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rPr>
                <w:rFonts w:ascii="Algerian" w:hAnsi="Algerian"/>
              </w:rPr>
            </w:pPr>
            <w:r>
              <w:rPr>
                <w:rFonts w:ascii="Algerian" w:hAnsi="Algerian"/>
              </w:rPr>
              <w:t>CSE</w:t>
            </w:r>
          </w:p>
        </w:tc>
      </w:tr>
    </w:tbl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0936D5">
      <w:pPr>
        <w:jc w:val="center"/>
      </w:pPr>
      <w:r>
        <w:rPr>
          <w:noProof/>
        </w:rPr>
        <w:drawing>
          <wp:inline distT="0" distB="0" distL="0" distR="0">
            <wp:extent cx="3124200" cy="1517015"/>
            <wp:effectExtent l="0" t="0" r="0" b="0"/>
            <wp:docPr id="2" name="Picture" descr="C:\Users\Home\Downloads\SND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Home\Downloads\SND 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ind w:left="2160" w:firstLine="720"/>
        <w:rPr>
          <w:rFonts w:ascii="Algerian" w:hAnsi="Algerian"/>
        </w:rPr>
      </w:pPr>
      <w:r>
        <w:rPr>
          <w:rFonts w:ascii="Algerian" w:hAnsi="Algerian"/>
        </w:rPr>
        <w:t>STUDENT NOKIA DEVELOPER</w:t>
      </w: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0936D5">
      <w:pPr>
        <w:jc w:val="center"/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 xml:space="preserve">NOKIA LAB SUMMER INTERNSHIP </w:t>
      </w:r>
    </w:p>
    <w:p w:rsidR="007A0A8E" w:rsidRDefault="000936D5">
      <w:pPr>
        <w:jc w:val="center"/>
        <w:rPr>
          <w:rFonts w:ascii="Algerian" w:hAnsi="Algerian"/>
          <w:sz w:val="30"/>
          <w:szCs w:val="30"/>
        </w:rPr>
      </w:pPr>
      <w:r>
        <w:rPr>
          <w:rFonts w:ascii="Algerian" w:hAnsi="Algerian"/>
          <w:sz w:val="30"/>
          <w:szCs w:val="30"/>
        </w:rPr>
        <w:t>(8</w:t>
      </w:r>
      <w:r>
        <w:rPr>
          <w:rFonts w:ascii="Algerian" w:hAnsi="Algerian"/>
          <w:sz w:val="30"/>
          <w:szCs w:val="30"/>
          <w:vertAlign w:val="superscript"/>
        </w:rPr>
        <w:t>th</w:t>
      </w:r>
      <w:r>
        <w:rPr>
          <w:rFonts w:ascii="Algerian" w:hAnsi="Algerian"/>
          <w:sz w:val="30"/>
          <w:szCs w:val="30"/>
        </w:rPr>
        <w:t xml:space="preserve"> June 2014 - 25</w:t>
      </w:r>
      <w:r>
        <w:rPr>
          <w:rFonts w:ascii="Algerian" w:hAnsi="Algerian"/>
          <w:sz w:val="30"/>
          <w:szCs w:val="30"/>
          <w:vertAlign w:val="superscript"/>
        </w:rPr>
        <w:t>th</w:t>
      </w:r>
      <w:r>
        <w:rPr>
          <w:rFonts w:ascii="Algerian" w:hAnsi="Algerian"/>
          <w:sz w:val="30"/>
          <w:szCs w:val="30"/>
        </w:rPr>
        <w:t xml:space="preserve"> July 2014)</w:t>
      </w: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0936D5">
      <w:pPr>
        <w:jc w:val="center"/>
      </w:pPr>
      <w:r>
        <w:rPr>
          <w:noProof/>
        </w:rPr>
        <w:drawing>
          <wp:inline distT="0" distB="0" distL="0" distR="0">
            <wp:extent cx="800100" cy="800100"/>
            <wp:effectExtent l="0" t="0" r="0" b="0"/>
            <wp:docPr id="3" name="Picture" descr="C:\Users\Home\Pictures\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C:\Users\Home\Pictures\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ind w:left="1440" w:firstLine="7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</w:rPr>
        <w:t xml:space="preserve">    </w:t>
      </w:r>
      <w:r>
        <w:rPr>
          <w:rFonts w:ascii="Arial" w:hAnsi="Arial" w:cs="Arial"/>
          <w:b/>
          <w:sz w:val="22"/>
          <w:szCs w:val="22"/>
          <w:u w:val="single"/>
        </w:rPr>
        <w:t>PES Institute of Technology, Bangalore</w:t>
      </w:r>
    </w:p>
    <w:p w:rsidR="007A0A8E" w:rsidRDefault="000936D5">
      <w:pPr>
        <w:ind w:left="21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(Autonomous Institute under VTU, Belgaum)</w:t>
      </w:r>
    </w:p>
    <w:p w:rsidR="007A0A8E" w:rsidRDefault="000936D5">
      <w:pPr>
        <w:jc w:val="center"/>
      </w:pPr>
      <w:r>
        <w:lastRenderedPageBreak/>
        <w:t xml:space="preserve">100 feet Ring </w:t>
      </w:r>
      <w:proofErr w:type="gramStart"/>
      <w:r>
        <w:t>Road ,</w:t>
      </w:r>
      <w:proofErr w:type="gramEnd"/>
      <w:r>
        <w:t xml:space="preserve"> BSK 3</w:t>
      </w:r>
      <w:r>
        <w:rPr>
          <w:vertAlign w:val="superscript"/>
        </w:rPr>
        <w:t>rd</w:t>
      </w:r>
      <w:r>
        <w:t xml:space="preserve"> stage, Bangalore-560085</w:t>
      </w:r>
    </w:p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0936D5">
      <w:pPr>
        <w:jc w:val="center"/>
      </w:pPr>
      <w:r>
        <w:rPr>
          <w:noProof/>
        </w:rPr>
        <w:drawing>
          <wp:inline distT="0" distB="0" distL="0" distR="0">
            <wp:extent cx="1219200" cy="6096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jc w:val="center"/>
        <w:rPr>
          <w:rFonts w:ascii="Algerian" w:hAnsi="Algerian"/>
          <w:i/>
          <w:color w:val="548DD4"/>
        </w:rPr>
      </w:pPr>
      <w:r>
        <w:rPr>
          <w:rFonts w:ascii="Algerian" w:hAnsi="Algerian"/>
          <w:i/>
          <w:color w:val="548DD4"/>
        </w:rPr>
        <w:t>(P-COMET)</w:t>
      </w:r>
    </w:p>
    <w:p w:rsidR="007A0A8E" w:rsidRDefault="007A0A8E">
      <w:pPr>
        <w:jc w:val="center"/>
        <w:rPr>
          <w:rFonts w:ascii="Algerian" w:hAnsi="Algerian"/>
          <w:i/>
          <w:color w:val="548DD4"/>
        </w:rPr>
      </w:pPr>
    </w:p>
    <w:p w:rsidR="007A0A8E" w:rsidRDefault="007A0A8E">
      <w:pPr>
        <w:jc w:val="center"/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  <w:i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0936D5">
      <w:pPr>
        <w:jc w:val="center"/>
      </w:pPr>
      <w:r>
        <w:rPr>
          <w:noProof/>
        </w:rPr>
        <w:drawing>
          <wp:inline distT="0" distB="0" distL="0" distR="0">
            <wp:extent cx="3124200" cy="1517015"/>
            <wp:effectExtent l="0" t="0" r="0" b="0"/>
            <wp:docPr id="5" name="Picture" descr="C:\Users\Home\Downloads\SND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C:\Users\Home\Downloads\SND log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51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spacing w:line="720" w:lineRule="auto"/>
        <w:rPr>
          <w:sz w:val="28"/>
        </w:rPr>
      </w:pPr>
      <w:r>
        <w:rPr>
          <w:sz w:val="28"/>
        </w:rPr>
        <w:t>Manager</w:t>
      </w:r>
      <w:r>
        <w:rPr>
          <w:sz w:val="28"/>
        </w:rPr>
        <w:tab/>
        <w:t xml:space="preserve">: </w:t>
      </w:r>
      <w:proofErr w:type="spellStart"/>
      <w:r>
        <w:rPr>
          <w:sz w:val="28"/>
        </w:rPr>
        <w:t>Mayank</w:t>
      </w:r>
      <w:proofErr w:type="spellEnd"/>
      <w:r>
        <w:rPr>
          <w:sz w:val="28"/>
        </w:rPr>
        <w:t xml:space="preserve"> B 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Lab Head</w:t>
      </w:r>
      <w:r>
        <w:rPr>
          <w:sz w:val="28"/>
        </w:rPr>
        <w:tab/>
        <w:t xml:space="preserve">: Dr. A. </w:t>
      </w:r>
      <w:proofErr w:type="spellStart"/>
      <w:r>
        <w:rPr>
          <w:sz w:val="28"/>
        </w:rPr>
        <w:t>Srinivas</w:t>
      </w:r>
      <w:proofErr w:type="spellEnd"/>
    </w:p>
    <w:p w:rsidR="007A0A8E" w:rsidRDefault="000936D5">
      <w:pPr>
        <w:spacing w:line="720" w:lineRule="auto"/>
        <w:rPr>
          <w:sz w:val="28"/>
        </w:rPr>
      </w:pPr>
      <w:r>
        <w:rPr>
          <w:sz w:val="28"/>
        </w:rPr>
        <w:t>Signature</w:t>
      </w:r>
      <w:r>
        <w:rPr>
          <w:sz w:val="28"/>
        </w:rPr>
        <w:tab/>
        <w:t>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Signature</w:t>
      </w:r>
      <w:r>
        <w:rPr>
          <w:sz w:val="28"/>
        </w:rPr>
        <w:tab/>
        <w:t>:</w:t>
      </w:r>
    </w:p>
    <w:p w:rsidR="007A0A8E" w:rsidRDefault="000936D5">
      <w:pPr>
        <w:rPr>
          <w:rFonts w:ascii="Algerian" w:hAnsi="Algerian"/>
        </w:rPr>
      </w:pPr>
      <w:r>
        <w:rPr>
          <w:rFonts w:ascii="Algerian" w:hAnsi="Algerian"/>
        </w:rPr>
        <w:tab/>
      </w:r>
      <w:r>
        <w:rPr>
          <w:rFonts w:ascii="Algerian" w:hAnsi="Algerian"/>
        </w:rPr>
        <w:tab/>
      </w: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rPr>
          <w:rFonts w:ascii="Algerian" w:hAnsi="Algerian"/>
        </w:rPr>
      </w:pPr>
    </w:p>
    <w:p w:rsidR="007A0A8E" w:rsidRDefault="007A0A8E">
      <w:pPr>
        <w:jc w:val="center"/>
      </w:pPr>
    </w:p>
    <w:p w:rsidR="007A0A8E" w:rsidRDefault="007A0A8E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7A0A8E">
      <w:pPr>
        <w:jc w:val="center"/>
        <w:rPr>
          <w:rFonts w:ascii="Arial" w:hAnsi="Arial" w:cs="Arial"/>
          <w:b/>
          <w:sz w:val="22"/>
          <w:szCs w:val="22"/>
          <w:u w:val="single"/>
        </w:rPr>
      </w:pPr>
    </w:p>
    <w:p w:rsidR="007A0A8E" w:rsidRDefault="000936D5">
      <w:pPr>
        <w:jc w:val="center"/>
      </w:pPr>
      <w:r>
        <w:rPr>
          <w:noProof/>
        </w:rPr>
        <w:lastRenderedPageBreak/>
        <w:drawing>
          <wp:inline distT="0" distB="0" distL="0" distR="0">
            <wp:extent cx="800100" cy="800100"/>
            <wp:effectExtent l="0" t="0" r="0" b="0"/>
            <wp:docPr id="6" name="Picture" descr="C:\Users\Home\Pictures\logo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C:\Users\Home\Pictures\logo fina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A8E" w:rsidRDefault="000936D5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PES Institute of Technology, Bangalore</w:t>
      </w:r>
    </w:p>
    <w:p w:rsidR="007A0A8E" w:rsidRDefault="000936D5">
      <w:pPr>
        <w:ind w:left="144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(Autonomous Institute under VTU, Belgaum)</w:t>
      </w:r>
    </w:p>
    <w:p w:rsidR="007A0A8E" w:rsidRDefault="000936D5">
      <w:r>
        <w:tab/>
      </w:r>
      <w:r>
        <w:tab/>
        <w:t xml:space="preserve">        100 feet Ring </w:t>
      </w:r>
      <w:proofErr w:type="gramStart"/>
      <w:r>
        <w:t>Road ,</w:t>
      </w:r>
      <w:proofErr w:type="gramEnd"/>
      <w:r>
        <w:t xml:space="preserve"> BSK 3</w:t>
      </w:r>
      <w:r>
        <w:rPr>
          <w:vertAlign w:val="superscript"/>
        </w:rPr>
        <w:t>rd</w:t>
      </w:r>
      <w:r>
        <w:t xml:space="preserve"> stage, Bangalore-560085</w:t>
      </w:r>
    </w:p>
    <w:p w:rsidR="007A0A8E" w:rsidRDefault="007A0A8E"/>
    <w:p w:rsidR="007A0A8E" w:rsidRDefault="007A0A8E"/>
    <w:p w:rsidR="007A0A8E" w:rsidRDefault="007A0A8E"/>
    <w:p w:rsidR="007A0A8E" w:rsidRDefault="007A0A8E"/>
    <w:p w:rsidR="007A0A8E" w:rsidRDefault="007A0A8E">
      <w:pPr>
        <w:rPr>
          <w:sz w:val="44"/>
          <w:szCs w:val="44"/>
        </w:rPr>
      </w:pPr>
    </w:p>
    <w:p w:rsidR="007A0A8E" w:rsidRDefault="007A0A8E">
      <w:pPr>
        <w:rPr>
          <w:sz w:val="44"/>
          <w:szCs w:val="44"/>
        </w:rPr>
      </w:pPr>
    </w:p>
    <w:p w:rsidR="007A0A8E" w:rsidRDefault="007A0A8E">
      <w:pPr>
        <w:rPr>
          <w:sz w:val="44"/>
          <w:szCs w:val="44"/>
        </w:rPr>
      </w:pPr>
    </w:p>
    <w:p w:rsidR="007A0A8E" w:rsidRDefault="000936D5">
      <w:pPr>
        <w:jc w:val="center"/>
        <w:rPr>
          <w:sz w:val="44"/>
          <w:szCs w:val="44"/>
        </w:rPr>
      </w:pPr>
      <w:r>
        <w:rPr>
          <w:sz w:val="44"/>
          <w:szCs w:val="44"/>
        </w:rPr>
        <w:t>INDEX SHEET</w:t>
      </w:r>
    </w:p>
    <w:p w:rsidR="007A0A8E" w:rsidRDefault="007A0A8E">
      <w:pPr>
        <w:jc w:val="center"/>
        <w:rPr>
          <w:sz w:val="44"/>
          <w:szCs w:val="44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1525"/>
        <w:gridCol w:w="4636"/>
        <w:gridCol w:w="3081"/>
      </w:tblGrid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Sl. no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</w:t>
            </w: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-I</w:t>
            </w: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Project </w:t>
            </w:r>
            <w:r>
              <w:rPr>
                <w:sz w:val="32"/>
                <w:szCs w:val="32"/>
              </w:rPr>
              <w:t>Description</w:t>
            </w:r>
          </w:p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Scope Deliverables</w:t>
            </w:r>
          </w:p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</w:t>
            </w:r>
          </w:p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Tools and Techniques</w:t>
            </w:r>
          </w:p>
          <w:p w:rsidR="007A0A8E" w:rsidRDefault="007A0A8E">
            <w:pPr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Implementation Notes</w:t>
            </w:r>
          </w:p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</w:pP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PART -II</w:t>
            </w: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  <w:tr w:rsidR="007A0A8E">
        <w:tc>
          <w:tcPr>
            <w:tcW w:w="15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6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  <w:p w:rsidR="007A0A8E" w:rsidRDefault="000936D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Conclusion</w:t>
            </w:r>
          </w:p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0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A0A8E" w:rsidRDefault="007A0A8E">
            <w:pPr>
              <w:jc w:val="center"/>
              <w:rPr>
                <w:sz w:val="32"/>
                <w:szCs w:val="32"/>
              </w:rPr>
            </w:pPr>
          </w:p>
        </w:tc>
      </w:tr>
    </w:tbl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7A0A8E"/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  <w:sz w:val="28"/>
          <w:szCs w:val="28"/>
        </w:rPr>
      </w:pPr>
      <w:r>
        <w:rPr>
          <w:rFonts w:ascii="Arial" w:hAnsi="Arial" w:cs="Arial"/>
          <w:color w:val="FFFFFF"/>
          <w:sz w:val="28"/>
          <w:szCs w:val="28"/>
        </w:rPr>
        <w:t>PROJECT DESCRIPTION</w:t>
      </w:r>
    </w:p>
    <w:p w:rsidR="007A0A8E" w:rsidRDefault="000936D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Web development team at Student Nokia Developer proudly presents the Project Connect </w:t>
      </w:r>
      <w:proofErr w:type="gramStart"/>
      <w:r>
        <w:rPr>
          <w:rFonts w:ascii="Arial" w:hAnsi="Arial" w:cs="Arial"/>
          <w:sz w:val="22"/>
        </w:rPr>
        <w:t>Network,</w:t>
      </w:r>
      <w:proofErr w:type="gramEnd"/>
      <w:r>
        <w:rPr>
          <w:rFonts w:ascii="Arial" w:hAnsi="Arial" w:cs="Arial"/>
          <w:sz w:val="22"/>
        </w:rPr>
        <w:t xml:space="preserve"> or P-Comet for short.</w:t>
      </w:r>
    </w:p>
    <w:p w:rsidR="007A0A8E" w:rsidRDefault="007A0A8E">
      <w:pPr>
        <w:rPr>
          <w:rFonts w:ascii="Arial" w:hAnsi="Arial" w:cs="Arial"/>
          <w:sz w:val="22"/>
        </w:rPr>
      </w:pPr>
    </w:p>
    <w:p w:rsidR="007A0A8E" w:rsidRDefault="000936D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P-Comet is a social media website that is aimed at the student body. It is a portal where students can create and showcase their projects, as well as recruit other students from different regions or universities to be a part</w:t>
      </w:r>
      <w:r>
        <w:rPr>
          <w:rFonts w:ascii="Arial" w:hAnsi="Arial" w:cs="Arial"/>
          <w:sz w:val="22"/>
        </w:rPr>
        <w:t xml:space="preserve"> of their project. </w:t>
      </w:r>
    </w:p>
    <w:p w:rsidR="007A0A8E" w:rsidRDefault="007A0A8E">
      <w:pPr>
        <w:rPr>
          <w:rFonts w:ascii="Arial" w:hAnsi="Arial" w:cs="Arial"/>
          <w:sz w:val="22"/>
        </w:rPr>
      </w:pPr>
    </w:p>
    <w:p w:rsidR="007A0A8E" w:rsidRDefault="000936D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unique selling point of P-Comet is the feature of project recruitment, which no other application on the Internet currently has. Suppose a Computer Sc. student is working on a project that requires the expertise of a Biotechnology </w:t>
      </w:r>
      <w:r>
        <w:rPr>
          <w:rFonts w:ascii="Arial" w:hAnsi="Arial" w:cs="Arial"/>
          <w:sz w:val="22"/>
        </w:rPr>
        <w:t>student or Electronics student. Once he has registered, it becomes very easy for him to find the right workforce to help him with his project.</w:t>
      </w:r>
    </w:p>
    <w:p w:rsidR="007A0A8E" w:rsidRDefault="007A0A8E">
      <w:pPr>
        <w:rPr>
          <w:rFonts w:ascii="Arial" w:hAnsi="Arial" w:cs="Arial"/>
          <w:sz w:val="22"/>
        </w:rPr>
      </w:pPr>
    </w:p>
    <w:p w:rsidR="007A0A8E" w:rsidRDefault="000936D5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student’s profile on P-Comet can be used as a resume and portfolio.</w:t>
      </w:r>
    </w:p>
    <w:p w:rsidR="007A0A8E" w:rsidRDefault="007A0A8E"/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</w:rPr>
      </w:pPr>
      <w:bookmarkStart w:id="0" w:name="__NavigatorReminder__"/>
      <w:bookmarkEnd w:id="0"/>
      <w:r>
        <w:rPr>
          <w:rFonts w:ascii="Arial" w:hAnsi="Arial" w:cs="Arial"/>
          <w:color w:val="FFFFFF"/>
        </w:rPr>
        <w:t>Scope Deliverables</w:t>
      </w:r>
    </w:p>
    <w:p w:rsidR="007A0A8E" w:rsidRDefault="007A0A8E"/>
    <w:p w:rsidR="007A0A8E" w:rsidRDefault="000936D5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Project Deliverable</w:t>
      </w:r>
      <w:r>
        <w:rPr>
          <w:rFonts w:ascii="Arial" w:hAnsi="Arial" w:cs="Arial"/>
        </w:rPr>
        <w:t>s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Secure login with md5 encryption.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>Sign up for free.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 xml:space="preserve">Option to login with your </w:t>
      </w:r>
      <w:proofErr w:type="spellStart"/>
      <w:r>
        <w:rPr>
          <w:b/>
          <w:bCs/>
          <w:i w:val="0"/>
          <w:color w:val="000000"/>
          <w:sz w:val="24"/>
          <w:szCs w:val="24"/>
        </w:rPr>
        <w:t>google</w:t>
      </w:r>
      <w:proofErr w:type="spellEnd"/>
      <w:r>
        <w:rPr>
          <w:b/>
          <w:bCs/>
          <w:i w:val="0"/>
          <w:color w:val="000000"/>
          <w:sz w:val="24"/>
          <w:szCs w:val="24"/>
        </w:rPr>
        <w:t xml:space="preserve">+ </w:t>
      </w:r>
      <w:r>
        <w:rPr>
          <w:i w:val="0"/>
          <w:color w:val="000000"/>
          <w:sz w:val="24"/>
          <w:szCs w:val="24"/>
        </w:rPr>
        <w:t>account.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b/>
          <w:i w:val="0"/>
          <w:color w:val="000000"/>
          <w:sz w:val="24"/>
          <w:szCs w:val="24"/>
        </w:rPr>
        <w:t>Newsfeed</w:t>
      </w:r>
      <w:r>
        <w:rPr>
          <w:i w:val="0"/>
          <w:color w:val="000000"/>
          <w:sz w:val="24"/>
          <w:szCs w:val="24"/>
        </w:rPr>
        <w:t xml:space="preserve"> showing the latest projects.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b/>
          <w:i w:val="0"/>
          <w:color w:val="000000"/>
          <w:sz w:val="24"/>
          <w:szCs w:val="24"/>
        </w:rPr>
        <w:t>Profile page</w:t>
      </w:r>
      <w:r>
        <w:rPr>
          <w:i w:val="0"/>
          <w:color w:val="000000"/>
          <w:sz w:val="24"/>
          <w:szCs w:val="24"/>
        </w:rPr>
        <w:t xml:space="preserve"> (with provision to add/edit details and profile picture).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b/>
          <w:i w:val="0"/>
          <w:color w:val="000000"/>
          <w:sz w:val="24"/>
          <w:szCs w:val="24"/>
        </w:rPr>
        <w:t xml:space="preserve">Chat </w:t>
      </w:r>
      <w:r>
        <w:rPr>
          <w:i w:val="0"/>
          <w:color w:val="000000"/>
          <w:sz w:val="24"/>
          <w:szCs w:val="24"/>
        </w:rPr>
        <w:t>functionality.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 xml:space="preserve">Comprehensive </w:t>
      </w:r>
      <w:r>
        <w:rPr>
          <w:b/>
          <w:i w:val="0"/>
          <w:color w:val="000000"/>
          <w:sz w:val="24"/>
          <w:szCs w:val="24"/>
        </w:rPr>
        <w:t>Search</w:t>
      </w:r>
      <w:r>
        <w:rPr>
          <w:i w:val="0"/>
          <w:color w:val="000000"/>
          <w:sz w:val="24"/>
          <w:szCs w:val="24"/>
        </w:rPr>
        <w:t xml:space="preserve"> function.</w:t>
      </w:r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i w:val="0"/>
          <w:color w:val="000000"/>
          <w:sz w:val="24"/>
          <w:szCs w:val="24"/>
        </w:rPr>
        <w:t xml:space="preserve">Individual </w:t>
      </w:r>
      <w:r>
        <w:rPr>
          <w:b/>
          <w:i w:val="0"/>
          <w:color w:val="000000"/>
          <w:sz w:val="24"/>
          <w:szCs w:val="24"/>
        </w:rPr>
        <w:t>Project Page</w:t>
      </w:r>
      <w:r>
        <w:rPr>
          <w:i w:val="0"/>
          <w:color w:val="000000"/>
          <w:sz w:val="24"/>
          <w:szCs w:val="24"/>
        </w:rPr>
        <w:t xml:space="preserve"> for each project (with detailed privacy settings</w:t>
      </w:r>
      <w:proofErr w:type="gramStart"/>
      <w:r>
        <w:rPr>
          <w:i w:val="0"/>
          <w:color w:val="000000"/>
          <w:sz w:val="24"/>
          <w:szCs w:val="24"/>
        </w:rPr>
        <w:t>) .</w:t>
      </w:r>
      <w:proofErr w:type="gramEnd"/>
    </w:p>
    <w:p w:rsidR="007A0A8E" w:rsidRDefault="000936D5">
      <w:pPr>
        <w:pStyle w:val="template"/>
        <w:numPr>
          <w:ilvl w:val="0"/>
          <w:numId w:val="2"/>
        </w:numPr>
        <w:jc w:val="both"/>
        <w:rPr>
          <w:i w:val="0"/>
          <w:color w:val="000000"/>
          <w:sz w:val="24"/>
          <w:szCs w:val="24"/>
        </w:rPr>
      </w:pPr>
      <w:r>
        <w:rPr>
          <w:b/>
          <w:i w:val="0"/>
          <w:color w:val="000000"/>
          <w:sz w:val="24"/>
          <w:szCs w:val="24"/>
        </w:rPr>
        <w:t xml:space="preserve">Recruit </w:t>
      </w:r>
      <w:r>
        <w:rPr>
          <w:i w:val="0"/>
          <w:color w:val="000000"/>
          <w:sz w:val="24"/>
          <w:szCs w:val="24"/>
        </w:rPr>
        <w:t xml:space="preserve">and </w:t>
      </w:r>
      <w:r>
        <w:rPr>
          <w:b/>
          <w:i w:val="0"/>
          <w:color w:val="000000"/>
          <w:sz w:val="24"/>
          <w:szCs w:val="24"/>
        </w:rPr>
        <w:t>Send Request</w:t>
      </w:r>
      <w:r>
        <w:rPr>
          <w:i w:val="0"/>
          <w:color w:val="000000"/>
          <w:sz w:val="24"/>
          <w:szCs w:val="24"/>
        </w:rPr>
        <w:t xml:space="preserve"> features.</w:t>
      </w:r>
    </w:p>
    <w:p w:rsidR="007A0A8E" w:rsidRDefault="007A0A8E">
      <w:pPr>
        <w:pStyle w:val="template"/>
        <w:jc w:val="both"/>
      </w:pP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DESIGN</w:t>
      </w:r>
    </w:p>
    <w:p w:rsidR="007A0A8E" w:rsidRDefault="007A0A8E"/>
    <w:p w:rsidR="007A0A8E" w:rsidRDefault="000936D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User Interface Design</w:t>
      </w: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pStyle w:val="ListParagraph"/>
        <w:numPr>
          <w:ilvl w:val="0"/>
          <w:numId w:val="4"/>
        </w:num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>Metro UI bootstrap is used under MIT's free license to give the main look and feel of our website.</w:t>
      </w:r>
    </w:p>
    <w:p w:rsidR="007A0A8E" w:rsidRDefault="000936D5">
      <w:pPr>
        <w:pStyle w:val="ListParagraph"/>
        <w:numPr>
          <w:ilvl w:val="0"/>
          <w:numId w:val="4"/>
        </w:num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lastRenderedPageBreak/>
        <w:t xml:space="preserve">The </w:t>
      </w:r>
      <w:proofErr w:type="spellStart"/>
      <w:r>
        <w:rPr>
          <w:rFonts w:ascii="Arial" w:hAnsi="Arial" w:cs="Arial"/>
          <w:lang w:val="en-CA" w:bidi="he-IL"/>
        </w:rPr>
        <w:t>google</w:t>
      </w:r>
      <w:proofErr w:type="spellEnd"/>
      <w:r>
        <w:rPr>
          <w:rFonts w:ascii="Arial" w:hAnsi="Arial" w:cs="Arial"/>
          <w:lang w:val="en-CA" w:bidi="he-IL"/>
        </w:rPr>
        <w:t xml:space="preserve"> </w:t>
      </w:r>
      <w:proofErr w:type="spellStart"/>
      <w:r>
        <w:rPr>
          <w:rFonts w:ascii="Arial" w:hAnsi="Arial" w:cs="Arial"/>
          <w:lang w:val="en-CA" w:bidi="he-IL"/>
        </w:rPr>
        <w:t>a</w:t>
      </w:r>
      <w:r>
        <w:rPr>
          <w:rFonts w:ascii="Arial" w:hAnsi="Arial" w:cs="Arial"/>
          <w:lang w:val="en-CA" w:bidi="he-IL"/>
        </w:rPr>
        <w:t>jax</w:t>
      </w:r>
      <w:proofErr w:type="spellEnd"/>
      <w:r>
        <w:rPr>
          <w:rFonts w:ascii="Arial" w:hAnsi="Arial" w:cs="Arial"/>
          <w:lang w:val="en-CA" w:bidi="he-IL"/>
        </w:rPr>
        <w:t xml:space="preserve"> </w:t>
      </w:r>
      <w:proofErr w:type="spellStart"/>
      <w:r>
        <w:rPr>
          <w:rFonts w:ascii="Arial" w:hAnsi="Arial" w:cs="Arial"/>
          <w:lang w:val="en-CA" w:bidi="he-IL"/>
        </w:rPr>
        <w:t>apis</w:t>
      </w:r>
      <w:proofErr w:type="spellEnd"/>
      <w:r>
        <w:rPr>
          <w:rFonts w:ascii="Arial" w:hAnsi="Arial" w:cs="Arial"/>
          <w:lang w:val="en-CA" w:bidi="he-IL"/>
        </w:rPr>
        <w:t xml:space="preserve"> used render faster page loads and smoother </w:t>
      </w:r>
      <w:proofErr w:type="spellStart"/>
      <w:proofErr w:type="gramStart"/>
      <w:r>
        <w:rPr>
          <w:rFonts w:ascii="Arial" w:hAnsi="Arial" w:cs="Arial"/>
          <w:lang w:val="en-CA" w:bidi="he-IL"/>
        </w:rPr>
        <w:t>transitiions</w:t>
      </w:r>
      <w:proofErr w:type="spellEnd"/>
      <w:r>
        <w:rPr>
          <w:rFonts w:ascii="Arial" w:hAnsi="Arial" w:cs="Arial"/>
          <w:lang w:val="en-CA" w:bidi="he-IL"/>
        </w:rPr>
        <w:t xml:space="preserve"> .</w:t>
      </w:r>
      <w:proofErr w:type="gramEnd"/>
    </w:p>
    <w:p w:rsidR="007A0A8E" w:rsidRDefault="000936D5">
      <w:pPr>
        <w:pStyle w:val="ListParagraph"/>
        <w:numPr>
          <w:ilvl w:val="0"/>
          <w:numId w:val="4"/>
        </w:num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>Multiple ways to access the same options which gives an enhanced users' experience.</w:t>
      </w:r>
    </w:p>
    <w:p w:rsidR="007A0A8E" w:rsidRDefault="007A0A8E">
      <w:pPr>
        <w:pStyle w:val="ListParagraph"/>
        <w:rPr>
          <w:rFonts w:ascii="Arial" w:hAnsi="Arial" w:cs="Arial"/>
          <w:lang w:val="en-CA" w:bidi="he-I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aps/>
          <w:color w:val="FFFFFF"/>
        </w:rPr>
        <w:t>Tools</w:t>
      </w:r>
      <w:r>
        <w:rPr>
          <w:rFonts w:ascii="Arial" w:hAnsi="Arial" w:cs="Arial"/>
          <w:color w:val="FFFFFF"/>
        </w:rPr>
        <w:t xml:space="preserve"> AND TECHNIQUES</w:t>
      </w:r>
    </w:p>
    <w:p w:rsidR="007A0A8E" w:rsidRDefault="007A0A8E"/>
    <w:p w:rsidR="00C0005D" w:rsidRDefault="000936D5" w:rsidP="00C0005D">
      <w:pPr>
        <w:pStyle w:val="Heading2"/>
        <w:numPr>
          <w:ilvl w:val="1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Frontend tools:  </w:t>
      </w:r>
      <w:r>
        <w:rPr>
          <w:rFonts w:ascii="Arial" w:hAnsi="Arial" w:cs="Arial"/>
          <w:i/>
          <w:iCs/>
        </w:rPr>
        <w:t>HTML5, CSS3, JavaScript, Metro UI CSS Bootstrap</w:t>
      </w:r>
      <w:r w:rsidR="00C0005D">
        <w:rPr>
          <w:rFonts w:ascii="Arial" w:hAnsi="Arial" w:cs="Arial"/>
          <w:i/>
          <w:iCs/>
        </w:rPr>
        <w:t>,</w:t>
      </w:r>
      <w:r w:rsidR="00C0005D" w:rsidRPr="00C0005D">
        <w:rPr>
          <w:rFonts w:ascii="Arial" w:hAnsi="Arial" w:cs="Arial"/>
          <w:i/>
          <w:iCs/>
        </w:rPr>
        <w:t xml:space="preserve"> </w:t>
      </w:r>
      <w:proofErr w:type="spellStart"/>
      <w:r w:rsidR="00C0005D">
        <w:rPr>
          <w:rFonts w:ascii="Arial" w:hAnsi="Arial" w:cs="Arial"/>
          <w:i/>
          <w:iCs/>
        </w:rPr>
        <w:t>Jquery</w:t>
      </w:r>
      <w:proofErr w:type="spellEnd"/>
      <w:r w:rsidR="00C0005D">
        <w:rPr>
          <w:rFonts w:ascii="Arial" w:hAnsi="Arial" w:cs="Arial"/>
          <w:i/>
          <w:iCs/>
        </w:rPr>
        <w:t xml:space="preserve"> 1.11.1</w:t>
      </w:r>
    </w:p>
    <w:p w:rsidR="007A0A8E" w:rsidRDefault="007A0A8E">
      <w:pPr>
        <w:pStyle w:val="Heading2"/>
        <w:numPr>
          <w:ilvl w:val="1"/>
          <w:numId w:val="1"/>
        </w:numPr>
        <w:rPr>
          <w:rFonts w:ascii="Arial" w:hAnsi="Arial" w:cs="Arial"/>
          <w:i/>
          <w:iCs/>
        </w:rPr>
      </w:pPr>
    </w:p>
    <w:p w:rsidR="007A0A8E" w:rsidRPr="00C0005D" w:rsidRDefault="000936D5" w:rsidP="00C0005D">
      <w:pPr>
        <w:pStyle w:val="Heading2"/>
        <w:numPr>
          <w:ilvl w:val="1"/>
          <w:numId w:val="1"/>
        </w:numPr>
        <w:rPr>
          <w:rFonts w:ascii="Arial" w:hAnsi="Arial" w:cs="Arial"/>
        </w:rPr>
      </w:pPr>
      <w:r w:rsidRPr="00C0005D">
        <w:rPr>
          <w:rFonts w:ascii="Arial" w:hAnsi="Arial" w:cs="Arial"/>
        </w:rPr>
        <w:t xml:space="preserve">Backend tools: </w:t>
      </w:r>
      <w:proofErr w:type="spellStart"/>
      <w:r w:rsidR="00C0005D">
        <w:rPr>
          <w:rFonts w:ascii="Arial" w:hAnsi="Arial" w:cs="Arial"/>
          <w:i/>
          <w:iCs/>
        </w:rPr>
        <w:t>php</w:t>
      </w:r>
      <w:proofErr w:type="spellEnd"/>
      <w:r w:rsidR="00C0005D">
        <w:rPr>
          <w:rFonts w:ascii="Arial" w:hAnsi="Arial" w:cs="Arial"/>
          <w:i/>
          <w:iCs/>
        </w:rPr>
        <w:t xml:space="preserve">, Ajax, </w:t>
      </w:r>
      <w:proofErr w:type="spellStart"/>
      <w:r w:rsidR="00C0005D">
        <w:rPr>
          <w:rFonts w:ascii="Arial" w:hAnsi="Arial" w:cs="Arial"/>
          <w:i/>
          <w:iCs/>
        </w:rPr>
        <w:t>m</w:t>
      </w:r>
      <w:r w:rsidRPr="00C0005D">
        <w:rPr>
          <w:rFonts w:ascii="Arial" w:hAnsi="Arial" w:cs="Arial"/>
          <w:i/>
          <w:iCs/>
        </w:rPr>
        <w:t>ysql</w:t>
      </w:r>
      <w:bookmarkStart w:id="1" w:name="_GoBack"/>
      <w:bookmarkEnd w:id="1"/>
      <w:proofErr w:type="spellEnd"/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Implementation Notes</w:t>
      </w:r>
    </w:p>
    <w:p w:rsidR="007A0A8E" w:rsidRDefault="007A0A8E">
      <w:pPr>
        <w:rPr>
          <w:rFonts w:ascii="Arial" w:hAnsi="Arial" w:cs="Arial"/>
        </w:rPr>
      </w:pP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pStyle w:val="Heading2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Code Layout</w:t>
      </w:r>
    </w:p>
    <w:p w:rsidR="007A0A8E" w:rsidRDefault="000936D5">
      <w:pPr>
        <w:numPr>
          <w:ilvl w:val="0"/>
          <w:numId w:val="6"/>
        </w:num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Dynamic search bar using </w:t>
      </w:r>
      <w:proofErr w:type="spellStart"/>
      <w:proofErr w:type="gramStart"/>
      <w:r>
        <w:rPr>
          <w:rFonts w:ascii="Arial" w:hAnsi="Arial" w:cs="Arial"/>
          <w:lang w:val="en-CA" w:bidi="he-IL"/>
        </w:rPr>
        <w:t>ajax</w:t>
      </w:r>
      <w:proofErr w:type="spellEnd"/>
      <w:proofErr w:type="gramEnd"/>
      <w:r>
        <w:rPr>
          <w:rFonts w:ascii="Arial" w:hAnsi="Arial" w:cs="Arial"/>
          <w:lang w:val="en-CA" w:bidi="he-IL"/>
        </w:rPr>
        <w:t xml:space="preserve"> function.</w:t>
      </w:r>
    </w:p>
    <w:p w:rsidR="007A0A8E" w:rsidRDefault="000936D5">
      <w:pPr>
        <w:numPr>
          <w:ilvl w:val="0"/>
          <w:numId w:val="6"/>
        </w:numPr>
        <w:rPr>
          <w:rFonts w:ascii="Arial" w:hAnsi="Arial" w:cs="Arial"/>
          <w:lang w:val="en-CA" w:bidi="he-IL"/>
        </w:rPr>
      </w:pPr>
      <w:proofErr w:type="spellStart"/>
      <w:r>
        <w:rPr>
          <w:rFonts w:ascii="Arial" w:hAnsi="Arial" w:cs="Arial"/>
          <w:lang w:val="en-CA" w:bidi="he-IL"/>
        </w:rPr>
        <w:t>Jquery</w:t>
      </w:r>
      <w:proofErr w:type="spellEnd"/>
      <w:r>
        <w:rPr>
          <w:rFonts w:ascii="Arial" w:hAnsi="Arial" w:cs="Arial"/>
          <w:lang w:val="en-CA" w:bidi="he-IL"/>
        </w:rPr>
        <w:t xml:space="preserve"> function $.</w:t>
      </w:r>
      <w:proofErr w:type="spellStart"/>
      <w:r>
        <w:rPr>
          <w:rFonts w:ascii="Arial" w:hAnsi="Arial" w:cs="Arial"/>
          <w:lang w:val="en-CA" w:bidi="he-IL"/>
        </w:rPr>
        <w:t>ajax</w:t>
      </w:r>
      <w:proofErr w:type="spellEnd"/>
      <w:r>
        <w:rPr>
          <w:rFonts w:ascii="Arial" w:hAnsi="Arial" w:cs="Arial"/>
          <w:lang w:val="en-CA" w:bidi="he-IL"/>
        </w:rPr>
        <w:t xml:space="preserve"> to retrieve JSON encoded details of the requested data from the </w:t>
      </w:r>
      <w:proofErr w:type="gramStart"/>
      <w:r>
        <w:rPr>
          <w:rFonts w:ascii="Arial" w:hAnsi="Arial" w:cs="Arial"/>
          <w:lang w:val="en-CA" w:bidi="he-IL"/>
        </w:rPr>
        <w:t>server .</w:t>
      </w:r>
      <w:proofErr w:type="gramEnd"/>
    </w:p>
    <w:p w:rsidR="007A0A8E" w:rsidRDefault="000936D5">
      <w:pPr>
        <w:numPr>
          <w:ilvl w:val="0"/>
          <w:numId w:val="6"/>
        </w:num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>$.</w:t>
      </w:r>
      <w:proofErr w:type="spellStart"/>
      <w:r>
        <w:rPr>
          <w:rFonts w:ascii="Arial" w:hAnsi="Arial" w:cs="Arial"/>
          <w:lang w:val="en-CA" w:bidi="he-IL"/>
        </w:rPr>
        <w:t>foreach</w:t>
      </w:r>
      <w:proofErr w:type="spellEnd"/>
      <w:r>
        <w:rPr>
          <w:rFonts w:ascii="Arial" w:hAnsi="Arial" w:cs="Arial"/>
          <w:lang w:val="en-CA" w:bidi="he-IL"/>
        </w:rPr>
        <w:t xml:space="preserve"> function to handle JSON array and dynamically display each entity.</w:t>
      </w: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rPr>
          <w:rFonts w:ascii="Arial" w:hAnsi="Arial" w:cs="Arial"/>
          <w:b/>
          <w:sz w:val="28"/>
          <w:szCs w:val="28"/>
          <w:lang w:val="en-CA" w:bidi="he-IL"/>
        </w:rPr>
      </w:pPr>
      <w:r>
        <w:rPr>
          <w:rFonts w:ascii="Arial" w:hAnsi="Arial" w:cs="Arial"/>
          <w:b/>
          <w:sz w:val="28"/>
          <w:szCs w:val="28"/>
          <w:lang w:val="en-CA" w:bidi="he-IL"/>
        </w:rPr>
        <w:t>5.2 Function Descriptions</w:t>
      </w: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>5.2.1 Function Name: $.</w:t>
      </w:r>
      <w:proofErr w:type="spellStart"/>
      <w:r>
        <w:rPr>
          <w:rFonts w:ascii="Arial" w:hAnsi="Arial" w:cs="Arial"/>
          <w:lang w:val="en-CA" w:bidi="he-IL"/>
        </w:rPr>
        <w:t>ajax</w:t>
      </w:r>
      <w:proofErr w:type="spellEnd"/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</w:t>
      </w:r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       Input Parameters: request object – data</w:t>
      </w:r>
    </w:p>
    <w:p w:rsidR="007A0A8E" w:rsidRDefault="007A0A8E"/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       Functionality: sends the request to the server and gets the </w:t>
      </w:r>
      <w:r>
        <w:rPr>
          <w:rFonts w:ascii="Arial" w:hAnsi="Arial" w:cs="Arial"/>
          <w:lang w:val="en-CA" w:bidi="he-IL"/>
        </w:rPr>
        <w:t xml:space="preserve">response in </w:t>
      </w:r>
      <w:proofErr w:type="spellStart"/>
      <w:r>
        <w:rPr>
          <w:rFonts w:ascii="Arial" w:hAnsi="Arial" w:cs="Arial"/>
          <w:lang w:val="en-CA" w:bidi="he-IL"/>
        </w:rPr>
        <w:t>json</w:t>
      </w:r>
      <w:proofErr w:type="spellEnd"/>
      <w:r>
        <w:rPr>
          <w:rFonts w:ascii="Arial" w:hAnsi="Arial" w:cs="Arial"/>
          <w:lang w:val="en-CA" w:bidi="he-IL"/>
        </w:rPr>
        <w:t>.</w:t>
      </w: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rPr>
          <w:rFonts w:ascii="Arial" w:hAnsi="Arial" w:cs="Arial"/>
          <w:lang w:val="en-CA" w:bidi="he-IL"/>
        </w:rPr>
      </w:pPr>
      <w:proofErr w:type="gramStart"/>
      <w:r>
        <w:rPr>
          <w:rFonts w:ascii="Arial" w:hAnsi="Arial" w:cs="Arial"/>
          <w:lang w:val="en-CA" w:bidi="he-IL"/>
        </w:rPr>
        <w:t>5.2.2  Function</w:t>
      </w:r>
      <w:proofErr w:type="gramEnd"/>
      <w:r>
        <w:rPr>
          <w:rFonts w:ascii="Arial" w:hAnsi="Arial" w:cs="Arial"/>
          <w:lang w:val="en-CA" w:bidi="he-IL"/>
        </w:rPr>
        <w:t xml:space="preserve"> Name:</w:t>
      </w:r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</w:t>
      </w:r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       Input Parameters: $.</w:t>
      </w:r>
      <w:r>
        <w:rPr>
          <w:rFonts w:ascii="Arial" w:hAnsi="Arial" w:cs="Arial"/>
          <w:lang w:val="en-CA" w:bidi="he-IL"/>
        </w:rPr>
        <w:t>each</w:t>
      </w:r>
    </w:p>
    <w:p w:rsidR="007A0A8E" w:rsidRDefault="007A0A8E"/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lastRenderedPageBreak/>
        <w:t xml:space="preserve">        Functionality: gets multiple array </w:t>
      </w:r>
      <w:r>
        <w:rPr>
          <w:rFonts w:ascii="Arial" w:hAnsi="Arial" w:cs="Arial"/>
          <w:lang w:val="en-CA" w:bidi="he-IL"/>
        </w:rPr>
        <w:t xml:space="preserve">encoded </w:t>
      </w:r>
      <w:proofErr w:type="spellStart"/>
      <w:r>
        <w:rPr>
          <w:rFonts w:ascii="Arial" w:hAnsi="Arial" w:cs="Arial"/>
          <w:lang w:val="en-CA" w:bidi="he-IL"/>
        </w:rPr>
        <w:t>json</w:t>
      </w:r>
      <w:proofErr w:type="spellEnd"/>
      <w:r>
        <w:rPr>
          <w:rFonts w:ascii="Arial" w:hAnsi="Arial" w:cs="Arial"/>
          <w:lang w:val="en-CA" w:bidi="he-IL"/>
        </w:rPr>
        <w:t xml:space="preserve"> array </w:t>
      </w:r>
      <w:proofErr w:type="gramStart"/>
      <w:r>
        <w:rPr>
          <w:rFonts w:ascii="Arial" w:hAnsi="Arial" w:cs="Arial"/>
          <w:lang w:val="en-CA" w:bidi="he-IL"/>
        </w:rPr>
        <w:t>object .</w:t>
      </w:r>
      <w:proofErr w:type="gramEnd"/>
    </w:p>
    <w:p w:rsidR="007A0A8E" w:rsidRDefault="007A0A8E"/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       Output: For each of the </w:t>
      </w:r>
      <w:proofErr w:type="spellStart"/>
      <w:r>
        <w:rPr>
          <w:rFonts w:ascii="Arial" w:hAnsi="Arial" w:cs="Arial"/>
          <w:lang w:val="en-CA" w:bidi="he-IL"/>
        </w:rPr>
        <w:t>entites</w:t>
      </w:r>
      <w:proofErr w:type="spellEnd"/>
      <w:r>
        <w:rPr>
          <w:rFonts w:ascii="Arial" w:hAnsi="Arial" w:cs="Arial"/>
          <w:lang w:val="en-CA" w:bidi="he-IL"/>
        </w:rPr>
        <w:t xml:space="preserve"> in the array dynamically generates the </w:t>
      </w:r>
      <w:proofErr w:type="gramStart"/>
      <w:r>
        <w:rPr>
          <w:rFonts w:ascii="Arial" w:hAnsi="Arial" w:cs="Arial"/>
          <w:lang w:val="en-CA" w:bidi="he-IL"/>
        </w:rPr>
        <w:t>display .</w:t>
      </w:r>
      <w:proofErr w:type="gramEnd"/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rPr>
          <w:rFonts w:ascii="Arial" w:hAnsi="Arial" w:cs="Arial"/>
          <w:lang w:val="en-CA" w:bidi="he-IL"/>
        </w:rPr>
      </w:pPr>
      <w:r>
        <w:rPr>
          <w:rFonts w:ascii="Arial" w:hAnsi="Arial" w:cs="Arial"/>
          <w:lang w:val="en-CA" w:bidi="he-IL"/>
        </w:rPr>
        <w:t xml:space="preserve">   </w:t>
      </w:r>
    </w:p>
    <w:p w:rsidR="007A0A8E" w:rsidRDefault="000936D5">
      <w:pPr>
        <w:rPr>
          <w:rFonts w:ascii="Arial" w:hAnsi="Arial" w:cs="Arial"/>
        </w:rPr>
      </w:pPr>
      <w:r>
        <w:rPr>
          <w:rFonts w:ascii="Arial" w:hAnsi="Arial" w:cs="Arial"/>
        </w:rPr>
        <w:t>And so on</w:t>
      </w: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5.3 </w:t>
      </w:r>
      <w:r>
        <w:rPr>
          <w:rFonts w:ascii="Arial" w:hAnsi="Arial" w:cs="Arial"/>
          <w:b/>
          <w:sz w:val="28"/>
          <w:szCs w:val="28"/>
        </w:rPr>
        <w:t>Build Process</w:t>
      </w: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Steps that went through in realizing this </w:t>
      </w:r>
      <w:proofErr w:type="gramStart"/>
      <w:r>
        <w:rPr>
          <w:rFonts w:ascii="Arial" w:hAnsi="Arial" w:cs="Arial"/>
          <w:b/>
          <w:bCs/>
          <w:i/>
          <w:iCs/>
        </w:rPr>
        <w:t>venture :</w:t>
      </w:r>
      <w:proofErr w:type="gramEnd"/>
      <w:r>
        <w:rPr>
          <w:rFonts w:ascii="Arial" w:hAnsi="Arial" w:cs="Arial"/>
          <w:b/>
          <w:bCs/>
          <w:i/>
          <w:iCs/>
        </w:rPr>
        <w:t xml:space="preserve"> </w:t>
      </w:r>
    </w:p>
    <w:p w:rsidR="007A0A8E" w:rsidRDefault="007A0A8E">
      <w:pPr>
        <w:rPr>
          <w:rFonts w:ascii="Arial" w:hAnsi="Arial" w:cs="Arial"/>
          <w:b/>
          <w:bCs/>
          <w:i/>
          <w:iCs/>
        </w:rPr>
      </w:pP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proofErr w:type="spellStart"/>
      <w:r>
        <w:rPr>
          <w:rFonts w:ascii="Arial" w:hAnsi="Arial" w:cs="Arial"/>
          <w:b/>
          <w:bCs/>
          <w:i/>
          <w:iCs/>
        </w:rPr>
        <w:t>Full</w:t>
      </w:r>
      <w:proofErr w:type="spellEnd"/>
      <w:r>
        <w:rPr>
          <w:rFonts w:ascii="Arial" w:hAnsi="Arial" w:cs="Arial"/>
          <w:b/>
          <w:bCs/>
          <w:i/>
          <w:iCs/>
        </w:rPr>
        <w:t xml:space="preserve"> fledged plan of the front end on data modeling sheets.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Database schema design and indexing.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Understanding the target audience's </w:t>
      </w:r>
      <w:proofErr w:type="spellStart"/>
      <w:r>
        <w:rPr>
          <w:rFonts w:ascii="Arial" w:hAnsi="Arial" w:cs="Arial"/>
          <w:b/>
          <w:bCs/>
          <w:i/>
          <w:iCs/>
        </w:rPr>
        <w:t>requistes</w:t>
      </w:r>
      <w:proofErr w:type="spellEnd"/>
      <w:r>
        <w:rPr>
          <w:rFonts w:ascii="Arial" w:hAnsi="Arial" w:cs="Arial"/>
          <w:b/>
          <w:bCs/>
          <w:i/>
          <w:iCs/>
        </w:rPr>
        <w:t xml:space="preserve"> and appropriate designing.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Front end develop</w:t>
      </w:r>
      <w:r>
        <w:rPr>
          <w:rFonts w:ascii="Arial" w:hAnsi="Arial" w:cs="Arial"/>
          <w:b/>
          <w:bCs/>
          <w:i/>
          <w:iCs/>
        </w:rPr>
        <w:t>ment and thorough testing.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Database implementation.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Back end development and simultaneous integration with the front end.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Hours of testing and fixing bugs.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Hosting the site online.</w:t>
      </w:r>
    </w:p>
    <w:p w:rsidR="007A0A8E" w:rsidRDefault="000936D5">
      <w:pPr>
        <w:numPr>
          <w:ilvl w:val="0"/>
          <w:numId w:val="7"/>
        </w:num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 xml:space="preserve">Multi access and concurrency control testing. </w:t>
      </w:r>
    </w:p>
    <w:p w:rsidR="007A0A8E" w:rsidRDefault="007A0A8E">
      <w:pPr>
        <w:rPr>
          <w:rFonts w:ascii="Arial" w:hAnsi="Arial" w:cs="Arial"/>
          <w:b/>
          <w:bCs/>
          <w:i/>
          <w:iCs/>
        </w:rPr>
      </w:pPr>
    </w:p>
    <w:p w:rsidR="007A0A8E" w:rsidRDefault="007A0A8E">
      <w:pPr>
        <w:rPr>
          <w:rFonts w:ascii="Arial" w:hAnsi="Arial" w:cs="Arial"/>
          <w:lang w:val="en-CA" w:bidi="he-IL"/>
        </w:rPr>
      </w:pPr>
    </w:p>
    <w:p w:rsidR="007A0A8E" w:rsidRDefault="000936D5">
      <w:pPr>
        <w:pStyle w:val="Heading1"/>
        <w:numPr>
          <w:ilvl w:val="0"/>
          <w:numId w:val="1"/>
        </w:num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4C4C4C"/>
        <w:spacing w:before="0" w:after="0"/>
        <w:ind w:left="431" w:hanging="431"/>
        <w:jc w:val="center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Conclusion and Scope for </w:t>
      </w:r>
      <w:r>
        <w:rPr>
          <w:rFonts w:ascii="Arial" w:hAnsi="Arial" w:cs="Arial"/>
          <w:color w:val="FFFFFF"/>
        </w:rPr>
        <w:t>Future Work</w:t>
      </w:r>
    </w:p>
    <w:p w:rsidR="007A0A8E" w:rsidRDefault="007A0A8E">
      <w:pPr>
        <w:rPr>
          <w:rFonts w:ascii="Arial" w:hAnsi="Arial" w:cs="Arial"/>
        </w:rPr>
      </w:pPr>
    </w:p>
    <w:p w:rsidR="007A0A8E" w:rsidRDefault="000936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Achievements: Targeted specifics of the project have been posthumously achieved with all the functionalities being perfectly implemented.</w:t>
      </w:r>
    </w:p>
    <w:p w:rsidR="007A0A8E" w:rsidRDefault="007A0A8E">
      <w:pPr>
        <w:pStyle w:val="ListParagraph"/>
      </w:pPr>
    </w:p>
    <w:p w:rsidR="007A0A8E" w:rsidRDefault="000936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Suggested scope for further improvisation: 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Improve the look and feel of the front end design by using l</w:t>
      </w:r>
      <w:r>
        <w:rPr>
          <w:rFonts w:ascii="Arial" w:hAnsi="Arial" w:cs="Arial"/>
        </w:rPr>
        <w:t>ight-weight and super fast Angular JS.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 the database using robust and scalable Mongo DB.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</w:t>
      </w:r>
      <w:proofErr w:type="spellStart"/>
      <w:r>
        <w:rPr>
          <w:rFonts w:ascii="Arial" w:hAnsi="Arial" w:cs="Arial"/>
        </w:rPr>
        <w:t>Facebook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Oauth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Linkedin</w:t>
      </w:r>
      <w:proofErr w:type="spellEnd"/>
      <w:r>
        <w:rPr>
          <w:rFonts w:ascii="Arial" w:hAnsi="Arial" w:cs="Arial"/>
        </w:rPr>
        <w:t xml:space="preserve"> sign in for easy and authenticated registrations to the website.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Implement privacy settings for project pages.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project </w:t>
      </w:r>
      <w:r>
        <w:rPr>
          <w:rFonts w:ascii="Arial" w:hAnsi="Arial" w:cs="Arial"/>
        </w:rPr>
        <w:t>pages visible to guests (depending on privacy settings)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Monetizing the website (suggestions include charging users to download projects and papers for their reference).</w:t>
      </w:r>
    </w:p>
    <w:p w:rsidR="007A0A8E" w:rsidRDefault="000936D5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Sign up </w:t>
      </w:r>
      <w:proofErr w:type="spellStart"/>
      <w:r>
        <w:rPr>
          <w:rFonts w:ascii="Arial" w:hAnsi="Arial" w:cs="Arial"/>
        </w:rPr>
        <w:t>MoUs</w:t>
      </w:r>
      <w:proofErr w:type="spellEnd"/>
      <w:r>
        <w:rPr>
          <w:rFonts w:ascii="Arial" w:hAnsi="Arial" w:cs="Arial"/>
        </w:rPr>
        <w:t xml:space="preserve"> with prominent universities across the country for better access for our c</w:t>
      </w:r>
      <w:r>
        <w:rPr>
          <w:rFonts w:ascii="Arial" w:hAnsi="Arial" w:cs="Arial"/>
        </w:rPr>
        <w:t>lients to their ongoing projects and research.</w:t>
      </w:r>
    </w:p>
    <w:p w:rsidR="007A0A8E" w:rsidRDefault="007A0A8E">
      <w:pPr>
        <w:pStyle w:val="ListParagraph"/>
        <w:ind w:left="1080"/>
        <w:rPr>
          <w:rFonts w:ascii="Arial" w:hAnsi="Arial" w:cs="Arial"/>
        </w:rPr>
      </w:pPr>
    </w:p>
    <w:p w:rsidR="007A0A8E" w:rsidRDefault="007A0A8E">
      <w:pPr>
        <w:pStyle w:val="ListParagraph"/>
        <w:rPr>
          <w:rFonts w:ascii="Arial" w:hAnsi="Arial" w:cs="Arial"/>
        </w:rPr>
      </w:pPr>
    </w:p>
    <w:p w:rsidR="007A0A8E" w:rsidRDefault="000936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Nokia Internship program was a very enriching experience as it helped us all to grow in the technical field. We were always learning on the job, always running into (and solving) unexpected bugs, and </w:t>
      </w:r>
      <w:r>
        <w:rPr>
          <w:rFonts w:ascii="Arial" w:hAnsi="Arial" w:cs="Arial"/>
        </w:rPr>
        <w:t>always working hard to ensure we could meet the deadlines on time.</w:t>
      </w:r>
    </w:p>
    <w:p w:rsidR="007A0A8E" w:rsidRDefault="007A0A8E">
      <w:pPr>
        <w:pStyle w:val="ListParagraph"/>
        <w:rPr>
          <w:rFonts w:ascii="Arial" w:hAnsi="Arial" w:cs="Arial"/>
        </w:rPr>
      </w:pPr>
    </w:p>
    <w:p w:rsidR="007A0A8E" w:rsidRDefault="000936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This experience has taught us to work as a team and collaborate to achieve a common goal, and has contributed to our individual growth as well. We are very thankful to have received this o</w:t>
      </w:r>
      <w:r>
        <w:rPr>
          <w:rFonts w:ascii="Arial" w:hAnsi="Arial" w:cs="Arial"/>
        </w:rPr>
        <w:t>pportunity!</w:t>
      </w:r>
    </w:p>
    <w:p w:rsidR="007A0A8E" w:rsidRDefault="000936D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7A0A8E" w:rsidRDefault="007A0A8E"/>
    <w:sectPr w:rsidR="007A0A8E" w:rsidSect="007A0A8E">
      <w:pgSz w:w="11906" w:h="16838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07C"/>
    <w:multiLevelType w:val="multilevel"/>
    <w:tmpl w:val="E5ACB9C6"/>
    <w:lvl w:ilvl="0">
      <w:start w:val="1"/>
      <w:numFmt w:val="decimal"/>
      <w:pStyle w:val="Heading1"/>
      <w:lvlText w:val=""/>
      <w:lvlJc w:val="left"/>
      <w:pPr>
        <w:ind w:left="432" w:hanging="432"/>
      </w:pPr>
    </w:lvl>
    <w:lvl w:ilvl="1">
      <w:start w:val="1"/>
      <w:numFmt w:val="decimal"/>
      <w:pStyle w:val="Heading2"/>
      <w:lvlText w:val="%2"/>
      <w:lvlJc w:val="left"/>
      <w:pPr>
        <w:ind w:left="576" w:hanging="576"/>
      </w:pPr>
      <w:rPr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1190ED2"/>
    <w:multiLevelType w:val="multilevel"/>
    <w:tmpl w:val="9F6A2A6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3"/>
      <w:lvlJc w:val="left"/>
      <w:pPr>
        <w:ind w:left="720" w:hanging="720"/>
      </w:pPr>
    </w:lvl>
    <w:lvl w:ilvl="3">
      <w:start w:val="1"/>
      <w:numFmt w:val="decimal"/>
      <w:lvlText w:val="%4"/>
      <w:lvlJc w:val="left"/>
      <w:pPr>
        <w:ind w:left="864" w:hanging="864"/>
      </w:pPr>
    </w:lvl>
    <w:lvl w:ilvl="4">
      <w:start w:val="1"/>
      <w:numFmt w:val="decimal"/>
      <w:lvlText w:val="%5"/>
      <w:lvlJc w:val="left"/>
      <w:pPr>
        <w:ind w:left="1008" w:hanging="1008"/>
      </w:pPr>
    </w:lvl>
    <w:lvl w:ilvl="5">
      <w:start w:val="1"/>
      <w:numFmt w:val="decimal"/>
      <w:lvlText w:val="%6"/>
      <w:lvlJc w:val="left"/>
      <w:pPr>
        <w:ind w:left="1152" w:hanging="1152"/>
      </w:pPr>
    </w:lvl>
    <w:lvl w:ilvl="6">
      <w:start w:val="1"/>
      <w:numFmt w:val="decimal"/>
      <w:lvlText w:val="%7"/>
      <w:lvlJc w:val="left"/>
      <w:pPr>
        <w:ind w:left="1296" w:hanging="1296"/>
      </w:pPr>
    </w:lvl>
    <w:lvl w:ilvl="7">
      <w:start w:val="1"/>
      <w:numFmt w:val="decimal"/>
      <w:lvlText w:val="%8"/>
      <w:lvlJc w:val="left"/>
      <w:pPr>
        <w:ind w:left="1440" w:hanging="1440"/>
      </w:pPr>
    </w:lvl>
    <w:lvl w:ilvl="8">
      <w:start w:val="1"/>
      <w:numFmt w:val="decimal"/>
      <w:lvlText w:val="%9"/>
      <w:lvlJc w:val="left"/>
      <w:pPr>
        <w:ind w:left="1584" w:hanging="1584"/>
      </w:pPr>
    </w:lvl>
  </w:abstractNum>
  <w:abstractNum w:abstractNumId="2">
    <w:nsid w:val="140704C7"/>
    <w:multiLevelType w:val="multilevel"/>
    <w:tmpl w:val="F826897A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78F6EC0"/>
    <w:multiLevelType w:val="multilevel"/>
    <w:tmpl w:val="F2B47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A814D1B"/>
    <w:multiLevelType w:val="multilevel"/>
    <w:tmpl w:val="A4DE8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2144194"/>
    <w:multiLevelType w:val="multilevel"/>
    <w:tmpl w:val="3C887D9E"/>
    <w:lvl w:ilvl="0">
      <w:start w:val="4"/>
      <w:numFmt w:val="bullet"/>
      <w:lvlText w:val="-"/>
      <w:lvlJc w:val="left"/>
      <w:pPr>
        <w:ind w:left="108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>
    <w:nsid w:val="49A45DC0"/>
    <w:multiLevelType w:val="multilevel"/>
    <w:tmpl w:val="BAFCFF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3041306"/>
    <w:multiLevelType w:val="multilevel"/>
    <w:tmpl w:val="F3A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7A0A8E"/>
    <w:rsid w:val="000936D5"/>
    <w:rsid w:val="007A0A8E"/>
    <w:rsid w:val="00C0005D"/>
    <w:rsid w:val="00DD2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B80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55C81"/>
    <w:pPr>
      <w:keepNext/>
      <w:keepLines/>
      <w:numPr>
        <w:numId w:val="3"/>
      </w:numPr>
      <w:spacing w:before="480" w:after="240" w:line="240" w:lineRule="atLeast"/>
      <w:outlineLvl w:val="0"/>
    </w:pPr>
    <w:rPr>
      <w:rFonts w:ascii="Times" w:hAnsi="Times" w:cs="Times"/>
      <w:b/>
      <w:bCs/>
      <w:sz w:val="36"/>
      <w:szCs w:val="36"/>
      <w:lang w:val="en-CA" w:bidi="he-IL"/>
    </w:rPr>
  </w:style>
  <w:style w:type="paragraph" w:styleId="Heading2">
    <w:name w:val="heading 2"/>
    <w:basedOn w:val="Normal"/>
    <w:next w:val="Normal"/>
    <w:link w:val="Heading2Char"/>
    <w:unhideWhenUsed/>
    <w:qFormat/>
    <w:rsid w:val="00855C81"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rFonts w:ascii="Times" w:hAnsi="Times" w:cs="Times"/>
      <w:b/>
      <w:bCs/>
      <w:sz w:val="28"/>
      <w:szCs w:val="28"/>
      <w:lang w:val="en-CA" w:bidi="he-IL"/>
    </w:rPr>
  </w:style>
  <w:style w:type="paragraph" w:styleId="Heading3">
    <w:name w:val="heading 3"/>
    <w:basedOn w:val="Normal"/>
    <w:next w:val="Normal"/>
    <w:link w:val="Heading3Char"/>
    <w:unhideWhenUsed/>
    <w:qFormat/>
    <w:rsid w:val="00855C81"/>
    <w:pPr>
      <w:numPr>
        <w:ilvl w:val="2"/>
        <w:numId w:val="3"/>
      </w:numPr>
      <w:spacing w:before="240" w:after="240" w:line="240" w:lineRule="exact"/>
      <w:outlineLvl w:val="2"/>
    </w:pPr>
    <w:rPr>
      <w:rFonts w:ascii="Times" w:hAnsi="Times" w:cs="Times"/>
      <w:b/>
      <w:bCs/>
      <w:lang w:val="en-CA" w:bidi="he-I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55C81"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b/>
      <w:bCs/>
      <w:i/>
      <w:iCs/>
      <w:sz w:val="22"/>
      <w:szCs w:val="22"/>
      <w:lang w:val="en-CA" w:bidi="he-IL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55C81"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  <w:lang w:val="en-CA" w:bidi="he-IL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55C81"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  <w:lang w:val="en-CA" w:bidi="he-IL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55C81"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  <w:lang w:val="en-CA" w:bidi="he-IL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55C81"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  <w:lang w:val="en-CA" w:bidi="he-IL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55C81"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  <w:lang w:val="en-CA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B8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855C81"/>
    <w:rPr>
      <w:rFonts w:ascii="Times" w:eastAsia="Times New Roman" w:hAnsi="Times" w:cs="Times"/>
      <w:b/>
      <w:bCs/>
      <w:sz w:val="36"/>
      <w:szCs w:val="36"/>
      <w:lang w:val="en-CA" w:bidi="he-IL"/>
    </w:rPr>
  </w:style>
  <w:style w:type="character" w:customStyle="1" w:styleId="Heading2Char">
    <w:name w:val="Heading 2 Char"/>
    <w:basedOn w:val="DefaultParagraphFont"/>
    <w:link w:val="Heading2"/>
    <w:rsid w:val="00855C81"/>
    <w:rPr>
      <w:rFonts w:ascii="Times" w:eastAsia="Times New Roman" w:hAnsi="Times" w:cs="Times"/>
      <w:b/>
      <w:bCs/>
      <w:sz w:val="28"/>
      <w:szCs w:val="28"/>
      <w:lang w:val="en-CA" w:bidi="he-IL"/>
    </w:rPr>
  </w:style>
  <w:style w:type="character" w:customStyle="1" w:styleId="Heading3Char">
    <w:name w:val="Heading 3 Char"/>
    <w:basedOn w:val="DefaultParagraphFont"/>
    <w:link w:val="Heading3"/>
    <w:rsid w:val="00855C81"/>
    <w:rPr>
      <w:rFonts w:ascii="Times" w:eastAsia="Times New Roman" w:hAnsi="Times" w:cs="Times"/>
      <w:b/>
      <w:bCs/>
      <w:sz w:val="24"/>
      <w:szCs w:val="24"/>
      <w:lang w:val="en-CA" w:bidi="he-IL"/>
    </w:rPr>
  </w:style>
  <w:style w:type="character" w:customStyle="1" w:styleId="Heading4Char">
    <w:name w:val="Heading 4 Char"/>
    <w:basedOn w:val="DefaultParagraphFont"/>
    <w:link w:val="Heading4"/>
    <w:semiHidden/>
    <w:rsid w:val="00855C81"/>
    <w:rPr>
      <w:rFonts w:ascii="Times New Roman" w:eastAsia="Times New Roman" w:hAnsi="Times New Roman" w:cs="Times New Roman"/>
      <w:b/>
      <w:bCs/>
      <w:i/>
      <w:iCs/>
      <w:lang w:val="en-CA" w:bidi="he-IL"/>
    </w:rPr>
  </w:style>
  <w:style w:type="character" w:customStyle="1" w:styleId="Heading5Char">
    <w:name w:val="Heading 5 Char"/>
    <w:basedOn w:val="DefaultParagraphFont"/>
    <w:link w:val="Heading5"/>
    <w:semiHidden/>
    <w:rsid w:val="00855C81"/>
    <w:rPr>
      <w:rFonts w:ascii="Arial" w:eastAsia="Times New Roman" w:hAnsi="Arial" w:cs="Arial"/>
      <w:lang w:val="en-CA" w:bidi="he-IL"/>
    </w:rPr>
  </w:style>
  <w:style w:type="character" w:customStyle="1" w:styleId="Heading6Char">
    <w:name w:val="Heading 6 Char"/>
    <w:basedOn w:val="DefaultParagraphFont"/>
    <w:link w:val="Heading6"/>
    <w:semiHidden/>
    <w:rsid w:val="00855C81"/>
    <w:rPr>
      <w:rFonts w:ascii="Arial" w:eastAsia="Times New Roman" w:hAnsi="Arial" w:cs="Arial"/>
      <w:i/>
      <w:iCs/>
      <w:lang w:val="en-CA" w:bidi="he-IL"/>
    </w:rPr>
  </w:style>
  <w:style w:type="character" w:customStyle="1" w:styleId="Heading7Char">
    <w:name w:val="Heading 7 Char"/>
    <w:basedOn w:val="DefaultParagraphFont"/>
    <w:link w:val="Heading7"/>
    <w:semiHidden/>
    <w:rsid w:val="00855C81"/>
    <w:rPr>
      <w:rFonts w:ascii="Arial" w:eastAsia="Times New Roman" w:hAnsi="Arial" w:cs="Arial"/>
      <w:sz w:val="20"/>
      <w:szCs w:val="20"/>
      <w:lang w:val="en-CA" w:bidi="he-IL"/>
    </w:rPr>
  </w:style>
  <w:style w:type="character" w:customStyle="1" w:styleId="Heading8Char">
    <w:name w:val="Heading 8 Char"/>
    <w:basedOn w:val="DefaultParagraphFont"/>
    <w:link w:val="Heading8"/>
    <w:semiHidden/>
    <w:rsid w:val="00855C81"/>
    <w:rPr>
      <w:rFonts w:ascii="Arial" w:eastAsia="Times New Roman" w:hAnsi="Arial" w:cs="Arial"/>
      <w:i/>
      <w:iCs/>
      <w:sz w:val="20"/>
      <w:szCs w:val="20"/>
      <w:lang w:val="en-CA" w:bidi="he-IL"/>
    </w:rPr>
  </w:style>
  <w:style w:type="character" w:customStyle="1" w:styleId="Heading9Char">
    <w:name w:val="Heading 9 Char"/>
    <w:basedOn w:val="DefaultParagraphFont"/>
    <w:link w:val="Heading9"/>
    <w:semiHidden/>
    <w:rsid w:val="00855C81"/>
    <w:rPr>
      <w:rFonts w:ascii="Arial" w:eastAsia="Times New Roman" w:hAnsi="Arial" w:cs="Arial"/>
      <w:i/>
      <w:iCs/>
      <w:sz w:val="18"/>
      <w:szCs w:val="18"/>
      <w:lang w:val="en-CA" w:bidi="he-IL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5E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65E9E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Label1">
    <w:name w:val="ListLabel 1"/>
    <w:rsid w:val="007A0A8E"/>
    <w:rPr>
      <w:rFonts w:cs="Arial"/>
    </w:rPr>
  </w:style>
  <w:style w:type="character" w:customStyle="1" w:styleId="ListLabel2">
    <w:name w:val="ListLabel 2"/>
    <w:rsid w:val="007A0A8E"/>
    <w:rPr>
      <w:rFonts w:cs="Arial"/>
      <w:b/>
      <w:bCs/>
    </w:rPr>
  </w:style>
  <w:style w:type="character" w:customStyle="1" w:styleId="ListLabel3">
    <w:name w:val="ListLabel 3"/>
    <w:rsid w:val="007A0A8E"/>
    <w:rPr>
      <w:rFonts w:eastAsia="Times New Roman" w:cs="Times New Roman"/>
    </w:rPr>
  </w:style>
  <w:style w:type="character" w:customStyle="1" w:styleId="ListLabel4">
    <w:name w:val="ListLabel 4"/>
    <w:rsid w:val="007A0A8E"/>
    <w:rPr>
      <w:rFonts w:cs="Courier New"/>
    </w:rPr>
  </w:style>
  <w:style w:type="character" w:customStyle="1" w:styleId="ListLabel5">
    <w:name w:val="ListLabel 5"/>
    <w:rsid w:val="007A0A8E"/>
    <w:rPr>
      <w:rFonts w:eastAsia="Times New Roman" w:cs="Arial"/>
    </w:rPr>
  </w:style>
  <w:style w:type="character" w:customStyle="1" w:styleId="Bullets">
    <w:name w:val="Bullets"/>
    <w:rsid w:val="007A0A8E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7A0A8E"/>
  </w:style>
  <w:style w:type="paragraph" w:customStyle="1" w:styleId="Heading">
    <w:name w:val="Heading"/>
    <w:basedOn w:val="Normal"/>
    <w:next w:val="TextBody"/>
    <w:rsid w:val="007A0A8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7A0A8E"/>
    <w:pPr>
      <w:spacing w:after="140" w:line="288" w:lineRule="auto"/>
    </w:pPr>
  </w:style>
  <w:style w:type="paragraph" w:styleId="List">
    <w:name w:val="List"/>
    <w:basedOn w:val="TextBody"/>
    <w:rsid w:val="007A0A8E"/>
    <w:rPr>
      <w:rFonts w:cs="FreeSans"/>
    </w:rPr>
  </w:style>
  <w:style w:type="paragraph" w:styleId="Caption">
    <w:name w:val="caption"/>
    <w:basedOn w:val="Normal"/>
    <w:rsid w:val="007A0A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7A0A8E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B80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semiHidden/>
    <w:rsid w:val="00855C81"/>
    <w:pPr>
      <w:spacing w:line="240" w:lineRule="exact"/>
    </w:pPr>
    <w:rPr>
      <w:rFonts w:ascii="Arial" w:hAnsi="Arial" w:cs="Arial"/>
      <w:i/>
      <w:iCs/>
      <w:sz w:val="22"/>
      <w:szCs w:val="22"/>
      <w:lang w:val="en-CA" w:bidi="he-IL"/>
    </w:rPr>
  </w:style>
  <w:style w:type="paragraph" w:styleId="ListParagraph">
    <w:name w:val="List Paragraph"/>
    <w:basedOn w:val="Normal"/>
    <w:uiPriority w:val="34"/>
    <w:qFormat/>
    <w:rsid w:val="00B014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65E9E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D65E9E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59"/>
    <w:rsid w:val="00620C4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TanManBun</cp:lastModifiedBy>
  <cp:revision>7</cp:revision>
  <dcterms:created xsi:type="dcterms:W3CDTF">2013-07-23T10:58:00Z</dcterms:created>
  <dcterms:modified xsi:type="dcterms:W3CDTF">2014-08-06T19:05:00Z</dcterms:modified>
  <dc:language>en-US</dc:language>
</cp:coreProperties>
</file>