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8AAE" w14:textId="58D9D333" w:rsidR="0044557B" w:rsidRDefault="002C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 Final Project</w:t>
      </w:r>
    </w:p>
    <w:p w14:paraId="3788345A" w14:textId="609BEE68" w:rsidR="002C43C3" w:rsidRDefault="002C4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8: Seth Hanusik (lead), Kevin Lee, Stone </w:t>
      </w:r>
      <w:proofErr w:type="spellStart"/>
      <w:r>
        <w:rPr>
          <w:rFonts w:ascii="Times New Roman" w:hAnsi="Times New Roman" w:cs="Times New Roman"/>
          <w:sz w:val="24"/>
          <w:szCs w:val="24"/>
        </w:rPr>
        <w:t>Soward</w:t>
      </w:r>
      <w:proofErr w:type="spellEnd"/>
    </w:p>
    <w:p w14:paraId="471A0257" w14:textId="5E836300" w:rsidR="0085375E" w:rsidRDefault="00DC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Name: HLS</w:t>
      </w:r>
      <w:r w:rsidR="00A20B3B">
        <w:rPr>
          <w:rFonts w:ascii="Times New Roman" w:hAnsi="Times New Roman" w:cs="Times New Roman"/>
          <w:sz w:val="24"/>
          <w:szCs w:val="24"/>
        </w:rPr>
        <w:t>8</w:t>
      </w:r>
    </w:p>
    <w:p w14:paraId="7179CE5D" w14:textId="77777777" w:rsidR="00A20B3B" w:rsidRPr="002C43C3" w:rsidRDefault="00A20B3B">
      <w:pPr>
        <w:rPr>
          <w:rFonts w:ascii="Times New Roman" w:hAnsi="Times New Roman" w:cs="Times New Roman"/>
          <w:sz w:val="24"/>
          <w:szCs w:val="24"/>
        </w:rPr>
      </w:pPr>
    </w:p>
    <w:sectPr w:rsidR="00A20B3B" w:rsidRPr="002C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C3"/>
    <w:rsid w:val="002C43C3"/>
    <w:rsid w:val="0044557B"/>
    <w:rsid w:val="0085375E"/>
    <w:rsid w:val="00A20B3B"/>
    <w:rsid w:val="00DC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6E6A"/>
  <w15:chartTrackingRefBased/>
  <w15:docId w15:val="{07AC2FB9-AA3E-4A25-BA98-86D1335F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Hanusik, Seth (hanusisw)</dc:creator>
  <cp:keywords/>
  <dc:description/>
  <cp:lastModifiedBy>Hanusik, Seth (hanusisw)</cp:lastModifiedBy>
  <cp:revision>4</cp:revision>
  <dcterms:created xsi:type="dcterms:W3CDTF">2021-12-01T20:02:00Z</dcterms:created>
  <dcterms:modified xsi:type="dcterms:W3CDTF">2021-12-01T20:04:00Z</dcterms:modified>
</cp:coreProperties>
</file>