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202B" w14:textId="2AAE0C6D" w:rsidR="004E1AED" w:rsidRPr="002C609C" w:rsidRDefault="002C609C" w:rsidP="004E1AED">
      <w:pPr>
        <w:pStyle w:val="Title"/>
      </w:pPr>
      <w:r>
        <w:t>act</w:t>
      </w:r>
      <w:r w:rsidRPr="002C609C">
        <w:t xml:space="preserve">ivity </w:t>
      </w:r>
      <w:r w:rsidR="008E4890">
        <w:t>9</w:t>
      </w:r>
      <w:r w:rsidRPr="002C609C">
        <w:t xml:space="preserve"> </w:t>
      </w:r>
    </w:p>
    <w:p w14:paraId="6CEF3999" w14:textId="113369AB" w:rsidR="002C609C" w:rsidRPr="002C609C" w:rsidRDefault="002C609C" w:rsidP="004E1AED">
      <w:pPr>
        <w:pStyle w:val="Title"/>
      </w:pPr>
      <w:r w:rsidRPr="002C609C">
        <w:t>memorization</w:t>
      </w:r>
    </w:p>
    <w:p w14:paraId="3872F67A" w14:textId="0A2CDEE8" w:rsidR="00194DF6" w:rsidRPr="002C609C" w:rsidRDefault="002C609C">
      <w:pPr>
        <w:pStyle w:val="Heading1"/>
      </w:pPr>
      <w:r w:rsidRPr="002C609C">
        <w:t>directions</w:t>
      </w:r>
    </w:p>
    <w:p w14:paraId="36347B1A" w14:textId="3C818994" w:rsidR="00272402" w:rsidRDefault="00272402" w:rsidP="00272402">
      <w:pPr>
        <w:rPr>
          <w:color w:val="000000"/>
        </w:rPr>
      </w:pPr>
      <w:r>
        <w:rPr>
          <w:color w:val="000000"/>
        </w:rPr>
        <w:t>Have one group member upload this docx file to your Google Drive and share it with your groupmates and your instructor. Name your document “</w:t>
      </w:r>
      <w:r>
        <w:rPr>
          <w:b/>
          <w:bCs/>
          <w:color w:val="000000"/>
        </w:rPr>
        <w:t xml:space="preserve">GroupX_Activity9” </w:t>
      </w:r>
      <w:r>
        <w:rPr>
          <w:color w:val="000000"/>
        </w:rPr>
        <w:t>(where X is your group number). Work together to type up your responses to each question. Download your document as a PDF and submit this to Canvas individually.</w:t>
      </w:r>
    </w:p>
    <w:p w14:paraId="6E37E988" w14:textId="457D4ABD" w:rsidR="00F90F1F" w:rsidRDefault="00F90F1F" w:rsidP="00F90F1F">
      <w:pPr>
        <w:pStyle w:val="Heading1"/>
        <w:rPr>
          <w:rStyle w:val="normaltextrun"/>
        </w:rPr>
      </w:pPr>
      <w:r>
        <w:rPr>
          <w:rStyle w:val="normaltextrun"/>
        </w:rPr>
        <w:t>BACKGROUND</w:t>
      </w:r>
    </w:p>
    <w:p w14:paraId="087F1D52" w14:textId="3438483C"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Many times during the term, you may feel like your brain just cannot hold all of the information you are learning in your classes. Are there ways to improve our memories so that we can comprehend even more information? Research in cognitive psychology has suggested that the answer to that question is a resounding “yes”. This literature has suggested several strategies to improve memory, enhance recall, and increase retention of information. </w:t>
      </w:r>
      <w:r w:rsidRPr="00982FD9">
        <w:rPr>
          <w:rStyle w:val="eop"/>
          <w:rFonts w:asciiTheme="majorHAnsi" w:hAnsiTheme="majorHAnsi"/>
          <w:sz w:val="22"/>
          <w:szCs w:val="22"/>
        </w:rPr>
        <w:t> </w:t>
      </w:r>
    </w:p>
    <w:p w14:paraId="0F94969A" w14:textId="77777777"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One of the strategies identified by cognitive psychologists is that of chunking. Chunking refers to the process of taking individual units of information and grouping them into larger units (chunks). One common example of chunking occurs when we write and recall phone numbers. For example, a sequence of digits in a phone number, say 8-6-7-5-3-0-9, would be chunked into 867-5309. </w:t>
      </w:r>
      <w:r w:rsidRPr="00982FD9">
        <w:rPr>
          <w:rStyle w:val="eop"/>
          <w:rFonts w:asciiTheme="majorHAnsi" w:hAnsiTheme="majorHAnsi"/>
          <w:sz w:val="22"/>
          <w:szCs w:val="22"/>
        </w:rPr>
        <w:t> </w:t>
      </w:r>
    </w:p>
    <w:p w14:paraId="5262542E" w14:textId="77777777"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 xml:space="preserve">In this activity, our class will perform an experiment and use the data collected to explore the following research </w:t>
      </w:r>
      <w:r w:rsidRPr="00982FD9">
        <w:rPr>
          <w:rStyle w:val="contentcontrolboundarysink"/>
          <w:rFonts w:ascii="Arial" w:hAnsi="Arial" w:cs="Arial"/>
          <w:sz w:val="22"/>
          <w:szCs w:val="22"/>
        </w:rPr>
        <w:t>​​​​</w:t>
      </w:r>
      <w:r w:rsidRPr="00982FD9">
        <w:rPr>
          <w:rStyle w:val="normaltextrun"/>
          <w:rFonts w:asciiTheme="majorHAnsi" w:hAnsiTheme="majorHAnsi"/>
          <w:sz w:val="22"/>
          <w:szCs w:val="22"/>
        </w:rPr>
        <w:t>question: </w:t>
      </w:r>
      <w:r w:rsidRPr="00982FD9">
        <w:rPr>
          <w:rStyle w:val="eop"/>
          <w:rFonts w:asciiTheme="majorHAnsi" w:hAnsiTheme="majorHAnsi"/>
          <w:sz w:val="22"/>
          <w:szCs w:val="22"/>
        </w:rPr>
        <w:t> </w:t>
      </w:r>
    </w:p>
    <w:p w14:paraId="052C59FB" w14:textId="14AE1F25" w:rsidR="002C609C" w:rsidRPr="00982FD9" w:rsidRDefault="002C609C" w:rsidP="002C609C">
      <w:pPr>
        <w:jc w:val="center"/>
        <w:rPr>
          <w:rFonts w:asciiTheme="majorHAnsi" w:hAnsiTheme="majorHAnsi"/>
          <w:b/>
          <w:bCs/>
        </w:rPr>
      </w:pPr>
      <w:r w:rsidRPr="00982FD9">
        <w:rPr>
          <w:rFonts w:asciiTheme="majorHAnsi" w:hAnsiTheme="majorHAnsi"/>
          <w:noProof/>
        </w:rPr>
        <w:drawing>
          <wp:inline distT="0" distB="0" distL="0" distR="0" wp14:anchorId="00F770C7" wp14:editId="73F3EB01">
            <wp:extent cx="4996543" cy="1248921"/>
            <wp:effectExtent l="0" t="0" r="0" b="0"/>
            <wp:docPr id="101356213"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213" name="Picture 1" descr="A white oval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243" cy="1254095"/>
                    </a:xfrm>
                    <a:prstGeom prst="rect">
                      <a:avLst/>
                    </a:prstGeom>
                    <a:noFill/>
                    <a:ln>
                      <a:noFill/>
                    </a:ln>
                  </pic:spPr>
                </pic:pic>
              </a:graphicData>
            </a:graphic>
          </wp:inline>
        </w:drawing>
      </w:r>
    </w:p>
    <w:p w14:paraId="26C6780D" w14:textId="33B17FC3" w:rsidR="002C609C" w:rsidRPr="00982FD9" w:rsidRDefault="002C609C" w:rsidP="002C609C">
      <w:pPr>
        <w:pStyle w:val="Heading1"/>
      </w:pPr>
      <w:r w:rsidRPr="00982FD9">
        <w:t>the memory experiment</w:t>
      </w:r>
    </w:p>
    <w:p w14:paraId="1AF8DD5A" w14:textId="4225D6DE" w:rsidR="002C609C" w:rsidRPr="00982FD9" w:rsidRDefault="002C609C" w:rsidP="002C609C">
      <w:pPr>
        <w:pStyle w:val="ListParagraph"/>
        <w:numPr>
          <w:ilvl w:val="0"/>
          <w:numId w:val="19"/>
        </w:numPr>
        <w:rPr>
          <w:rStyle w:val="eop"/>
          <w:rFonts w:asciiTheme="majorHAnsi" w:hAnsiTheme="majorHAnsi"/>
        </w:rPr>
      </w:pPr>
      <w:r w:rsidRPr="00982FD9">
        <w:rPr>
          <w:rStyle w:val="normaltextrun"/>
          <w:rFonts w:asciiTheme="majorHAnsi" w:hAnsiTheme="majorHAnsi"/>
          <w:color w:val="000000"/>
          <w:shd w:val="clear" w:color="auto" w:fill="FFFFFF"/>
        </w:rPr>
        <w:t>Now, while you are waiting for the data to be compiled and sent out to the class, let’s</w:t>
      </w:r>
      <w:r w:rsidR="008E4890">
        <w:rPr>
          <w:rStyle w:val="normaltextrun"/>
          <w:rFonts w:asciiTheme="majorHAnsi" w:hAnsiTheme="majorHAnsi"/>
          <w:color w:val="000000"/>
          <w:shd w:val="clear" w:color="auto" w:fill="FFFFFF"/>
        </w:rPr>
        <w:t xml:space="preserve"> review</w:t>
      </w:r>
      <w:r w:rsidRPr="00982FD9">
        <w:rPr>
          <w:rStyle w:val="normaltextrun"/>
          <w:rFonts w:asciiTheme="majorHAnsi" w:hAnsiTheme="majorHAnsi"/>
          <w:color w:val="000000"/>
          <w:shd w:val="clear" w:color="auto" w:fill="FFFFFF"/>
        </w:rPr>
        <w:t xml:space="preserve"> some terminology. The first part of any analysis is to examine the observed data. These are the </w:t>
      </w:r>
      <w:r w:rsidRPr="00982FD9">
        <w:rPr>
          <w:rStyle w:val="normaltextrun"/>
          <w:rFonts w:asciiTheme="majorHAnsi" w:hAnsiTheme="majorHAnsi"/>
          <w:i/>
          <w:iCs/>
          <w:color w:val="000000"/>
          <w:shd w:val="clear" w:color="auto" w:fill="FFFFFF"/>
        </w:rPr>
        <w:t>data that are actually observed</w:t>
      </w:r>
      <w:r w:rsidRPr="00982FD9">
        <w:rPr>
          <w:rStyle w:val="normaltextrun"/>
          <w:rFonts w:asciiTheme="majorHAnsi" w:hAnsiTheme="majorHAnsi"/>
          <w:color w:val="000000"/>
          <w:shd w:val="clear" w:color="auto" w:fill="FFFFFF"/>
        </w:rPr>
        <w:t xml:space="preserve"> in the research study, unlike data that is simulated in TinkerPlots. In this study, </w:t>
      </w:r>
      <w:r w:rsidRPr="00982FD9">
        <w:rPr>
          <w:rStyle w:val="normaltextrun"/>
          <w:rFonts w:asciiTheme="majorHAnsi" w:hAnsiTheme="majorHAnsi"/>
          <w:i/>
          <w:iCs/>
          <w:color w:val="000000"/>
          <w:shd w:val="clear" w:color="auto" w:fill="FFFFFF"/>
        </w:rPr>
        <w:t>we have data on two attributes for each participant in the study</w:t>
      </w:r>
      <w:r w:rsidRPr="00982FD9">
        <w:rPr>
          <w:rStyle w:val="normaltextrun"/>
          <w:rFonts w:asciiTheme="majorHAnsi" w:hAnsiTheme="majorHAnsi"/>
          <w:color w:val="000000"/>
          <w:shd w:val="clear" w:color="auto" w:fill="FFFFFF"/>
        </w:rPr>
        <w:t>. What are the two attributes (two pieces of information</w:t>
      </w:r>
      <w:r w:rsidR="008E4890">
        <w:rPr>
          <w:rStyle w:val="normaltextrun"/>
          <w:rFonts w:asciiTheme="majorHAnsi" w:hAnsiTheme="majorHAnsi"/>
          <w:color w:val="000000"/>
          <w:shd w:val="clear" w:color="auto" w:fill="FFFFFF"/>
        </w:rPr>
        <w:t xml:space="preserve"> or variables</w:t>
      </w:r>
      <w:r w:rsidRPr="00982FD9">
        <w:rPr>
          <w:rStyle w:val="normaltextrun"/>
          <w:rFonts w:asciiTheme="majorHAnsi" w:hAnsiTheme="majorHAnsi"/>
          <w:color w:val="000000"/>
          <w:shd w:val="clear" w:color="auto" w:fill="FFFFFF"/>
        </w:rPr>
        <w:t>) we have about each participant? </w:t>
      </w:r>
      <w:r w:rsidRPr="00982FD9">
        <w:rPr>
          <w:rStyle w:val="eop"/>
          <w:rFonts w:asciiTheme="majorHAnsi" w:hAnsiTheme="majorHAnsi"/>
          <w:color w:val="000000"/>
          <w:shd w:val="clear" w:color="auto" w:fill="FFFFFF"/>
        </w:rPr>
        <w:t> </w:t>
      </w:r>
    </w:p>
    <w:p w14:paraId="0C5F43D9"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p w14:paraId="3C1F4885"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p w14:paraId="55BC9EB9"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p w14:paraId="74503C87"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p w14:paraId="342AFC31" w14:textId="77777777" w:rsidR="002C609C" w:rsidRPr="00982FD9" w:rsidRDefault="002C609C" w:rsidP="78D2C6B4">
      <w:pPr>
        <w:pStyle w:val="paragraph"/>
        <w:shd w:val="clear" w:color="auto" w:fill="FFFFFF" w:themeFill="background1"/>
        <w:spacing w:before="0" w:beforeAutospacing="0" w:after="0" w:afterAutospacing="0"/>
        <w:textAlignment w:val="baseline"/>
        <w:rPr>
          <w:rStyle w:val="normaltextrun"/>
          <w:rFonts w:asciiTheme="majorHAnsi" w:hAnsiTheme="majorHAnsi"/>
          <w:b/>
          <w:bCs/>
          <w:sz w:val="22"/>
          <w:szCs w:val="22"/>
        </w:rPr>
      </w:pPr>
    </w:p>
    <w:p w14:paraId="66725091" w14:textId="0E8A89E5" w:rsidR="78D2C6B4" w:rsidRDefault="78D2C6B4" w:rsidP="78D2C6B4">
      <w:pPr>
        <w:pStyle w:val="paragraph"/>
        <w:shd w:val="clear" w:color="auto" w:fill="FFFFFF" w:themeFill="background1"/>
        <w:spacing w:before="0" w:beforeAutospacing="0" w:after="0" w:afterAutospacing="0"/>
        <w:rPr>
          <w:rStyle w:val="normaltextrun"/>
          <w:rFonts w:asciiTheme="majorHAnsi" w:hAnsiTheme="majorHAnsi"/>
          <w:b/>
          <w:bCs/>
          <w:sz w:val="22"/>
          <w:szCs w:val="22"/>
        </w:rPr>
      </w:pPr>
    </w:p>
    <w:p w14:paraId="55ECC8B0" w14:textId="13BE8507" w:rsidR="78D2C6B4" w:rsidRDefault="78D2C6B4" w:rsidP="78D2C6B4">
      <w:pPr>
        <w:pStyle w:val="paragraph"/>
        <w:shd w:val="clear" w:color="auto" w:fill="FFFFFF" w:themeFill="background1"/>
        <w:spacing w:before="0" w:beforeAutospacing="0" w:after="0" w:afterAutospacing="0"/>
        <w:rPr>
          <w:rStyle w:val="normaltextrun"/>
          <w:rFonts w:asciiTheme="majorHAnsi" w:hAnsiTheme="majorHAnsi"/>
          <w:b/>
          <w:bCs/>
          <w:sz w:val="22"/>
          <w:szCs w:val="22"/>
        </w:rPr>
      </w:pPr>
    </w:p>
    <w:p w14:paraId="3F5A461A" w14:textId="0A5D2A5D" w:rsidR="78D2C6B4" w:rsidRDefault="78D2C6B4" w:rsidP="78D2C6B4">
      <w:pPr>
        <w:pStyle w:val="paragraph"/>
        <w:shd w:val="clear" w:color="auto" w:fill="FFFFFF" w:themeFill="background1"/>
        <w:spacing w:before="0" w:beforeAutospacing="0" w:after="0" w:afterAutospacing="0"/>
        <w:rPr>
          <w:rStyle w:val="normaltextrun"/>
          <w:rFonts w:asciiTheme="majorHAnsi" w:hAnsiTheme="majorHAnsi"/>
          <w:b/>
          <w:bCs/>
          <w:sz w:val="22"/>
          <w:szCs w:val="22"/>
        </w:rPr>
      </w:pPr>
    </w:p>
    <w:p w14:paraId="55FB9855"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p w14:paraId="690A1F8F" w14:textId="77777777" w:rsidR="002C609C" w:rsidRPr="00982FD9" w:rsidRDefault="002C609C" w:rsidP="002C609C">
      <w:pPr>
        <w:pStyle w:val="paragraph"/>
        <w:shd w:val="clear" w:color="auto" w:fill="FFFFFF"/>
        <w:spacing w:before="0" w:beforeAutospacing="0" w:after="0" w:afterAutospacing="0"/>
        <w:textAlignment w:val="baseline"/>
        <w:rPr>
          <w:rStyle w:val="normaltextrun"/>
          <w:rFonts w:asciiTheme="majorHAnsi" w:hAnsiTheme="majorHAnsi"/>
          <w:b/>
          <w:bCs/>
          <w:sz w:val="22"/>
          <w:szCs w:val="22"/>
        </w:rPr>
      </w:pPr>
    </w:p>
    <w:tbl>
      <w:tblPr>
        <w:tblStyle w:val="TableGrid"/>
        <w:tblW w:w="0" w:type="auto"/>
        <w:tblLook w:val="04A0" w:firstRow="1" w:lastRow="0" w:firstColumn="1" w:lastColumn="0" w:noHBand="0" w:noVBand="1"/>
      </w:tblPr>
      <w:tblGrid>
        <w:gridCol w:w="9350"/>
      </w:tblGrid>
      <w:tr w:rsidR="002C609C" w:rsidRPr="00982FD9" w14:paraId="39C7A077" w14:textId="77777777" w:rsidTr="002C609C">
        <w:tc>
          <w:tcPr>
            <w:tcW w:w="9350" w:type="dxa"/>
          </w:tcPr>
          <w:p w14:paraId="6FFC369A" w14:textId="77777777" w:rsidR="002C609C" w:rsidRPr="00982FD9" w:rsidRDefault="002C609C" w:rsidP="00B50E9E">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b/>
                <w:bCs/>
                <w:sz w:val="22"/>
                <w:szCs w:val="22"/>
              </w:rPr>
              <w:t>Check your thinking:</w:t>
            </w:r>
            <w:r w:rsidRPr="00982FD9">
              <w:rPr>
                <w:rStyle w:val="eop"/>
                <w:rFonts w:asciiTheme="majorHAnsi" w:hAnsiTheme="majorHAnsi"/>
                <w:sz w:val="22"/>
                <w:szCs w:val="22"/>
              </w:rPr>
              <w:t> </w:t>
            </w:r>
          </w:p>
        </w:tc>
      </w:tr>
      <w:tr w:rsidR="002C609C" w:rsidRPr="00982FD9" w14:paraId="2198BC63" w14:textId="77777777" w:rsidTr="002C609C">
        <w:tc>
          <w:tcPr>
            <w:tcW w:w="9350" w:type="dxa"/>
          </w:tcPr>
          <w:p w14:paraId="3A63CC13" w14:textId="77777777" w:rsidR="002C609C" w:rsidRPr="00982FD9" w:rsidRDefault="002C609C" w:rsidP="00B50E9E">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 xml:space="preserve">The first attribute we have information about is the participant’s score (i.e., the number of letters recalled) from the memory experiment. This is called the </w:t>
            </w:r>
            <w:r w:rsidRPr="00982FD9">
              <w:rPr>
                <w:rStyle w:val="normaltextrun"/>
                <w:rFonts w:asciiTheme="majorHAnsi" w:hAnsiTheme="majorHAnsi"/>
                <w:b/>
                <w:bCs/>
                <w:sz w:val="22"/>
                <w:szCs w:val="22"/>
              </w:rPr>
              <w:t xml:space="preserve">response variable </w:t>
            </w:r>
            <w:r w:rsidRPr="00982FD9">
              <w:rPr>
                <w:rStyle w:val="normaltextrun"/>
                <w:rFonts w:asciiTheme="majorHAnsi" w:hAnsiTheme="majorHAnsi"/>
                <w:sz w:val="22"/>
                <w:szCs w:val="22"/>
              </w:rPr>
              <w:t>since it contains data on the subjects’ responses to the experiment. </w:t>
            </w:r>
            <w:r w:rsidRPr="00982FD9">
              <w:rPr>
                <w:rStyle w:val="eop"/>
                <w:rFonts w:asciiTheme="majorHAnsi" w:hAnsiTheme="majorHAnsi"/>
                <w:sz w:val="22"/>
                <w:szCs w:val="22"/>
              </w:rPr>
              <w:t> </w:t>
            </w:r>
          </w:p>
        </w:tc>
      </w:tr>
      <w:tr w:rsidR="002C609C" w:rsidRPr="00982FD9" w14:paraId="73CFCED7" w14:textId="77777777" w:rsidTr="002C609C">
        <w:tc>
          <w:tcPr>
            <w:tcW w:w="9350" w:type="dxa"/>
          </w:tcPr>
          <w:p w14:paraId="7B7FE060" w14:textId="77777777" w:rsidR="002C609C" w:rsidRPr="00982FD9" w:rsidRDefault="002C609C" w:rsidP="00B50E9E">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 xml:space="preserve">The second attribute we have information about is the treatment condition that the subject was assigned to. This is called a </w:t>
            </w:r>
            <w:r w:rsidRPr="00982FD9">
              <w:rPr>
                <w:rStyle w:val="normaltextrun"/>
                <w:rFonts w:asciiTheme="majorHAnsi" w:hAnsiTheme="majorHAnsi"/>
                <w:b/>
                <w:bCs/>
                <w:sz w:val="22"/>
                <w:szCs w:val="22"/>
              </w:rPr>
              <w:t xml:space="preserve">treatment variable </w:t>
            </w:r>
            <w:r w:rsidRPr="00982FD9">
              <w:rPr>
                <w:rStyle w:val="normaltextrun"/>
                <w:rFonts w:asciiTheme="majorHAnsi" w:hAnsiTheme="majorHAnsi"/>
                <w:sz w:val="22"/>
                <w:szCs w:val="22"/>
              </w:rPr>
              <w:t xml:space="preserve">or </w:t>
            </w:r>
            <w:r w:rsidRPr="00982FD9">
              <w:rPr>
                <w:rStyle w:val="normaltextrun"/>
                <w:rFonts w:asciiTheme="majorHAnsi" w:hAnsiTheme="majorHAnsi"/>
                <w:b/>
                <w:bCs/>
                <w:sz w:val="22"/>
                <w:szCs w:val="22"/>
              </w:rPr>
              <w:t>grouping variable</w:t>
            </w:r>
            <w:r w:rsidRPr="00982FD9">
              <w:rPr>
                <w:rStyle w:val="normaltextrun"/>
                <w:rFonts w:asciiTheme="majorHAnsi" w:hAnsiTheme="majorHAnsi"/>
                <w:sz w:val="22"/>
                <w:szCs w:val="22"/>
              </w:rPr>
              <w:t xml:space="preserve">. In this research study the two </w:t>
            </w:r>
            <w:r w:rsidRPr="00982FD9">
              <w:rPr>
                <w:rStyle w:val="normaltextrun"/>
                <w:rFonts w:asciiTheme="majorHAnsi" w:hAnsiTheme="majorHAnsi"/>
                <w:i/>
                <w:iCs/>
                <w:sz w:val="22"/>
                <w:szCs w:val="22"/>
              </w:rPr>
              <w:t xml:space="preserve">levels of the treatment variable </w:t>
            </w:r>
            <w:r w:rsidRPr="00982FD9">
              <w:rPr>
                <w:rStyle w:val="normaltextrun"/>
                <w:rFonts w:asciiTheme="majorHAnsi" w:hAnsiTheme="majorHAnsi"/>
                <w:sz w:val="22"/>
                <w:szCs w:val="22"/>
              </w:rPr>
              <w:t xml:space="preserve">(the two conditions) are the </w:t>
            </w:r>
            <w:r w:rsidRPr="00982FD9">
              <w:rPr>
                <w:rStyle w:val="normaltextrun"/>
                <w:rFonts w:asciiTheme="majorHAnsi" w:hAnsiTheme="majorHAnsi"/>
                <w:b/>
                <w:bCs/>
                <w:sz w:val="22"/>
                <w:szCs w:val="22"/>
              </w:rPr>
              <w:t xml:space="preserve">experimental condition </w:t>
            </w:r>
            <w:r w:rsidRPr="00982FD9">
              <w:rPr>
                <w:rStyle w:val="normaltextrun"/>
                <w:rFonts w:asciiTheme="majorHAnsi" w:hAnsiTheme="majorHAnsi"/>
                <w:sz w:val="22"/>
                <w:szCs w:val="22"/>
              </w:rPr>
              <w:t xml:space="preserve">(chunking) and the </w:t>
            </w:r>
            <w:r w:rsidRPr="00982FD9">
              <w:rPr>
                <w:rStyle w:val="normaltextrun"/>
                <w:rFonts w:asciiTheme="majorHAnsi" w:hAnsiTheme="majorHAnsi"/>
                <w:b/>
                <w:bCs/>
                <w:sz w:val="22"/>
                <w:szCs w:val="22"/>
              </w:rPr>
              <w:t xml:space="preserve">control condition </w:t>
            </w:r>
            <w:r w:rsidRPr="00982FD9">
              <w:rPr>
                <w:rStyle w:val="normaltextrun"/>
                <w:rFonts w:asciiTheme="majorHAnsi" w:hAnsiTheme="majorHAnsi"/>
                <w:sz w:val="22"/>
                <w:szCs w:val="22"/>
              </w:rPr>
              <w:t>(no chunking). </w:t>
            </w:r>
            <w:r w:rsidRPr="00982FD9">
              <w:rPr>
                <w:rStyle w:val="eop"/>
                <w:rFonts w:asciiTheme="majorHAnsi" w:hAnsiTheme="majorHAnsi"/>
                <w:sz w:val="22"/>
                <w:szCs w:val="22"/>
              </w:rPr>
              <w:t> </w:t>
            </w:r>
          </w:p>
        </w:tc>
      </w:tr>
    </w:tbl>
    <w:p w14:paraId="68A311C3" w14:textId="77777777" w:rsidR="002C609C" w:rsidRPr="00982FD9" w:rsidRDefault="002C609C" w:rsidP="002C609C">
      <w:pPr>
        <w:pStyle w:val="paragraph"/>
        <w:spacing w:before="0" w:beforeAutospacing="0" w:after="0" w:afterAutospacing="0"/>
        <w:textAlignment w:val="baseline"/>
        <w:rPr>
          <w:rStyle w:val="normaltextrun"/>
          <w:rFonts w:asciiTheme="majorHAnsi" w:hAnsiTheme="majorHAnsi"/>
          <w:color w:val="000000"/>
          <w:sz w:val="22"/>
          <w:szCs w:val="22"/>
        </w:rPr>
      </w:pPr>
    </w:p>
    <w:p w14:paraId="75175DCC" w14:textId="6E3FC3EE"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Is the treatment/grouping variable quantitative (numerical) or categorical? Was this the case in the past two activities (Dolphin Therapy and Blood Donations)? Will this type of variable always be the selection you chose? </w:t>
      </w:r>
      <w:r w:rsidRPr="00982FD9">
        <w:rPr>
          <w:rStyle w:val="eop"/>
          <w:rFonts w:asciiTheme="majorHAnsi" w:eastAsiaTheme="majorEastAsia" w:hAnsiTheme="majorHAnsi"/>
          <w:color w:val="000000"/>
          <w:sz w:val="22"/>
          <w:szCs w:val="22"/>
        </w:rPr>
        <w:t> </w:t>
      </w:r>
    </w:p>
    <w:p w14:paraId="1C764FC6"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01DF31BB"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6A837B65"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5121AED4" w14:textId="5BC1786F"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Is the response variable quantitative (numerical) or categorical? Was this the case in the past two activities (Dolphin Therapy and Blood Donations)? Will this type of variable always be the selection you chose?</w:t>
      </w:r>
      <w:r w:rsidRPr="00982FD9">
        <w:rPr>
          <w:rStyle w:val="eop"/>
          <w:rFonts w:asciiTheme="majorHAnsi" w:eastAsiaTheme="majorEastAsia" w:hAnsiTheme="majorHAnsi"/>
          <w:color w:val="000000"/>
          <w:sz w:val="22"/>
          <w:szCs w:val="22"/>
        </w:rPr>
        <w:t> </w:t>
      </w:r>
    </w:p>
    <w:p w14:paraId="143CE365"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7EEC4E23"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4A7E9A9D"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75FE4349"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color w:val="000000"/>
          <w:sz w:val="22"/>
          <w:szCs w:val="22"/>
        </w:rPr>
        <w:t>Hopefully, the data will be available to you and your classmates now! Once it is, open that data in TinkerPlots and follow the instructions below to complete question 4.</w:t>
      </w:r>
      <w:r w:rsidRPr="00982FD9">
        <w:rPr>
          <w:rStyle w:val="eop"/>
          <w:rFonts w:asciiTheme="majorHAnsi" w:eastAsiaTheme="majorEastAsia" w:hAnsiTheme="majorHAnsi"/>
          <w:color w:val="000000"/>
          <w:sz w:val="22"/>
          <w:szCs w:val="22"/>
        </w:rPr>
        <w:t> </w:t>
      </w:r>
    </w:p>
    <w:p w14:paraId="02B90191" w14:textId="4041391F" w:rsidR="002C609C" w:rsidRPr="00982FD9" w:rsidRDefault="002C609C" w:rsidP="002C609C">
      <w:pPr>
        <w:jc w:val="center"/>
        <w:rPr>
          <w:rFonts w:asciiTheme="majorHAnsi" w:hAnsiTheme="majorHAnsi"/>
        </w:rPr>
      </w:pPr>
      <w:r w:rsidRPr="00982FD9">
        <w:rPr>
          <w:rFonts w:asciiTheme="majorHAnsi" w:hAnsiTheme="majorHAnsi"/>
          <w:noProof/>
        </w:rPr>
        <w:drawing>
          <wp:inline distT="0" distB="0" distL="0" distR="0" wp14:anchorId="21393766" wp14:editId="3759F73F">
            <wp:extent cx="5542450" cy="2525486"/>
            <wp:effectExtent l="0" t="0" r="0" b="1905"/>
            <wp:docPr id="151625776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57766"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6495" cy="2527329"/>
                    </a:xfrm>
                    <a:prstGeom prst="rect">
                      <a:avLst/>
                    </a:prstGeom>
                  </pic:spPr>
                </pic:pic>
              </a:graphicData>
            </a:graphic>
          </wp:inline>
        </w:drawing>
      </w:r>
    </w:p>
    <w:p w14:paraId="7DE37054" w14:textId="7DF56807" w:rsidR="002C609C" w:rsidRPr="00982FD9" w:rsidRDefault="002C609C" w:rsidP="002C609C">
      <w:pPr>
        <w:pStyle w:val="paragraph"/>
        <w:numPr>
          <w:ilvl w:val="0"/>
          <w:numId w:val="19"/>
        </w:numPr>
        <w:spacing w:before="0" w:beforeAutospacing="0" w:after="0" w:afterAutospacing="0"/>
        <w:textAlignment w:val="baseline"/>
        <w:rPr>
          <w:rStyle w:val="eop"/>
          <w:rFonts w:asciiTheme="majorHAnsi" w:hAnsiTheme="majorHAnsi"/>
          <w:sz w:val="22"/>
          <w:szCs w:val="22"/>
        </w:rPr>
      </w:pPr>
      <w:r w:rsidRPr="00982FD9">
        <w:rPr>
          <w:rStyle w:val="normaltextrun"/>
          <w:rFonts w:asciiTheme="majorHAnsi" w:eastAsiaTheme="majorEastAsia" w:hAnsiTheme="majorHAnsi"/>
          <w:color w:val="000000"/>
          <w:sz w:val="22"/>
          <w:szCs w:val="22"/>
        </w:rPr>
        <w:t xml:space="preserve"> </w:t>
      </w:r>
      <w:r w:rsidRPr="00982FD9">
        <w:rPr>
          <w:rStyle w:val="normaltextrun"/>
          <w:rFonts w:asciiTheme="majorHAnsi" w:hAnsiTheme="majorHAnsi"/>
          <w:color w:val="000000"/>
          <w:sz w:val="22"/>
          <w:szCs w:val="22"/>
        </w:rPr>
        <w:t>Using the TinkerPlots file with your class’s results, create a plot to compare the two conditions (directions provided directly above) and then answer the following questions:</w:t>
      </w:r>
      <w:r w:rsidRPr="00982FD9">
        <w:rPr>
          <w:rStyle w:val="eop"/>
          <w:rFonts w:asciiTheme="majorHAnsi" w:eastAsiaTheme="majorEastAsia" w:hAnsiTheme="majorHAnsi"/>
          <w:color w:val="000000"/>
          <w:sz w:val="22"/>
          <w:szCs w:val="22"/>
        </w:rPr>
        <w:t> </w:t>
      </w:r>
    </w:p>
    <w:p w14:paraId="3203A3CE"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07400065" w14:textId="77777777" w:rsidR="002C609C" w:rsidRPr="00982FD9" w:rsidRDefault="002C609C" w:rsidP="002C609C">
      <w:pPr>
        <w:pStyle w:val="paragraph"/>
        <w:spacing w:before="0" w:beforeAutospacing="0" w:after="0" w:afterAutospacing="0"/>
        <w:textAlignment w:val="baseline"/>
        <w:rPr>
          <w:rFonts w:asciiTheme="majorHAnsi" w:hAnsiTheme="majorHAnsi"/>
          <w:sz w:val="22"/>
          <w:szCs w:val="22"/>
        </w:rPr>
      </w:pPr>
    </w:p>
    <w:p w14:paraId="19594479" w14:textId="77777777" w:rsidR="002C609C" w:rsidRPr="00982FD9" w:rsidRDefault="002C609C" w:rsidP="002C609C">
      <w:pPr>
        <w:pStyle w:val="paragraph"/>
        <w:numPr>
          <w:ilvl w:val="0"/>
          <w:numId w:val="23"/>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color w:val="000000"/>
          <w:sz w:val="22"/>
          <w:szCs w:val="22"/>
        </w:rPr>
        <w:lastRenderedPageBreak/>
        <w:t>Paste the plot below. </w:t>
      </w:r>
      <w:r w:rsidRPr="00982FD9">
        <w:rPr>
          <w:rStyle w:val="eop"/>
          <w:rFonts w:asciiTheme="majorHAnsi" w:eastAsiaTheme="majorEastAsia" w:hAnsiTheme="majorHAnsi"/>
          <w:color w:val="000000"/>
          <w:sz w:val="22"/>
          <w:szCs w:val="22"/>
        </w:rPr>
        <w:t> </w:t>
      </w:r>
    </w:p>
    <w:p w14:paraId="092B0AAA"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10A49679" w14:textId="77777777" w:rsidR="002C609C" w:rsidRPr="00982FD9" w:rsidRDefault="002C609C" w:rsidP="002C609C">
      <w:pPr>
        <w:pStyle w:val="paragraph"/>
        <w:numPr>
          <w:ilvl w:val="0"/>
          <w:numId w:val="24"/>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Interpret what a dot in each of the plots represents. Be specific and give an interpretation for one of the dots in the plot. </w:t>
      </w:r>
      <w:r w:rsidRPr="00982FD9">
        <w:rPr>
          <w:rStyle w:val="eop"/>
          <w:rFonts w:asciiTheme="majorHAnsi" w:eastAsiaTheme="majorEastAsia" w:hAnsiTheme="majorHAnsi"/>
          <w:sz w:val="22"/>
          <w:szCs w:val="22"/>
        </w:rPr>
        <w:t> </w:t>
      </w:r>
    </w:p>
    <w:p w14:paraId="12E5D5ED"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152D627F" w14:textId="77777777" w:rsidR="002C609C" w:rsidRPr="00982FD9" w:rsidRDefault="002C609C" w:rsidP="002C609C">
      <w:pPr>
        <w:pStyle w:val="paragraph"/>
        <w:numPr>
          <w:ilvl w:val="0"/>
          <w:numId w:val="25"/>
        </w:numPr>
        <w:spacing w:before="0" w:beforeAutospacing="0" w:after="0" w:afterAutospacing="0"/>
        <w:ind w:left="1080" w:firstLine="0"/>
        <w:textAlignment w:val="baseline"/>
        <w:rPr>
          <w:rFonts w:asciiTheme="majorHAnsi" w:hAnsiTheme="majorHAnsi"/>
          <w:sz w:val="22"/>
          <w:szCs w:val="22"/>
        </w:rPr>
      </w:pPr>
      <w:r w:rsidRPr="00982FD9">
        <w:rPr>
          <w:rStyle w:val="normaltextrun"/>
          <w:rFonts w:asciiTheme="majorHAnsi" w:hAnsiTheme="majorHAnsi"/>
          <w:sz w:val="22"/>
          <w:szCs w:val="22"/>
        </w:rPr>
        <w:t>Look at the plots you constructed based on your classroom data. </w:t>
      </w:r>
      <w:r w:rsidRPr="00982FD9">
        <w:rPr>
          <w:rStyle w:val="eop"/>
          <w:rFonts w:asciiTheme="majorHAnsi" w:eastAsiaTheme="majorEastAsia" w:hAnsiTheme="majorHAnsi"/>
          <w:sz w:val="22"/>
          <w:szCs w:val="22"/>
        </w:rPr>
        <w:t> </w:t>
      </w:r>
    </w:p>
    <w:p w14:paraId="09286101" w14:textId="77777777" w:rsidR="002C609C" w:rsidRPr="00982FD9" w:rsidRDefault="002C609C" w:rsidP="002C609C">
      <w:pPr>
        <w:pStyle w:val="paragraph"/>
        <w:numPr>
          <w:ilvl w:val="0"/>
          <w:numId w:val="26"/>
        </w:numPr>
        <w:spacing w:before="0" w:beforeAutospacing="0" w:after="0" w:afterAutospacing="0"/>
        <w:ind w:left="1620" w:firstLine="0"/>
        <w:textAlignment w:val="baseline"/>
        <w:rPr>
          <w:rStyle w:val="eop"/>
          <w:rFonts w:asciiTheme="majorHAnsi" w:hAnsiTheme="majorHAnsi"/>
          <w:sz w:val="22"/>
          <w:szCs w:val="22"/>
        </w:rPr>
      </w:pPr>
      <w:r w:rsidRPr="00982FD9">
        <w:rPr>
          <w:rStyle w:val="normaltextrun"/>
          <w:rFonts w:asciiTheme="majorHAnsi" w:hAnsiTheme="majorHAnsi"/>
          <w:color w:val="000000"/>
          <w:sz w:val="22"/>
          <w:szCs w:val="22"/>
        </w:rPr>
        <w:t>What do you notice about the two plots? </w:t>
      </w:r>
      <w:r w:rsidRPr="00982FD9">
        <w:rPr>
          <w:rStyle w:val="eop"/>
          <w:rFonts w:asciiTheme="majorHAnsi" w:eastAsiaTheme="majorEastAsia" w:hAnsiTheme="majorHAnsi"/>
          <w:color w:val="000000"/>
          <w:sz w:val="22"/>
          <w:szCs w:val="22"/>
        </w:rPr>
        <w:t> </w:t>
      </w:r>
    </w:p>
    <w:p w14:paraId="5B8D4763" w14:textId="77777777" w:rsidR="002C609C" w:rsidRPr="00982FD9" w:rsidRDefault="002C609C" w:rsidP="002C609C">
      <w:pPr>
        <w:pStyle w:val="paragraph"/>
        <w:spacing w:before="0" w:beforeAutospacing="0" w:after="0" w:afterAutospacing="0"/>
        <w:ind w:left="1620"/>
        <w:textAlignment w:val="baseline"/>
        <w:rPr>
          <w:rFonts w:asciiTheme="majorHAnsi" w:hAnsiTheme="majorHAnsi"/>
          <w:sz w:val="22"/>
          <w:szCs w:val="22"/>
        </w:rPr>
      </w:pPr>
    </w:p>
    <w:p w14:paraId="6D1E260C" w14:textId="77777777" w:rsidR="002C609C" w:rsidRPr="00982FD9" w:rsidRDefault="002C609C" w:rsidP="002C609C">
      <w:pPr>
        <w:pStyle w:val="paragraph"/>
        <w:numPr>
          <w:ilvl w:val="0"/>
          <w:numId w:val="27"/>
        </w:numPr>
        <w:spacing w:before="0" w:beforeAutospacing="0" w:after="0" w:afterAutospacing="0"/>
        <w:ind w:left="162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Describe any differences or similarities between the two plots. </w:t>
      </w:r>
      <w:r w:rsidRPr="00982FD9">
        <w:rPr>
          <w:rStyle w:val="eop"/>
          <w:rFonts w:asciiTheme="majorHAnsi" w:eastAsiaTheme="majorEastAsia" w:hAnsiTheme="majorHAnsi"/>
          <w:sz w:val="22"/>
          <w:szCs w:val="22"/>
        </w:rPr>
        <w:t> </w:t>
      </w:r>
    </w:p>
    <w:p w14:paraId="20C2B86D" w14:textId="77777777" w:rsidR="002C609C" w:rsidRPr="00982FD9" w:rsidRDefault="002C609C" w:rsidP="002C609C">
      <w:pPr>
        <w:pStyle w:val="paragraph"/>
        <w:spacing w:before="0" w:beforeAutospacing="0" w:after="0" w:afterAutospacing="0"/>
        <w:ind w:left="1620"/>
        <w:textAlignment w:val="baseline"/>
        <w:rPr>
          <w:rFonts w:asciiTheme="majorHAnsi" w:hAnsiTheme="majorHAnsi"/>
          <w:sz w:val="22"/>
          <w:szCs w:val="22"/>
        </w:rPr>
      </w:pPr>
    </w:p>
    <w:p w14:paraId="38A68D86" w14:textId="77777777" w:rsidR="002C609C" w:rsidRPr="00982FD9" w:rsidRDefault="002C609C" w:rsidP="002C609C">
      <w:pPr>
        <w:pStyle w:val="paragraph"/>
        <w:numPr>
          <w:ilvl w:val="0"/>
          <w:numId w:val="28"/>
        </w:numPr>
        <w:spacing w:before="0" w:beforeAutospacing="0" w:after="0" w:afterAutospacing="0"/>
        <w:ind w:left="162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Based on the scores in the two plots, does it seem like there is an effect of chunking letters on memory (in other words, does it seem like the scores are higher for the chunking group than for the non-chunking group)? Explain. </w:t>
      </w:r>
      <w:r w:rsidRPr="00982FD9">
        <w:rPr>
          <w:rStyle w:val="eop"/>
          <w:rFonts w:asciiTheme="majorHAnsi" w:eastAsiaTheme="majorEastAsia" w:hAnsiTheme="majorHAnsi"/>
          <w:sz w:val="22"/>
          <w:szCs w:val="22"/>
        </w:rPr>
        <w:t> </w:t>
      </w:r>
    </w:p>
    <w:p w14:paraId="6253F46A"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sz w:val="22"/>
          <w:szCs w:val="22"/>
        </w:rPr>
      </w:pPr>
    </w:p>
    <w:p w14:paraId="752A74DC" w14:textId="77777777" w:rsidR="002C609C" w:rsidRPr="00982FD9" w:rsidRDefault="002C609C" w:rsidP="002C609C">
      <w:pPr>
        <w:pStyle w:val="paragraph"/>
        <w:spacing w:before="0" w:beforeAutospacing="0" w:after="0" w:afterAutospacing="0"/>
        <w:textAlignment w:val="baseline"/>
        <w:rPr>
          <w:rFonts w:asciiTheme="majorHAnsi" w:hAnsiTheme="majorHAnsi"/>
          <w:sz w:val="22"/>
          <w:szCs w:val="22"/>
        </w:rPr>
      </w:pPr>
    </w:p>
    <w:p w14:paraId="752261C3" w14:textId="58B20D23" w:rsidR="002C609C" w:rsidRPr="00982FD9" w:rsidRDefault="002C609C" w:rsidP="002C609C">
      <w:pPr>
        <w:pStyle w:val="Heading1"/>
      </w:pPr>
      <w:r w:rsidRPr="00982FD9">
        <w:t>summarizing the different between the two conditions</w:t>
      </w:r>
    </w:p>
    <w:p w14:paraId="0AAEB44F" w14:textId="77777777"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In order to answer the research question, you need to summarize the difference between the treatment and control conditions using a single number. </w:t>
      </w:r>
      <w:r w:rsidRPr="00982FD9">
        <w:rPr>
          <w:rStyle w:val="eop"/>
          <w:rFonts w:asciiTheme="majorHAnsi" w:hAnsiTheme="majorHAnsi"/>
          <w:sz w:val="22"/>
          <w:szCs w:val="22"/>
        </w:rPr>
        <w:t> </w:t>
      </w:r>
    </w:p>
    <w:p w14:paraId="6B47F990" w14:textId="77777777"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normaltextrun"/>
          <w:rFonts w:asciiTheme="majorHAnsi" w:hAnsiTheme="majorHAnsi"/>
          <w:sz w:val="22"/>
          <w:szCs w:val="22"/>
        </w:rPr>
        <w:t xml:space="preserve">When the response variable is </w:t>
      </w:r>
      <w:r w:rsidRPr="00982FD9">
        <w:rPr>
          <w:rStyle w:val="normaltextrun"/>
          <w:rFonts w:asciiTheme="majorHAnsi" w:hAnsiTheme="majorHAnsi"/>
          <w:sz w:val="22"/>
          <w:szCs w:val="22"/>
          <w:u w:val="single"/>
        </w:rPr>
        <w:t>quantitative</w:t>
      </w:r>
      <w:r w:rsidRPr="00982FD9">
        <w:rPr>
          <w:rStyle w:val="normaltextrun"/>
          <w:rFonts w:asciiTheme="majorHAnsi" w:hAnsiTheme="majorHAnsi"/>
          <w:sz w:val="22"/>
          <w:szCs w:val="22"/>
        </w:rPr>
        <w:t xml:space="preserve">, it is conventional to do this by finding the mean value of the response variable for each condition, and then </w:t>
      </w:r>
      <w:r w:rsidRPr="00982FD9">
        <w:rPr>
          <w:rStyle w:val="normaltextrun"/>
          <w:rFonts w:asciiTheme="majorHAnsi" w:hAnsiTheme="majorHAnsi"/>
          <w:i/>
          <w:iCs/>
          <w:sz w:val="22"/>
          <w:szCs w:val="22"/>
        </w:rPr>
        <w:t>compute the difference between the two means</w:t>
      </w:r>
      <w:r w:rsidRPr="00982FD9">
        <w:rPr>
          <w:rStyle w:val="normaltextrun"/>
          <w:rFonts w:asciiTheme="majorHAnsi" w:hAnsiTheme="majorHAnsi"/>
          <w:sz w:val="22"/>
          <w:szCs w:val="22"/>
        </w:rPr>
        <w:t xml:space="preserve">. The difference in means satisfies the need for a single number summary. It also has another very nice quality, namely that the difference in means is interpretable. The difference in means indicates </w:t>
      </w:r>
      <w:r w:rsidRPr="00982FD9">
        <w:rPr>
          <w:rStyle w:val="normaltextrun"/>
          <w:rFonts w:asciiTheme="majorHAnsi" w:hAnsiTheme="majorHAnsi"/>
          <w:i/>
          <w:iCs/>
          <w:sz w:val="22"/>
          <w:szCs w:val="22"/>
        </w:rPr>
        <w:t xml:space="preserve">how much better (or worse) </w:t>
      </w:r>
      <w:r w:rsidRPr="00982FD9">
        <w:rPr>
          <w:rStyle w:val="normaltextrun"/>
          <w:rFonts w:asciiTheme="majorHAnsi" w:hAnsiTheme="majorHAnsi"/>
          <w:sz w:val="22"/>
          <w:szCs w:val="22"/>
        </w:rPr>
        <w:t>the typical subject in the treatment condition does than a typical subject in the control condition. </w:t>
      </w:r>
      <w:r w:rsidRPr="00982FD9">
        <w:rPr>
          <w:rStyle w:val="eop"/>
          <w:rFonts w:asciiTheme="majorHAnsi" w:hAnsiTheme="majorHAnsi"/>
          <w:sz w:val="22"/>
          <w:szCs w:val="22"/>
        </w:rPr>
        <w:t> </w:t>
      </w:r>
    </w:p>
    <w:p w14:paraId="433DFDDD" w14:textId="77777777" w:rsidR="002C609C" w:rsidRPr="00982FD9" w:rsidRDefault="002C609C" w:rsidP="002C609C">
      <w:pPr>
        <w:pStyle w:val="paragraph"/>
        <w:shd w:val="clear" w:color="auto" w:fill="FFFFFF"/>
        <w:spacing w:before="0" w:beforeAutospacing="0" w:after="0" w:afterAutospacing="0"/>
        <w:textAlignment w:val="baseline"/>
        <w:rPr>
          <w:rFonts w:asciiTheme="majorHAnsi" w:hAnsiTheme="majorHAnsi" w:cs="Segoe UI"/>
          <w:sz w:val="22"/>
          <w:szCs w:val="22"/>
        </w:rPr>
      </w:pPr>
      <w:r w:rsidRPr="00982FD9">
        <w:rPr>
          <w:rStyle w:val="eop"/>
          <w:rFonts w:asciiTheme="majorHAnsi" w:hAnsiTheme="majorHAnsi"/>
          <w:color w:val="000000"/>
          <w:sz w:val="22"/>
          <w:szCs w:val="22"/>
        </w:rPr>
        <w:t> </w:t>
      </w:r>
    </w:p>
    <w:p w14:paraId="3B8C3766" w14:textId="5FA8241A"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Use TinkerPlots to compute and record the mean score for each of the two conditions. </w:t>
      </w:r>
      <w:r w:rsidRPr="00982FD9">
        <w:rPr>
          <w:rStyle w:val="eop"/>
          <w:rFonts w:asciiTheme="majorHAnsi" w:eastAsiaTheme="majorEastAsia" w:hAnsiTheme="majorHAnsi"/>
          <w:color w:val="000000"/>
          <w:sz w:val="22"/>
          <w:szCs w:val="22"/>
        </w:rPr>
        <w:t> </w:t>
      </w:r>
    </w:p>
    <w:p w14:paraId="0D36094B"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6D0F2F6D"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7A9B56BD" w14:textId="70F4EA4B"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Compute and record the difference in means by subtracting the mean score for the non-chunking condition from the mean score for the chunking condition. (</w:t>
      </w:r>
      <w:r w:rsidRPr="00982FD9">
        <w:rPr>
          <w:rStyle w:val="normaltextrun"/>
          <w:rFonts w:asciiTheme="majorHAnsi" w:hAnsiTheme="majorHAnsi"/>
          <w:i/>
          <w:iCs/>
          <w:color w:val="000000"/>
          <w:sz w:val="22"/>
          <w:szCs w:val="22"/>
        </w:rPr>
        <w:t>Note that this difference is the difference in means for the observed data because we used the data from our class experiment to compute it</w:t>
      </w:r>
      <w:r w:rsidRPr="00982FD9">
        <w:rPr>
          <w:rStyle w:val="normaltextrun"/>
          <w:rFonts w:asciiTheme="majorHAnsi" w:hAnsiTheme="majorHAnsi"/>
          <w:color w:val="000000"/>
          <w:sz w:val="22"/>
          <w:szCs w:val="22"/>
        </w:rPr>
        <w:t>). </w:t>
      </w:r>
      <w:r w:rsidRPr="00982FD9">
        <w:rPr>
          <w:rStyle w:val="eop"/>
          <w:rFonts w:asciiTheme="majorHAnsi" w:eastAsiaTheme="majorEastAsia" w:hAnsiTheme="majorHAnsi"/>
          <w:color w:val="000000"/>
          <w:sz w:val="22"/>
          <w:szCs w:val="22"/>
        </w:rPr>
        <w:t> </w:t>
      </w:r>
    </w:p>
    <w:p w14:paraId="345B9150"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37E27F42"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0738CE9D" w14:textId="16ED7EB2"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Interpret this difference using the context of the memory study. </w:t>
      </w:r>
      <w:r w:rsidRPr="00982FD9">
        <w:rPr>
          <w:rStyle w:val="eop"/>
          <w:rFonts w:asciiTheme="majorHAnsi" w:eastAsiaTheme="majorEastAsia" w:hAnsiTheme="majorHAnsi"/>
          <w:color w:val="000000"/>
          <w:sz w:val="22"/>
          <w:szCs w:val="22"/>
        </w:rPr>
        <w:t> </w:t>
      </w:r>
    </w:p>
    <w:p w14:paraId="295B0307"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r w:rsidRPr="00982FD9">
        <w:rPr>
          <w:rStyle w:val="eop"/>
          <w:rFonts w:asciiTheme="majorHAnsi" w:eastAsiaTheme="majorEastAsia" w:hAnsiTheme="majorHAnsi"/>
          <w:color w:val="000000"/>
          <w:sz w:val="22"/>
          <w:szCs w:val="22"/>
        </w:rPr>
        <w:t> </w:t>
      </w:r>
    </w:p>
    <w:p w14:paraId="7C6CFE93"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52606351"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5E43D1F1"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4432A0F7"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2FAB532D"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2FF7ECD6"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69C82CFE"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38489D4F"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0B1A8C58"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1384A665"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color w:val="000000"/>
          <w:sz w:val="22"/>
          <w:szCs w:val="22"/>
        </w:rPr>
      </w:pPr>
    </w:p>
    <w:p w14:paraId="339C80CB" w14:textId="7AAF61FA"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normaltextrun"/>
          <w:rFonts w:asciiTheme="majorHAnsi" w:eastAsiaTheme="majorEastAsia" w:hAnsiTheme="majorHAnsi"/>
          <w:color w:val="000000"/>
          <w:sz w:val="22"/>
          <w:szCs w:val="22"/>
          <w:shd w:val="clear" w:color="auto" w:fill="FFFFFF"/>
        </w:rPr>
        <w:lastRenderedPageBreak/>
        <w:t>We can also use the Ruler Tool in TinkerPlots to help us compute the difference in means for our observed data.  </w:t>
      </w:r>
      <w:r w:rsidRPr="00982FD9">
        <w:rPr>
          <w:rStyle w:val="eop"/>
          <w:rFonts w:asciiTheme="majorHAnsi" w:hAnsiTheme="majorHAnsi"/>
          <w:color w:val="000000"/>
          <w:sz w:val="22"/>
          <w:szCs w:val="22"/>
          <w:shd w:val="clear" w:color="auto" w:fill="FFFFFF"/>
        </w:rPr>
        <w:t> </w:t>
      </w:r>
    </w:p>
    <w:p w14:paraId="238FDA8B"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r w:rsidRPr="00982FD9">
        <w:rPr>
          <w:rStyle w:val="eop"/>
          <w:rFonts w:asciiTheme="majorHAnsi" w:eastAsiaTheme="majorEastAsia" w:hAnsiTheme="majorHAnsi"/>
          <w:color w:val="000000"/>
          <w:sz w:val="22"/>
          <w:szCs w:val="22"/>
        </w:rPr>
        <w:t> </w:t>
      </w:r>
    </w:p>
    <w:p w14:paraId="6C92B045" w14:textId="27CE3D09" w:rsidR="002C609C" w:rsidRPr="00982FD9" w:rsidRDefault="002C609C" w:rsidP="002C609C">
      <w:pPr>
        <w:jc w:val="center"/>
        <w:rPr>
          <w:rFonts w:asciiTheme="majorHAnsi" w:hAnsiTheme="majorHAnsi"/>
        </w:rPr>
      </w:pPr>
      <w:r w:rsidRPr="00982FD9">
        <w:rPr>
          <w:rFonts w:asciiTheme="majorHAnsi" w:hAnsiTheme="majorHAnsi"/>
          <w:noProof/>
        </w:rPr>
        <w:drawing>
          <wp:inline distT="0" distB="0" distL="0" distR="0" wp14:anchorId="2E083C91" wp14:editId="0821250D">
            <wp:extent cx="5083629" cy="5293274"/>
            <wp:effectExtent l="0" t="0" r="0" b="3175"/>
            <wp:docPr id="14145756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75630"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7402" cy="5297202"/>
                    </a:xfrm>
                    <a:prstGeom prst="rect">
                      <a:avLst/>
                    </a:prstGeom>
                  </pic:spPr>
                </pic:pic>
              </a:graphicData>
            </a:graphic>
          </wp:inline>
        </w:drawing>
      </w:r>
    </w:p>
    <w:p w14:paraId="515A192B" w14:textId="4B89F04B" w:rsidR="002C609C" w:rsidRPr="00982FD9" w:rsidRDefault="002C609C" w:rsidP="002C609C">
      <w:pPr>
        <w:pStyle w:val="paragraph"/>
        <w:numPr>
          <w:ilvl w:val="0"/>
          <w:numId w:val="19"/>
        </w:numPr>
        <w:spacing w:before="0" w:beforeAutospacing="0" w:after="0" w:afterAutospacing="0"/>
        <w:textAlignment w:val="baseline"/>
        <w:rPr>
          <w:rStyle w:val="eop"/>
          <w:rFonts w:asciiTheme="majorHAnsi" w:hAnsiTheme="majorHAnsi"/>
          <w:sz w:val="22"/>
          <w:szCs w:val="22"/>
        </w:rPr>
      </w:pPr>
      <w:r w:rsidRPr="00982FD9">
        <w:rPr>
          <w:rStyle w:val="normaltextrun"/>
          <w:rFonts w:asciiTheme="majorHAnsi" w:hAnsiTheme="majorHAnsi"/>
          <w:sz w:val="22"/>
          <w:szCs w:val="22"/>
        </w:rPr>
        <w:t>Use TinkerPlots to compute and report the difference in the observed mean scores for the two conditions (see directions directly above). Did you get the same value as you did when you made the computation by hand (Question 6)? </w:t>
      </w:r>
      <w:r w:rsidRPr="00982FD9">
        <w:rPr>
          <w:rStyle w:val="eop"/>
          <w:rFonts w:asciiTheme="majorHAnsi" w:eastAsiaTheme="majorEastAsia" w:hAnsiTheme="majorHAnsi"/>
          <w:sz w:val="22"/>
          <w:szCs w:val="22"/>
        </w:rPr>
        <w:t> </w:t>
      </w:r>
    </w:p>
    <w:p w14:paraId="57968B4F"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p>
    <w:p w14:paraId="08846988" w14:textId="77777777" w:rsidR="002C609C" w:rsidRPr="00982FD9" w:rsidRDefault="002C609C" w:rsidP="002C609C">
      <w:pPr>
        <w:pStyle w:val="paragraph"/>
        <w:spacing w:before="0" w:beforeAutospacing="0" w:after="0" w:afterAutospacing="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5AD130E4" w14:textId="278344D9" w:rsidR="002C609C" w:rsidRPr="00982FD9" w:rsidRDefault="002C609C" w:rsidP="002C609C">
      <w:pPr>
        <w:pStyle w:val="paragraph"/>
        <w:numPr>
          <w:ilvl w:val="0"/>
          <w:numId w:val="19"/>
        </w:numPr>
        <w:shd w:val="clear" w:color="auto" w:fill="FFFFFF"/>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sz w:val="22"/>
          <w:szCs w:val="22"/>
        </w:rPr>
        <w:t xml:space="preserve">Before you conclude that chunking has an effect on memory, consider another alternative: </w:t>
      </w:r>
      <w:r w:rsidRPr="00982FD9">
        <w:rPr>
          <w:rStyle w:val="normaltextrun"/>
          <w:rFonts w:asciiTheme="majorHAnsi" w:hAnsiTheme="majorHAnsi"/>
          <w:i/>
          <w:iCs/>
          <w:sz w:val="22"/>
          <w:szCs w:val="22"/>
        </w:rPr>
        <w:t>the difference in means you saw in the observed data is solely attributable to experimental (chance) variation</w:t>
      </w:r>
      <w:r w:rsidRPr="00982FD9">
        <w:rPr>
          <w:rStyle w:val="normaltextrun"/>
          <w:rFonts w:asciiTheme="majorHAnsi" w:hAnsiTheme="majorHAnsi"/>
          <w:sz w:val="22"/>
          <w:szCs w:val="22"/>
        </w:rPr>
        <w:t xml:space="preserve">. Under this assumption, the difference in means is not because of chunking words, but rather because </w:t>
      </w:r>
      <w:r w:rsidRPr="00982FD9">
        <w:rPr>
          <w:rStyle w:val="normaltextrun"/>
          <w:rFonts w:asciiTheme="majorHAnsi" w:hAnsiTheme="majorHAnsi"/>
          <w:b/>
          <w:bCs/>
          <w:sz w:val="22"/>
          <w:szCs w:val="22"/>
        </w:rPr>
        <w:t>the random assignment to conditions/groups introduces variation into the results</w:t>
      </w:r>
      <w:r w:rsidRPr="00982FD9">
        <w:rPr>
          <w:rStyle w:val="normaltextrun"/>
          <w:rFonts w:asciiTheme="majorHAnsi" w:hAnsiTheme="majorHAnsi"/>
          <w:sz w:val="22"/>
          <w:szCs w:val="22"/>
        </w:rPr>
        <w:t xml:space="preserve">. If there is </w:t>
      </w:r>
      <w:r w:rsidRPr="00982FD9">
        <w:rPr>
          <w:rStyle w:val="normaltextrun"/>
          <w:rFonts w:asciiTheme="majorHAnsi" w:hAnsiTheme="majorHAnsi"/>
          <w:i/>
          <w:iCs/>
          <w:sz w:val="22"/>
          <w:szCs w:val="22"/>
        </w:rPr>
        <w:t>not</w:t>
      </w:r>
      <w:r w:rsidRPr="00982FD9">
        <w:rPr>
          <w:rStyle w:val="normaltextrun"/>
          <w:rFonts w:asciiTheme="majorHAnsi" w:hAnsiTheme="majorHAnsi"/>
          <w:sz w:val="22"/>
          <w:szCs w:val="22"/>
        </w:rPr>
        <w:t xml:space="preserve"> an effect of chunking on memory, what would you expect the difference in means to be? Explain. </w:t>
      </w:r>
      <w:r w:rsidRPr="00982FD9">
        <w:rPr>
          <w:rStyle w:val="eop"/>
          <w:rFonts w:asciiTheme="majorHAnsi" w:eastAsiaTheme="majorEastAsia" w:hAnsiTheme="majorHAnsi"/>
          <w:sz w:val="22"/>
          <w:szCs w:val="22"/>
        </w:rPr>
        <w:t> </w:t>
      </w:r>
    </w:p>
    <w:p w14:paraId="1344BB7A" w14:textId="77777777" w:rsidR="002C609C" w:rsidRPr="00982FD9" w:rsidRDefault="002C609C" w:rsidP="002C609C">
      <w:pPr>
        <w:rPr>
          <w:rFonts w:asciiTheme="majorHAnsi" w:hAnsiTheme="majorHAnsi"/>
        </w:rPr>
      </w:pPr>
    </w:p>
    <w:p w14:paraId="12F3414E" w14:textId="77777777" w:rsidR="002C609C" w:rsidRPr="00982FD9" w:rsidRDefault="002C609C" w:rsidP="002C609C">
      <w:pPr>
        <w:rPr>
          <w:rFonts w:asciiTheme="majorHAnsi" w:hAnsiTheme="majorHAnsi"/>
        </w:rPr>
      </w:pPr>
    </w:p>
    <w:p w14:paraId="563CCAEB" w14:textId="77777777" w:rsidR="002C609C" w:rsidRPr="00982FD9" w:rsidRDefault="002C609C" w:rsidP="002C609C">
      <w:pPr>
        <w:pStyle w:val="paragraph"/>
        <w:spacing w:before="0" w:beforeAutospacing="0" w:after="0" w:afterAutospacing="0"/>
        <w:textAlignment w:val="baseline"/>
        <w:rPr>
          <w:rStyle w:val="normaltextrun"/>
          <w:rFonts w:asciiTheme="majorHAnsi" w:eastAsiaTheme="majorEastAsia" w:hAnsiTheme="majorHAnsi"/>
          <w:b/>
          <w:bCs/>
          <w:sz w:val="22"/>
          <w:szCs w:val="22"/>
        </w:rPr>
      </w:pPr>
      <w:r w:rsidRPr="00982FD9">
        <w:rPr>
          <w:rStyle w:val="contentcontrolboundarysink"/>
          <w:rFonts w:ascii="Arial" w:eastAsiaTheme="majorEastAsia" w:hAnsi="Arial" w:cs="Arial"/>
          <w:sz w:val="22"/>
          <w:szCs w:val="22"/>
        </w:rPr>
        <w:t>​​​​​</w:t>
      </w:r>
    </w:p>
    <w:tbl>
      <w:tblPr>
        <w:tblStyle w:val="TableGrid"/>
        <w:tblW w:w="0" w:type="auto"/>
        <w:tblLook w:val="04A0" w:firstRow="1" w:lastRow="0" w:firstColumn="1" w:lastColumn="0" w:noHBand="0" w:noVBand="1"/>
      </w:tblPr>
      <w:tblGrid>
        <w:gridCol w:w="9350"/>
      </w:tblGrid>
      <w:tr w:rsidR="002C609C" w:rsidRPr="00982FD9" w14:paraId="5D90CC22" w14:textId="77777777" w:rsidTr="002C609C">
        <w:tc>
          <w:tcPr>
            <w:tcW w:w="9350" w:type="dxa"/>
          </w:tcPr>
          <w:p w14:paraId="7DAC7EFE" w14:textId="77777777" w:rsidR="002C609C" w:rsidRPr="00982FD9" w:rsidRDefault="002C609C" w:rsidP="000758C3">
            <w:pPr>
              <w:pStyle w:val="paragraph"/>
              <w:spacing w:before="0" w:beforeAutospacing="0" w:after="0" w:afterAutospacing="0"/>
              <w:textAlignment w:val="baseline"/>
              <w:rPr>
                <w:rFonts w:asciiTheme="majorHAnsi" w:hAnsiTheme="majorHAnsi" w:cs="Segoe UI"/>
                <w:sz w:val="22"/>
                <w:szCs w:val="22"/>
              </w:rPr>
            </w:pPr>
            <w:r w:rsidRPr="00982FD9">
              <w:rPr>
                <w:rStyle w:val="normaltextrun"/>
                <w:rFonts w:asciiTheme="majorHAnsi" w:eastAsiaTheme="majorEastAsia" w:hAnsiTheme="majorHAnsi"/>
                <w:b/>
                <w:bCs/>
                <w:sz w:val="22"/>
                <w:szCs w:val="22"/>
              </w:rPr>
              <w:t>The “no group differences” model</w:t>
            </w:r>
            <w:r w:rsidRPr="00982FD9">
              <w:rPr>
                <w:rStyle w:val="eop"/>
                <w:rFonts w:asciiTheme="majorHAnsi" w:hAnsiTheme="majorHAnsi"/>
                <w:sz w:val="22"/>
                <w:szCs w:val="22"/>
              </w:rPr>
              <w:t> </w:t>
            </w:r>
          </w:p>
        </w:tc>
      </w:tr>
      <w:tr w:rsidR="002C609C" w:rsidRPr="00982FD9" w14:paraId="2FF8CFA0" w14:textId="77777777" w:rsidTr="002C609C">
        <w:tc>
          <w:tcPr>
            <w:tcW w:w="9350" w:type="dxa"/>
          </w:tcPr>
          <w:p w14:paraId="16F429EB" w14:textId="77777777" w:rsidR="002C609C" w:rsidRPr="00982FD9" w:rsidRDefault="002C609C" w:rsidP="000758C3">
            <w:pPr>
              <w:pStyle w:val="paragraph"/>
              <w:spacing w:before="0" w:beforeAutospacing="0" w:after="0" w:afterAutospacing="0"/>
              <w:textAlignment w:val="baseline"/>
              <w:rPr>
                <w:rFonts w:asciiTheme="majorHAnsi" w:hAnsiTheme="majorHAnsi" w:cs="Segoe UI"/>
                <w:sz w:val="22"/>
                <w:szCs w:val="22"/>
              </w:rPr>
            </w:pPr>
            <w:r w:rsidRPr="00982FD9">
              <w:rPr>
                <w:rStyle w:val="normaltextrun"/>
                <w:rFonts w:asciiTheme="majorHAnsi" w:eastAsiaTheme="majorEastAsia" w:hAnsiTheme="majorHAnsi"/>
                <w:sz w:val="22"/>
                <w:szCs w:val="22"/>
              </w:rPr>
              <w:t>To examine whether a result obtained in the observed data is solely due to chance (i.e., all the variation is due to random assignment), one approach is to imagine the scenario under which there is no difference in scores for the participants in the chunking and no chunking groups. In this particular context, assuming there is no group difference is the same as assuming chunking had no effect, whatsoever. Under this assumption or scenario, evidence would be collected to determine if the difference in means that was observed in the data is too large to probabilistically believe that there is no effect of chunking. </w:t>
            </w:r>
            <w:r w:rsidRPr="00982FD9">
              <w:rPr>
                <w:rStyle w:val="eop"/>
                <w:rFonts w:asciiTheme="majorHAnsi" w:hAnsiTheme="majorHAnsi"/>
                <w:sz w:val="22"/>
                <w:szCs w:val="22"/>
              </w:rPr>
              <w:t> </w:t>
            </w:r>
          </w:p>
        </w:tc>
      </w:tr>
      <w:tr w:rsidR="002C609C" w:rsidRPr="00982FD9" w14:paraId="36B6B595" w14:textId="77777777" w:rsidTr="002C609C">
        <w:tc>
          <w:tcPr>
            <w:tcW w:w="9350" w:type="dxa"/>
          </w:tcPr>
          <w:p w14:paraId="7741E9E4" w14:textId="77777777" w:rsidR="002C609C" w:rsidRPr="00982FD9" w:rsidRDefault="002C609C" w:rsidP="000758C3">
            <w:pPr>
              <w:pStyle w:val="paragraph"/>
              <w:spacing w:before="0" w:beforeAutospacing="0" w:after="0" w:afterAutospacing="0"/>
              <w:textAlignment w:val="baseline"/>
              <w:rPr>
                <w:rFonts w:asciiTheme="majorHAnsi" w:hAnsiTheme="majorHAnsi" w:cs="Segoe UI"/>
                <w:sz w:val="22"/>
                <w:szCs w:val="22"/>
              </w:rPr>
            </w:pPr>
            <w:r w:rsidRPr="00982FD9">
              <w:rPr>
                <w:rStyle w:val="normaltextrun"/>
                <w:rFonts w:asciiTheme="majorHAnsi" w:eastAsiaTheme="majorEastAsia" w:hAnsiTheme="majorHAnsi"/>
                <w:sz w:val="22"/>
                <w:szCs w:val="22"/>
              </w:rPr>
              <w:t>If chunking is truly ineffective, then each subject’s score on the memory test is only a function of that person and not a function of anything systemic, such as chunking. The implication of this is that, had a subject been assigned to the other condition (through a different random assignment), their score on the memory test would have been identical, in a sense, both conditions are doing nothing in terms of affecting the memory test scores.</w:t>
            </w:r>
            <w:r w:rsidRPr="00982FD9">
              <w:rPr>
                <w:rStyle w:val="eop"/>
                <w:rFonts w:asciiTheme="majorHAnsi" w:hAnsiTheme="majorHAnsi"/>
                <w:sz w:val="22"/>
                <w:szCs w:val="22"/>
              </w:rPr>
              <w:t> </w:t>
            </w:r>
          </w:p>
        </w:tc>
      </w:tr>
    </w:tbl>
    <w:p w14:paraId="4F080972" w14:textId="77777777" w:rsidR="00135A46" w:rsidRDefault="00135A46" w:rsidP="00135A46">
      <w:pPr>
        <w:pStyle w:val="paragraph"/>
        <w:shd w:val="clear" w:color="auto" w:fill="FFFFFF"/>
        <w:spacing w:before="0" w:beforeAutospacing="0" w:after="0" w:afterAutospacing="0"/>
        <w:textAlignment w:val="baseline"/>
        <w:rPr>
          <w:rStyle w:val="normaltextrun"/>
          <w:rFonts w:asciiTheme="majorHAnsi" w:hAnsiTheme="majorHAnsi"/>
          <w:sz w:val="22"/>
          <w:szCs w:val="22"/>
        </w:rPr>
      </w:pPr>
    </w:p>
    <w:p w14:paraId="05A0311C" w14:textId="49AF2ABC" w:rsidR="002C609C" w:rsidRDefault="002C609C" w:rsidP="00135A46">
      <w:pPr>
        <w:pStyle w:val="paragraph"/>
        <w:numPr>
          <w:ilvl w:val="0"/>
          <w:numId w:val="19"/>
        </w:numPr>
        <w:shd w:val="clear" w:color="auto" w:fill="FFFFFF"/>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sz w:val="22"/>
          <w:szCs w:val="22"/>
        </w:rPr>
        <w:t>Write out statements for what you think the null hypothesis and the researcher’s hypothesis would be. </w:t>
      </w:r>
      <w:r w:rsidRPr="00982FD9">
        <w:rPr>
          <w:rStyle w:val="eop"/>
          <w:rFonts w:asciiTheme="majorHAnsi" w:eastAsiaTheme="majorEastAsia" w:hAnsiTheme="majorHAnsi"/>
          <w:sz w:val="22"/>
          <w:szCs w:val="22"/>
        </w:rPr>
        <w:t> </w:t>
      </w:r>
    </w:p>
    <w:p w14:paraId="208063CD" w14:textId="11713791" w:rsidR="00135A46" w:rsidRPr="00135A46" w:rsidRDefault="00135A46" w:rsidP="00135A46">
      <w:pPr>
        <w:pStyle w:val="paragraph"/>
        <w:shd w:val="clear" w:color="auto" w:fill="FFFFFF"/>
        <w:spacing w:before="0" w:beforeAutospacing="0" w:after="0" w:afterAutospacing="0"/>
        <w:textAlignment w:val="baseline"/>
        <w:rPr>
          <w:rFonts w:asciiTheme="majorHAnsi" w:hAnsiTheme="majorHAnsi"/>
          <w:sz w:val="22"/>
          <w:szCs w:val="22"/>
        </w:rPr>
      </w:pPr>
    </w:p>
    <w:p w14:paraId="2F826441" w14:textId="2E1F657F" w:rsidR="00135A46" w:rsidRDefault="00135A46">
      <w:pPr>
        <w:rPr>
          <w:rFonts w:asciiTheme="majorHAnsi" w:hAnsiTheme="majorHAnsi"/>
        </w:rPr>
      </w:pPr>
      <w:r>
        <w:rPr>
          <w:rFonts w:asciiTheme="majorHAnsi" w:hAnsiTheme="majorHAnsi"/>
        </w:rPr>
        <w:br w:type="page"/>
      </w:r>
    </w:p>
    <w:p w14:paraId="653157F2" w14:textId="547E4EE0" w:rsidR="002C609C" w:rsidRDefault="002C609C" w:rsidP="002C609C">
      <w:pPr>
        <w:pStyle w:val="Heading1"/>
        <w:rPr>
          <w:noProof/>
        </w:rPr>
      </w:pPr>
      <w:r w:rsidRPr="00982FD9">
        <w:lastRenderedPageBreak/>
        <w:t>calculating the randomization test using tinkerplots</w:t>
      </w:r>
    </w:p>
    <w:p w14:paraId="1BC9C855" w14:textId="2717229F" w:rsidR="00135A46" w:rsidRPr="00135A46" w:rsidRDefault="00135A46" w:rsidP="00135A46">
      <w:r w:rsidRPr="00982FD9">
        <w:rPr>
          <w:noProof/>
        </w:rPr>
        <w:drawing>
          <wp:inline distT="0" distB="0" distL="0" distR="0" wp14:anchorId="3D97FB03" wp14:editId="7034A15D">
            <wp:extent cx="5943600" cy="3829701"/>
            <wp:effectExtent l="0" t="0" r="0" b="0"/>
            <wp:docPr id="1431521850" name="Picture 6" descr="A blu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1850" name="Picture 6" descr="A blue paper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9701"/>
                    </a:xfrm>
                    <a:prstGeom prst="rect">
                      <a:avLst/>
                    </a:prstGeom>
                  </pic:spPr>
                </pic:pic>
              </a:graphicData>
            </a:graphic>
          </wp:inline>
        </w:drawing>
      </w:r>
    </w:p>
    <w:p w14:paraId="1890D67E" w14:textId="03BC5E69"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color w:val="000000"/>
          <w:sz w:val="22"/>
          <w:szCs w:val="22"/>
        </w:rPr>
        <w:t xml:space="preserve">Discuss in your group how you might construct a null model in TinkerPlots that will allow you to simulate data to answer the research question of interest. </w:t>
      </w:r>
      <w:r w:rsidRPr="00982FD9">
        <w:rPr>
          <w:rStyle w:val="normaltextrun"/>
          <w:rFonts w:asciiTheme="majorHAnsi" w:hAnsiTheme="majorHAnsi"/>
          <w:sz w:val="22"/>
          <w:szCs w:val="22"/>
        </w:rPr>
        <w:t>Set-up a TinkerPlots sampler that reflects your discussion.</w:t>
      </w:r>
      <w:r w:rsidRPr="00982FD9">
        <w:rPr>
          <w:rStyle w:val="eop"/>
          <w:rFonts w:asciiTheme="majorHAnsi" w:eastAsiaTheme="majorEastAsia" w:hAnsiTheme="majorHAnsi"/>
          <w:sz w:val="22"/>
          <w:szCs w:val="22"/>
        </w:rPr>
        <w:t> </w:t>
      </w:r>
    </w:p>
    <w:p w14:paraId="07816B15" w14:textId="77777777" w:rsidR="002C609C" w:rsidRPr="00982FD9" w:rsidRDefault="002C609C" w:rsidP="002C609C">
      <w:pPr>
        <w:pStyle w:val="paragraph"/>
        <w:spacing w:before="0" w:beforeAutospacing="0" w:after="0" w:afterAutospacing="0"/>
        <w:ind w:left="360"/>
        <w:textAlignment w:val="baseline"/>
        <w:rPr>
          <w:rStyle w:val="eop"/>
          <w:rFonts w:asciiTheme="majorHAnsi" w:eastAsiaTheme="majorEastAsia" w:hAnsiTheme="majorHAnsi"/>
          <w:sz w:val="22"/>
          <w:szCs w:val="22"/>
        </w:rPr>
      </w:pPr>
      <w:r w:rsidRPr="00982FD9">
        <w:rPr>
          <w:rStyle w:val="eop"/>
          <w:rFonts w:asciiTheme="majorHAnsi" w:eastAsiaTheme="majorEastAsia" w:hAnsiTheme="majorHAnsi"/>
          <w:sz w:val="22"/>
          <w:szCs w:val="22"/>
        </w:rPr>
        <w:t> </w:t>
      </w:r>
    </w:p>
    <w:p w14:paraId="5588B1DA"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p>
    <w:p w14:paraId="0AF5A6CD"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r w:rsidRPr="00982FD9">
        <w:rPr>
          <w:rStyle w:val="normaltextrun"/>
          <w:rFonts w:asciiTheme="majorHAnsi" w:hAnsiTheme="majorHAnsi"/>
          <w:sz w:val="22"/>
          <w:szCs w:val="22"/>
        </w:rPr>
        <w:t>As part of your work, be sure to:</w:t>
      </w:r>
      <w:r w:rsidRPr="00982FD9">
        <w:rPr>
          <w:rStyle w:val="eop"/>
          <w:rFonts w:asciiTheme="majorHAnsi" w:eastAsiaTheme="majorEastAsia" w:hAnsiTheme="majorHAnsi"/>
          <w:sz w:val="22"/>
          <w:szCs w:val="22"/>
        </w:rPr>
        <w:t> </w:t>
      </w:r>
    </w:p>
    <w:p w14:paraId="0D0CB35C"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r w:rsidRPr="00982FD9">
        <w:rPr>
          <w:rStyle w:val="eop"/>
          <w:rFonts w:asciiTheme="majorHAnsi" w:eastAsiaTheme="majorEastAsia" w:hAnsiTheme="majorHAnsi"/>
          <w:color w:val="000000"/>
          <w:sz w:val="22"/>
          <w:szCs w:val="22"/>
        </w:rPr>
        <w:t> </w:t>
      </w:r>
    </w:p>
    <w:p w14:paraId="3B497C55" w14:textId="77777777" w:rsidR="002C609C" w:rsidRPr="00982FD9" w:rsidRDefault="002C609C" w:rsidP="002C609C">
      <w:pPr>
        <w:pStyle w:val="paragraph"/>
        <w:numPr>
          <w:ilvl w:val="0"/>
          <w:numId w:val="36"/>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Copy and paste a picture of your TinkerPlots sampler below.</w:t>
      </w:r>
      <w:r w:rsidRPr="00982FD9">
        <w:rPr>
          <w:rStyle w:val="eop"/>
          <w:rFonts w:asciiTheme="majorHAnsi" w:eastAsiaTheme="majorEastAsia" w:hAnsiTheme="majorHAnsi"/>
          <w:sz w:val="22"/>
          <w:szCs w:val="22"/>
        </w:rPr>
        <w:t> </w:t>
      </w:r>
    </w:p>
    <w:p w14:paraId="5D588052"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0D338D4B" w14:textId="50D009A1" w:rsidR="002C609C" w:rsidRPr="00982FD9" w:rsidRDefault="002C609C" w:rsidP="002C609C">
      <w:pPr>
        <w:pStyle w:val="paragraph"/>
        <w:numPr>
          <w:ilvl w:val="0"/>
          <w:numId w:val="37"/>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 xml:space="preserve">Describe why you set the model up the way you did. In particular, please discuss how the model you constructed incorporates the </w:t>
      </w:r>
      <w:r w:rsidRPr="00982FD9">
        <w:rPr>
          <w:rStyle w:val="contentcontrolboundarysink"/>
          <w:rFonts w:ascii="Arial" w:hAnsi="Arial" w:cs="Arial"/>
          <w:sz w:val="22"/>
          <w:szCs w:val="22"/>
        </w:rPr>
        <w:t>​​​​</w:t>
      </w:r>
      <w:r w:rsidRPr="00982FD9">
        <w:rPr>
          <w:rStyle w:val="normaltextrun"/>
          <w:rFonts w:asciiTheme="majorHAnsi" w:hAnsiTheme="majorHAnsi"/>
          <w:sz w:val="22"/>
          <w:szCs w:val="22"/>
        </w:rPr>
        <w:t xml:space="preserve">assumption made in the null </w:t>
      </w:r>
      <w:r w:rsidRPr="00982FD9">
        <w:rPr>
          <w:rStyle w:val="contentcontrolboundarysink"/>
          <w:rFonts w:ascii="Arial" w:hAnsi="Arial" w:cs="Arial"/>
          <w:sz w:val="22"/>
          <w:szCs w:val="22"/>
        </w:rPr>
        <w:t>​​​​</w:t>
      </w:r>
      <w:r w:rsidRPr="00982FD9">
        <w:rPr>
          <w:rStyle w:val="normaltextrun"/>
          <w:rFonts w:asciiTheme="majorHAnsi" w:hAnsiTheme="majorHAnsi"/>
          <w:sz w:val="22"/>
          <w:szCs w:val="22"/>
        </w:rPr>
        <w:t>hypothesis (see Question 10)</w:t>
      </w:r>
      <w:r w:rsidR="00F93246">
        <w:rPr>
          <w:rStyle w:val="normaltextrun"/>
          <w:rFonts w:asciiTheme="majorHAnsi" w:hAnsiTheme="majorHAnsi"/>
          <w:sz w:val="22"/>
          <w:szCs w:val="22"/>
        </w:rPr>
        <w:t xml:space="preserve"> AND the random process that the researchers conducted</w:t>
      </w:r>
      <w:r w:rsidRPr="00982FD9">
        <w:rPr>
          <w:rStyle w:val="normaltextrun"/>
          <w:rFonts w:asciiTheme="majorHAnsi" w:hAnsiTheme="majorHAnsi"/>
          <w:sz w:val="22"/>
          <w:szCs w:val="22"/>
        </w:rPr>
        <w:t>.</w:t>
      </w:r>
      <w:r w:rsidRPr="00982FD9">
        <w:rPr>
          <w:rStyle w:val="eop"/>
          <w:rFonts w:asciiTheme="majorHAnsi" w:eastAsiaTheme="majorEastAsia" w:hAnsiTheme="majorHAnsi"/>
          <w:sz w:val="22"/>
          <w:szCs w:val="22"/>
        </w:rPr>
        <w:t> </w:t>
      </w:r>
    </w:p>
    <w:p w14:paraId="51FECBEF"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0DC02382" w14:textId="77777777" w:rsidR="002C609C" w:rsidRPr="00982FD9" w:rsidRDefault="002C609C" w:rsidP="002C609C">
      <w:pPr>
        <w:pStyle w:val="paragraph"/>
        <w:numPr>
          <w:ilvl w:val="0"/>
          <w:numId w:val="38"/>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State what the repeat and draw values are set to and explain why they are set to those values.</w:t>
      </w:r>
      <w:r w:rsidRPr="00982FD9">
        <w:rPr>
          <w:rStyle w:val="eop"/>
          <w:rFonts w:asciiTheme="majorHAnsi" w:eastAsiaTheme="majorEastAsia" w:hAnsiTheme="majorHAnsi"/>
          <w:sz w:val="22"/>
          <w:szCs w:val="22"/>
        </w:rPr>
        <w:t> </w:t>
      </w:r>
    </w:p>
    <w:p w14:paraId="25530392"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1F1EDA9E" w14:textId="77777777" w:rsidR="002C609C" w:rsidRPr="00982FD9" w:rsidRDefault="002C609C" w:rsidP="002C609C">
      <w:pPr>
        <w:pStyle w:val="paragraph"/>
        <w:numPr>
          <w:ilvl w:val="0"/>
          <w:numId w:val="39"/>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Describe what elements you used to populate the device(s) in your sampler and why.</w:t>
      </w:r>
      <w:r w:rsidRPr="00982FD9">
        <w:rPr>
          <w:rStyle w:val="eop"/>
          <w:rFonts w:asciiTheme="majorHAnsi" w:eastAsiaTheme="majorEastAsia" w:hAnsiTheme="majorHAnsi"/>
          <w:sz w:val="22"/>
          <w:szCs w:val="22"/>
        </w:rPr>
        <w:t> </w:t>
      </w:r>
    </w:p>
    <w:p w14:paraId="7225BDE9"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7DB58F33" w14:textId="77777777" w:rsidR="002C609C" w:rsidRPr="00982FD9" w:rsidRDefault="002C609C" w:rsidP="002C609C">
      <w:pPr>
        <w:pStyle w:val="paragraph"/>
        <w:numPr>
          <w:ilvl w:val="0"/>
          <w:numId w:val="40"/>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Describe if the device(s) in your sampler are set to with or without replacement and explain why.</w:t>
      </w:r>
      <w:r w:rsidRPr="00982FD9">
        <w:rPr>
          <w:rStyle w:val="eop"/>
          <w:rFonts w:asciiTheme="majorHAnsi" w:eastAsiaTheme="majorEastAsia" w:hAnsiTheme="majorHAnsi"/>
          <w:sz w:val="22"/>
          <w:szCs w:val="22"/>
        </w:rPr>
        <w:t> </w:t>
      </w:r>
    </w:p>
    <w:p w14:paraId="12FDF150"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39439362" w14:textId="77777777" w:rsidR="002C609C" w:rsidRPr="00982FD9" w:rsidRDefault="002C609C" w:rsidP="002C609C">
      <w:pPr>
        <w:pStyle w:val="paragraph"/>
        <w:numPr>
          <w:ilvl w:val="0"/>
          <w:numId w:val="41"/>
        </w:numPr>
        <w:spacing w:before="0" w:beforeAutospacing="0" w:after="0" w:afterAutospacing="0"/>
        <w:ind w:left="1080" w:firstLine="0"/>
        <w:textAlignment w:val="baseline"/>
        <w:rPr>
          <w:rFonts w:asciiTheme="majorHAnsi" w:hAnsiTheme="majorHAnsi"/>
          <w:sz w:val="22"/>
          <w:szCs w:val="22"/>
        </w:rPr>
      </w:pPr>
      <w:r w:rsidRPr="00982FD9">
        <w:rPr>
          <w:rStyle w:val="normaltextrun"/>
          <w:rFonts w:asciiTheme="majorHAnsi" w:hAnsiTheme="majorHAnsi"/>
          <w:sz w:val="22"/>
          <w:szCs w:val="22"/>
        </w:rPr>
        <w:lastRenderedPageBreak/>
        <w:t>What labels did you give the attribute(s) in your model? What do those label(s) represent/mean to you?</w:t>
      </w:r>
      <w:r w:rsidRPr="00982FD9">
        <w:rPr>
          <w:rStyle w:val="eop"/>
          <w:rFonts w:asciiTheme="majorHAnsi" w:eastAsiaTheme="majorEastAsia" w:hAnsiTheme="majorHAnsi"/>
          <w:sz w:val="22"/>
          <w:szCs w:val="22"/>
        </w:rPr>
        <w:t> </w:t>
      </w:r>
    </w:p>
    <w:p w14:paraId="7079FA2E"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127F9FEA"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r w:rsidRPr="00982FD9">
        <w:rPr>
          <w:rStyle w:val="eop"/>
          <w:rFonts w:asciiTheme="majorHAnsi" w:eastAsiaTheme="majorEastAsia" w:hAnsiTheme="majorHAnsi"/>
          <w:color w:val="000000"/>
          <w:sz w:val="22"/>
          <w:szCs w:val="22"/>
        </w:rPr>
        <w:t> </w:t>
      </w:r>
    </w:p>
    <w:p w14:paraId="45268862" w14:textId="4AA0F410" w:rsidR="002C609C" w:rsidRPr="00982FD9" w:rsidRDefault="002C609C" w:rsidP="002C609C">
      <w:pPr>
        <w:pStyle w:val="paragraph"/>
        <w:numPr>
          <w:ilvl w:val="0"/>
          <w:numId w:val="19"/>
        </w:numPr>
        <w:spacing w:before="0" w:beforeAutospacing="0" w:after="0" w:afterAutospacing="0"/>
        <w:textAlignment w:val="baseline"/>
        <w:rPr>
          <w:rStyle w:val="eop"/>
          <w:rFonts w:asciiTheme="majorHAnsi" w:hAnsiTheme="majorHAnsi"/>
          <w:sz w:val="22"/>
          <w:szCs w:val="22"/>
        </w:rPr>
      </w:pPr>
      <w:r w:rsidRPr="00982FD9">
        <w:rPr>
          <w:rStyle w:val="normaltextrun"/>
          <w:rFonts w:asciiTheme="majorHAnsi" w:hAnsiTheme="majorHAnsi"/>
          <w:color w:val="000000"/>
          <w:sz w:val="22"/>
          <w:szCs w:val="22"/>
        </w:rPr>
        <w:t>Write out a brief description of the simulation process for each of the key parts of the randomization study: </w:t>
      </w:r>
      <w:r w:rsidRPr="00982FD9">
        <w:rPr>
          <w:rStyle w:val="eop"/>
          <w:rFonts w:asciiTheme="majorHAnsi" w:eastAsiaTheme="majorEastAsia" w:hAnsiTheme="majorHAnsi"/>
          <w:color w:val="000000"/>
          <w:sz w:val="22"/>
          <w:szCs w:val="22"/>
        </w:rPr>
        <w:t> </w:t>
      </w:r>
    </w:p>
    <w:p w14:paraId="13318FAC"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p>
    <w:p w14:paraId="6C699656" w14:textId="77777777" w:rsidR="002C609C" w:rsidRPr="00982FD9" w:rsidRDefault="002C609C" w:rsidP="002C609C">
      <w:pPr>
        <w:pStyle w:val="paragraph"/>
        <w:numPr>
          <w:ilvl w:val="0"/>
          <w:numId w:val="43"/>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color w:val="000000"/>
          <w:sz w:val="22"/>
          <w:szCs w:val="22"/>
        </w:rPr>
        <w:t>Describe what is happening when you run a single trial of the simulation and how this relates to the problem context.</w:t>
      </w:r>
      <w:r w:rsidRPr="00982FD9">
        <w:rPr>
          <w:rStyle w:val="eop"/>
          <w:rFonts w:asciiTheme="majorHAnsi" w:eastAsiaTheme="majorEastAsia" w:hAnsiTheme="majorHAnsi"/>
          <w:color w:val="000000"/>
          <w:sz w:val="22"/>
          <w:szCs w:val="22"/>
        </w:rPr>
        <w:t> </w:t>
      </w:r>
    </w:p>
    <w:p w14:paraId="08BA7E3D"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29B94400" w14:textId="77777777" w:rsidR="002C609C" w:rsidRPr="00982FD9" w:rsidRDefault="002C609C" w:rsidP="002C609C">
      <w:pPr>
        <w:pStyle w:val="paragraph"/>
        <w:numPr>
          <w:ilvl w:val="0"/>
          <w:numId w:val="44"/>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color w:val="000000"/>
          <w:sz w:val="22"/>
          <w:szCs w:val="22"/>
        </w:rPr>
        <w:t>Run a trial of the simulation and make a plot of your output. Use the Ruler Tool to construct the difference in mean scores between the chunking and non-chunking groups. Paste your plot below. </w:t>
      </w:r>
      <w:r w:rsidRPr="00982FD9">
        <w:rPr>
          <w:rStyle w:val="eop"/>
          <w:rFonts w:asciiTheme="majorHAnsi" w:eastAsiaTheme="majorEastAsia" w:hAnsiTheme="majorHAnsi"/>
          <w:color w:val="000000"/>
          <w:sz w:val="22"/>
          <w:szCs w:val="22"/>
        </w:rPr>
        <w:t> </w:t>
      </w:r>
    </w:p>
    <w:p w14:paraId="3D7C705A"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437276E9" w14:textId="77777777" w:rsidR="002C609C" w:rsidRPr="00982FD9" w:rsidRDefault="002C609C" w:rsidP="002C609C">
      <w:pPr>
        <w:pStyle w:val="paragraph"/>
        <w:numPr>
          <w:ilvl w:val="0"/>
          <w:numId w:val="45"/>
        </w:numPr>
        <w:spacing w:before="0" w:beforeAutospacing="0" w:after="0" w:afterAutospacing="0"/>
        <w:ind w:left="1080" w:firstLine="0"/>
        <w:textAlignment w:val="baseline"/>
        <w:rPr>
          <w:rFonts w:asciiTheme="majorHAnsi" w:hAnsiTheme="majorHAnsi"/>
          <w:sz w:val="22"/>
          <w:szCs w:val="22"/>
        </w:rPr>
      </w:pPr>
      <w:r w:rsidRPr="00982FD9">
        <w:rPr>
          <w:rStyle w:val="normaltextrun"/>
          <w:rFonts w:asciiTheme="majorHAnsi" w:hAnsiTheme="majorHAnsi"/>
          <w:color w:val="000000"/>
          <w:sz w:val="22"/>
          <w:szCs w:val="22"/>
        </w:rPr>
        <w:t>Interpret what a dot in the plot represents. </w:t>
      </w:r>
      <w:r w:rsidRPr="00982FD9">
        <w:rPr>
          <w:rStyle w:val="eop"/>
          <w:rFonts w:asciiTheme="majorHAnsi" w:eastAsiaTheme="majorEastAsia" w:hAnsiTheme="majorHAnsi"/>
          <w:color w:val="000000"/>
          <w:sz w:val="22"/>
          <w:szCs w:val="22"/>
        </w:rPr>
        <w:t> </w:t>
      </w:r>
    </w:p>
    <w:p w14:paraId="1948AA5B" w14:textId="77777777" w:rsidR="002C609C" w:rsidRPr="00982FD9" w:rsidRDefault="002C609C" w:rsidP="002C609C">
      <w:pPr>
        <w:pStyle w:val="paragraph"/>
        <w:spacing w:before="0" w:beforeAutospacing="0" w:after="0" w:afterAutospacing="0"/>
        <w:textAlignment w:val="baseline"/>
        <w:rPr>
          <w:rStyle w:val="eop"/>
          <w:rFonts w:asciiTheme="majorHAnsi" w:eastAsiaTheme="majorEastAsia" w:hAnsiTheme="majorHAnsi"/>
          <w:sz w:val="22"/>
          <w:szCs w:val="22"/>
        </w:rPr>
      </w:pPr>
      <w:r w:rsidRPr="00982FD9">
        <w:rPr>
          <w:rStyle w:val="eop"/>
          <w:rFonts w:asciiTheme="majorHAnsi" w:eastAsiaTheme="majorEastAsia" w:hAnsiTheme="majorHAnsi"/>
          <w:sz w:val="22"/>
          <w:szCs w:val="22"/>
        </w:rPr>
        <w:t> </w:t>
      </w:r>
    </w:p>
    <w:p w14:paraId="009B76CD" w14:textId="336166FE" w:rsidR="002C609C" w:rsidRPr="00982FD9" w:rsidRDefault="002C609C" w:rsidP="002C609C">
      <w:pPr>
        <w:pStyle w:val="paragraph"/>
        <w:numPr>
          <w:ilvl w:val="0"/>
          <w:numId w:val="19"/>
        </w:numPr>
        <w:spacing w:before="0" w:beforeAutospacing="0" w:after="0" w:afterAutospacing="0"/>
        <w:textAlignment w:val="baseline"/>
        <w:rPr>
          <w:rStyle w:val="eop"/>
          <w:rFonts w:asciiTheme="majorHAnsi" w:hAnsiTheme="majorHAnsi"/>
          <w:sz w:val="22"/>
          <w:szCs w:val="22"/>
        </w:rPr>
      </w:pPr>
      <w:r w:rsidRPr="00982FD9">
        <w:rPr>
          <w:rStyle w:val="normaltextrun"/>
          <w:rFonts w:asciiTheme="majorHAnsi" w:hAnsiTheme="majorHAnsi"/>
          <w:sz w:val="22"/>
          <w:szCs w:val="22"/>
        </w:rPr>
        <w:t>Use TinkerPlots to simulate the results of 500 trials and collect statistics on the difference in mean scores between the chunking and non-chunking group. (Note: If you used the ruler tool to compute the mean difference from one trial of the simulation you can select the value of the mean difference in your plot with your cursor and collect directly on that value).</w:t>
      </w:r>
      <w:r w:rsidRPr="00982FD9">
        <w:rPr>
          <w:rStyle w:val="eop"/>
          <w:rFonts w:asciiTheme="majorHAnsi" w:eastAsiaTheme="majorEastAsia" w:hAnsiTheme="majorHAnsi"/>
          <w:sz w:val="22"/>
          <w:szCs w:val="22"/>
        </w:rPr>
        <w:t> </w:t>
      </w:r>
    </w:p>
    <w:p w14:paraId="589415A2"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p>
    <w:p w14:paraId="67294CB8" w14:textId="77777777" w:rsidR="002C609C" w:rsidRPr="00982FD9" w:rsidRDefault="002C609C" w:rsidP="002C609C">
      <w:pPr>
        <w:pStyle w:val="paragraph"/>
        <w:numPr>
          <w:ilvl w:val="0"/>
          <w:numId w:val="47"/>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How does collecting statistics on the difference in the mean scores help with answering the research question? Would it make sense in this case, to only collect statistics on the mean score for the chunking group?  Why or why not?</w:t>
      </w:r>
      <w:r w:rsidRPr="00982FD9">
        <w:rPr>
          <w:rStyle w:val="eop"/>
          <w:rFonts w:asciiTheme="majorHAnsi" w:eastAsiaTheme="majorEastAsia" w:hAnsiTheme="majorHAnsi"/>
          <w:sz w:val="22"/>
          <w:szCs w:val="22"/>
        </w:rPr>
        <w:t> </w:t>
      </w:r>
    </w:p>
    <w:p w14:paraId="06AD8384"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36711C2B" w14:textId="77777777" w:rsidR="002C609C" w:rsidRPr="00982FD9" w:rsidRDefault="002C609C" w:rsidP="002C609C">
      <w:pPr>
        <w:pStyle w:val="paragraph"/>
        <w:numPr>
          <w:ilvl w:val="0"/>
          <w:numId w:val="48"/>
        </w:numPr>
        <w:spacing w:before="0" w:beforeAutospacing="0" w:after="0" w:afterAutospacing="0"/>
        <w:ind w:left="1080" w:firstLine="0"/>
        <w:textAlignment w:val="baseline"/>
        <w:rPr>
          <w:rStyle w:val="eop"/>
          <w:rFonts w:asciiTheme="majorHAnsi" w:hAnsiTheme="majorHAnsi"/>
          <w:sz w:val="22"/>
          <w:szCs w:val="22"/>
        </w:rPr>
      </w:pPr>
      <w:r w:rsidRPr="00982FD9">
        <w:rPr>
          <w:rStyle w:val="normaltextrun"/>
          <w:rFonts w:asciiTheme="majorHAnsi" w:hAnsiTheme="majorHAnsi"/>
          <w:sz w:val="22"/>
          <w:szCs w:val="22"/>
        </w:rPr>
        <w:t>Construct a plot of the sampling distribution. Copy and paste the plot of the sampling distribution below.</w:t>
      </w:r>
      <w:r w:rsidRPr="00982FD9">
        <w:rPr>
          <w:rStyle w:val="eop"/>
          <w:rFonts w:asciiTheme="majorHAnsi" w:eastAsiaTheme="majorEastAsia" w:hAnsiTheme="majorHAnsi"/>
          <w:sz w:val="22"/>
          <w:szCs w:val="22"/>
        </w:rPr>
        <w:t> </w:t>
      </w:r>
    </w:p>
    <w:p w14:paraId="5FEA976E" w14:textId="77777777"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p>
    <w:p w14:paraId="7A7E8A3C" w14:textId="77777777" w:rsidR="002C609C" w:rsidRPr="00982FD9" w:rsidRDefault="002C609C" w:rsidP="002C609C">
      <w:pPr>
        <w:pStyle w:val="paragraph"/>
        <w:numPr>
          <w:ilvl w:val="0"/>
          <w:numId w:val="49"/>
        </w:numPr>
        <w:spacing w:before="0" w:beforeAutospacing="0" w:after="0" w:afterAutospacing="0"/>
        <w:ind w:left="1080" w:firstLine="0"/>
        <w:textAlignment w:val="baseline"/>
        <w:rPr>
          <w:rStyle w:val="normaltextrun"/>
          <w:rFonts w:asciiTheme="majorHAnsi" w:hAnsiTheme="majorHAnsi"/>
          <w:sz w:val="22"/>
          <w:szCs w:val="22"/>
        </w:rPr>
      </w:pPr>
      <w:r w:rsidRPr="00982FD9">
        <w:rPr>
          <w:rStyle w:val="normaltextrun"/>
          <w:rFonts w:asciiTheme="majorHAnsi" w:hAnsiTheme="majorHAnsi"/>
          <w:sz w:val="22"/>
          <w:szCs w:val="22"/>
        </w:rPr>
        <w:t>Describe what a dot in this plot represents.</w:t>
      </w:r>
    </w:p>
    <w:p w14:paraId="2C525D16" w14:textId="45C03A04" w:rsidR="002C609C" w:rsidRPr="00982FD9" w:rsidRDefault="002C609C" w:rsidP="002C609C">
      <w:pPr>
        <w:pStyle w:val="paragraph"/>
        <w:spacing w:before="0" w:beforeAutospacing="0" w:after="0" w:afterAutospacing="0"/>
        <w:ind w:left="108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6EC9E90F" w14:textId="77777777" w:rsidR="002C609C" w:rsidRPr="00982FD9" w:rsidRDefault="002C609C" w:rsidP="002C609C">
      <w:pPr>
        <w:pStyle w:val="paragraph"/>
        <w:numPr>
          <w:ilvl w:val="0"/>
          <w:numId w:val="50"/>
        </w:numPr>
        <w:spacing w:before="0" w:beforeAutospacing="0" w:after="0" w:afterAutospacing="0"/>
        <w:ind w:left="1080" w:firstLine="0"/>
        <w:textAlignment w:val="baseline"/>
        <w:rPr>
          <w:rFonts w:asciiTheme="majorHAnsi" w:hAnsiTheme="majorHAnsi"/>
          <w:sz w:val="22"/>
          <w:szCs w:val="22"/>
        </w:rPr>
      </w:pPr>
      <w:r w:rsidRPr="00982FD9">
        <w:rPr>
          <w:rStyle w:val="normaltextrun"/>
          <w:rFonts w:asciiTheme="majorHAnsi" w:hAnsiTheme="majorHAnsi"/>
          <w:sz w:val="22"/>
          <w:szCs w:val="22"/>
        </w:rPr>
        <w:t>Where is the center of the sampling distribution located? In light of the assumptions that you made when constructing your model (see Question 11b), does this make sense? Why or why not?</w:t>
      </w:r>
      <w:r w:rsidRPr="00982FD9">
        <w:rPr>
          <w:rStyle w:val="eop"/>
          <w:rFonts w:asciiTheme="majorHAnsi" w:eastAsiaTheme="majorEastAsia" w:hAnsiTheme="majorHAnsi"/>
          <w:sz w:val="22"/>
          <w:szCs w:val="22"/>
        </w:rPr>
        <w:t> </w:t>
      </w:r>
    </w:p>
    <w:p w14:paraId="52FEDD02"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1671799C" w14:textId="77777777" w:rsidR="002C609C" w:rsidRPr="00982FD9" w:rsidRDefault="002C609C" w:rsidP="002C609C">
      <w:pPr>
        <w:pStyle w:val="paragraph"/>
        <w:spacing w:before="0" w:beforeAutospacing="0" w:after="0" w:afterAutospacing="0"/>
        <w:ind w:left="72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1A530E05" w14:textId="7DA6A331"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contentcontrolboundarysink"/>
          <w:rFonts w:ascii="Arial" w:hAnsi="Arial" w:cs="Arial"/>
          <w:sz w:val="22"/>
          <w:szCs w:val="22"/>
        </w:rPr>
        <w:t>​​​​​</w:t>
      </w:r>
      <w:r w:rsidRPr="00982FD9">
        <w:rPr>
          <w:rStyle w:val="normaltextrun"/>
          <w:rFonts w:asciiTheme="majorHAnsi" w:hAnsiTheme="majorHAnsi"/>
          <w:sz w:val="22"/>
          <w:szCs w:val="22"/>
        </w:rPr>
        <w:t xml:space="preserve">Based on the difference in the </w:t>
      </w:r>
      <w:r w:rsidRPr="00982FD9">
        <w:rPr>
          <w:rStyle w:val="normaltextrun"/>
          <w:rFonts w:asciiTheme="majorHAnsi" w:hAnsiTheme="majorHAnsi"/>
          <w:i/>
          <w:iCs/>
          <w:sz w:val="22"/>
          <w:szCs w:val="22"/>
        </w:rPr>
        <w:t>observed</w:t>
      </w:r>
      <w:r w:rsidRPr="00982FD9">
        <w:rPr>
          <w:rStyle w:val="normaltextrun"/>
          <w:rFonts w:asciiTheme="majorHAnsi" w:hAnsiTheme="majorHAnsi"/>
          <w:sz w:val="22"/>
          <w:szCs w:val="22"/>
        </w:rPr>
        <w:t xml:space="preserve"> mean scores for the class experiment (Problem 6 or 8), what is the p-value? Please describe what the p-value means in the context of this problem.</w:t>
      </w:r>
      <w:r w:rsidRPr="00982FD9">
        <w:rPr>
          <w:rStyle w:val="contentcontrolboundarysink"/>
          <w:rFonts w:ascii="Arial" w:hAnsi="Arial" w:cs="Arial"/>
          <w:sz w:val="22"/>
          <w:szCs w:val="22"/>
        </w:rPr>
        <w:t>​</w:t>
      </w:r>
      <w:r w:rsidRPr="00982FD9">
        <w:rPr>
          <w:rStyle w:val="normaltextrun"/>
          <w:rFonts w:asciiTheme="majorHAnsi" w:hAnsiTheme="majorHAnsi"/>
          <w:sz w:val="22"/>
          <w:szCs w:val="22"/>
        </w:rPr>
        <w:t> </w:t>
      </w:r>
      <w:r w:rsidRPr="00982FD9">
        <w:rPr>
          <w:rStyle w:val="eop"/>
          <w:rFonts w:asciiTheme="majorHAnsi" w:eastAsiaTheme="majorEastAsia" w:hAnsiTheme="majorHAnsi"/>
          <w:sz w:val="22"/>
          <w:szCs w:val="22"/>
        </w:rPr>
        <w:t> </w:t>
      </w:r>
    </w:p>
    <w:p w14:paraId="7F4DA011"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6002AC9A" w14:textId="77777777" w:rsidR="002C609C" w:rsidRPr="00982FD9" w:rsidRDefault="002C609C" w:rsidP="002C609C">
      <w:pPr>
        <w:pStyle w:val="paragraph"/>
        <w:spacing w:before="0" w:beforeAutospacing="0" w:after="0" w:afterAutospacing="0"/>
        <w:ind w:left="360"/>
        <w:textAlignment w:val="baseline"/>
        <w:rPr>
          <w:rFonts w:asciiTheme="majorHAnsi" w:hAnsiTheme="majorHAnsi"/>
          <w:sz w:val="22"/>
          <w:szCs w:val="22"/>
        </w:rPr>
      </w:pPr>
      <w:r w:rsidRPr="00982FD9">
        <w:rPr>
          <w:rStyle w:val="eop"/>
          <w:rFonts w:asciiTheme="majorHAnsi" w:eastAsiaTheme="majorEastAsia" w:hAnsiTheme="majorHAnsi"/>
          <w:sz w:val="22"/>
          <w:szCs w:val="22"/>
        </w:rPr>
        <w:t> </w:t>
      </w:r>
    </w:p>
    <w:p w14:paraId="61A47685" w14:textId="2E93BC80" w:rsidR="002C609C" w:rsidRPr="00982FD9" w:rsidRDefault="002C609C" w:rsidP="002C609C">
      <w:pPr>
        <w:pStyle w:val="paragraph"/>
        <w:numPr>
          <w:ilvl w:val="0"/>
          <w:numId w:val="19"/>
        </w:numPr>
        <w:spacing w:before="0" w:beforeAutospacing="0" w:after="0" w:afterAutospacing="0"/>
        <w:textAlignment w:val="baseline"/>
        <w:rPr>
          <w:rFonts w:asciiTheme="majorHAnsi" w:hAnsiTheme="majorHAnsi"/>
          <w:sz w:val="22"/>
          <w:szCs w:val="22"/>
        </w:rPr>
      </w:pPr>
      <w:r w:rsidRPr="00982FD9">
        <w:rPr>
          <w:rStyle w:val="normaltextrun"/>
          <w:rFonts w:asciiTheme="majorHAnsi" w:hAnsiTheme="majorHAnsi"/>
          <w:sz w:val="22"/>
          <w:szCs w:val="22"/>
        </w:rPr>
        <w:t>Based on your response to Question 14, how strong is the evidence against the null model? What does this suggest about the answer to the research question? </w:t>
      </w:r>
      <w:r w:rsidRPr="00982FD9">
        <w:rPr>
          <w:rStyle w:val="eop"/>
          <w:rFonts w:asciiTheme="majorHAnsi" w:eastAsiaTheme="majorEastAsia" w:hAnsiTheme="majorHAnsi"/>
          <w:sz w:val="22"/>
          <w:szCs w:val="22"/>
        </w:rPr>
        <w:t> </w:t>
      </w:r>
    </w:p>
    <w:p w14:paraId="0E9EACB1" w14:textId="77777777" w:rsidR="002C609C" w:rsidRPr="00982FD9" w:rsidRDefault="002C609C" w:rsidP="002C609C">
      <w:pPr>
        <w:pStyle w:val="paragraph"/>
        <w:spacing w:before="0" w:beforeAutospacing="0" w:after="0" w:afterAutospacing="0"/>
        <w:textAlignment w:val="baseline"/>
        <w:rPr>
          <w:rFonts w:asciiTheme="majorHAnsi" w:hAnsiTheme="majorHAnsi" w:cs="Segoe UI"/>
          <w:sz w:val="22"/>
          <w:szCs w:val="22"/>
        </w:rPr>
      </w:pPr>
    </w:p>
    <w:p w14:paraId="6BC576C4" w14:textId="77777777" w:rsidR="002C609C" w:rsidRPr="00982FD9" w:rsidRDefault="002C609C" w:rsidP="002C609C">
      <w:pPr>
        <w:rPr>
          <w:rFonts w:asciiTheme="majorHAnsi" w:hAnsiTheme="majorHAnsi"/>
        </w:rPr>
      </w:pPr>
    </w:p>
    <w:sectPr w:rsidR="002C609C" w:rsidRPr="00982FD9" w:rsidSect="0002629C">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91482" w14:textId="77777777" w:rsidR="0006618E" w:rsidRDefault="0006618E">
      <w:pPr>
        <w:spacing w:after="0" w:line="240" w:lineRule="auto"/>
      </w:pPr>
      <w:r>
        <w:separator/>
      </w:r>
    </w:p>
  </w:endnote>
  <w:endnote w:type="continuationSeparator" w:id="0">
    <w:p w14:paraId="7007EBA9" w14:textId="77777777" w:rsidR="0006618E" w:rsidRDefault="00066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527538"/>
      <w:docPartObj>
        <w:docPartGallery w:val="Page Numbers (Bottom of Page)"/>
        <w:docPartUnique/>
      </w:docPartObj>
    </w:sdtPr>
    <w:sdtEndPr>
      <w:rPr>
        <w:noProof/>
      </w:rPr>
    </w:sdtEndPr>
    <w:sdtContent>
      <w:p w14:paraId="259FDB4F"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48502" w14:textId="77777777" w:rsidR="0006618E" w:rsidRDefault="0006618E">
      <w:pPr>
        <w:spacing w:after="0" w:line="240" w:lineRule="auto"/>
      </w:pPr>
      <w:r>
        <w:separator/>
      </w:r>
    </w:p>
  </w:footnote>
  <w:footnote w:type="continuationSeparator" w:id="0">
    <w:p w14:paraId="28BC891A" w14:textId="77777777" w:rsidR="0006618E" w:rsidRDefault="00066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C3897"/>
    <w:multiLevelType w:val="multilevel"/>
    <w:tmpl w:val="628CED4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71E44C6"/>
    <w:multiLevelType w:val="multilevel"/>
    <w:tmpl w:val="4B7094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0D442F"/>
    <w:multiLevelType w:val="multilevel"/>
    <w:tmpl w:val="F6305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E6A2692"/>
    <w:multiLevelType w:val="multilevel"/>
    <w:tmpl w:val="E8F0E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C5A99"/>
    <w:multiLevelType w:val="multilevel"/>
    <w:tmpl w:val="DFCACF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44663DF"/>
    <w:multiLevelType w:val="multilevel"/>
    <w:tmpl w:val="6C16E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76879"/>
    <w:multiLevelType w:val="multilevel"/>
    <w:tmpl w:val="714CDA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9AA32F0"/>
    <w:multiLevelType w:val="multilevel"/>
    <w:tmpl w:val="C8A26A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38574B"/>
    <w:multiLevelType w:val="multilevel"/>
    <w:tmpl w:val="1FF2D6E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C6721A"/>
    <w:multiLevelType w:val="multilevel"/>
    <w:tmpl w:val="357EA8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0F22B04"/>
    <w:multiLevelType w:val="multilevel"/>
    <w:tmpl w:val="FBE058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1432D74"/>
    <w:multiLevelType w:val="multilevel"/>
    <w:tmpl w:val="13C83D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1700B0B"/>
    <w:multiLevelType w:val="multilevel"/>
    <w:tmpl w:val="BD18FB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6AC52A7"/>
    <w:multiLevelType w:val="multilevel"/>
    <w:tmpl w:val="519C40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CF57F08"/>
    <w:multiLevelType w:val="multilevel"/>
    <w:tmpl w:val="6AA845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785104"/>
    <w:multiLevelType w:val="multilevel"/>
    <w:tmpl w:val="ABA2FA5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E091A5B"/>
    <w:multiLevelType w:val="multilevel"/>
    <w:tmpl w:val="799E0A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ED658AB"/>
    <w:multiLevelType w:val="multilevel"/>
    <w:tmpl w:val="C028486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3F1C4AFF"/>
    <w:multiLevelType w:val="multilevel"/>
    <w:tmpl w:val="A3FA29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40C63F83"/>
    <w:multiLevelType w:val="multilevel"/>
    <w:tmpl w:val="A69C22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4B51FD"/>
    <w:multiLevelType w:val="multilevel"/>
    <w:tmpl w:val="1D1875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C37345"/>
    <w:multiLevelType w:val="multilevel"/>
    <w:tmpl w:val="BAD65CE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AAF5F7F"/>
    <w:multiLevelType w:val="multilevel"/>
    <w:tmpl w:val="A4C838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563E63"/>
    <w:multiLevelType w:val="multilevel"/>
    <w:tmpl w:val="5032EC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D11EB"/>
    <w:multiLevelType w:val="multilevel"/>
    <w:tmpl w:val="373078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D015C88"/>
    <w:multiLevelType w:val="multilevel"/>
    <w:tmpl w:val="154C5F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76591E"/>
    <w:multiLevelType w:val="multilevel"/>
    <w:tmpl w:val="31CA6D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2665B9D"/>
    <w:multiLevelType w:val="hybridMultilevel"/>
    <w:tmpl w:val="A880B7C6"/>
    <w:lvl w:ilvl="0" w:tplc="55286D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D707E4"/>
    <w:multiLevelType w:val="multilevel"/>
    <w:tmpl w:val="D862E4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B8078E"/>
    <w:multiLevelType w:val="multilevel"/>
    <w:tmpl w:val="18AA7F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6E76AAF"/>
    <w:multiLevelType w:val="multilevel"/>
    <w:tmpl w:val="36408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8A0FCF"/>
    <w:multiLevelType w:val="multilevel"/>
    <w:tmpl w:val="5DFAAE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DFE7E1D"/>
    <w:multiLevelType w:val="multilevel"/>
    <w:tmpl w:val="024A2E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7CB5769D"/>
    <w:multiLevelType w:val="multilevel"/>
    <w:tmpl w:val="67CEB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85314053">
    <w:abstractNumId w:val="41"/>
  </w:num>
  <w:num w:numId="2" w16cid:durableId="787627939">
    <w:abstractNumId w:val="19"/>
  </w:num>
  <w:num w:numId="3" w16cid:durableId="1010178438">
    <w:abstractNumId w:val="40"/>
  </w:num>
  <w:num w:numId="4" w16cid:durableId="951938820">
    <w:abstractNumId w:val="24"/>
  </w:num>
  <w:num w:numId="5" w16cid:durableId="1211186484">
    <w:abstractNumId w:val="48"/>
  </w:num>
  <w:num w:numId="6" w16cid:durableId="127825787">
    <w:abstractNumId w:val="49"/>
  </w:num>
  <w:num w:numId="7" w16cid:durableId="2133745303">
    <w:abstractNumId w:val="47"/>
  </w:num>
  <w:num w:numId="8" w16cid:durableId="730427795">
    <w:abstractNumId w:val="51"/>
  </w:num>
  <w:num w:numId="9" w16cid:durableId="1587181345">
    <w:abstractNumId w:val="9"/>
  </w:num>
  <w:num w:numId="10" w16cid:durableId="831139808">
    <w:abstractNumId w:val="7"/>
  </w:num>
  <w:num w:numId="11" w16cid:durableId="77486572">
    <w:abstractNumId w:val="6"/>
  </w:num>
  <w:num w:numId="12" w16cid:durableId="596452192">
    <w:abstractNumId w:val="5"/>
  </w:num>
  <w:num w:numId="13" w16cid:durableId="107480596">
    <w:abstractNumId w:val="4"/>
  </w:num>
  <w:num w:numId="14" w16cid:durableId="1527449531">
    <w:abstractNumId w:val="8"/>
  </w:num>
  <w:num w:numId="15" w16cid:durableId="2072773049">
    <w:abstractNumId w:val="3"/>
  </w:num>
  <w:num w:numId="16" w16cid:durableId="1650136262">
    <w:abstractNumId w:val="2"/>
  </w:num>
  <w:num w:numId="17" w16cid:durableId="808864369">
    <w:abstractNumId w:val="1"/>
  </w:num>
  <w:num w:numId="18" w16cid:durableId="522548162">
    <w:abstractNumId w:val="0"/>
  </w:num>
  <w:num w:numId="19" w16cid:durableId="1039672886">
    <w:abstractNumId w:val="39"/>
  </w:num>
  <w:num w:numId="20" w16cid:durableId="446628517">
    <w:abstractNumId w:val="15"/>
  </w:num>
  <w:num w:numId="21" w16cid:durableId="2141874108">
    <w:abstractNumId w:val="50"/>
  </w:num>
  <w:num w:numId="22" w16cid:durableId="491263197">
    <w:abstractNumId w:val="13"/>
  </w:num>
  <w:num w:numId="23" w16cid:durableId="1635328833">
    <w:abstractNumId w:val="38"/>
  </w:num>
  <w:num w:numId="24" w16cid:durableId="943221974">
    <w:abstractNumId w:val="28"/>
  </w:num>
  <w:num w:numId="25" w16cid:durableId="1193420751">
    <w:abstractNumId w:val="46"/>
  </w:num>
  <w:num w:numId="26" w16cid:durableId="1669136387">
    <w:abstractNumId w:val="30"/>
  </w:num>
  <w:num w:numId="27" w16cid:durableId="1441679479">
    <w:abstractNumId w:val="29"/>
  </w:num>
  <w:num w:numId="28" w16cid:durableId="821970386">
    <w:abstractNumId w:val="18"/>
  </w:num>
  <w:num w:numId="29" w16cid:durableId="842361528">
    <w:abstractNumId w:val="44"/>
  </w:num>
  <w:num w:numId="30" w16cid:durableId="1384601874">
    <w:abstractNumId w:val="42"/>
  </w:num>
  <w:num w:numId="31" w16cid:durableId="906452516">
    <w:abstractNumId w:val="26"/>
  </w:num>
  <w:num w:numId="32" w16cid:durableId="1084296954">
    <w:abstractNumId w:val="23"/>
  </w:num>
  <w:num w:numId="33" w16cid:durableId="1299649133">
    <w:abstractNumId w:val="37"/>
  </w:num>
  <w:num w:numId="34" w16cid:durableId="108360062">
    <w:abstractNumId w:val="35"/>
  </w:num>
  <w:num w:numId="35" w16cid:durableId="230194281">
    <w:abstractNumId w:val="17"/>
  </w:num>
  <w:num w:numId="36" w16cid:durableId="1860778945">
    <w:abstractNumId w:val="22"/>
  </w:num>
  <w:num w:numId="37" w16cid:durableId="1410694029">
    <w:abstractNumId w:val="21"/>
  </w:num>
  <w:num w:numId="38" w16cid:durableId="161314352">
    <w:abstractNumId w:val="20"/>
  </w:num>
  <w:num w:numId="39" w16cid:durableId="168760991">
    <w:abstractNumId w:val="10"/>
  </w:num>
  <w:num w:numId="40" w16cid:durableId="2126921531">
    <w:abstractNumId w:val="14"/>
  </w:num>
  <w:num w:numId="41" w16cid:durableId="1948658835">
    <w:abstractNumId w:val="27"/>
  </w:num>
  <w:num w:numId="42" w16cid:durableId="1510679983">
    <w:abstractNumId w:val="34"/>
  </w:num>
  <w:num w:numId="43" w16cid:durableId="1417558074">
    <w:abstractNumId w:val="45"/>
  </w:num>
  <w:num w:numId="44" w16cid:durableId="1995789479">
    <w:abstractNumId w:val="36"/>
  </w:num>
  <w:num w:numId="45" w16cid:durableId="2034770914">
    <w:abstractNumId w:val="33"/>
  </w:num>
  <w:num w:numId="46" w16cid:durableId="788474898">
    <w:abstractNumId w:val="31"/>
  </w:num>
  <w:num w:numId="47" w16cid:durableId="1426151988">
    <w:abstractNumId w:val="12"/>
  </w:num>
  <w:num w:numId="48" w16cid:durableId="38361596">
    <w:abstractNumId w:val="16"/>
  </w:num>
  <w:num w:numId="49" w16cid:durableId="1089741398">
    <w:abstractNumId w:val="43"/>
  </w:num>
  <w:num w:numId="50" w16cid:durableId="1948345104">
    <w:abstractNumId w:val="25"/>
  </w:num>
  <w:num w:numId="51" w16cid:durableId="1706907555">
    <w:abstractNumId w:val="11"/>
  </w:num>
  <w:num w:numId="52" w16cid:durableId="759521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C"/>
    <w:rsid w:val="0002629C"/>
    <w:rsid w:val="0006618E"/>
    <w:rsid w:val="00135A46"/>
    <w:rsid w:val="00194DF6"/>
    <w:rsid w:val="00272402"/>
    <w:rsid w:val="002C609C"/>
    <w:rsid w:val="00345F44"/>
    <w:rsid w:val="004C22C8"/>
    <w:rsid w:val="004E1AED"/>
    <w:rsid w:val="005C12A5"/>
    <w:rsid w:val="00611C45"/>
    <w:rsid w:val="007C7BDD"/>
    <w:rsid w:val="008E4890"/>
    <w:rsid w:val="00982FD9"/>
    <w:rsid w:val="00A1310C"/>
    <w:rsid w:val="00C50695"/>
    <w:rsid w:val="00D16D32"/>
    <w:rsid w:val="00D47A97"/>
    <w:rsid w:val="00F90F1F"/>
    <w:rsid w:val="00F93246"/>
    <w:rsid w:val="78D2C6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8FE0"/>
  <w15:docId w15:val="{CA2772E8-1555-6549-98F9-8F851DCA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normaltextrun">
    <w:name w:val="normaltextrun"/>
    <w:basedOn w:val="DefaultParagraphFont"/>
    <w:rsid w:val="002C609C"/>
  </w:style>
  <w:style w:type="character" w:customStyle="1" w:styleId="eop">
    <w:name w:val="eop"/>
    <w:basedOn w:val="DefaultParagraphFont"/>
    <w:rsid w:val="002C609C"/>
  </w:style>
  <w:style w:type="paragraph" w:customStyle="1" w:styleId="paragraph">
    <w:name w:val="paragraph"/>
    <w:basedOn w:val="Normal"/>
    <w:rsid w:val="002C609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ontentcontrolboundarysink">
    <w:name w:val="contentcontrolboundarysink"/>
    <w:basedOn w:val="DefaultParagraphFont"/>
    <w:rsid w:val="002C609C"/>
  </w:style>
  <w:style w:type="paragraph" w:styleId="ListParagraph">
    <w:name w:val="List Paragraph"/>
    <w:basedOn w:val="Normal"/>
    <w:uiPriority w:val="34"/>
    <w:unhideWhenUsed/>
    <w:qFormat/>
    <w:rsid w:val="002C6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79647937">
      <w:bodyDiv w:val="1"/>
      <w:marLeft w:val="0"/>
      <w:marRight w:val="0"/>
      <w:marTop w:val="0"/>
      <w:marBottom w:val="0"/>
      <w:divBdr>
        <w:top w:val="none" w:sz="0" w:space="0" w:color="auto"/>
        <w:left w:val="none" w:sz="0" w:space="0" w:color="auto"/>
        <w:bottom w:val="none" w:sz="0" w:space="0" w:color="auto"/>
        <w:right w:val="none" w:sz="0" w:space="0" w:color="auto"/>
      </w:divBdr>
      <w:divsChild>
        <w:div w:id="2114746235">
          <w:marLeft w:val="0"/>
          <w:marRight w:val="0"/>
          <w:marTop w:val="0"/>
          <w:marBottom w:val="0"/>
          <w:divBdr>
            <w:top w:val="none" w:sz="0" w:space="0" w:color="auto"/>
            <w:left w:val="none" w:sz="0" w:space="0" w:color="auto"/>
            <w:bottom w:val="none" w:sz="0" w:space="0" w:color="auto"/>
            <w:right w:val="none" w:sz="0" w:space="0" w:color="auto"/>
          </w:divBdr>
        </w:div>
        <w:div w:id="1644963498">
          <w:marLeft w:val="0"/>
          <w:marRight w:val="0"/>
          <w:marTop w:val="0"/>
          <w:marBottom w:val="0"/>
          <w:divBdr>
            <w:top w:val="none" w:sz="0" w:space="0" w:color="auto"/>
            <w:left w:val="none" w:sz="0" w:space="0" w:color="auto"/>
            <w:bottom w:val="none" w:sz="0" w:space="0" w:color="auto"/>
            <w:right w:val="none" w:sz="0" w:space="0" w:color="auto"/>
          </w:divBdr>
        </w:div>
        <w:div w:id="1379822253">
          <w:marLeft w:val="0"/>
          <w:marRight w:val="0"/>
          <w:marTop w:val="0"/>
          <w:marBottom w:val="0"/>
          <w:divBdr>
            <w:top w:val="none" w:sz="0" w:space="0" w:color="auto"/>
            <w:left w:val="none" w:sz="0" w:space="0" w:color="auto"/>
            <w:bottom w:val="none" w:sz="0" w:space="0" w:color="auto"/>
            <w:right w:val="none" w:sz="0" w:space="0" w:color="auto"/>
          </w:divBdr>
        </w:div>
        <w:div w:id="503865341">
          <w:marLeft w:val="0"/>
          <w:marRight w:val="0"/>
          <w:marTop w:val="0"/>
          <w:marBottom w:val="0"/>
          <w:divBdr>
            <w:top w:val="none" w:sz="0" w:space="0" w:color="auto"/>
            <w:left w:val="none" w:sz="0" w:space="0" w:color="auto"/>
            <w:bottom w:val="none" w:sz="0" w:space="0" w:color="auto"/>
            <w:right w:val="none" w:sz="0" w:space="0" w:color="auto"/>
          </w:divBdr>
        </w:div>
      </w:divsChild>
    </w:div>
    <w:div w:id="436339148">
      <w:bodyDiv w:val="1"/>
      <w:marLeft w:val="0"/>
      <w:marRight w:val="0"/>
      <w:marTop w:val="0"/>
      <w:marBottom w:val="0"/>
      <w:divBdr>
        <w:top w:val="none" w:sz="0" w:space="0" w:color="auto"/>
        <w:left w:val="none" w:sz="0" w:space="0" w:color="auto"/>
        <w:bottom w:val="none" w:sz="0" w:space="0" w:color="auto"/>
        <w:right w:val="none" w:sz="0" w:space="0" w:color="auto"/>
      </w:divBdr>
    </w:div>
    <w:div w:id="464854000">
      <w:bodyDiv w:val="1"/>
      <w:marLeft w:val="0"/>
      <w:marRight w:val="0"/>
      <w:marTop w:val="0"/>
      <w:marBottom w:val="0"/>
      <w:divBdr>
        <w:top w:val="none" w:sz="0" w:space="0" w:color="auto"/>
        <w:left w:val="none" w:sz="0" w:space="0" w:color="auto"/>
        <w:bottom w:val="none" w:sz="0" w:space="0" w:color="auto"/>
        <w:right w:val="none" w:sz="0" w:space="0" w:color="auto"/>
      </w:divBdr>
      <w:divsChild>
        <w:div w:id="1841390261">
          <w:marLeft w:val="0"/>
          <w:marRight w:val="0"/>
          <w:marTop w:val="0"/>
          <w:marBottom w:val="0"/>
          <w:divBdr>
            <w:top w:val="none" w:sz="0" w:space="0" w:color="auto"/>
            <w:left w:val="none" w:sz="0" w:space="0" w:color="auto"/>
            <w:bottom w:val="none" w:sz="0" w:space="0" w:color="auto"/>
            <w:right w:val="none" w:sz="0" w:space="0" w:color="auto"/>
          </w:divBdr>
        </w:div>
        <w:div w:id="1630086965">
          <w:marLeft w:val="0"/>
          <w:marRight w:val="0"/>
          <w:marTop w:val="0"/>
          <w:marBottom w:val="0"/>
          <w:divBdr>
            <w:top w:val="none" w:sz="0" w:space="0" w:color="auto"/>
            <w:left w:val="none" w:sz="0" w:space="0" w:color="auto"/>
            <w:bottom w:val="none" w:sz="0" w:space="0" w:color="auto"/>
            <w:right w:val="none" w:sz="0" w:space="0" w:color="auto"/>
          </w:divBdr>
        </w:div>
        <w:div w:id="855929017">
          <w:marLeft w:val="0"/>
          <w:marRight w:val="0"/>
          <w:marTop w:val="0"/>
          <w:marBottom w:val="0"/>
          <w:divBdr>
            <w:top w:val="none" w:sz="0" w:space="0" w:color="auto"/>
            <w:left w:val="none" w:sz="0" w:space="0" w:color="auto"/>
            <w:bottom w:val="none" w:sz="0" w:space="0" w:color="auto"/>
            <w:right w:val="none" w:sz="0" w:space="0" w:color="auto"/>
          </w:divBdr>
        </w:div>
      </w:divsChild>
    </w:div>
    <w:div w:id="636380374">
      <w:bodyDiv w:val="1"/>
      <w:marLeft w:val="0"/>
      <w:marRight w:val="0"/>
      <w:marTop w:val="0"/>
      <w:marBottom w:val="0"/>
      <w:divBdr>
        <w:top w:val="none" w:sz="0" w:space="0" w:color="auto"/>
        <w:left w:val="none" w:sz="0" w:space="0" w:color="auto"/>
        <w:bottom w:val="none" w:sz="0" w:space="0" w:color="auto"/>
        <w:right w:val="none" w:sz="0" w:space="0" w:color="auto"/>
      </w:divBdr>
      <w:divsChild>
        <w:div w:id="2003000597">
          <w:marLeft w:val="0"/>
          <w:marRight w:val="0"/>
          <w:marTop w:val="0"/>
          <w:marBottom w:val="0"/>
          <w:divBdr>
            <w:top w:val="none" w:sz="0" w:space="0" w:color="auto"/>
            <w:left w:val="none" w:sz="0" w:space="0" w:color="auto"/>
            <w:bottom w:val="none" w:sz="0" w:space="0" w:color="auto"/>
            <w:right w:val="none" w:sz="0" w:space="0" w:color="auto"/>
          </w:divBdr>
          <w:divsChild>
            <w:div w:id="1694570137">
              <w:marLeft w:val="0"/>
              <w:marRight w:val="0"/>
              <w:marTop w:val="0"/>
              <w:marBottom w:val="0"/>
              <w:divBdr>
                <w:top w:val="none" w:sz="0" w:space="0" w:color="auto"/>
                <w:left w:val="none" w:sz="0" w:space="0" w:color="auto"/>
                <w:bottom w:val="none" w:sz="0" w:space="0" w:color="auto"/>
                <w:right w:val="none" w:sz="0" w:space="0" w:color="auto"/>
              </w:divBdr>
            </w:div>
          </w:divsChild>
        </w:div>
        <w:div w:id="1724601668">
          <w:marLeft w:val="0"/>
          <w:marRight w:val="0"/>
          <w:marTop w:val="0"/>
          <w:marBottom w:val="0"/>
          <w:divBdr>
            <w:top w:val="none" w:sz="0" w:space="0" w:color="auto"/>
            <w:left w:val="none" w:sz="0" w:space="0" w:color="auto"/>
            <w:bottom w:val="none" w:sz="0" w:space="0" w:color="auto"/>
            <w:right w:val="none" w:sz="0" w:space="0" w:color="auto"/>
          </w:divBdr>
          <w:divsChild>
            <w:div w:id="139923298">
              <w:marLeft w:val="0"/>
              <w:marRight w:val="0"/>
              <w:marTop w:val="0"/>
              <w:marBottom w:val="0"/>
              <w:divBdr>
                <w:top w:val="none" w:sz="0" w:space="0" w:color="auto"/>
                <w:left w:val="none" w:sz="0" w:space="0" w:color="auto"/>
                <w:bottom w:val="none" w:sz="0" w:space="0" w:color="auto"/>
                <w:right w:val="none" w:sz="0" w:space="0" w:color="auto"/>
              </w:divBdr>
            </w:div>
            <w:div w:id="555969266">
              <w:marLeft w:val="0"/>
              <w:marRight w:val="0"/>
              <w:marTop w:val="0"/>
              <w:marBottom w:val="0"/>
              <w:divBdr>
                <w:top w:val="none" w:sz="0" w:space="0" w:color="auto"/>
                <w:left w:val="none" w:sz="0" w:space="0" w:color="auto"/>
                <w:bottom w:val="none" w:sz="0" w:space="0" w:color="auto"/>
                <w:right w:val="none" w:sz="0" w:space="0" w:color="auto"/>
              </w:divBdr>
            </w:div>
            <w:div w:id="1477336966">
              <w:marLeft w:val="0"/>
              <w:marRight w:val="0"/>
              <w:marTop w:val="0"/>
              <w:marBottom w:val="0"/>
              <w:divBdr>
                <w:top w:val="none" w:sz="0" w:space="0" w:color="auto"/>
                <w:left w:val="none" w:sz="0" w:space="0" w:color="auto"/>
                <w:bottom w:val="none" w:sz="0" w:space="0" w:color="auto"/>
                <w:right w:val="none" w:sz="0" w:space="0" w:color="auto"/>
              </w:divBdr>
            </w:div>
            <w:div w:id="1319576417">
              <w:marLeft w:val="0"/>
              <w:marRight w:val="0"/>
              <w:marTop w:val="0"/>
              <w:marBottom w:val="0"/>
              <w:divBdr>
                <w:top w:val="none" w:sz="0" w:space="0" w:color="auto"/>
                <w:left w:val="none" w:sz="0" w:space="0" w:color="auto"/>
                <w:bottom w:val="none" w:sz="0" w:space="0" w:color="auto"/>
                <w:right w:val="none" w:sz="0" w:space="0" w:color="auto"/>
              </w:divBdr>
            </w:div>
            <w:div w:id="1601715981">
              <w:marLeft w:val="0"/>
              <w:marRight w:val="0"/>
              <w:marTop w:val="0"/>
              <w:marBottom w:val="0"/>
              <w:divBdr>
                <w:top w:val="none" w:sz="0" w:space="0" w:color="auto"/>
                <w:left w:val="none" w:sz="0" w:space="0" w:color="auto"/>
                <w:bottom w:val="none" w:sz="0" w:space="0" w:color="auto"/>
                <w:right w:val="none" w:sz="0" w:space="0" w:color="auto"/>
              </w:divBdr>
            </w:div>
          </w:divsChild>
        </w:div>
        <w:div w:id="1583100022">
          <w:marLeft w:val="0"/>
          <w:marRight w:val="0"/>
          <w:marTop w:val="0"/>
          <w:marBottom w:val="0"/>
          <w:divBdr>
            <w:top w:val="none" w:sz="0" w:space="0" w:color="auto"/>
            <w:left w:val="none" w:sz="0" w:space="0" w:color="auto"/>
            <w:bottom w:val="none" w:sz="0" w:space="0" w:color="auto"/>
            <w:right w:val="none" w:sz="0" w:space="0" w:color="auto"/>
          </w:divBdr>
          <w:divsChild>
            <w:div w:id="1696078216">
              <w:marLeft w:val="0"/>
              <w:marRight w:val="0"/>
              <w:marTop w:val="0"/>
              <w:marBottom w:val="0"/>
              <w:divBdr>
                <w:top w:val="none" w:sz="0" w:space="0" w:color="auto"/>
                <w:left w:val="none" w:sz="0" w:space="0" w:color="auto"/>
                <w:bottom w:val="none" w:sz="0" w:space="0" w:color="auto"/>
                <w:right w:val="none" w:sz="0" w:space="0" w:color="auto"/>
              </w:divBdr>
            </w:div>
            <w:div w:id="1987005855">
              <w:marLeft w:val="0"/>
              <w:marRight w:val="0"/>
              <w:marTop w:val="0"/>
              <w:marBottom w:val="0"/>
              <w:divBdr>
                <w:top w:val="none" w:sz="0" w:space="0" w:color="auto"/>
                <w:left w:val="none" w:sz="0" w:space="0" w:color="auto"/>
                <w:bottom w:val="none" w:sz="0" w:space="0" w:color="auto"/>
                <w:right w:val="none" w:sz="0" w:space="0" w:color="auto"/>
              </w:divBdr>
            </w:div>
            <w:div w:id="16855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16197697">
      <w:bodyDiv w:val="1"/>
      <w:marLeft w:val="0"/>
      <w:marRight w:val="0"/>
      <w:marTop w:val="0"/>
      <w:marBottom w:val="0"/>
      <w:divBdr>
        <w:top w:val="none" w:sz="0" w:space="0" w:color="auto"/>
        <w:left w:val="none" w:sz="0" w:space="0" w:color="auto"/>
        <w:bottom w:val="none" w:sz="0" w:space="0" w:color="auto"/>
        <w:right w:val="none" w:sz="0" w:space="0" w:color="auto"/>
      </w:divBdr>
      <w:divsChild>
        <w:div w:id="352658937">
          <w:marLeft w:val="0"/>
          <w:marRight w:val="0"/>
          <w:marTop w:val="0"/>
          <w:marBottom w:val="0"/>
          <w:divBdr>
            <w:top w:val="none" w:sz="0" w:space="0" w:color="auto"/>
            <w:left w:val="none" w:sz="0" w:space="0" w:color="auto"/>
            <w:bottom w:val="none" w:sz="0" w:space="0" w:color="auto"/>
            <w:right w:val="none" w:sz="0" w:space="0" w:color="auto"/>
          </w:divBdr>
        </w:div>
        <w:div w:id="820275462">
          <w:marLeft w:val="0"/>
          <w:marRight w:val="0"/>
          <w:marTop w:val="0"/>
          <w:marBottom w:val="0"/>
          <w:divBdr>
            <w:top w:val="none" w:sz="0" w:space="0" w:color="auto"/>
            <w:left w:val="none" w:sz="0" w:space="0" w:color="auto"/>
            <w:bottom w:val="none" w:sz="0" w:space="0" w:color="auto"/>
            <w:right w:val="none" w:sz="0" w:space="0" w:color="auto"/>
          </w:divBdr>
        </w:div>
        <w:div w:id="239682954">
          <w:marLeft w:val="0"/>
          <w:marRight w:val="0"/>
          <w:marTop w:val="0"/>
          <w:marBottom w:val="0"/>
          <w:divBdr>
            <w:top w:val="none" w:sz="0" w:space="0" w:color="auto"/>
            <w:left w:val="none" w:sz="0" w:space="0" w:color="auto"/>
            <w:bottom w:val="none" w:sz="0" w:space="0" w:color="auto"/>
            <w:right w:val="none" w:sz="0" w:space="0" w:color="auto"/>
          </w:divBdr>
        </w:div>
        <w:div w:id="1905673492">
          <w:marLeft w:val="0"/>
          <w:marRight w:val="0"/>
          <w:marTop w:val="0"/>
          <w:marBottom w:val="0"/>
          <w:divBdr>
            <w:top w:val="none" w:sz="0" w:space="0" w:color="auto"/>
            <w:left w:val="none" w:sz="0" w:space="0" w:color="auto"/>
            <w:bottom w:val="none" w:sz="0" w:space="0" w:color="auto"/>
            <w:right w:val="none" w:sz="0" w:space="0" w:color="auto"/>
          </w:divBdr>
        </w:div>
        <w:div w:id="529686433">
          <w:marLeft w:val="0"/>
          <w:marRight w:val="0"/>
          <w:marTop w:val="0"/>
          <w:marBottom w:val="0"/>
          <w:divBdr>
            <w:top w:val="none" w:sz="0" w:space="0" w:color="auto"/>
            <w:left w:val="none" w:sz="0" w:space="0" w:color="auto"/>
            <w:bottom w:val="none" w:sz="0" w:space="0" w:color="auto"/>
            <w:right w:val="none" w:sz="0" w:space="0" w:color="auto"/>
          </w:divBdr>
        </w:div>
        <w:div w:id="1154495606">
          <w:marLeft w:val="0"/>
          <w:marRight w:val="0"/>
          <w:marTop w:val="0"/>
          <w:marBottom w:val="0"/>
          <w:divBdr>
            <w:top w:val="none" w:sz="0" w:space="0" w:color="auto"/>
            <w:left w:val="none" w:sz="0" w:space="0" w:color="auto"/>
            <w:bottom w:val="none" w:sz="0" w:space="0" w:color="auto"/>
            <w:right w:val="none" w:sz="0" w:space="0" w:color="auto"/>
          </w:divBdr>
        </w:div>
        <w:div w:id="1001004816">
          <w:marLeft w:val="0"/>
          <w:marRight w:val="0"/>
          <w:marTop w:val="0"/>
          <w:marBottom w:val="0"/>
          <w:divBdr>
            <w:top w:val="none" w:sz="0" w:space="0" w:color="auto"/>
            <w:left w:val="none" w:sz="0" w:space="0" w:color="auto"/>
            <w:bottom w:val="none" w:sz="0" w:space="0" w:color="auto"/>
            <w:right w:val="none" w:sz="0" w:space="0" w:color="auto"/>
          </w:divBdr>
        </w:div>
      </w:divsChild>
    </w:div>
    <w:div w:id="807820894">
      <w:bodyDiv w:val="1"/>
      <w:marLeft w:val="0"/>
      <w:marRight w:val="0"/>
      <w:marTop w:val="0"/>
      <w:marBottom w:val="0"/>
      <w:divBdr>
        <w:top w:val="none" w:sz="0" w:space="0" w:color="auto"/>
        <w:left w:val="none" w:sz="0" w:space="0" w:color="auto"/>
        <w:bottom w:val="none" w:sz="0" w:space="0" w:color="auto"/>
        <w:right w:val="none" w:sz="0" w:space="0" w:color="auto"/>
      </w:divBdr>
      <w:divsChild>
        <w:div w:id="1425565022">
          <w:marLeft w:val="0"/>
          <w:marRight w:val="0"/>
          <w:marTop w:val="0"/>
          <w:marBottom w:val="0"/>
          <w:divBdr>
            <w:top w:val="none" w:sz="0" w:space="0" w:color="auto"/>
            <w:left w:val="none" w:sz="0" w:space="0" w:color="auto"/>
            <w:bottom w:val="none" w:sz="0" w:space="0" w:color="auto"/>
            <w:right w:val="none" w:sz="0" w:space="0" w:color="auto"/>
          </w:divBdr>
        </w:div>
        <w:div w:id="1757046452">
          <w:marLeft w:val="0"/>
          <w:marRight w:val="0"/>
          <w:marTop w:val="0"/>
          <w:marBottom w:val="0"/>
          <w:divBdr>
            <w:top w:val="none" w:sz="0" w:space="0" w:color="auto"/>
            <w:left w:val="none" w:sz="0" w:space="0" w:color="auto"/>
            <w:bottom w:val="none" w:sz="0" w:space="0" w:color="auto"/>
            <w:right w:val="none" w:sz="0" w:space="0" w:color="auto"/>
          </w:divBdr>
        </w:div>
        <w:div w:id="642976475">
          <w:marLeft w:val="0"/>
          <w:marRight w:val="0"/>
          <w:marTop w:val="0"/>
          <w:marBottom w:val="0"/>
          <w:divBdr>
            <w:top w:val="none" w:sz="0" w:space="0" w:color="auto"/>
            <w:left w:val="none" w:sz="0" w:space="0" w:color="auto"/>
            <w:bottom w:val="none" w:sz="0" w:space="0" w:color="auto"/>
            <w:right w:val="none" w:sz="0" w:space="0" w:color="auto"/>
          </w:divBdr>
        </w:div>
        <w:div w:id="77559890">
          <w:marLeft w:val="0"/>
          <w:marRight w:val="0"/>
          <w:marTop w:val="0"/>
          <w:marBottom w:val="0"/>
          <w:divBdr>
            <w:top w:val="none" w:sz="0" w:space="0" w:color="auto"/>
            <w:left w:val="none" w:sz="0" w:space="0" w:color="auto"/>
            <w:bottom w:val="none" w:sz="0" w:space="0" w:color="auto"/>
            <w:right w:val="none" w:sz="0" w:space="0" w:color="auto"/>
          </w:divBdr>
        </w:div>
        <w:div w:id="439448008">
          <w:marLeft w:val="0"/>
          <w:marRight w:val="0"/>
          <w:marTop w:val="0"/>
          <w:marBottom w:val="0"/>
          <w:divBdr>
            <w:top w:val="none" w:sz="0" w:space="0" w:color="auto"/>
            <w:left w:val="none" w:sz="0" w:space="0" w:color="auto"/>
            <w:bottom w:val="none" w:sz="0" w:space="0" w:color="auto"/>
            <w:right w:val="none" w:sz="0" w:space="0" w:color="auto"/>
          </w:divBdr>
        </w:div>
      </w:divsChild>
    </w:div>
    <w:div w:id="899442509">
      <w:bodyDiv w:val="1"/>
      <w:marLeft w:val="0"/>
      <w:marRight w:val="0"/>
      <w:marTop w:val="0"/>
      <w:marBottom w:val="0"/>
      <w:divBdr>
        <w:top w:val="none" w:sz="0" w:space="0" w:color="auto"/>
        <w:left w:val="none" w:sz="0" w:space="0" w:color="auto"/>
        <w:bottom w:val="none" w:sz="0" w:space="0" w:color="auto"/>
        <w:right w:val="none" w:sz="0" w:space="0" w:color="auto"/>
      </w:divBdr>
      <w:divsChild>
        <w:div w:id="1192379315">
          <w:marLeft w:val="0"/>
          <w:marRight w:val="0"/>
          <w:marTop w:val="0"/>
          <w:marBottom w:val="0"/>
          <w:divBdr>
            <w:top w:val="none" w:sz="0" w:space="0" w:color="auto"/>
            <w:left w:val="none" w:sz="0" w:space="0" w:color="auto"/>
            <w:bottom w:val="none" w:sz="0" w:space="0" w:color="auto"/>
            <w:right w:val="none" w:sz="0" w:space="0" w:color="auto"/>
          </w:divBdr>
        </w:div>
        <w:div w:id="1629505713">
          <w:marLeft w:val="0"/>
          <w:marRight w:val="0"/>
          <w:marTop w:val="0"/>
          <w:marBottom w:val="0"/>
          <w:divBdr>
            <w:top w:val="none" w:sz="0" w:space="0" w:color="auto"/>
            <w:left w:val="none" w:sz="0" w:space="0" w:color="auto"/>
            <w:bottom w:val="none" w:sz="0" w:space="0" w:color="auto"/>
            <w:right w:val="none" w:sz="0" w:space="0" w:color="auto"/>
          </w:divBdr>
        </w:div>
        <w:div w:id="1325010282">
          <w:marLeft w:val="0"/>
          <w:marRight w:val="0"/>
          <w:marTop w:val="0"/>
          <w:marBottom w:val="0"/>
          <w:divBdr>
            <w:top w:val="none" w:sz="0" w:space="0" w:color="auto"/>
            <w:left w:val="none" w:sz="0" w:space="0" w:color="auto"/>
            <w:bottom w:val="none" w:sz="0" w:space="0" w:color="auto"/>
            <w:right w:val="none" w:sz="0" w:space="0" w:color="auto"/>
          </w:divBdr>
        </w:div>
        <w:div w:id="493649056">
          <w:marLeft w:val="0"/>
          <w:marRight w:val="0"/>
          <w:marTop w:val="0"/>
          <w:marBottom w:val="0"/>
          <w:divBdr>
            <w:top w:val="none" w:sz="0" w:space="0" w:color="auto"/>
            <w:left w:val="none" w:sz="0" w:space="0" w:color="auto"/>
            <w:bottom w:val="none" w:sz="0" w:space="0" w:color="auto"/>
            <w:right w:val="none" w:sz="0" w:space="0" w:color="auto"/>
          </w:divBdr>
        </w:div>
      </w:divsChild>
    </w:div>
    <w:div w:id="968432894">
      <w:bodyDiv w:val="1"/>
      <w:marLeft w:val="0"/>
      <w:marRight w:val="0"/>
      <w:marTop w:val="0"/>
      <w:marBottom w:val="0"/>
      <w:divBdr>
        <w:top w:val="none" w:sz="0" w:space="0" w:color="auto"/>
        <w:left w:val="none" w:sz="0" w:space="0" w:color="auto"/>
        <w:bottom w:val="none" w:sz="0" w:space="0" w:color="auto"/>
        <w:right w:val="none" w:sz="0" w:space="0" w:color="auto"/>
      </w:divBdr>
      <w:divsChild>
        <w:div w:id="1011758857">
          <w:marLeft w:val="0"/>
          <w:marRight w:val="0"/>
          <w:marTop w:val="0"/>
          <w:marBottom w:val="0"/>
          <w:divBdr>
            <w:top w:val="none" w:sz="0" w:space="0" w:color="auto"/>
            <w:left w:val="none" w:sz="0" w:space="0" w:color="auto"/>
            <w:bottom w:val="none" w:sz="0" w:space="0" w:color="auto"/>
            <w:right w:val="none" w:sz="0" w:space="0" w:color="auto"/>
          </w:divBdr>
          <w:divsChild>
            <w:div w:id="703409316">
              <w:marLeft w:val="0"/>
              <w:marRight w:val="0"/>
              <w:marTop w:val="0"/>
              <w:marBottom w:val="0"/>
              <w:divBdr>
                <w:top w:val="none" w:sz="0" w:space="0" w:color="auto"/>
                <w:left w:val="none" w:sz="0" w:space="0" w:color="auto"/>
                <w:bottom w:val="none" w:sz="0" w:space="0" w:color="auto"/>
                <w:right w:val="none" w:sz="0" w:space="0" w:color="auto"/>
              </w:divBdr>
            </w:div>
            <w:div w:id="829950245">
              <w:marLeft w:val="0"/>
              <w:marRight w:val="0"/>
              <w:marTop w:val="0"/>
              <w:marBottom w:val="0"/>
              <w:divBdr>
                <w:top w:val="none" w:sz="0" w:space="0" w:color="auto"/>
                <w:left w:val="none" w:sz="0" w:space="0" w:color="auto"/>
                <w:bottom w:val="none" w:sz="0" w:space="0" w:color="auto"/>
                <w:right w:val="none" w:sz="0" w:space="0" w:color="auto"/>
              </w:divBdr>
            </w:div>
            <w:div w:id="1293638479">
              <w:marLeft w:val="0"/>
              <w:marRight w:val="0"/>
              <w:marTop w:val="0"/>
              <w:marBottom w:val="0"/>
              <w:divBdr>
                <w:top w:val="none" w:sz="0" w:space="0" w:color="auto"/>
                <w:left w:val="none" w:sz="0" w:space="0" w:color="auto"/>
                <w:bottom w:val="none" w:sz="0" w:space="0" w:color="auto"/>
                <w:right w:val="none" w:sz="0" w:space="0" w:color="auto"/>
              </w:divBdr>
            </w:div>
            <w:div w:id="466775976">
              <w:marLeft w:val="0"/>
              <w:marRight w:val="0"/>
              <w:marTop w:val="0"/>
              <w:marBottom w:val="0"/>
              <w:divBdr>
                <w:top w:val="none" w:sz="0" w:space="0" w:color="auto"/>
                <w:left w:val="none" w:sz="0" w:space="0" w:color="auto"/>
                <w:bottom w:val="none" w:sz="0" w:space="0" w:color="auto"/>
                <w:right w:val="none" w:sz="0" w:space="0" w:color="auto"/>
              </w:divBdr>
            </w:div>
          </w:divsChild>
        </w:div>
        <w:div w:id="1909682045">
          <w:marLeft w:val="0"/>
          <w:marRight w:val="0"/>
          <w:marTop w:val="0"/>
          <w:marBottom w:val="0"/>
          <w:divBdr>
            <w:top w:val="none" w:sz="0" w:space="0" w:color="auto"/>
            <w:left w:val="none" w:sz="0" w:space="0" w:color="auto"/>
            <w:bottom w:val="none" w:sz="0" w:space="0" w:color="auto"/>
            <w:right w:val="none" w:sz="0" w:space="0" w:color="auto"/>
          </w:divBdr>
          <w:divsChild>
            <w:div w:id="1940094177">
              <w:marLeft w:val="0"/>
              <w:marRight w:val="0"/>
              <w:marTop w:val="0"/>
              <w:marBottom w:val="0"/>
              <w:divBdr>
                <w:top w:val="none" w:sz="0" w:space="0" w:color="auto"/>
                <w:left w:val="none" w:sz="0" w:space="0" w:color="auto"/>
                <w:bottom w:val="none" w:sz="0" w:space="0" w:color="auto"/>
                <w:right w:val="none" w:sz="0" w:space="0" w:color="auto"/>
              </w:divBdr>
            </w:div>
            <w:div w:id="1928072784">
              <w:marLeft w:val="0"/>
              <w:marRight w:val="0"/>
              <w:marTop w:val="0"/>
              <w:marBottom w:val="0"/>
              <w:divBdr>
                <w:top w:val="none" w:sz="0" w:space="0" w:color="auto"/>
                <w:left w:val="none" w:sz="0" w:space="0" w:color="auto"/>
                <w:bottom w:val="none" w:sz="0" w:space="0" w:color="auto"/>
                <w:right w:val="none" w:sz="0" w:space="0" w:color="auto"/>
              </w:divBdr>
            </w:div>
            <w:div w:id="693188884">
              <w:marLeft w:val="0"/>
              <w:marRight w:val="0"/>
              <w:marTop w:val="0"/>
              <w:marBottom w:val="0"/>
              <w:divBdr>
                <w:top w:val="none" w:sz="0" w:space="0" w:color="auto"/>
                <w:left w:val="none" w:sz="0" w:space="0" w:color="auto"/>
                <w:bottom w:val="none" w:sz="0" w:space="0" w:color="auto"/>
                <w:right w:val="none" w:sz="0" w:space="0" w:color="auto"/>
              </w:divBdr>
            </w:div>
            <w:div w:id="1435709841">
              <w:marLeft w:val="0"/>
              <w:marRight w:val="0"/>
              <w:marTop w:val="0"/>
              <w:marBottom w:val="0"/>
              <w:divBdr>
                <w:top w:val="none" w:sz="0" w:space="0" w:color="auto"/>
                <w:left w:val="none" w:sz="0" w:space="0" w:color="auto"/>
                <w:bottom w:val="none" w:sz="0" w:space="0" w:color="auto"/>
                <w:right w:val="none" w:sz="0" w:space="0" w:color="auto"/>
              </w:divBdr>
            </w:div>
            <w:div w:id="739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747628">
      <w:bodyDiv w:val="1"/>
      <w:marLeft w:val="0"/>
      <w:marRight w:val="0"/>
      <w:marTop w:val="0"/>
      <w:marBottom w:val="0"/>
      <w:divBdr>
        <w:top w:val="none" w:sz="0" w:space="0" w:color="auto"/>
        <w:left w:val="none" w:sz="0" w:space="0" w:color="auto"/>
        <w:bottom w:val="none" w:sz="0" w:space="0" w:color="auto"/>
        <w:right w:val="none" w:sz="0" w:space="0" w:color="auto"/>
      </w:divBdr>
      <w:divsChild>
        <w:div w:id="402488069">
          <w:marLeft w:val="0"/>
          <w:marRight w:val="0"/>
          <w:marTop w:val="0"/>
          <w:marBottom w:val="0"/>
          <w:divBdr>
            <w:top w:val="none" w:sz="0" w:space="0" w:color="auto"/>
            <w:left w:val="none" w:sz="0" w:space="0" w:color="auto"/>
            <w:bottom w:val="none" w:sz="0" w:space="0" w:color="auto"/>
            <w:right w:val="none" w:sz="0" w:space="0" w:color="auto"/>
          </w:divBdr>
        </w:div>
        <w:div w:id="451097390">
          <w:marLeft w:val="0"/>
          <w:marRight w:val="0"/>
          <w:marTop w:val="0"/>
          <w:marBottom w:val="0"/>
          <w:divBdr>
            <w:top w:val="none" w:sz="0" w:space="0" w:color="auto"/>
            <w:left w:val="none" w:sz="0" w:space="0" w:color="auto"/>
            <w:bottom w:val="none" w:sz="0" w:space="0" w:color="auto"/>
            <w:right w:val="none" w:sz="0" w:space="0" w:color="auto"/>
          </w:divBdr>
        </w:div>
        <w:div w:id="1978800432">
          <w:marLeft w:val="0"/>
          <w:marRight w:val="0"/>
          <w:marTop w:val="0"/>
          <w:marBottom w:val="0"/>
          <w:divBdr>
            <w:top w:val="none" w:sz="0" w:space="0" w:color="auto"/>
            <w:left w:val="none" w:sz="0" w:space="0" w:color="auto"/>
            <w:bottom w:val="none" w:sz="0" w:space="0" w:color="auto"/>
            <w:right w:val="none" w:sz="0" w:space="0" w:color="auto"/>
          </w:divBdr>
        </w:div>
        <w:div w:id="1521776846">
          <w:marLeft w:val="0"/>
          <w:marRight w:val="0"/>
          <w:marTop w:val="0"/>
          <w:marBottom w:val="0"/>
          <w:divBdr>
            <w:top w:val="none" w:sz="0" w:space="0" w:color="auto"/>
            <w:left w:val="none" w:sz="0" w:space="0" w:color="auto"/>
            <w:bottom w:val="none" w:sz="0" w:space="0" w:color="auto"/>
            <w:right w:val="none" w:sz="0" w:space="0" w:color="auto"/>
          </w:divBdr>
        </w:div>
        <w:div w:id="372921991">
          <w:marLeft w:val="0"/>
          <w:marRight w:val="0"/>
          <w:marTop w:val="0"/>
          <w:marBottom w:val="0"/>
          <w:divBdr>
            <w:top w:val="none" w:sz="0" w:space="0" w:color="auto"/>
            <w:left w:val="none" w:sz="0" w:space="0" w:color="auto"/>
            <w:bottom w:val="none" w:sz="0" w:space="0" w:color="auto"/>
            <w:right w:val="none" w:sz="0" w:space="0" w:color="auto"/>
          </w:divBdr>
        </w:div>
        <w:div w:id="775098190">
          <w:marLeft w:val="0"/>
          <w:marRight w:val="0"/>
          <w:marTop w:val="0"/>
          <w:marBottom w:val="0"/>
          <w:divBdr>
            <w:top w:val="none" w:sz="0" w:space="0" w:color="auto"/>
            <w:left w:val="none" w:sz="0" w:space="0" w:color="auto"/>
            <w:bottom w:val="none" w:sz="0" w:space="0" w:color="auto"/>
            <w:right w:val="none" w:sz="0" w:space="0" w:color="auto"/>
          </w:divBdr>
        </w:div>
        <w:div w:id="1731880056">
          <w:marLeft w:val="0"/>
          <w:marRight w:val="0"/>
          <w:marTop w:val="0"/>
          <w:marBottom w:val="0"/>
          <w:divBdr>
            <w:top w:val="none" w:sz="0" w:space="0" w:color="auto"/>
            <w:left w:val="none" w:sz="0" w:space="0" w:color="auto"/>
            <w:bottom w:val="none" w:sz="0" w:space="0" w:color="auto"/>
            <w:right w:val="none" w:sz="0" w:space="0" w:color="auto"/>
          </w:divBdr>
        </w:div>
        <w:div w:id="332883292">
          <w:marLeft w:val="0"/>
          <w:marRight w:val="0"/>
          <w:marTop w:val="0"/>
          <w:marBottom w:val="0"/>
          <w:divBdr>
            <w:top w:val="none" w:sz="0" w:space="0" w:color="auto"/>
            <w:left w:val="none" w:sz="0" w:space="0" w:color="auto"/>
            <w:bottom w:val="none" w:sz="0" w:space="0" w:color="auto"/>
            <w:right w:val="none" w:sz="0" w:space="0" w:color="auto"/>
          </w:divBdr>
        </w:div>
        <w:div w:id="246110536">
          <w:marLeft w:val="0"/>
          <w:marRight w:val="0"/>
          <w:marTop w:val="0"/>
          <w:marBottom w:val="0"/>
          <w:divBdr>
            <w:top w:val="none" w:sz="0" w:space="0" w:color="auto"/>
            <w:left w:val="none" w:sz="0" w:space="0" w:color="auto"/>
            <w:bottom w:val="none" w:sz="0" w:space="0" w:color="auto"/>
            <w:right w:val="none" w:sz="0" w:space="0" w:color="auto"/>
          </w:divBdr>
        </w:div>
        <w:div w:id="1035010468">
          <w:marLeft w:val="0"/>
          <w:marRight w:val="0"/>
          <w:marTop w:val="0"/>
          <w:marBottom w:val="0"/>
          <w:divBdr>
            <w:top w:val="none" w:sz="0" w:space="0" w:color="auto"/>
            <w:left w:val="none" w:sz="0" w:space="0" w:color="auto"/>
            <w:bottom w:val="none" w:sz="0" w:space="0" w:color="auto"/>
            <w:right w:val="none" w:sz="0" w:space="0" w:color="auto"/>
          </w:divBdr>
        </w:div>
        <w:div w:id="1757507222">
          <w:marLeft w:val="0"/>
          <w:marRight w:val="0"/>
          <w:marTop w:val="0"/>
          <w:marBottom w:val="0"/>
          <w:divBdr>
            <w:top w:val="none" w:sz="0" w:space="0" w:color="auto"/>
            <w:left w:val="none" w:sz="0" w:space="0" w:color="auto"/>
            <w:bottom w:val="none" w:sz="0" w:space="0" w:color="auto"/>
            <w:right w:val="none" w:sz="0" w:space="0" w:color="auto"/>
          </w:divBdr>
        </w:div>
        <w:div w:id="441648464">
          <w:marLeft w:val="0"/>
          <w:marRight w:val="0"/>
          <w:marTop w:val="0"/>
          <w:marBottom w:val="0"/>
          <w:divBdr>
            <w:top w:val="none" w:sz="0" w:space="0" w:color="auto"/>
            <w:left w:val="none" w:sz="0" w:space="0" w:color="auto"/>
            <w:bottom w:val="none" w:sz="0" w:space="0" w:color="auto"/>
            <w:right w:val="none" w:sz="0" w:space="0" w:color="auto"/>
          </w:divBdr>
        </w:div>
        <w:div w:id="1573539280">
          <w:marLeft w:val="0"/>
          <w:marRight w:val="0"/>
          <w:marTop w:val="0"/>
          <w:marBottom w:val="0"/>
          <w:divBdr>
            <w:top w:val="none" w:sz="0" w:space="0" w:color="auto"/>
            <w:left w:val="none" w:sz="0" w:space="0" w:color="auto"/>
            <w:bottom w:val="none" w:sz="0" w:space="0" w:color="auto"/>
            <w:right w:val="none" w:sz="0" w:space="0" w:color="auto"/>
          </w:divBdr>
        </w:div>
      </w:divsChild>
    </w:div>
    <w:div w:id="1283878633">
      <w:bodyDiv w:val="1"/>
      <w:marLeft w:val="0"/>
      <w:marRight w:val="0"/>
      <w:marTop w:val="0"/>
      <w:marBottom w:val="0"/>
      <w:divBdr>
        <w:top w:val="none" w:sz="0" w:space="0" w:color="auto"/>
        <w:left w:val="none" w:sz="0" w:space="0" w:color="auto"/>
        <w:bottom w:val="none" w:sz="0" w:space="0" w:color="auto"/>
        <w:right w:val="none" w:sz="0" w:space="0" w:color="auto"/>
      </w:divBdr>
      <w:divsChild>
        <w:div w:id="1769227289">
          <w:marLeft w:val="0"/>
          <w:marRight w:val="0"/>
          <w:marTop w:val="0"/>
          <w:marBottom w:val="0"/>
          <w:divBdr>
            <w:top w:val="none" w:sz="0" w:space="0" w:color="auto"/>
            <w:left w:val="none" w:sz="0" w:space="0" w:color="auto"/>
            <w:bottom w:val="none" w:sz="0" w:space="0" w:color="auto"/>
            <w:right w:val="none" w:sz="0" w:space="0" w:color="auto"/>
          </w:divBdr>
        </w:div>
        <w:div w:id="900334900">
          <w:marLeft w:val="0"/>
          <w:marRight w:val="0"/>
          <w:marTop w:val="0"/>
          <w:marBottom w:val="0"/>
          <w:divBdr>
            <w:top w:val="none" w:sz="0" w:space="0" w:color="auto"/>
            <w:left w:val="none" w:sz="0" w:space="0" w:color="auto"/>
            <w:bottom w:val="none" w:sz="0" w:space="0" w:color="auto"/>
            <w:right w:val="none" w:sz="0" w:space="0" w:color="auto"/>
          </w:divBdr>
        </w:div>
        <w:div w:id="1648777051">
          <w:marLeft w:val="0"/>
          <w:marRight w:val="0"/>
          <w:marTop w:val="0"/>
          <w:marBottom w:val="0"/>
          <w:divBdr>
            <w:top w:val="none" w:sz="0" w:space="0" w:color="auto"/>
            <w:left w:val="none" w:sz="0" w:space="0" w:color="auto"/>
            <w:bottom w:val="none" w:sz="0" w:space="0" w:color="auto"/>
            <w:right w:val="none" w:sz="0" w:space="0" w:color="auto"/>
          </w:divBdr>
        </w:div>
        <w:div w:id="89474611">
          <w:marLeft w:val="0"/>
          <w:marRight w:val="0"/>
          <w:marTop w:val="0"/>
          <w:marBottom w:val="0"/>
          <w:divBdr>
            <w:top w:val="none" w:sz="0" w:space="0" w:color="auto"/>
            <w:left w:val="none" w:sz="0" w:space="0" w:color="auto"/>
            <w:bottom w:val="none" w:sz="0" w:space="0" w:color="auto"/>
            <w:right w:val="none" w:sz="0" w:space="0" w:color="auto"/>
          </w:divBdr>
        </w:div>
        <w:div w:id="985009024">
          <w:marLeft w:val="0"/>
          <w:marRight w:val="0"/>
          <w:marTop w:val="0"/>
          <w:marBottom w:val="0"/>
          <w:divBdr>
            <w:top w:val="none" w:sz="0" w:space="0" w:color="auto"/>
            <w:left w:val="none" w:sz="0" w:space="0" w:color="auto"/>
            <w:bottom w:val="none" w:sz="0" w:space="0" w:color="auto"/>
            <w:right w:val="none" w:sz="0" w:space="0" w:color="auto"/>
          </w:divBdr>
        </w:div>
        <w:div w:id="1095126049">
          <w:marLeft w:val="0"/>
          <w:marRight w:val="0"/>
          <w:marTop w:val="0"/>
          <w:marBottom w:val="0"/>
          <w:divBdr>
            <w:top w:val="none" w:sz="0" w:space="0" w:color="auto"/>
            <w:left w:val="none" w:sz="0" w:space="0" w:color="auto"/>
            <w:bottom w:val="none" w:sz="0" w:space="0" w:color="auto"/>
            <w:right w:val="none" w:sz="0" w:space="0" w:color="auto"/>
          </w:divBdr>
        </w:div>
        <w:div w:id="767772650">
          <w:marLeft w:val="0"/>
          <w:marRight w:val="0"/>
          <w:marTop w:val="0"/>
          <w:marBottom w:val="0"/>
          <w:divBdr>
            <w:top w:val="none" w:sz="0" w:space="0" w:color="auto"/>
            <w:left w:val="none" w:sz="0" w:space="0" w:color="auto"/>
            <w:bottom w:val="none" w:sz="0" w:space="0" w:color="auto"/>
            <w:right w:val="none" w:sz="0" w:space="0" w:color="auto"/>
          </w:divBdr>
        </w:div>
        <w:div w:id="1667784292">
          <w:marLeft w:val="0"/>
          <w:marRight w:val="0"/>
          <w:marTop w:val="0"/>
          <w:marBottom w:val="0"/>
          <w:divBdr>
            <w:top w:val="none" w:sz="0" w:space="0" w:color="auto"/>
            <w:left w:val="none" w:sz="0" w:space="0" w:color="auto"/>
            <w:bottom w:val="none" w:sz="0" w:space="0" w:color="auto"/>
            <w:right w:val="none" w:sz="0" w:space="0" w:color="auto"/>
          </w:divBdr>
        </w:div>
        <w:div w:id="1071657449">
          <w:marLeft w:val="0"/>
          <w:marRight w:val="0"/>
          <w:marTop w:val="0"/>
          <w:marBottom w:val="0"/>
          <w:divBdr>
            <w:top w:val="none" w:sz="0" w:space="0" w:color="auto"/>
            <w:left w:val="none" w:sz="0" w:space="0" w:color="auto"/>
            <w:bottom w:val="none" w:sz="0" w:space="0" w:color="auto"/>
            <w:right w:val="none" w:sz="0" w:space="0" w:color="auto"/>
          </w:divBdr>
        </w:div>
        <w:div w:id="1162356310">
          <w:marLeft w:val="0"/>
          <w:marRight w:val="0"/>
          <w:marTop w:val="0"/>
          <w:marBottom w:val="0"/>
          <w:divBdr>
            <w:top w:val="none" w:sz="0" w:space="0" w:color="auto"/>
            <w:left w:val="none" w:sz="0" w:space="0" w:color="auto"/>
            <w:bottom w:val="none" w:sz="0" w:space="0" w:color="auto"/>
            <w:right w:val="none" w:sz="0" w:space="0" w:color="auto"/>
          </w:divBdr>
        </w:div>
        <w:div w:id="1474709634">
          <w:marLeft w:val="0"/>
          <w:marRight w:val="0"/>
          <w:marTop w:val="0"/>
          <w:marBottom w:val="0"/>
          <w:divBdr>
            <w:top w:val="none" w:sz="0" w:space="0" w:color="auto"/>
            <w:left w:val="none" w:sz="0" w:space="0" w:color="auto"/>
            <w:bottom w:val="none" w:sz="0" w:space="0" w:color="auto"/>
            <w:right w:val="none" w:sz="0" w:space="0" w:color="auto"/>
          </w:divBdr>
        </w:div>
      </w:divsChild>
    </w:div>
    <w:div w:id="1337919113">
      <w:bodyDiv w:val="1"/>
      <w:marLeft w:val="0"/>
      <w:marRight w:val="0"/>
      <w:marTop w:val="0"/>
      <w:marBottom w:val="0"/>
      <w:divBdr>
        <w:top w:val="none" w:sz="0" w:space="0" w:color="auto"/>
        <w:left w:val="none" w:sz="0" w:space="0" w:color="auto"/>
        <w:bottom w:val="none" w:sz="0" w:space="0" w:color="auto"/>
        <w:right w:val="none" w:sz="0" w:space="0" w:color="auto"/>
      </w:divBdr>
      <w:divsChild>
        <w:div w:id="1404765923">
          <w:marLeft w:val="0"/>
          <w:marRight w:val="0"/>
          <w:marTop w:val="0"/>
          <w:marBottom w:val="0"/>
          <w:divBdr>
            <w:top w:val="none" w:sz="0" w:space="0" w:color="auto"/>
            <w:left w:val="none" w:sz="0" w:space="0" w:color="auto"/>
            <w:bottom w:val="none" w:sz="0" w:space="0" w:color="auto"/>
            <w:right w:val="none" w:sz="0" w:space="0" w:color="auto"/>
          </w:divBdr>
        </w:div>
        <w:div w:id="712802293">
          <w:marLeft w:val="0"/>
          <w:marRight w:val="0"/>
          <w:marTop w:val="0"/>
          <w:marBottom w:val="0"/>
          <w:divBdr>
            <w:top w:val="none" w:sz="0" w:space="0" w:color="auto"/>
            <w:left w:val="none" w:sz="0" w:space="0" w:color="auto"/>
            <w:bottom w:val="none" w:sz="0" w:space="0" w:color="auto"/>
            <w:right w:val="none" w:sz="0" w:space="0" w:color="auto"/>
          </w:divBdr>
        </w:div>
        <w:div w:id="980304698">
          <w:marLeft w:val="0"/>
          <w:marRight w:val="0"/>
          <w:marTop w:val="0"/>
          <w:marBottom w:val="0"/>
          <w:divBdr>
            <w:top w:val="none" w:sz="0" w:space="0" w:color="auto"/>
            <w:left w:val="none" w:sz="0" w:space="0" w:color="auto"/>
            <w:bottom w:val="none" w:sz="0" w:space="0" w:color="auto"/>
            <w:right w:val="none" w:sz="0" w:space="0" w:color="auto"/>
          </w:divBdr>
        </w:div>
        <w:div w:id="521675387">
          <w:marLeft w:val="0"/>
          <w:marRight w:val="0"/>
          <w:marTop w:val="0"/>
          <w:marBottom w:val="0"/>
          <w:divBdr>
            <w:top w:val="none" w:sz="0" w:space="0" w:color="auto"/>
            <w:left w:val="none" w:sz="0" w:space="0" w:color="auto"/>
            <w:bottom w:val="none" w:sz="0" w:space="0" w:color="auto"/>
            <w:right w:val="none" w:sz="0" w:space="0" w:color="auto"/>
          </w:divBdr>
        </w:div>
        <w:div w:id="895319526">
          <w:marLeft w:val="0"/>
          <w:marRight w:val="0"/>
          <w:marTop w:val="0"/>
          <w:marBottom w:val="0"/>
          <w:divBdr>
            <w:top w:val="none" w:sz="0" w:space="0" w:color="auto"/>
            <w:left w:val="none" w:sz="0" w:space="0" w:color="auto"/>
            <w:bottom w:val="none" w:sz="0" w:space="0" w:color="auto"/>
            <w:right w:val="none" w:sz="0" w:space="0" w:color="auto"/>
          </w:divBdr>
        </w:div>
        <w:div w:id="557789626">
          <w:marLeft w:val="0"/>
          <w:marRight w:val="0"/>
          <w:marTop w:val="0"/>
          <w:marBottom w:val="0"/>
          <w:divBdr>
            <w:top w:val="none" w:sz="0" w:space="0" w:color="auto"/>
            <w:left w:val="none" w:sz="0" w:space="0" w:color="auto"/>
            <w:bottom w:val="none" w:sz="0" w:space="0" w:color="auto"/>
            <w:right w:val="none" w:sz="0" w:space="0" w:color="auto"/>
          </w:divBdr>
        </w:div>
      </w:divsChild>
    </w:div>
    <w:div w:id="1484269987">
      <w:bodyDiv w:val="1"/>
      <w:marLeft w:val="0"/>
      <w:marRight w:val="0"/>
      <w:marTop w:val="0"/>
      <w:marBottom w:val="0"/>
      <w:divBdr>
        <w:top w:val="none" w:sz="0" w:space="0" w:color="auto"/>
        <w:left w:val="none" w:sz="0" w:space="0" w:color="auto"/>
        <w:bottom w:val="none" w:sz="0" w:space="0" w:color="auto"/>
        <w:right w:val="none" w:sz="0" w:space="0" w:color="auto"/>
      </w:divBdr>
      <w:divsChild>
        <w:div w:id="1290621543">
          <w:marLeft w:val="0"/>
          <w:marRight w:val="0"/>
          <w:marTop w:val="0"/>
          <w:marBottom w:val="0"/>
          <w:divBdr>
            <w:top w:val="none" w:sz="0" w:space="0" w:color="auto"/>
            <w:left w:val="none" w:sz="0" w:space="0" w:color="auto"/>
            <w:bottom w:val="none" w:sz="0" w:space="0" w:color="auto"/>
            <w:right w:val="none" w:sz="0" w:space="0" w:color="auto"/>
          </w:divBdr>
        </w:div>
        <w:div w:id="1284648909">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59797577">
      <w:bodyDiv w:val="1"/>
      <w:marLeft w:val="0"/>
      <w:marRight w:val="0"/>
      <w:marTop w:val="0"/>
      <w:marBottom w:val="0"/>
      <w:divBdr>
        <w:top w:val="none" w:sz="0" w:space="0" w:color="auto"/>
        <w:left w:val="none" w:sz="0" w:space="0" w:color="auto"/>
        <w:bottom w:val="none" w:sz="0" w:space="0" w:color="auto"/>
        <w:right w:val="none" w:sz="0" w:space="0" w:color="auto"/>
      </w:divBdr>
      <w:divsChild>
        <w:div w:id="2126342535">
          <w:marLeft w:val="0"/>
          <w:marRight w:val="0"/>
          <w:marTop w:val="0"/>
          <w:marBottom w:val="0"/>
          <w:divBdr>
            <w:top w:val="none" w:sz="0" w:space="0" w:color="auto"/>
            <w:left w:val="none" w:sz="0" w:space="0" w:color="auto"/>
            <w:bottom w:val="none" w:sz="0" w:space="0" w:color="auto"/>
            <w:right w:val="none" w:sz="0" w:space="0" w:color="auto"/>
          </w:divBdr>
        </w:div>
        <w:div w:id="6492453">
          <w:marLeft w:val="0"/>
          <w:marRight w:val="0"/>
          <w:marTop w:val="0"/>
          <w:marBottom w:val="0"/>
          <w:divBdr>
            <w:top w:val="none" w:sz="0" w:space="0" w:color="auto"/>
            <w:left w:val="none" w:sz="0" w:space="0" w:color="auto"/>
            <w:bottom w:val="none" w:sz="0" w:space="0" w:color="auto"/>
            <w:right w:val="none" w:sz="0" w:space="0" w:color="auto"/>
          </w:divBdr>
        </w:div>
        <w:div w:id="1042750265">
          <w:marLeft w:val="0"/>
          <w:marRight w:val="0"/>
          <w:marTop w:val="0"/>
          <w:marBottom w:val="0"/>
          <w:divBdr>
            <w:top w:val="none" w:sz="0" w:space="0" w:color="auto"/>
            <w:left w:val="none" w:sz="0" w:space="0" w:color="auto"/>
            <w:bottom w:val="none" w:sz="0" w:space="0" w:color="auto"/>
            <w:right w:val="none" w:sz="0" w:space="0" w:color="auto"/>
          </w:divBdr>
        </w:div>
      </w:divsChild>
    </w:div>
    <w:div w:id="2142770799">
      <w:bodyDiv w:val="1"/>
      <w:marLeft w:val="0"/>
      <w:marRight w:val="0"/>
      <w:marTop w:val="0"/>
      <w:marBottom w:val="0"/>
      <w:divBdr>
        <w:top w:val="none" w:sz="0" w:space="0" w:color="auto"/>
        <w:left w:val="none" w:sz="0" w:space="0" w:color="auto"/>
        <w:bottom w:val="none" w:sz="0" w:space="0" w:color="auto"/>
        <w:right w:val="none" w:sz="0" w:space="0" w:color="auto"/>
      </w:divBdr>
      <w:divsChild>
        <w:div w:id="1173228747">
          <w:marLeft w:val="0"/>
          <w:marRight w:val="0"/>
          <w:marTop w:val="0"/>
          <w:marBottom w:val="0"/>
          <w:divBdr>
            <w:top w:val="none" w:sz="0" w:space="0" w:color="auto"/>
            <w:left w:val="none" w:sz="0" w:space="0" w:color="auto"/>
            <w:bottom w:val="none" w:sz="0" w:space="0" w:color="auto"/>
            <w:right w:val="none" w:sz="0" w:space="0" w:color="auto"/>
          </w:divBdr>
        </w:div>
        <w:div w:id="1711346684">
          <w:marLeft w:val="0"/>
          <w:marRight w:val="0"/>
          <w:marTop w:val="0"/>
          <w:marBottom w:val="0"/>
          <w:divBdr>
            <w:top w:val="none" w:sz="0" w:space="0" w:color="auto"/>
            <w:left w:val="none" w:sz="0" w:space="0" w:color="auto"/>
            <w:bottom w:val="none" w:sz="0" w:space="0" w:color="auto"/>
            <w:right w:val="none" w:sz="0" w:space="0" w:color="auto"/>
          </w:divBdr>
        </w:div>
        <w:div w:id="107794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uillinoisedu-my.sharepoint.com/personal/kitc_illinois_edu/Documents/Stat%20100%20CATALST/Activit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Activity%20Template</Template>
  <TotalTime>8</TotalTime>
  <Pages>7</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Clement, Kit</cp:lastModifiedBy>
  <cp:revision>8</cp:revision>
  <dcterms:created xsi:type="dcterms:W3CDTF">2023-11-07T19:48:00Z</dcterms:created>
  <dcterms:modified xsi:type="dcterms:W3CDTF">2025-01-09T06:19:00Z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