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3462" w14:textId="305A8C22" w:rsidR="000F25FC" w:rsidRPr="000F25FC" w:rsidRDefault="000F25FC" w:rsidP="00F41CB4">
      <w:pPr>
        <w:spacing w:before="0" w:beforeAutospacing="0" w:after="0" w:afterAutospacing="0"/>
        <w:jc w:val="center"/>
        <w:rPr>
          <w:rFonts w:ascii="Times New Roman" w:hAnsi="Times New Roman" w:cs="Times New Roman"/>
          <w:bCs/>
          <w:color w:val="FF0000"/>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5FC">
        <w:rPr>
          <w:rFonts w:ascii="Times New Roman" w:hAnsi="Times New Roman" w:cs="Times New Roman"/>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w:t>
      </w:r>
      <w:r w:rsidRPr="000F25FC">
        <w:rPr>
          <w:rFonts w:ascii="Times New Roman" w:hAnsi="Times New Roman" w:cs="Times New Roman"/>
          <w:bCs/>
          <w:color w:val="FF0000"/>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THỐNG BÁN MỸ PHẨM TRỰC TUYỂN </w:t>
      </w:r>
      <w:r w:rsidRPr="000F25FC">
        <w:rPr>
          <w:rFonts w:ascii="Times New Roman" w:hAnsi="Times New Roman" w:cs="Times New Roman"/>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GLOWHUB</w:t>
      </w:r>
    </w:p>
    <w:p w14:paraId="38B36624" w14:textId="6566A62E" w:rsidR="000F25FC" w:rsidRPr="000F25FC" w:rsidRDefault="000F25FC" w:rsidP="000F25FC">
      <w:pPr>
        <w:spacing w:before="0" w:beforeAutospacing="0" w:after="0" w:afterAutospacing="0"/>
        <w:jc w:val="both"/>
        <w:rPr>
          <w:rFonts w:ascii="Times New Roman" w:hAnsi="Times New Roman" w:cs="Times New Roman"/>
          <w:b/>
          <w:bCs/>
          <w:sz w:val="32"/>
          <w:szCs w:val="32"/>
          <w:lang w:val="vi-VN"/>
        </w:rPr>
      </w:pPr>
      <w:r w:rsidRPr="000F25FC">
        <w:rPr>
          <w:rFonts w:ascii="Times New Roman" w:hAnsi="Times New Roman" w:cs="Times New Roman"/>
          <w:b/>
          <w:bCs/>
          <w:sz w:val="32"/>
          <w:szCs w:val="32"/>
          <w:lang w:val="vi-VN"/>
        </w:rPr>
        <w:t xml:space="preserve">Slogan: </w:t>
      </w:r>
      <w:r w:rsidRPr="000F25FC">
        <w:rPr>
          <w:rFonts w:ascii="Times New Roman" w:hAnsi="Times New Roman" w:cs="Times New Roman"/>
          <w:b/>
          <w:bCs/>
          <w:sz w:val="32"/>
          <w:szCs w:val="32"/>
        </w:rPr>
        <w:t xml:space="preserve"> Your Beauty, Your Glow </w:t>
      </w:r>
    </w:p>
    <w:p w14:paraId="395138F4" w14:textId="3A646640" w:rsidR="000F25FC" w:rsidRPr="000F25FC" w:rsidRDefault="000F25FC" w:rsidP="000F25FC">
      <w:pPr>
        <w:spacing w:before="0" w:beforeAutospacing="0" w:after="0" w:afterAutospacing="0"/>
        <w:jc w:val="both"/>
        <w:rPr>
          <w:rFonts w:ascii="Times New Roman" w:hAnsi="Times New Roman" w:cs="Times New Roman"/>
          <w:b/>
          <w:bCs/>
          <w:sz w:val="28"/>
          <w:szCs w:val="28"/>
          <w:lang w:val="vi-VN"/>
        </w:rPr>
      </w:pPr>
      <w:r w:rsidRPr="000F25FC">
        <w:rPr>
          <w:rFonts w:ascii="Times New Roman" w:hAnsi="Times New Roman" w:cs="Times New Roman"/>
          <w:b/>
          <w:bCs/>
          <w:sz w:val="28"/>
          <w:szCs w:val="28"/>
        </w:rPr>
        <w:t>I. TẦM NHÌN VÀ TRIẾT LÝ VẬN HÀNH: NGHỆ THUẬT GIAO THOA CÔNG NGHỆ</w:t>
      </w:r>
    </w:p>
    <w:p w14:paraId="7C02BCDB" w14:textId="77777777" w:rsidR="000F25FC" w:rsidRPr="000F25FC" w:rsidRDefault="000F25FC" w:rsidP="000F25FC">
      <w:pPr>
        <w:spacing w:before="0" w:beforeAutospacing="0" w:after="0" w:afterAutospacing="0"/>
        <w:ind w:firstLine="720"/>
        <w:jc w:val="both"/>
        <w:rPr>
          <w:rFonts w:ascii="Times New Roman" w:hAnsi="Times New Roman" w:cs="Times New Roman"/>
          <w:sz w:val="28"/>
          <w:szCs w:val="28"/>
        </w:rPr>
      </w:pPr>
      <w:r w:rsidRPr="000F25FC">
        <w:rPr>
          <w:rFonts w:ascii="Times New Roman" w:hAnsi="Times New Roman" w:cs="Times New Roman"/>
          <w:sz w:val="28"/>
          <w:szCs w:val="28"/>
        </w:rPr>
        <w:t>Hệ thống không chỉ đơn thuần là một cửa hàng trực tuyến trưng bày sản phẩm, mà được định vị là một nền tảng vận hành kinh doanh thực thụ. Triết lý cốt lõi của dự án nằm ở sự kết hợp hoàn mỹ giữa vẻ đẹp tinh tế của ngành mỹ phẩm và sự khắt khe, chặt chẽ của một hệ thống quản lý giao dịch tài chính.</w:t>
      </w:r>
    </w:p>
    <w:p w14:paraId="1014240F" w14:textId="77777777" w:rsidR="000F25FC" w:rsidRPr="000F25FC" w:rsidRDefault="000F25FC" w:rsidP="000F25FC">
      <w:p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Mục tiêu trọng tâm: Giải quyết triệt để bài toán "Tồn kho thực tế" và "Giao dịch an toàn". Bằng cách kế thừa tư duy từ các nền tảng đặt chỗ (Booking) chuyên nghiệp, hệ thống đảm bảo rằng mỗi đơn hàng khi được khởi tạo là một cam kết chắc chắn về nguồn cung, loại bỏ hoàn toàn tình trạng sai lệch dữ liệu và mang lại niềm tin tuyệt đối cho người tiêu dùng.</w:t>
      </w:r>
    </w:p>
    <w:p w14:paraId="023380AB" w14:textId="77777777" w:rsidR="000F25FC" w:rsidRPr="000F25FC" w:rsidRDefault="000F25FC" w:rsidP="000F25FC">
      <w:pPr>
        <w:spacing w:before="0" w:beforeAutospacing="0" w:after="0" w:afterAutospacing="0"/>
        <w:jc w:val="both"/>
        <w:rPr>
          <w:rFonts w:ascii="Times New Roman" w:hAnsi="Times New Roman" w:cs="Times New Roman"/>
          <w:b/>
          <w:bCs/>
          <w:sz w:val="28"/>
          <w:szCs w:val="28"/>
        </w:rPr>
      </w:pPr>
      <w:r w:rsidRPr="000F25FC">
        <w:rPr>
          <w:rFonts w:ascii="Times New Roman" w:hAnsi="Times New Roman" w:cs="Times New Roman"/>
          <w:b/>
          <w:bCs/>
          <w:sz w:val="28"/>
          <w:szCs w:val="28"/>
        </w:rPr>
        <w:t>II. KIẾN TRÚC HỆ THỐNG: SỨC MẠNH CỦA SỰ PHÂN TÁCH (DECOUPLED ARCHITECTURE)</w:t>
      </w:r>
    </w:p>
    <w:p w14:paraId="0CDBE37C" w14:textId="77777777" w:rsidR="000F25FC" w:rsidRPr="000F25FC" w:rsidRDefault="000F25FC" w:rsidP="000F25FC">
      <w:pPr>
        <w:spacing w:before="0" w:beforeAutospacing="0" w:after="0" w:afterAutospacing="0"/>
        <w:ind w:firstLine="360"/>
        <w:jc w:val="both"/>
        <w:rPr>
          <w:rFonts w:ascii="Times New Roman" w:hAnsi="Times New Roman" w:cs="Times New Roman"/>
          <w:sz w:val="28"/>
          <w:szCs w:val="28"/>
        </w:rPr>
      </w:pPr>
      <w:r w:rsidRPr="000F25FC">
        <w:rPr>
          <w:rFonts w:ascii="Times New Roman" w:hAnsi="Times New Roman" w:cs="Times New Roman"/>
          <w:sz w:val="28"/>
          <w:szCs w:val="28"/>
        </w:rPr>
        <w:t xml:space="preserve">Hệ thống vận hành theo </w:t>
      </w:r>
      <w:r w:rsidRPr="000F25FC">
        <w:rPr>
          <w:rFonts w:ascii="Times New Roman" w:hAnsi="Times New Roman" w:cs="Times New Roman"/>
          <w:b/>
          <w:bCs/>
          <w:sz w:val="28"/>
          <w:szCs w:val="28"/>
        </w:rPr>
        <w:t>mô hình Client-Server</w:t>
      </w:r>
      <w:r w:rsidRPr="000F25FC">
        <w:rPr>
          <w:rFonts w:ascii="Times New Roman" w:hAnsi="Times New Roman" w:cs="Times New Roman"/>
          <w:sz w:val="28"/>
          <w:szCs w:val="28"/>
        </w:rPr>
        <w:t xml:space="preserve"> bóc tách hoàn toàn, dựa trên giải pháp </w:t>
      </w:r>
      <w:r w:rsidRPr="000F25FC">
        <w:rPr>
          <w:rFonts w:ascii="Times New Roman" w:hAnsi="Times New Roman" w:cs="Times New Roman"/>
          <w:b/>
          <w:bCs/>
          <w:sz w:val="28"/>
          <w:szCs w:val="28"/>
        </w:rPr>
        <w:t>BaseCore</w:t>
      </w:r>
      <w:r w:rsidRPr="000F25FC">
        <w:rPr>
          <w:rFonts w:ascii="Times New Roman" w:hAnsi="Times New Roman" w:cs="Times New Roman"/>
          <w:sz w:val="28"/>
          <w:szCs w:val="28"/>
        </w:rPr>
        <w:t xml:space="preserve"> vững chắc, giúp tối ưu hóa hiệu năng và khả năng bảo trì:</w:t>
      </w:r>
    </w:p>
    <w:p w14:paraId="6AB2CAD6" w14:textId="77777777" w:rsidR="000F25FC" w:rsidRPr="000F25FC" w:rsidRDefault="000F25FC" w:rsidP="000F25FC">
      <w:pPr>
        <w:numPr>
          <w:ilvl w:val="0"/>
          <w:numId w:val="15"/>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b/>
          <w:bCs/>
          <w:sz w:val="28"/>
          <w:szCs w:val="28"/>
        </w:rPr>
        <w:t>Backend (Bộ não điều hành):</w:t>
      </w:r>
      <w:r w:rsidRPr="000F25FC">
        <w:rPr>
          <w:rFonts w:ascii="Times New Roman" w:hAnsi="Times New Roman" w:cs="Times New Roman"/>
          <w:sz w:val="28"/>
          <w:szCs w:val="28"/>
        </w:rPr>
        <w:t xml:space="preserve"> Xây dựng trên nền tảng </w:t>
      </w:r>
      <w:r w:rsidRPr="000F25FC">
        <w:rPr>
          <w:rFonts w:ascii="Times New Roman" w:hAnsi="Times New Roman" w:cs="Times New Roman"/>
          <w:b/>
          <w:bCs/>
          <w:sz w:val="28"/>
          <w:szCs w:val="28"/>
        </w:rPr>
        <w:t>ASP.NET Core Web API</w:t>
      </w:r>
      <w:r w:rsidRPr="000F25FC">
        <w:rPr>
          <w:rFonts w:ascii="Times New Roman" w:hAnsi="Times New Roman" w:cs="Times New Roman"/>
          <w:sz w:val="28"/>
          <w:szCs w:val="28"/>
        </w:rPr>
        <w:t xml:space="preserve"> với cấu trúc phân lớp (Layered Architecture). Mỗi lớp đảm nhiệm một vai trò chuyên biệt: Controller điều phối yêu cầu, Service xử lý logic nghiệp vụ tinh vi, và Repository giao tiếp an toàn với Database thông qua Entity Framework Core.</w:t>
      </w:r>
    </w:p>
    <w:p w14:paraId="681C6CD1" w14:textId="77777777" w:rsidR="000F25FC" w:rsidRPr="000F25FC" w:rsidRDefault="000F25FC" w:rsidP="000F25FC">
      <w:pPr>
        <w:numPr>
          <w:ilvl w:val="0"/>
          <w:numId w:val="15"/>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b/>
          <w:bCs/>
          <w:sz w:val="28"/>
          <w:szCs w:val="28"/>
        </w:rPr>
        <w:t>Frontend (Trải nghiệm người dùng):</w:t>
      </w:r>
      <w:r w:rsidRPr="000F25FC">
        <w:rPr>
          <w:rFonts w:ascii="Times New Roman" w:hAnsi="Times New Roman" w:cs="Times New Roman"/>
          <w:sz w:val="28"/>
          <w:szCs w:val="28"/>
        </w:rPr>
        <w:t xml:space="preserve"> Khai thác tối đa sự sang trọng của </w:t>
      </w:r>
      <w:r w:rsidRPr="000F25FC">
        <w:rPr>
          <w:rFonts w:ascii="Times New Roman" w:hAnsi="Times New Roman" w:cs="Times New Roman"/>
          <w:b/>
          <w:bCs/>
          <w:sz w:val="28"/>
          <w:szCs w:val="28"/>
        </w:rPr>
        <w:t>Template HTML Kaira</w:t>
      </w:r>
      <w:r w:rsidRPr="000F25FC">
        <w:rPr>
          <w:rFonts w:ascii="Times New Roman" w:hAnsi="Times New Roman" w:cs="Times New Roman"/>
          <w:sz w:val="28"/>
          <w:szCs w:val="28"/>
        </w:rPr>
        <w:t xml:space="preserve">, tích hợp linh hoạt vào môi trường </w:t>
      </w:r>
      <w:r w:rsidRPr="000F25FC">
        <w:rPr>
          <w:rFonts w:ascii="Times New Roman" w:hAnsi="Times New Roman" w:cs="Times New Roman"/>
          <w:b/>
          <w:bCs/>
          <w:sz w:val="28"/>
          <w:szCs w:val="28"/>
        </w:rPr>
        <w:t>Vite + Reac</w:t>
      </w:r>
      <w:r w:rsidRPr="000F25FC">
        <w:rPr>
          <w:rFonts w:ascii="Times New Roman" w:hAnsi="Times New Roman" w:cs="Times New Roman"/>
          <w:sz w:val="28"/>
          <w:szCs w:val="28"/>
        </w:rPr>
        <w:t xml:space="preserve">t. Dữ liệu được </w:t>
      </w:r>
      <w:r w:rsidRPr="000F25FC">
        <w:rPr>
          <w:rFonts w:ascii="Times New Roman" w:hAnsi="Times New Roman" w:cs="Times New Roman"/>
          <w:b/>
          <w:bCs/>
          <w:sz w:val="28"/>
          <w:szCs w:val="28"/>
        </w:rPr>
        <w:t>truyền tải động qua API</w:t>
      </w:r>
      <w:r w:rsidRPr="000F25FC">
        <w:rPr>
          <w:rFonts w:ascii="Times New Roman" w:hAnsi="Times New Roman" w:cs="Times New Roman"/>
          <w:sz w:val="28"/>
          <w:szCs w:val="28"/>
        </w:rPr>
        <w:t>, tạo ra một hành trình mua sắm mượt mà, phản hồi tức thì và hiện đại.</w:t>
      </w:r>
    </w:p>
    <w:p w14:paraId="25876CDD" w14:textId="77777777" w:rsidR="000F25FC" w:rsidRPr="000F25FC" w:rsidRDefault="000F25FC" w:rsidP="000F25FC">
      <w:pPr>
        <w:numPr>
          <w:ilvl w:val="0"/>
          <w:numId w:val="15"/>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b/>
          <w:bCs/>
          <w:sz w:val="28"/>
          <w:szCs w:val="28"/>
        </w:rPr>
        <w:lastRenderedPageBreak/>
        <w:t>Database (Trái tim lưu trữ):</w:t>
      </w:r>
      <w:r w:rsidRPr="000F25FC">
        <w:rPr>
          <w:rFonts w:ascii="Times New Roman" w:hAnsi="Times New Roman" w:cs="Times New Roman"/>
          <w:sz w:val="28"/>
          <w:szCs w:val="28"/>
        </w:rPr>
        <w:t xml:space="preserve"> </w:t>
      </w:r>
      <w:r w:rsidRPr="000F25FC">
        <w:rPr>
          <w:rFonts w:ascii="Times New Roman" w:hAnsi="Times New Roman" w:cs="Times New Roman"/>
          <w:b/>
          <w:bCs/>
          <w:sz w:val="28"/>
          <w:szCs w:val="28"/>
        </w:rPr>
        <w:t>SQL Server</w:t>
      </w:r>
      <w:r w:rsidRPr="000F25FC">
        <w:rPr>
          <w:rFonts w:ascii="Times New Roman" w:hAnsi="Times New Roman" w:cs="Times New Roman"/>
          <w:sz w:val="28"/>
          <w:szCs w:val="28"/>
        </w:rPr>
        <w:t xml:space="preserve"> đóng vai trò là kho lưu trữ bền vững. Mọi biến động về dòng tiền hay hàng hóa đều được bảo vệ bởi Database Transaction, đảm bảo tính toàn vẹn dữ liệu tuyệt đối (ACID).</w:t>
      </w:r>
    </w:p>
    <w:p w14:paraId="4EB0DA54" w14:textId="77777777" w:rsidR="000F25FC" w:rsidRPr="000F25FC" w:rsidRDefault="000F25FC" w:rsidP="000F25FC">
      <w:pPr>
        <w:spacing w:before="0" w:beforeAutospacing="0" w:after="0" w:afterAutospacing="0"/>
        <w:jc w:val="both"/>
        <w:rPr>
          <w:rFonts w:ascii="Times New Roman" w:hAnsi="Times New Roman" w:cs="Times New Roman"/>
          <w:b/>
          <w:bCs/>
          <w:sz w:val="28"/>
          <w:szCs w:val="28"/>
        </w:rPr>
      </w:pPr>
      <w:r w:rsidRPr="000F25FC">
        <w:rPr>
          <w:rFonts w:ascii="Times New Roman" w:hAnsi="Times New Roman" w:cs="Times New Roman"/>
          <w:b/>
          <w:bCs/>
          <w:sz w:val="28"/>
          <w:szCs w:val="28"/>
        </w:rPr>
        <w:t>III. THIẾT KẾ CƠ SỞ DỮ LIỆU: NỀN TẢNG CỦA SỰ MINH BẠCH</w:t>
      </w:r>
    </w:p>
    <w:p w14:paraId="71B4B037" w14:textId="77777777" w:rsidR="000F25FC" w:rsidRPr="000F25FC" w:rsidRDefault="000F25FC" w:rsidP="00F41CB4">
      <w:pPr>
        <w:spacing w:before="0" w:beforeAutospacing="0" w:after="0" w:afterAutospacing="0"/>
        <w:ind w:firstLine="360"/>
        <w:jc w:val="both"/>
        <w:rPr>
          <w:rFonts w:ascii="Times New Roman" w:hAnsi="Times New Roman" w:cs="Times New Roman"/>
          <w:sz w:val="28"/>
          <w:szCs w:val="28"/>
        </w:rPr>
      </w:pPr>
      <w:r w:rsidRPr="000F25FC">
        <w:rPr>
          <w:rFonts w:ascii="Times New Roman" w:hAnsi="Times New Roman" w:cs="Times New Roman"/>
          <w:sz w:val="28"/>
          <w:szCs w:val="28"/>
        </w:rPr>
        <w:t xml:space="preserve">Dựa trên tệp tin </w:t>
      </w:r>
      <w:r w:rsidRPr="000F25FC">
        <w:rPr>
          <w:rFonts w:ascii="Times New Roman" w:hAnsi="Times New Roman" w:cs="Times New Roman"/>
          <w:b/>
          <w:bCs/>
          <w:sz w:val="28"/>
          <w:szCs w:val="28"/>
        </w:rPr>
        <w:t>script.sql hiện có</w:t>
      </w:r>
      <w:r w:rsidRPr="000F25FC">
        <w:rPr>
          <w:rFonts w:ascii="Times New Roman" w:hAnsi="Times New Roman" w:cs="Times New Roman"/>
          <w:sz w:val="28"/>
          <w:szCs w:val="28"/>
        </w:rPr>
        <w:t>, hệ thống quản lý dữ liệu thông qua các nhóm bảng có mối quan hệ hữu cơ:</w:t>
      </w:r>
    </w:p>
    <w:p w14:paraId="3BD916CE" w14:textId="77777777" w:rsidR="000F25FC" w:rsidRPr="000F25FC" w:rsidRDefault="000F25FC" w:rsidP="000F25FC">
      <w:pPr>
        <w:numPr>
          <w:ilvl w:val="0"/>
          <w:numId w:val="16"/>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b/>
          <w:bCs/>
          <w:sz w:val="28"/>
          <w:szCs w:val="28"/>
        </w:rPr>
        <w:t>Nhóm Sản phẩm (Categories, Products):</w:t>
      </w:r>
      <w:r w:rsidRPr="000F25FC">
        <w:rPr>
          <w:rFonts w:ascii="Times New Roman" w:hAnsi="Times New Roman" w:cs="Times New Roman"/>
          <w:sz w:val="28"/>
          <w:szCs w:val="28"/>
        </w:rPr>
        <w:t xml:space="preserve"> Ngoài các thông tin định danh và mô tả, trọng tâm nằm ở cột StockQuantity. Đặc biệt, cơ chế Optimistic Concurrency được triển khai qua cột RowVersion (Timestamp) để ngăn chặn mọi xung đột khi có hàng nghìn lượt truy cập mua sắm cùng lúc.</w:t>
      </w:r>
    </w:p>
    <w:p w14:paraId="124CBB2C" w14:textId="77777777" w:rsidR="000F25FC" w:rsidRPr="000F25FC" w:rsidRDefault="000F25FC" w:rsidP="000F25FC">
      <w:pPr>
        <w:numPr>
          <w:ilvl w:val="0"/>
          <w:numId w:val="16"/>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b/>
          <w:bCs/>
          <w:sz w:val="28"/>
          <w:szCs w:val="28"/>
        </w:rPr>
        <w:t>Nhóm Người dùng (Users, Roles):</w:t>
      </w:r>
      <w:r w:rsidRPr="000F25FC">
        <w:rPr>
          <w:rFonts w:ascii="Times New Roman" w:hAnsi="Times New Roman" w:cs="Times New Roman"/>
          <w:sz w:val="28"/>
          <w:szCs w:val="28"/>
        </w:rPr>
        <w:t xml:space="preserve"> Thiết lập ranh giới quyền hạn nghiêm ngặt. Hệ thống phân định rõ quyền năng của Admin (quản trị kho, duyệt đơn) và Khách hàng (trải nghiệm, đặt hàng).</w:t>
      </w:r>
    </w:p>
    <w:p w14:paraId="24B554C3" w14:textId="77777777" w:rsidR="000F25FC" w:rsidRPr="000F25FC" w:rsidRDefault="000F25FC" w:rsidP="000F25FC">
      <w:pPr>
        <w:numPr>
          <w:ilvl w:val="0"/>
          <w:numId w:val="16"/>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b/>
          <w:bCs/>
          <w:sz w:val="28"/>
          <w:szCs w:val="28"/>
        </w:rPr>
        <w:t>Nhóm Giỏ hàng &amp; Đơn hàng</w:t>
      </w:r>
      <w:r w:rsidRPr="000F25FC">
        <w:rPr>
          <w:rFonts w:ascii="Times New Roman" w:hAnsi="Times New Roman" w:cs="Times New Roman"/>
          <w:sz w:val="28"/>
          <w:szCs w:val="28"/>
        </w:rPr>
        <w:t>: Giỏ hàng được lưu trữ bền vững tại Database thay vì bộ nhớ tạm trình duyệt, cho phép khách hàng đồng bộ trải nghiệm trên mọi thiết bị. Mọi đơn hàng (Orders) đều được chốt cứng giá tại thời điểm giao dịch, bảo vệ lịch sử hóa đơn trước mọi biến động giá thị trường.</w:t>
      </w:r>
    </w:p>
    <w:p w14:paraId="12DDC126" w14:textId="627F8251" w:rsidR="000F25FC" w:rsidRPr="000F25FC" w:rsidRDefault="000F25FC" w:rsidP="000F25FC">
      <w:pPr>
        <w:spacing w:before="0" w:beforeAutospacing="0" w:after="0" w:afterAutospacing="0"/>
        <w:jc w:val="both"/>
        <w:rPr>
          <w:rFonts w:ascii="Times New Roman" w:hAnsi="Times New Roman" w:cs="Times New Roman"/>
          <w:b/>
          <w:bCs/>
          <w:sz w:val="28"/>
          <w:szCs w:val="28"/>
        </w:rPr>
      </w:pPr>
      <w:r w:rsidRPr="000F25FC">
        <w:rPr>
          <w:rFonts w:ascii="Times New Roman" w:hAnsi="Times New Roman" w:cs="Times New Roman"/>
          <w:b/>
          <w:bCs/>
          <w:sz w:val="28"/>
          <w:szCs w:val="28"/>
        </w:rPr>
        <w:t xml:space="preserve">IV. CÁC MODULE NGHIỆP VỤ </w:t>
      </w:r>
    </w:p>
    <w:p w14:paraId="60478713" w14:textId="77777777" w:rsidR="000F25FC" w:rsidRPr="000F25FC" w:rsidRDefault="000F25FC" w:rsidP="00F41CB4">
      <w:pPr>
        <w:spacing w:before="0" w:beforeAutospacing="0" w:after="0" w:afterAutospacing="0"/>
        <w:jc w:val="both"/>
        <w:rPr>
          <w:rFonts w:ascii="Times New Roman" w:hAnsi="Times New Roman" w:cs="Times New Roman"/>
          <w:b/>
          <w:bCs/>
          <w:sz w:val="28"/>
          <w:szCs w:val="28"/>
        </w:rPr>
      </w:pPr>
      <w:r w:rsidRPr="000F25FC">
        <w:rPr>
          <w:rFonts w:ascii="Times New Roman" w:hAnsi="Times New Roman" w:cs="Times New Roman"/>
          <w:b/>
          <w:bCs/>
          <w:sz w:val="28"/>
          <w:szCs w:val="28"/>
        </w:rPr>
        <w:t>1. Phân hệ Quản lý Kho thông minh</w:t>
      </w:r>
    </w:p>
    <w:p w14:paraId="3315CD8D" w14:textId="77777777" w:rsidR="000F25FC" w:rsidRPr="000F25FC" w:rsidRDefault="000F25FC" w:rsidP="00F41CB4">
      <w:pPr>
        <w:spacing w:before="0" w:beforeAutospacing="0" w:after="0" w:afterAutospacing="0"/>
        <w:ind w:firstLine="720"/>
        <w:jc w:val="both"/>
        <w:rPr>
          <w:rFonts w:ascii="Times New Roman" w:hAnsi="Times New Roman" w:cs="Times New Roman"/>
          <w:sz w:val="28"/>
          <w:szCs w:val="28"/>
        </w:rPr>
      </w:pPr>
      <w:r w:rsidRPr="000F25FC">
        <w:rPr>
          <w:rFonts w:ascii="Times New Roman" w:hAnsi="Times New Roman" w:cs="Times New Roman"/>
          <w:sz w:val="28"/>
          <w:szCs w:val="28"/>
        </w:rPr>
        <w:t>Hệ thống thực hiện quy trình kiểm tra động liên tục: ngay khi khách hàng tương tác, hệ thống sẽ tự động thực hiện "truy vấn ngầm" để xác minh tồn kho thực tế, đảm bảo giao diện luôn phản ánh chính xác khả năng cung ứng.</w:t>
      </w:r>
    </w:p>
    <w:p w14:paraId="667B7868" w14:textId="77777777" w:rsidR="000F25FC" w:rsidRPr="000F25FC" w:rsidRDefault="000F25FC" w:rsidP="000F25FC">
      <w:pPr>
        <w:spacing w:before="0" w:beforeAutospacing="0" w:after="0" w:afterAutospacing="0"/>
        <w:jc w:val="both"/>
        <w:rPr>
          <w:rFonts w:ascii="Times New Roman" w:hAnsi="Times New Roman" w:cs="Times New Roman"/>
          <w:b/>
          <w:bCs/>
          <w:sz w:val="28"/>
          <w:szCs w:val="28"/>
        </w:rPr>
      </w:pPr>
      <w:r w:rsidRPr="000F25FC">
        <w:rPr>
          <w:rFonts w:ascii="Times New Roman" w:hAnsi="Times New Roman" w:cs="Times New Roman"/>
          <w:b/>
          <w:bCs/>
          <w:sz w:val="28"/>
          <w:szCs w:val="28"/>
        </w:rPr>
        <w:t>2. Quy trình "Sacred Checkout" (Thanh toán an toàn)</w:t>
      </w:r>
    </w:p>
    <w:p w14:paraId="29C713FC" w14:textId="23861BF3" w:rsidR="000F25FC" w:rsidRPr="000F25FC" w:rsidRDefault="000F25FC" w:rsidP="00F41CB4">
      <w:pPr>
        <w:spacing w:before="0" w:beforeAutospacing="0" w:after="0" w:afterAutospacing="0"/>
        <w:ind w:firstLine="720"/>
        <w:jc w:val="both"/>
        <w:rPr>
          <w:rFonts w:ascii="Times New Roman" w:hAnsi="Times New Roman" w:cs="Times New Roman"/>
          <w:sz w:val="28"/>
          <w:szCs w:val="28"/>
        </w:rPr>
      </w:pPr>
      <w:r w:rsidRPr="000F25FC">
        <w:rPr>
          <w:rFonts w:ascii="Times New Roman" w:hAnsi="Times New Roman" w:cs="Times New Roman"/>
          <w:sz w:val="28"/>
          <w:szCs w:val="28"/>
        </w:rPr>
        <w:t xml:space="preserve">Đây là trái tim của hệ thống, nơi áp dụng tư duy "Booking" để bảo vệ đơn hàng qua cơ chế Xác minh đa tầng: Backend sẽ tự mình tính toán lại toàn bộ hóa đơn từ dữ liệu gốc, không tin tưởng vào bất kỳ thông số nào gửi từ Frontend. Toàn bộ chuỗi thao tác: </w:t>
      </w:r>
      <w:r w:rsidRPr="000F25FC">
        <w:rPr>
          <w:rFonts w:ascii="Times New Roman" w:hAnsi="Times New Roman" w:cs="Times New Roman"/>
          <w:b/>
          <w:bCs/>
          <w:sz w:val="28"/>
          <w:szCs w:val="28"/>
        </w:rPr>
        <w:t xml:space="preserve">Kiểm tra kho </w:t>
      </w:r>
      <w:r w:rsidR="00F41CB4" w:rsidRPr="00F41CB4">
        <w:rPr>
          <w:rFonts w:ascii="Times New Roman" w:hAnsi="Times New Roman" w:cs="Times New Roman"/>
          <w:b/>
          <w:bCs/>
          <w:sz w:val="28"/>
          <w:szCs w:val="28"/>
          <w:lang w:val="vi-VN"/>
        </w:rPr>
        <w:t>-&gt;</w:t>
      </w:r>
      <w:r w:rsidRPr="000F25FC">
        <w:rPr>
          <w:rFonts w:ascii="Times New Roman" w:hAnsi="Times New Roman" w:cs="Times New Roman"/>
          <w:b/>
          <w:bCs/>
          <w:sz w:val="28"/>
          <w:szCs w:val="28"/>
        </w:rPr>
        <w:t xml:space="preserve"> Tạo đơn </w:t>
      </w:r>
      <w:r w:rsidR="00F41CB4" w:rsidRPr="00F41CB4">
        <w:rPr>
          <w:rFonts w:ascii="Times New Roman" w:hAnsi="Times New Roman" w:cs="Times New Roman"/>
          <w:b/>
          <w:bCs/>
          <w:sz w:val="28"/>
          <w:szCs w:val="28"/>
          <w:lang w:val="vi-VN"/>
        </w:rPr>
        <w:t xml:space="preserve">-&gt; </w:t>
      </w:r>
      <w:r w:rsidRPr="000F25FC">
        <w:rPr>
          <w:rFonts w:ascii="Times New Roman" w:hAnsi="Times New Roman" w:cs="Times New Roman"/>
          <w:b/>
          <w:bCs/>
          <w:sz w:val="28"/>
          <w:szCs w:val="28"/>
        </w:rPr>
        <w:t xml:space="preserve">Trừ kho </w:t>
      </w:r>
      <w:r w:rsidR="00F41CB4" w:rsidRPr="00F41CB4">
        <w:rPr>
          <w:rFonts w:ascii="Times New Roman" w:hAnsi="Times New Roman" w:cs="Times New Roman"/>
          <w:b/>
          <w:bCs/>
          <w:sz w:val="28"/>
          <w:szCs w:val="28"/>
          <w:lang w:val="vi-VN"/>
        </w:rPr>
        <w:t xml:space="preserve"> -&gt; </w:t>
      </w:r>
      <w:r w:rsidRPr="000F25FC">
        <w:rPr>
          <w:rFonts w:ascii="Times New Roman" w:hAnsi="Times New Roman" w:cs="Times New Roman"/>
          <w:b/>
          <w:bCs/>
          <w:sz w:val="28"/>
          <w:szCs w:val="28"/>
        </w:rPr>
        <w:t xml:space="preserve"> Xóa giỏ hàng</w:t>
      </w:r>
      <w:r w:rsidRPr="000F25FC">
        <w:rPr>
          <w:rFonts w:ascii="Times New Roman" w:hAnsi="Times New Roman" w:cs="Times New Roman"/>
          <w:sz w:val="28"/>
          <w:szCs w:val="28"/>
        </w:rPr>
        <w:t xml:space="preserve"> được gói gọn trong một Transaction duy nhất. Nếu một mắt xích lỗi, toàn bộ sẽ Rollback để đảm bảo an toàn.</w:t>
      </w:r>
    </w:p>
    <w:p w14:paraId="55567B18" w14:textId="77777777" w:rsidR="000F25FC" w:rsidRPr="000F25FC" w:rsidRDefault="000F25FC" w:rsidP="000F25FC">
      <w:pPr>
        <w:spacing w:before="0" w:beforeAutospacing="0" w:after="0" w:afterAutospacing="0"/>
        <w:jc w:val="both"/>
        <w:rPr>
          <w:rFonts w:ascii="Times New Roman" w:hAnsi="Times New Roman" w:cs="Times New Roman"/>
          <w:b/>
          <w:bCs/>
          <w:sz w:val="28"/>
          <w:szCs w:val="28"/>
        </w:rPr>
      </w:pPr>
      <w:r w:rsidRPr="000F25FC">
        <w:rPr>
          <w:rFonts w:ascii="Times New Roman" w:hAnsi="Times New Roman" w:cs="Times New Roman"/>
          <w:b/>
          <w:bCs/>
          <w:sz w:val="28"/>
          <w:szCs w:val="28"/>
        </w:rPr>
        <w:lastRenderedPageBreak/>
        <w:t>3. Vòng đời đơn hàng &amp; Hoàn tồn (Restock)</w:t>
      </w:r>
    </w:p>
    <w:p w14:paraId="71BD2BAC" w14:textId="77777777" w:rsidR="000F25FC" w:rsidRPr="000F25FC" w:rsidRDefault="000F25FC" w:rsidP="00F41CB4">
      <w:pPr>
        <w:spacing w:before="0" w:beforeAutospacing="0" w:after="0" w:afterAutospacing="0"/>
        <w:ind w:firstLine="720"/>
        <w:jc w:val="both"/>
        <w:rPr>
          <w:rFonts w:ascii="Times New Roman" w:hAnsi="Times New Roman" w:cs="Times New Roman"/>
          <w:sz w:val="28"/>
          <w:szCs w:val="28"/>
        </w:rPr>
      </w:pPr>
      <w:r w:rsidRPr="000F25FC">
        <w:rPr>
          <w:rFonts w:ascii="Times New Roman" w:hAnsi="Times New Roman" w:cs="Times New Roman"/>
          <w:sz w:val="28"/>
          <w:szCs w:val="28"/>
        </w:rPr>
        <w:t xml:space="preserve">Đơn hàng đi qua các trạng thái từ </w:t>
      </w:r>
      <w:r w:rsidRPr="000F25FC">
        <w:rPr>
          <w:rFonts w:ascii="Times New Roman" w:hAnsi="Times New Roman" w:cs="Times New Roman"/>
          <w:b/>
          <w:bCs/>
          <w:sz w:val="28"/>
          <w:szCs w:val="28"/>
        </w:rPr>
        <w:t>PENDING đến COMPLETED</w:t>
      </w:r>
      <w:r w:rsidRPr="000F25FC">
        <w:rPr>
          <w:rFonts w:ascii="Times New Roman" w:hAnsi="Times New Roman" w:cs="Times New Roman"/>
          <w:sz w:val="28"/>
          <w:szCs w:val="28"/>
        </w:rPr>
        <w:t xml:space="preserve"> một cách minh bạch. Đặc biệt, nếu một </w:t>
      </w:r>
      <w:r w:rsidRPr="000F25FC">
        <w:rPr>
          <w:rFonts w:ascii="Times New Roman" w:hAnsi="Times New Roman" w:cs="Times New Roman"/>
          <w:b/>
          <w:bCs/>
          <w:sz w:val="28"/>
          <w:szCs w:val="28"/>
        </w:rPr>
        <w:t>đơn hàng bị hủy</w:t>
      </w:r>
      <w:r w:rsidRPr="000F25FC">
        <w:rPr>
          <w:rFonts w:ascii="Times New Roman" w:hAnsi="Times New Roman" w:cs="Times New Roman"/>
          <w:sz w:val="28"/>
          <w:szCs w:val="28"/>
        </w:rPr>
        <w:t xml:space="preserve">, quy trình </w:t>
      </w:r>
      <w:r w:rsidRPr="000F25FC">
        <w:rPr>
          <w:rFonts w:ascii="Times New Roman" w:hAnsi="Times New Roman" w:cs="Times New Roman"/>
          <w:b/>
          <w:bCs/>
          <w:sz w:val="28"/>
          <w:szCs w:val="28"/>
        </w:rPr>
        <w:t>Restock sẽ tự động kích hoạt,</w:t>
      </w:r>
      <w:r w:rsidRPr="000F25FC">
        <w:rPr>
          <w:rFonts w:ascii="Times New Roman" w:hAnsi="Times New Roman" w:cs="Times New Roman"/>
          <w:sz w:val="28"/>
          <w:szCs w:val="28"/>
        </w:rPr>
        <w:t xml:space="preserve"> cộng trả số lượng hàng về kho để tiếp tục phục vụ khách hàng khác, tối ưu hóa dòng vòng quay hàng hóa.</w:t>
      </w:r>
    </w:p>
    <w:p w14:paraId="40ED5077" w14:textId="77777777" w:rsidR="000F25FC" w:rsidRPr="000F25FC" w:rsidRDefault="000F25FC" w:rsidP="000F25FC">
      <w:p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V. LỘ TRÌNH 7 NGÀY "CHẠY NƯỚC RÚT" (1-WEEK BLITZ)</w:t>
      </w:r>
    </w:p>
    <w:p w14:paraId="6B34C6A3" w14:textId="77777777" w:rsidR="000F25FC" w:rsidRPr="000F25FC" w:rsidRDefault="000F25FC" w:rsidP="000F25FC">
      <w:p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Với quỹ thời gian hạn hẹp, chúng ta sẽ tập trung vào các mắt xích sống còn:</w:t>
      </w:r>
    </w:p>
    <w:p w14:paraId="62B5459C" w14:textId="77777777" w:rsidR="000F25FC" w:rsidRPr="000F25FC" w:rsidRDefault="000F25FC" w:rsidP="000F25FC">
      <w:pPr>
        <w:numPr>
          <w:ilvl w:val="0"/>
          <w:numId w:val="17"/>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Ngày 1: Cập nhật Database (thêm RowVersion và chuẩn hóa Status). Ánh xạ Entities vào dự án BaseCore.</w:t>
      </w:r>
    </w:p>
    <w:p w14:paraId="5F3C6F2D" w14:textId="77777777" w:rsidR="000F25FC" w:rsidRPr="000F25FC" w:rsidRDefault="000F25FC" w:rsidP="000F25FC">
      <w:pPr>
        <w:numPr>
          <w:ilvl w:val="0"/>
          <w:numId w:val="17"/>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Ngày 2: Triển khai API Sản phẩm và dùng Axios đổ dữ liệu thật lên trang Shop của Kaira.</w:t>
      </w:r>
    </w:p>
    <w:p w14:paraId="2C81F4B4" w14:textId="77777777" w:rsidR="000F25FC" w:rsidRPr="000F25FC" w:rsidRDefault="000F25FC" w:rsidP="000F25FC">
      <w:pPr>
        <w:numPr>
          <w:ilvl w:val="0"/>
          <w:numId w:val="17"/>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Ngày 3: Xây dựng logic Giỏ hàng lưu trữ trực tiếp vào SQL Server.</w:t>
      </w:r>
    </w:p>
    <w:p w14:paraId="109571B0" w14:textId="77777777" w:rsidR="000F25FC" w:rsidRPr="000F25FC" w:rsidRDefault="000F25FC" w:rsidP="000F25FC">
      <w:pPr>
        <w:numPr>
          <w:ilvl w:val="0"/>
          <w:numId w:val="17"/>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Ngày 4: Viết OrderService – Triển khai logic trừ tồn kho và Transaction (Phần quan trọng nhất).</w:t>
      </w:r>
    </w:p>
    <w:p w14:paraId="50372DAD" w14:textId="77777777" w:rsidR="000F25FC" w:rsidRPr="000F25FC" w:rsidRDefault="000F25FC" w:rsidP="000F25FC">
      <w:pPr>
        <w:numPr>
          <w:ilvl w:val="0"/>
          <w:numId w:val="17"/>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Ngày 5: Hoàn thiện giao diện Checkout và tích hợp bảo mật qua JWT Token.</w:t>
      </w:r>
    </w:p>
    <w:p w14:paraId="6FE01D49" w14:textId="77777777" w:rsidR="000F25FC" w:rsidRPr="000F25FC" w:rsidRDefault="000F25FC" w:rsidP="000F25FC">
      <w:pPr>
        <w:numPr>
          <w:ilvl w:val="0"/>
          <w:numId w:val="17"/>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Ngày 6: Thiết lập Dashboard Admin đơn giản để thực hiện các thao tác Duyệt/Hủy đơn hàng.</w:t>
      </w:r>
    </w:p>
    <w:p w14:paraId="03D078C0" w14:textId="77777777" w:rsidR="000F25FC" w:rsidRPr="00DF5DCE" w:rsidRDefault="000F25FC" w:rsidP="000F25FC">
      <w:pPr>
        <w:numPr>
          <w:ilvl w:val="0"/>
          <w:numId w:val="17"/>
        </w:numPr>
        <w:spacing w:before="0" w:beforeAutospacing="0" w:after="0" w:afterAutospacing="0"/>
        <w:jc w:val="both"/>
        <w:rPr>
          <w:rFonts w:ascii="Times New Roman" w:hAnsi="Times New Roman" w:cs="Times New Roman"/>
          <w:sz w:val="28"/>
          <w:szCs w:val="28"/>
        </w:rPr>
      </w:pPr>
      <w:r w:rsidRPr="000F25FC">
        <w:rPr>
          <w:rFonts w:ascii="Times New Roman" w:hAnsi="Times New Roman" w:cs="Times New Roman"/>
          <w:sz w:val="28"/>
          <w:szCs w:val="28"/>
        </w:rPr>
        <w:t>Ngày 7: Kiểm thử tổng thể: Test tranh chấp đồng thời (Concurrency) và đóng gói sản phẩm.</w:t>
      </w:r>
    </w:p>
    <w:p w14:paraId="21D40711"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04F6171C"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31377DEF"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101E9E25"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4C698963"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2E41B67A"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3059399D"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3A5A9D74"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492CA351"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2DD4099C" w14:textId="77777777" w:rsidR="00DF5DCE" w:rsidRDefault="00DF5DCE" w:rsidP="00DF5DCE">
      <w:pPr>
        <w:spacing w:before="0" w:beforeAutospacing="0" w:after="0" w:afterAutospacing="0"/>
        <w:jc w:val="both"/>
        <w:rPr>
          <w:rFonts w:ascii="Times New Roman" w:hAnsi="Times New Roman" w:cs="Times New Roman"/>
          <w:sz w:val="28"/>
          <w:szCs w:val="28"/>
          <w:lang w:val="vi-VN"/>
        </w:rPr>
      </w:pPr>
    </w:p>
    <w:p w14:paraId="13258BDD" w14:textId="1EA95F85" w:rsidR="00DF5DCE" w:rsidRPr="00DF5DCE" w:rsidRDefault="00DF5DCE" w:rsidP="00DF5DCE">
      <w:pPr>
        <w:spacing w:before="0" w:beforeAutospacing="0" w:after="0" w:afterAutospacing="0"/>
        <w:jc w:val="center"/>
        <w:rPr>
          <w:rFonts w:ascii="Times New Roman" w:hAnsi="Times New Roman" w:cs="Times New Roman"/>
          <w:b/>
          <w:bCs/>
          <w:color w:val="0D0D0D" w:themeColor="text1" w:themeTint="F2"/>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F5DCE">
        <w:rPr>
          <w:rFonts w:ascii="Times New Roman" w:hAnsi="Times New Roman" w:cs="Times New Roman"/>
          <w:b/>
          <w:bCs/>
          <w:color w:val="0D0D0D" w:themeColor="text1" w:themeTint="F2"/>
          <w:sz w:val="36"/>
          <w:szCs w:val="36"/>
          <w:lang w:val="vi-V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XÂY DỰNG HỆ THỐNG MỸ PHẨM TRỰC TUYẾN</w:t>
      </w:r>
      <w:r w:rsidRPr="00DF5DCE">
        <w:rPr>
          <w:rFonts w:ascii="Times New Roman" w:hAnsi="Times New Roman" w:cs="Times New Roman"/>
          <w:b/>
          <w:bCs/>
          <w:color w:val="0D0D0D" w:themeColor="text1" w:themeTint="F2"/>
          <w:sz w:val="36"/>
          <w:szCs w:val="36"/>
          <w:lang w:val="vi-V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GLOWHUB</w:t>
      </w:r>
    </w:p>
    <w:p w14:paraId="29522A54" w14:textId="3E108DB7" w:rsidR="0025423A" w:rsidRDefault="00DF5DCE" w:rsidP="000F25FC">
      <w:pPr>
        <w:spacing w:before="0" w:beforeAutospacing="0" w:after="0" w:afterAutospacing="0"/>
        <w:jc w:val="both"/>
        <w:rPr>
          <w:rFonts w:ascii="Times New Roman" w:hAnsi="Times New Roman" w:cs="Times New Roman"/>
          <w:sz w:val="28"/>
          <w:szCs w:val="28"/>
          <w:lang w:val="vi-VN"/>
        </w:rPr>
      </w:pPr>
      <w:r w:rsidRPr="00DF5DCE">
        <w:rPr>
          <w:rFonts w:ascii="Times New Roman" w:hAnsi="Times New Roman" w:cs="Times New Roman"/>
          <w:sz w:val="28"/>
          <w:szCs w:val="28"/>
        </w:rPr>
        <w:drawing>
          <wp:inline distT="0" distB="0" distL="0" distR="0" wp14:anchorId="1C196FF6" wp14:editId="462FAF89">
            <wp:extent cx="5760085" cy="4467225"/>
            <wp:effectExtent l="0" t="0" r="0" b="9525"/>
            <wp:docPr id="133406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64427" name=""/>
                    <pic:cNvPicPr/>
                  </pic:nvPicPr>
                  <pic:blipFill>
                    <a:blip r:embed="rId5"/>
                    <a:stretch>
                      <a:fillRect/>
                    </a:stretch>
                  </pic:blipFill>
                  <pic:spPr>
                    <a:xfrm>
                      <a:off x="0" y="0"/>
                      <a:ext cx="5760085" cy="4467225"/>
                    </a:xfrm>
                    <a:prstGeom prst="rect">
                      <a:avLst/>
                    </a:prstGeom>
                  </pic:spPr>
                </pic:pic>
              </a:graphicData>
            </a:graphic>
          </wp:inline>
        </w:drawing>
      </w:r>
    </w:p>
    <w:p w14:paraId="3DD1DD29"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Tổng quan tài nguyên sẵn có</w:t>
      </w:r>
    </w:p>
    <w:p w14:paraId="371E4377"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sz w:val="28"/>
          <w:szCs w:val="28"/>
        </w:rPr>
        <w:t xml:space="preserve">Bạn đã có: backend </w:t>
      </w:r>
      <w:r w:rsidRPr="00DF5DCE">
        <w:rPr>
          <w:rFonts w:ascii="Times New Roman" w:hAnsi="Times New Roman" w:cs="Times New Roman"/>
          <w:b/>
          <w:bCs/>
          <w:sz w:val="28"/>
          <w:szCs w:val="28"/>
        </w:rPr>
        <w:t>BaseCore</w:t>
      </w:r>
      <w:r w:rsidRPr="00DF5DCE">
        <w:rPr>
          <w:rFonts w:ascii="Times New Roman" w:hAnsi="Times New Roman" w:cs="Times New Roman"/>
          <w:sz w:val="28"/>
          <w:szCs w:val="28"/>
        </w:rPr>
        <w:t xml:space="preserve"> (ApiGateway, APIService, AuthService, Repository, Services, Entities, DTO, WebClient), database </w:t>
      </w:r>
      <w:r w:rsidRPr="00DF5DCE">
        <w:rPr>
          <w:rFonts w:ascii="Times New Roman" w:hAnsi="Times New Roman" w:cs="Times New Roman"/>
          <w:b/>
          <w:bCs/>
          <w:sz w:val="28"/>
          <w:szCs w:val="28"/>
        </w:rPr>
        <w:t>script.sql</w:t>
      </w:r>
      <w:r w:rsidRPr="00DF5DCE">
        <w:rPr>
          <w:rFonts w:ascii="Times New Roman" w:hAnsi="Times New Roman" w:cs="Times New Roman"/>
          <w:sz w:val="28"/>
          <w:szCs w:val="28"/>
        </w:rPr>
        <w:t xml:space="preserve"> (bảng Categories, Products, Users, Orders, CartItems...) và frontend </w:t>
      </w:r>
      <w:r w:rsidRPr="00DF5DCE">
        <w:rPr>
          <w:rFonts w:ascii="Times New Roman" w:hAnsi="Times New Roman" w:cs="Times New Roman"/>
          <w:b/>
          <w:bCs/>
          <w:sz w:val="28"/>
          <w:szCs w:val="28"/>
        </w:rPr>
        <w:t>Kaira template</w:t>
      </w:r>
      <w:r w:rsidRPr="00DF5DCE">
        <w:rPr>
          <w:rFonts w:ascii="Times New Roman" w:hAnsi="Times New Roman" w:cs="Times New Roman"/>
          <w:sz w:val="28"/>
          <w:szCs w:val="28"/>
        </w:rPr>
        <w:t xml:space="preserve"> (Vite + React + App.jsx, style.css, index.html). Mục tiêu là nối tất cả lại thành hệ thống GlowHub hoàn chỉnh.</w:t>
      </w:r>
    </w:p>
    <w:p w14:paraId="1D37FFEC"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Ngày 1 — Chuẩn bị database và ánh xạ Entities</w:t>
      </w:r>
    </w:p>
    <w:p w14:paraId="0861C29A"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Việc cần làm trên SQL Server:</w:t>
      </w:r>
      <w:r w:rsidRPr="00DF5DCE">
        <w:rPr>
          <w:rFonts w:ascii="Times New Roman" w:hAnsi="Times New Roman" w:cs="Times New Roman"/>
          <w:sz w:val="28"/>
          <w:szCs w:val="28"/>
        </w:rPr>
        <w:t xml:space="preserve"> Chạy script.sql để tạo BaseCoreDB. Sau đó bổ sung 2 điều mà đặc tả yêu cầu nhưng script gốc có thể chưa có: thêm cột RowVersion TIMESTAMP vào bảng Products (phục vụ Optimistic Concurrency), và chuẩn hóa cột Status trong bảng Orders với các giá trị PENDING, CONFIRMED, COMPLETED, CANCELLED.</w:t>
      </w:r>
    </w:p>
    <w:p w14:paraId="29733476"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lastRenderedPageBreak/>
        <w:t>Việc cần làm trong BaseCore.Entities:</w:t>
      </w:r>
      <w:r w:rsidRPr="00DF5DCE">
        <w:rPr>
          <w:rFonts w:ascii="Times New Roman" w:hAnsi="Times New Roman" w:cs="Times New Roman"/>
          <w:sz w:val="28"/>
          <w:szCs w:val="28"/>
        </w:rPr>
        <w:t xml:space="preserve"> Tạo các class C# tương ứng: Category, Product (có thuộc tính [Timestamp] public byte[] RowVersion), User, Order, OrderDetail, CartItem. Sau đó mở DbContext trong BaseCore.Repository và đăng ký tất cả DbSet&lt;&gt; + cấu hình FluentAPI cho quan hệ khóa ngoại.</w:t>
      </w:r>
    </w:p>
    <w:p w14:paraId="5E9E1796"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Ngày 2 — API sản phẩm + đổ dữ liệu lên Kaira Shop</w:t>
      </w:r>
    </w:p>
    <w:p w14:paraId="71FBAFA1"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Việc cần làm trong BaseCore.APIService:</w:t>
      </w:r>
      <w:r w:rsidRPr="00DF5DCE">
        <w:rPr>
          <w:rFonts w:ascii="Times New Roman" w:hAnsi="Times New Roman" w:cs="Times New Roman"/>
          <w:sz w:val="28"/>
          <w:szCs w:val="28"/>
        </w:rPr>
        <w:t xml:space="preserve"> Tạo ProductsController với 3 endpoint: GET /api/products (danh sách + lọc theo category), GET /api/products/{id} (chi tiết), GET /api/categories (danh mục). Trong BaseCore.Services, viết ProductService chứa logic truy vấn qua Repository.</w:t>
      </w:r>
    </w:p>
    <w:p w14:paraId="5F8DA108"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Việc cần làm trong BaseCore.WebClient (Kaira + React):</w:t>
      </w:r>
      <w:r w:rsidRPr="00DF5DCE">
        <w:rPr>
          <w:rFonts w:ascii="Times New Roman" w:hAnsi="Times New Roman" w:cs="Times New Roman"/>
          <w:sz w:val="28"/>
          <w:szCs w:val="28"/>
        </w:rPr>
        <w:t xml:space="preserve"> Cài axios. Tạo file src/services/api.js đặt baseURL trỏ vào port của APIService. Tạo component ProductCard.jsx rồi thay thế các sản phẩm tĩnh trong template Kaira bằng useEffect + axios.get('/api/products'). Trang Shop sẽ hiển thị dữ liệu thật từ SQL Server.</w:t>
      </w:r>
    </w:p>
    <w:p w14:paraId="3D5810D0"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Ngày 3 — Giỏ hàng lưu vào SQL Server</w:t>
      </w:r>
    </w:p>
    <w:p w14:paraId="7689D759"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sz w:val="28"/>
          <w:szCs w:val="28"/>
        </w:rPr>
        <w:t>Đặc tả yêu cầu giỏ hàng phải lưu DB thay vì localStorage để đồng bộ đa thiết bị.</w:t>
      </w:r>
    </w:p>
    <w:p w14:paraId="21175EBB"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Backend:</w:t>
      </w:r>
      <w:r w:rsidRPr="00DF5DCE">
        <w:rPr>
          <w:rFonts w:ascii="Times New Roman" w:hAnsi="Times New Roman" w:cs="Times New Roman"/>
          <w:sz w:val="28"/>
          <w:szCs w:val="28"/>
        </w:rPr>
        <w:t xml:space="preserve"> Tạo CartController với các endpoint GET /cart, POST /cart/add, DELETE /cart/remove/{itemId}, PUT /cart/update. Mỗi action đều lấy userId từ JWT để biết giỏ của ai.</w:t>
      </w:r>
    </w:p>
    <w:p w14:paraId="1899E6E8"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Frontend:</w:t>
      </w:r>
      <w:r w:rsidRPr="00DF5DCE">
        <w:rPr>
          <w:rFonts w:ascii="Times New Roman" w:hAnsi="Times New Roman" w:cs="Times New Roman"/>
          <w:sz w:val="28"/>
          <w:szCs w:val="28"/>
        </w:rPr>
        <w:t xml:space="preserve"> Tạo CartContext hoặc Zustand store. Mỗi khi user nhấn "Thêm vào giỏ", gọi POST /api/cart/add thay vì cập nhật state local. Trang Cart render bằng cách GET /api/cart khi component mount.</w:t>
      </w:r>
    </w:p>
    <w:p w14:paraId="106DD863"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Ngày 4 — OrderService và Transaction (quan trọng nhất)</w:t>
      </w:r>
    </w:p>
    <w:p w14:paraId="6112F4ED"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sz w:val="28"/>
          <w:szCs w:val="28"/>
        </w:rPr>
        <w:t>Đây là "trái tim" của hệ thống theo đúng đặc tả — logic Sacred Checkout.</w:t>
      </w:r>
    </w:p>
    <w:p w14:paraId="2F4B1352"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Trong BaseCore.Services/OrderService.cs</w:t>
      </w:r>
      <w:r w:rsidRPr="00DF5DCE">
        <w:rPr>
          <w:rFonts w:ascii="Times New Roman" w:hAnsi="Times New Roman" w:cs="Times New Roman"/>
          <w:sz w:val="28"/>
          <w:szCs w:val="28"/>
        </w:rPr>
        <w:t>, toàn bộ quy trình checkout phải nằm trong một using var transaction = await _context.Database.BeginTransactionAsync():</w:t>
      </w:r>
    </w:p>
    <w:p w14:paraId="6E3107DA" w14:textId="77777777" w:rsidR="00DF5DCE" w:rsidRPr="00DF5DCE" w:rsidRDefault="00DF5DCE" w:rsidP="00DF5DCE">
      <w:pPr>
        <w:numPr>
          <w:ilvl w:val="0"/>
          <w:numId w:val="18"/>
        </w:num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t>Lấy CartItems của user từ DB</w:t>
      </w:r>
    </w:p>
    <w:p w14:paraId="6A0738F1" w14:textId="77777777" w:rsidR="00DF5DCE" w:rsidRPr="00DF5DCE" w:rsidRDefault="00DF5DCE" w:rsidP="00DF5DCE">
      <w:pPr>
        <w:numPr>
          <w:ilvl w:val="0"/>
          <w:numId w:val="18"/>
        </w:num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t>Backend tự tính lại tổng tiền từ giá trong DB (không tin frontend)</w:t>
      </w:r>
    </w:p>
    <w:p w14:paraId="32207468" w14:textId="77777777" w:rsidR="00DF5DCE" w:rsidRPr="00DF5DCE" w:rsidRDefault="00DF5DCE" w:rsidP="00DF5DCE">
      <w:pPr>
        <w:numPr>
          <w:ilvl w:val="0"/>
          <w:numId w:val="18"/>
        </w:num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lastRenderedPageBreak/>
        <w:t>Kiểm tra StockQuantity từng sản phẩm — nếu thiếu hàng thì throw exception</w:t>
      </w:r>
    </w:p>
    <w:p w14:paraId="221E811D" w14:textId="77777777" w:rsidR="00DF5DCE" w:rsidRPr="00DF5DCE" w:rsidRDefault="00DF5DCE" w:rsidP="00DF5DCE">
      <w:pPr>
        <w:numPr>
          <w:ilvl w:val="0"/>
          <w:numId w:val="18"/>
        </w:num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t>Trừ kho: product.StockQuantity -= quantity với kiểm tra RowVersion (Optimistic Concurrency — nếu bị conflict do user khác mua đồng thời thì rollback)</w:t>
      </w:r>
    </w:p>
    <w:p w14:paraId="074C0C61" w14:textId="77777777" w:rsidR="00DF5DCE" w:rsidRPr="00DF5DCE" w:rsidRDefault="00DF5DCE" w:rsidP="00DF5DCE">
      <w:pPr>
        <w:numPr>
          <w:ilvl w:val="0"/>
          <w:numId w:val="18"/>
        </w:num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t>Tạo bản ghi Order + OrderDetail với giá chốt tại thời điểm</w:t>
      </w:r>
    </w:p>
    <w:p w14:paraId="0B83ACB9" w14:textId="77777777" w:rsidR="00DF5DCE" w:rsidRPr="00DF5DCE" w:rsidRDefault="00DF5DCE" w:rsidP="00DF5DCE">
      <w:pPr>
        <w:numPr>
          <w:ilvl w:val="0"/>
          <w:numId w:val="18"/>
        </w:num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t>Xóa CartItems</w:t>
      </w:r>
    </w:p>
    <w:p w14:paraId="5585F39F" w14:textId="77777777" w:rsidR="00DF5DCE" w:rsidRPr="00DF5DCE" w:rsidRDefault="00DF5DCE" w:rsidP="00DF5DCE">
      <w:pPr>
        <w:numPr>
          <w:ilvl w:val="0"/>
          <w:numId w:val="18"/>
        </w:num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t>await transaction.CommitAsync()</w:t>
      </w:r>
    </w:p>
    <w:p w14:paraId="0EE0005E"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sz w:val="28"/>
          <w:szCs w:val="28"/>
        </w:rPr>
        <w:t>Nếu bất kỳ bước nào lỗi, catch sẽ await transaction.RollbackAsync() — không có trạng thái dở dang.</w:t>
      </w:r>
    </w:p>
    <w:p w14:paraId="427AD550"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Cũng ở Ngày 4:</w:t>
      </w:r>
      <w:r w:rsidRPr="00DF5DCE">
        <w:rPr>
          <w:rFonts w:ascii="Times New Roman" w:hAnsi="Times New Roman" w:cs="Times New Roman"/>
          <w:sz w:val="28"/>
          <w:szCs w:val="28"/>
        </w:rPr>
        <w:t xml:space="preserve"> Viết logic Restock — khi Admin hủy đơn (CANCELLED), OrderService.CancelOrder() cộng lại số lượng vào StockQuantity.</w:t>
      </w:r>
    </w:p>
    <w:p w14:paraId="70608271"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Ngày 5 — Giao diện Checkout và bảo mật JWT</w:t>
      </w:r>
    </w:p>
    <w:p w14:paraId="41790B6F"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Backend (BaseCore.AuthService):</w:t>
      </w:r>
      <w:r w:rsidRPr="00DF5DCE">
        <w:rPr>
          <w:rFonts w:ascii="Times New Roman" w:hAnsi="Times New Roman" w:cs="Times New Roman"/>
          <w:sz w:val="28"/>
          <w:szCs w:val="28"/>
        </w:rPr>
        <w:t xml:space="preserve"> Đã có sẵn, chỉ cần kiểm tra endpoint POST /api/auth/login và POST /api/auth/register hoạt động đúng, trả về JWT token.</w:t>
      </w:r>
    </w:p>
    <w:p w14:paraId="5BB867D5"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Frontend:</w:t>
      </w:r>
      <w:r w:rsidRPr="00DF5DCE">
        <w:rPr>
          <w:rFonts w:ascii="Times New Roman" w:hAnsi="Times New Roman" w:cs="Times New Roman"/>
          <w:sz w:val="28"/>
          <w:szCs w:val="28"/>
        </w:rPr>
        <w:t xml:space="preserve"> Tạo trang Checkout.jsx lấy thông tin địa chỉ giao hàng. Khi submit, gọi POST /api/orders/checkout kèm header Authorization: Bearer &lt;token&gt;. Lưu JWT vào localStorage (hoặc cookie httpOnly tốt hơn). Tạo axios interceptor để tự gắn token vào mọi request cần auth.</w:t>
      </w:r>
    </w:p>
    <w:p w14:paraId="4C742D4C" w14:textId="77777777" w:rsidR="00DF5DCE" w:rsidRPr="00DF5DCE" w:rsidRDefault="00DF5DCE" w:rsidP="00DF5DCE">
      <w:pPr>
        <w:spacing w:before="0" w:beforeAutospacing="0" w:after="0" w:afterAutospacing="0"/>
        <w:jc w:val="both"/>
        <w:rPr>
          <w:rFonts w:ascii="Times New Roman" w:hAnsi="Times New Roman" w:cs="Times New Roman"/>
          <w:sz w:val="28"/>
          <w:szCs w:val="28"/>
        </w:rPr>
      </w:pPr>
      <w:r w:rsidRPr="00DF5DCE">
        <w:rPr>
          <w:rFonts w:ascii="Times New Roman" w:hAnsi="Times New Roman" w:cs="Times New Roman"/>
          <w:sz w:val="28"/>
          <w:szCs w:val="28"/>
        </w:rPr>
        <w:t>Bảo vệ các route nhạy cảm trên React bằng PrivateRoute — nếu chưa đăng nhập thì redirect về trang Login.</w:t>
      </w:r>
    </w:p>
    <w:p w14:paraId="69B59F1B"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Ngày 6 — Dashboard Admin đơn giản</w:t>
      </w:r>
    </w:p>
    <w:p w14:paraId="77A5B4C8"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Backend:</w:t>
      </w:r>
      <w:r w:rsidRPr="00DF5DCE">
        <w:rPr>
          <w:rFonts w:ascii="Times New Roman" w:hAnsi="Times New Roman" w:cs="Times New Roman"/>
          <w:sz w:val="28"/>
          <w:szCs w:val="28"/>
        </w:rPr>
        <w:t xml:space="preserve"> Thêm [Authorize(Roles = "Admin")] vào AdminController với các endpoint: GET /admin/orders (danh sách đơn theo status), PUT /admin/orders/{id}/confirm, PUT /admin/orders/{id}/cancel.</w:t>
      </w:r>
    </w:p>
    <w:p w14:paraId="2B156507"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b/>
          <w:bCs/>
          <w:sz w:val="28"/>
          <w:szCs w:val="28"/>
        </w:rPr>
        <w:t>Frontend:</w:t>
      </w:r>
      <w:r w:rsidRPr="00DF5DCE">
        <w:rPr>
          <w:rFonts w:ascii="Times New Roman" w:hAnsi="Times New Roman" w:cs="Times New Roman"/>
          <w:sz w:val="28"/>
          <w:szCs w:val="28"/>
        </w:rPr>
        <w:t xml:space="preserve"> Tạo route /admin với layout riêng. Hiển thị bảng đơn hàng với các nút Duyệt / Hủy. Khi nhấn Hủy thì backend tự kích hoạt Restock. Admin cũng cần xem được tồn kho sản phẩm và cập nhật.</w:t>
      </w:r>
    </w:p>
    <w:p w14:paraId="7747F7B0"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lastRenderedPageBreak/>
        <w:t>Ngày 7 — Kiểm thử tổng thể</w:t>
      </w:r>
    </w:p>
    <w:p w14:paraId="1EF61227"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sz w:val="28"/>
          <w:szCs w:val="28"/>
        </w:rPr>
        <w:t xml:space="preserve">Tập trung vào 3 kịch bản chính: (1) </w:t>
      </w:r>
      <w:r w:rsidRPr="00DF5DCE">
        <w:rPr>
          <w:rFonts w:ascii="Times New Roman" w:hAnsi="Times New Roman" w:cs="Times New Roman"/>
          <w:b/>
          <w:bCs/>
          <w:sz w:val="28"/>
          <w:szCs w:val="28"/>
        </w:rPr>
        <w:t>Concurrency test</w:t>
      </w:r>
      <w:r w:rsidRPr="00DF5DCE">
        <w:rPr>
          <w:rFonts w:ascii="Times New Roman" w:hAnsi="Times New Roman" w:cs="Times New Roman"/>
          <w:sz w:val="28"/>
          <w:szCs w:val="28"/>
        </w:rPr>
        <w:t xml:space="preserve"> — mô phỏng 2 user mua cùng 1 sản phẩm còn 1 cái cùng lúc, chỉ 1 người được thành công; (2) </w:t>
      </w:r>
      <w:r w:rsidRPr="00DF5DCE">
        <w:rPr>
          <w:rFonts w:ascii="Times New Roman" w:hAnsi="Times New Roman" w:cs="Times New Roman"/>
          <w:b/>
          <w:bCs/>
          <w:sz w:val="28"/>
          <w:szCs w:val="28"/>
        </w:rPr>
        <w:t>Rollback test</w:t>
      </w:r>
      <w:r w:rsidRPr="00DF5DCE">
        <w:rPr>
          <w:rFonts w:ascii="Times New Roman" w:hAnsi="Times New Roman" w:cs="Times New Roman"/>
          <w:sz w:val="28"/>
          <w:szCs w:val="28"/>
        </w:rPr>
        <w:t xml:space="preserve"> — tắt DB giữa chừng khi đang checkout, kiểm tra dữ liệu không bị nửa vời; (3) </w:t>
      </w:r>
      <w:r w:rsidRPr="00DF5DCE">
        <w:rPr>
          <w:rFonts w:ascii="Times New Roman" w:hAnsi="Times New Roman" w:cs="Times New Roman"/>
          <w:b/>
          <w:bCs/>
          <w:sz w:val="28"/>
          <w:szCs w:val="28"/>
        </w:rPr>
        <w:t>Restock test</w:t>
      </w:r>
      <w:r w:rsidRPr="00DF5DCE">
        <w:rPr>
          <w:rFonts w:ascii="Times New Roman" w:hAnsi="Times New Roman" w:cs="Times New Roman"/>
          <w:sz w:val="28"/>
          <w:szCs w:val="28"/>
        </w:rPr>
        <w:t xml:space="preserve"> — hủy đơn rồi kiểm tra kho cộng lại đúng. Sau đó cấu hình CORS trong ApiGateway cho đúng origin của frontend và chạy npm run build để đóng gói production.</w:t>
      </w:r>
    </w:p>
    <w:p w14:paraId="19F6AD22" w14:textId="77777777" w:rsidR="00DF5DCE" w:rsidRPr="00DF5DCE" w:rsidRDefault="00DF5DCE" w:rsidP="00DF5DCE">
      <w:pPr>
        <w:spacing w:before="0" w:beforeAutospacing="0" w:after="0" w:afterAutospacing="0"/>
        <w:jc w:val="both"/>
        <w:rPr>
          <w:rFonts w:ascii="Times New Roman" w:hAnsi="Times New Roman" w:cs="Times New Roman"/>
          <w:b/>
          <w:bCs/>
          <w:sz w:val="28"/>
          <w:szCs w:val="28"/>
        </w:rPr>
      </w:pPr>
      <w:r w:rsidRPr="00DF5DCE">
        <w:rPr>
          <w:rFonts w:ascii="Times New Roman" w:hAnsi="Times New Roman" w:cs="Times New Roman"/>
          <w:b/>
          <w:bCs/>
          <w:sz w:val="28"/>
          <w:szCs w:val="28"/>
        </w:rPr>
        <w:t>Điểm cần lưu ý đặc biệt</w:t>
      </w:r>
    </w:p>
    <w:p w14:paraId="275CB4DD" w14:textId="77777777" w:rsidR="00DF5DCE" w:rsidRPr="00DF5DCE" w:rsidRDefault="00DF5DCE" w:rsidP="00DF5DCE">
      <w:pPr>
        <w:spacing w:before="0" w:beforeAutospacing="0" w:after="0" w:afterAutospacing="0"/>
        <w:ind w:firstLine="720"/>
        <w:jc w:val="both"/>
        <w:rPr>
          <w:rFonts w:ascii="Times New Roman" w:hAnsi="Times New Roman" w:cs="Times New Roman"/>
          <w:sz w:val="28"/>
          <w:szCs w:val="28"/>
        </w:rPr>
      </w:pPr>
      <w:r w:rsidRPr="00DF5DCE">
        <w:rPr>
          <w:rFonts w:ascii="Times New Roman" w:hAnsi="Times New Roman" w:cs="Times New Roman"/>
          <w:sz w:val="28"/>
          <w:szCs w:val="28"/>
        </w:rPr>
        <w:t>Kaira là HTML template thuần — bạn đang dùng nó trong môi trường Vite + React nên cần chuyển các file tĩnh trong thư mục public/kaira-1.0.0/ thành import đúng cách trong React (CSS vào index.css, ảnh vào src/assets). Các component HTML của Kaira cần được viết lại thành JSX. Nên bắt đầu từ trang Shop và ProductDetail trước, vì đó là luồng người dùng quan trọng nhất.</w:t>
      </w:r>
    </w:p>
    <w:p w14:paraId="49202F6F" w14:textId="77777777" w:rsidR="00DF5DCE" w:rsidRPr="00DF5DCE" w:rsidRDefault="00DF5DCE" w:rsidP="000F25FC">
      <w:pPr>
        <w:spacing w:before="0" w:beforeAutospacing="0" w:after="0" w:afterAutospacing="0"/>
        <w:jc w:val="both"/>
        <w:rPr>
          <w:rFonts w:ascii="Times New Roman" w:hAnsi="Times New Roman" w:cs="Times New Roman"/>
          <w:sz w:val="28"/>
          <w:szCs w:val="28"/>
          <w:lang w:val="vi-VN"/>
        </w:rPr>
      </w:pPr>
    </w:p>
    <w:sectPr w:rsidR="00DF5DCE" w:rsidRPr="00DF5DCE" w:rsidSect="006A4F8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98C"/>
    <w:multiLevelType w:val="multilevel"/>
    <w:tmpl w:val="946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107D"/>
    <w:multiLevelType w:val="multilevel"/>
    <w:tmpl w:val="570C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0A84"/>
    <w:multiLevelType w:val="multilevel"/>
    <w:tmpl w:val="3106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F6FBD"/>
    <w:multiLevelType w:val="multilevel"/>
    <w:tmpl w:val="F104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F3CA9"/>
    <w:multiLevelType w:val="multilevel"/>
    <w:tmpl w:val="E36A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E01B4"/>
    <w:multiLevelType w:val="multilevel"/>
    <w:tmpl w:val="285EF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E4308"/>
    <w:multiLevelType w:val="multilevel"/>
    <w:tmpl w:val="982C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346EC"/>
    <w:multiLevelType w:val="multilevel"/>
    <w:tmpl w:val="0BF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8410E"/>
    <w:multiLevelType w:val="multilevel"/>
    <w:tmpl w:val="01E4E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4C47D0"/>
    <w:multiLevelType w:val="multilevel"/>
    <w:tmpl w:val="7E6E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F6C77"/>
    <w:multiLevelType w:val="multilevel"/>
    <w:tmpl w:val="D59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75C10"/>
    <w:multiLevelType w:val="multilevel"/>
    <w:tmpl w:val="51FC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D161C"/>
    <w:multiLevelType w:val="multilevel"/>
    <w:tmpl w:val="CC5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30604"/>
    <w:multiLevelType w:val="multilevel"/>
    <w:tmpl w:val="EF460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0B21"/>
    <w:multiLevelType w:val="multilevel"/>
    <w:tmpl w:val="3A3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B097B"/>
    <w:multiLevelType w:val="multilevel"/>
    <w:tmpl w:val="B220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16C08"/>
    <w:multiLevelType w:val="multilevel"/>
    <w:tmpl w:val="7500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477990"/>
    <w:multiLevelType w:val="multilevel"/>
    <w:tmpl w:val="94A4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12720">
    <w:abstractNumId w:val="8"/>
  </w:num>
  <w:num w:numId="2" w16cid:durableId="582418511">
    <w:abstractNumId w:val="9"/>
  </w:num>
  <w:num w:numId="3" w16cid:durableId="1145898477">
    <w:abstractNumId w:val="2"/>
  </w:num>
  <w:num w:numId="4" w16cid:durableId="1820268766">
    <w:abstractNumId w:val="1"/>
  </w:num>
  <w:num w:numId="5" w16cid:durableId="566887093">
    <w:abstractNumId w:val="7"/>
  </w:num>
  <w:num w:numId="6" w16cid:durableId="1556745565">
    <w:abstractNumId w:val="3"/>
  </w:num>
  <w:num w:numId="7" w16cid:durableId="689794795">
    <w:abstractNumId w:val="15"/>
  </w:num>
  <w:num w:numId="8" w16cid:durableId="1949773792">
    <w:abstractNumId w:val="12"/>
  </w:num>
  <w:num w:numId="9" w16cid:durableId="1662270782">
    <w:abstractNumId w:val="16"/>
  </w:num>
  <w:num w:numId="10" w16cid:durableId="811795096">
    <w:abstractNumId w:val="11"/>
  </w:num>
  <w:num w:numId="11" w16cid:durableId="1967740102">
    <w:abstractNumId w:val="6"/>
  </w:num>
  <w:num w:numId="12" w16cid:durableId="1571967587">
    <w:abstractNumId w:val="0"/>
  </w:num>
  <w:num w:numId="13" w16cid:durableId="474184025">
    <w:abstractNumId w:val="13"/>
  </w:num>
  <w:num w:numId="14" w16cid:durableId="885799944">
    <w:abstractNumId w:val="5"/>
  </w:num>
  <w:num w:numId="15" w16cid:durableId="1342656842">
    <w:abstractNumId w:val="10"/>
  </w:num>
  <w:num w:numId="16" w16cid:durableId="1286888620">
    <w:abstractNumId w:val="14"/>
  </w:num>
  <w:num w:numId="17" w16cid:durableId="1355036232">
    <w:abstractNumId w:val="17"/>
  </w:num>
  <w:num w:numId="18" w16cid:durableId="1088695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5FC"/>
    <w:rsid w:val="000F25FC"/>
    <w:rsid w:val="00165618"/>
    <w:rsid w:val="0019463B"/>
    <w:rsid w:val="0025423A"/>
    <w:rsid w:val="00290B17"/>
    <w:rsid w:val="002F4971"/>
    <w:rsid w:val="00302F08"/>
    <w:rsid w:val="003F3641"/>
    <w:rsid w:val="00462957"/>
    <w:rsid w:val="004805D3"/>
    <w:rsid w:val="006A4F81"/>
    <w:rsid w:val="00826D5C"/>
    <w:rsid w:val="008A1405"/>
    <w:rsid w:val="008D3533"/>
    <w:rsid w:val="00995FE4"/>
    <w:rsid w:val="009E14BD"/>
    <w:rsid w:val="009E5CDF"/>
    <w:rsid w:val="00AB5AC6"/>
    <w:rsid w:val="00B21AFF"/>
    <w:rsid w:val="00B92728"/>
    <w:rsid w:val="00DF5DCE"/>
    <w:rsid w:val="00EA20CD"/>
    <w:rsid w:val="00F41CB4"/>
    <w:rsid w:val="00FC4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0B525"/>
  <w15:chartTrackingRefBased/>
  <w15:docId w15:val="{F79BAD4A-4D76-4C1B-BA46-493E5B46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5F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5F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5FC"/>
    <w:rPr>
      <w:rFonts w:eastAsiaTheme="majorEastAsia" w:cstheme="majorBidi"/>
      <w:color w:val="272727" w:themeColor="text1" w:themeTint="D8"/>
    </w:rPr>
  </w:style>
  <w:style w:type="paragraph" w:styleId="Title">
    <w:name w:val="Title"/>
    <w:basedOn w:val="Normal"/>
    <w:next w:val="Normal"/>
    <w:link w:val="TitleChar"/>
    <w:uiPriority w:val="10"/>
    <w:qFormat/>
    <w:rsid w:val="000F25F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5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5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25FC"/>
    <w:rPr>
      <w:i/>
      <w:iCs/>
      <w:color w:val="404040" w:themeColor="text1" w:themeTint="BF"/>
    </w:rPr>
  </w:style>
  <w:style w:type="paragraph" w:styleId="ListParagraph">
    <w:name w:val="List Paragraph"/>
    <w:basedOn w:val="Normal"/>
    <w:uiPriority w:val="34"/>
    <w:qFormat/>
    <w:rsid w:val="000F25FC"/>
    <w:pPr>
      <w:ind w:left="720"/>
      <w:contextualSpacing/>
    </w:pPr>
  </w:style>
  <w:style w:type="character" w:styleId="IntenseEmphasis">
    <w:name w:val="Intense Emphasis"/>
    <w:basedOn w:val="DefaultParagraphFont"/>
    <w:uiPriority w:val="21"/>
    <w:qFormat/>
    <w:rsid w:val="000F25FC"/>
    <w:rPr>
      <w:i/>
      <w:iCs/>
      <w:color w:val="0F4761" w:themeColor="accent1" w:themeShade="BF"/>
    </w:rPr>
  </w:style>
  <w:style w:type="paragraph" w:styleId="IntenseQuote">
    <w:name w:val="Intense Quote"/>
    <w:basedOn w:val="Normal"/>
    <w:next w:val="Normal"/>
    <w:link w:val="IntenseQuoteChar"/>
    <w:uiPriority w:val="30"/>
    <w:qFormat/>
    <w:rsid w:val="000F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5FC"/>
    <w:rPr>
      <w:i/>
      <w:iCs/>
      <w:color w:val="0F4761" w:themeColor="accent1" w:themeShade="BF"/>
    </w:rPr>
  </w:style>
  <w:style w:type="character" w:styleId="IntenseReference">
    <w:name w:val="Intense Reference"/>
    <w:basedOn w:val="DefaultParagraphFont"/>
    <w:uiPriority w:val="32"/>
    <w:qFormat/>
    <w:rsid w:val="000F2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92645">
      <w:bodyDiv w:val="1"/>
      <w:marLeft w:val="0"/>
      <w:marRight w:val="0"/>
      <w:marTop w:val="0"/>
      <w:marBottom w:val="0"/>
      <w:divBdr>
        <w:top w:val="none" w:sz="0" w:space="0" w:color="auto"/>
        <w:left w:val="none" w:sz="0" w:space="0" w:color="auto"/>
        <w:bottom w:val="none" w:sz="0" w:space="0" w:color="auto"/>
        <w:right w:val="none" w:sz="0" w:space="0" w:color="auto"/>
      </w:divBdr>
    </w:div>
    <w:div w:id="904529291">
      <w:bodyDiv w:val="1"/>
      <w:marLeft w:val="0"/>
      <w:marRight w:val="0"/>
      <w:marTop w:val="0"/>
      <w:marBottom w:val="0"/>
      <w:divBdr>
        <w:top w:val="none" w:sz="0" w:space="0" w:color="auto"/>
        <w:left w:val="none" w:sz="0" w:space="0" w:color="auto"/>
        <w:bottom w:val="none" w:sz="0" w:space="0" w:color="auto"/>
        <w:right w:val="none" w:sz="0" w:space="0" w:color="auto"/>
      </w:divBdr>
    </w:div>
    <w:div w:id="1519419219">
      <w:bodyDiv w:val="1"/>
      <w:marLeft w:val="0"/>
      <w:marRight w:val="0"/>
      <w:marTop w:val="0"/>
      <w:marBottom w:val="0"/>
      <w:divBdr>
        <w:top w:val="none" w:sz="0" w:space="0" w:color="auto"/>
        <w:left w:val="none" w:sz="0" w:space="0" w:color="auto"/>
        <w:bottom w:val="none" w:sz="0" w:space="0" w:color="auto"/>
        <w:right w:val="none" w:sz="0" w:space="0" w:color="auto"/>
      </w:divBdr>
    </w:div>
    <w:div w:id="1570261806">
      <w:bodyDiv w:val="1"/>
      <w:marLeft w:val="0"/>
      <w:marRight w:val="0"/>
      <w:marTop w:val="0"/>
      <w:marBottom w:val="0"/>
      <w:divBdr>
        <w:top w:val="none" w:sz="0" w:space="0" w:color="auto"/>
        <w:left w:val="none" w:sz="0" w:space="0" w:color="auto"/>
        <w:bottom w:val="none" w:sz="0" w:space="0" w:color="auto"/>
        <w:right w:val="none" w:sz="0" w:space="0" w:color="auto"/>
      </w:divBdr>
    </w:div>
    <w:div w:id="1750493989">
      <w:bodyDiv w:val="1"/>
      <w:marLeft w:val="0"/>
      <w:marRight w:val="0"/>
      <w:marTop w:val="0"/>
      <w:marBottom w:val="0"/>
      <w:divBdr>
        <w:top w:val="none" w:sz="0" w:space="0" w:color="auto"/>
        <w:left w:val="none" w:sz="0" w:space="0" w:color="auto"/>
        <w:bottom w:val="none" w:sz="0" w:space="0" w:color="auto"/>
        <w:right w:val="none" w:sz="0" w:space="0" w:color="auto"/>
      </w:divBdr>
    </w:div>
    <w:div w:id="1798183057">
      <w:bodyDiv w:val="1"/>
      <w:marLeft w:val="0"/>
      <w:marRight w:val="0"/>
      <w:marTop w:val="0"/>
      <w:marBottom w:val="0"/>
      <w:divBdr>
        <w:top w:val="none" w:sz="0" w:space="0" w:color="auto"/>
        <w:left w:val="none" w:sz="0" w:space="0" w:color="auto"/>
        <w:bottom w:val="none" w:sz="0" w:space="0" w:color="auto"/>
        <w:right w:val="none" w:sz="0" w:space="0" w:color="auto"/>
      </w:divBdr>
    </w:div>
    <w:div w:id="1801066880">
      <w:bodyDiv w:val="1"/>
      <w:marLeft w:val="0"/>
      <w:marRight w:val="0"/>
      <w:marTop w:val="0"/>
      <w:marBottom w:val="0"/>
      <w:divBdr>
        <w:top w:val="none" w:sz="0" w:space="0" w:color="auto"/>
        <w:left w:val="none" w:sz="0" w:space="0" w:color="auto"/>
        <w:bottom w:val="none" w:sz="0" w:space="0" w:color="auto"/>
        <w:right w:val="none" w:sz="0" w:space="0" w:color="auto"/>
      </w:divBdr>
    </w:div>
    <w:div w:id="185704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tuankiet4225@gmail.com</dc:creator>
  <cp:keywords/>
  <dc:description/>
  <cp:lastModifiedBy>tuankiet4225@gmail.com</cp:lastModifiedBy>
  <cp:revision>3</cp:revision>
  <dcterms:created xsi:type="dcterms:W3CDTF">2026-04-21T14:00:00Z</dcterms:created>
  <dcterms:modified xsi:type="dcterms:W3CDTF">2026-04-22T09:26:00Z</dcterms:modified>
</cp:coreProperties>
</file>