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9BF4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1</w:t>
      </w:r>
    </w:p>
    <w:p w14:paraId="6375B746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SM4软件实现与优化</w:t>
      </w:r>
    </w:p>
    <w:p w14:paraId="760A37EC">
      <w:pPr>
        <w:numPr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SM4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的基本实现中，有128位分组密码，32轮迭代。轮函数为：</w:t>
      </w:r>
    </w:p>
    <w:p w14:paraId="3C74DE82">
      <w:pPr>
        <w:pStyle w:val="9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uint32_t RoundFunction(uint32_t x0, uint32_t x1, uint32_t x2, uint32_t x3, uint32_t rk) {</w:t>
      </w:r>
    </w:p>
    <w:p w14:paraId="53D04E1F">
      <w:pPr>
        <w:pStyle w:val="9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uint32_t t = x1 ^ x2 ^ x3 ^ rk;</w:t>
      </w:r>
    </w:p>
    <w:p w14:paraId="38F87A67">
      <w:pPr>
        <w:pStyle w:val="9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return x0 ^ LinearTransform(SboxTransform(t));</w:t>
      </w:r>
    </w:p>
    <w:p w14:paraId="40073BEC">
      <w:pPr>
        <w:pStyle w:val="9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 w14:paraId="189C1CD2"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其中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</w:p>
    <w:p w14:paraId="30A8D39A"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SboxTransform：4个8-bit S盒并行。</w:t>
      </w:r>
    </w:p>
    <w:p w14:paraId="6B0B5FFB"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LinearTransform：32-bit循环移位异或。</w:t>
      </w:r>
    </w:p>
    <w:p w14:paraId="6CFBCEA6"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优化策略</w:t>
      </w:r>
    </w:p>
    <w:p w14:paraId="2D03B84B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T-table优化</w:t>
      </w:r>
    </w:p>
    <w:p w14:paraId="15612BE5"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预计算4个1KB表（共4KB）：</w:t>
      </w:r>
    </w:p>
    <w:p w14:paraId="7EAA188F">
      <w:pPr>
        <w:pStyle w:val="9"/>
        <w:shd w:val="clear" w:color="auto" w:fill="F5F7FC" w:themeFill="accent1" w:themeFillTint="0D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</w:t>
      </w:r>
      <w:r>
        <w:rPr>
          <w:rFonts w:hint="default" w:ascii="Consolas" w:hAnsi="Consolas" w:cs="Consolas"/>
          <w:lang w:val="en-US" w:eastAsia="zh-CN"/>
        </w:rPr>
        <w:t>0[i] = LinearTransform((uint32_t)Sbox[i] &lt;&lt; 24);</w:t>
      </w:r>
    </w:p>
    <w:p w14:paraId="6F7EB068">
      <w:pPr>
        <w:pStyle w:val="9"/>
        <w:shd w:val="clear" w:color="auto" w:fill="F5F7FC" w:themeFill="accent1" w:themeFillTint="0D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T1[i] = LinearTransform((uint32_t)Sbox[i] &lt;&lt; 16);</w:t>
      </w:r>
    </w:p>
    <w:p w14:paraId="372AE73C">
      <w:pPr>
        <w:pStyle w:val="9"/>
        <w:shd w:val="clear" w:color="auto" w:fill="F5F7FC" w:themeFill="accent1" w:themeFillTint="0D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T2[i] = LinearTransform((uint32_t)Sbox[i] &lt;&lt; 8);</w:t>
      </w:r>
    </w:p>
    <w:p w14:paraId="0A81EAA8">
      <w:pPr>
        <w:pStyle w:val="9"/>
        <w:shd w:val="clear" w:color="auto" w:fill="F5F7FC" w:themeFill="accent1" w:themeFillTint="0D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T3[i] = LinearTransform((uint32_t)Sbox[i]);</w:t>
      </w:r>
    </w:p>
    <w:p w14:paraId="1705107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轮函数简化为：</w:t>
      </w:r>
    </w:p>
    <w:p w14:paraId="46F4B234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uint32_t t = x1 ^ x2 ^ x3 ^ rk;</w:t>
      </w:r>
    </w:p>
    <w:p w14:paraId="5C3210C4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uint32_t t_out = T0[t &amp; 0xFF] ^ T1[(t &gt;&gt; 8) &amp; 0xFF] ^ </w:t>
      </w:r>
    </w:p>
    <w:p w14:paraId="4857CC8E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    T2[(t &gt;&gt; 16) &amp; 0xFF] ^ T3[t &gt;&gt; 24];</w:t>
      </w:r>
    </w:p>
    <w:p w14:paraId="3131BC35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return x0 ^ t_out;</w:t>
      </w:r>
    </w:p>
    <w:p w14:paraId="25EA7D8D"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table优化占用4KB缓存达到减少S盒盒线性变换计算开销效果。</w:t>
      </w:r>
    </w:p>
    <w:p w14:paraId="5CBF77F4"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 w14:paraId="1C1C296A"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AES-NI优化S盒</w:t>
      </w:r>
    </w:p>
    <w:p w14:paraId="4CAD6F9D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SM4 S盒分解，使用AES-NI指令实现仿射变换：</w:t>
      </w:r>
    </w:p>
    <w:p w14:paraId="7AB12409">
      <w:pPr>
        <w:pStyle w:val="9"/>
        <w:shd w:val="clear" w:color="auto" w:fill="F5F7FC" w:themeFill="accent1" w:themeFillTint="0D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__m128i sm4_sbox(__m128i x) {</w:t>
      </w:r>
    </w:p>
    <w:p w14:paraId="7F3318EF">
      <w:pPr>
        <w:pStyle w:val="9"/>
        <w:shd w:val="clear" w:color="auto" w:fill="F5F7FC" w:themeFill="accent1" w:themeFillTint="0D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x = _mm_aesenclast_si128(_mm_aesimc_si128(x), affine_const);</w:t>
      </w:r>
    </w:p>
    <w:p w14:paraId="13867E96">
      <w:pPr>
        <w:pStyle w:val="9"/>
        <w:shd w:val="clear" w:color="auto" w:fill="F5F7FC" w:themeFill="accent1" w:themeFillTint="0D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 w14:paraId="0FD5C32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AES-NI优化S盒适用于无GFNI支持的CPU。</w:t>
      </w:r>
    </w:p>
    <w:p w14:paraId="080E9A0E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GDNI指令优化</w:t>
      </w:r>
    </w:p>
    <w:p w14:paraId="604A25B6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单指令完成S盒</w:t>
      </w:r>
    </w:p>
    <w:p w14:paraId="13EE4DF8">
      <w:pPr>
        <w:pStyle w:val="9"/>
        <w:shd w:val="clear" w:color="auto" w:fill="F5F7FC" w:themeFill="accent1" w:themeFillTint="0D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__m512i sbox_out = _mm512_gf2p8affineinv_epi64_epi8(</w:t>
      </w:r>
    </w:p>
    <w:p w14:paraId="5B81F979">
      <w:pPr>
        <w:pStyle w:val="9"/>
        <w:shd w:val="clear" w:color="auto" w:fill="F5F7FC" w:themeFill="accent1" w:themeFillTint="0D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input, </w:t>
      </w:r>
    </w:p>
    <w:p w14:paraId="3A006BBA">
      <w:pPr>
        <w:pStyle w:val="9"/>
        <w:shd w:val="clear" w:color="auto" w:fill="F5F7FC" w:themeFill="accent1" w:themeFillTint="0D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_mm512_set1_epi64(AFFINE_MATRIX), </w:t>
      </w:r>
    </w:p>
    <w:p w14:paraId="713B914E">
      <w:pPr>
        <w:pStyle w:val="9"/>
        <w:shd w:val="clear" w:color="auto" w:fill="F5F7FC" w:themeFill="accent1" w:themeFillTint="0D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AFFINE_CONST</w:t>
      </w:r>
    </w:p>
    <w:p w14:paraId="678CDF0E">
      <w:pPr>
        <w:pStyle w:val="9"/>
        <w:shd w:val="clear" w:color="auto" w:fill="F5F7FC" w:themeFill="accent1" w:themeFillTint="0D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);</w:t>
      </w:r>
    </w:p>
    <w:p w14:paraId="0121274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完整轮函数向量化（AVX512）</w:t>
      </w:r>
    </w:p>
    <w:p w14:paraId="2DED03E4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__m512i t = _mm512_xor_epi32(x1, _mm512_xor_epi32(x2, _mm512_xor_epi32(x3, rk)));</w:t>
      </w:r>
    </w:p>
    <w:p w14:paraId="1868BA4A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__m512i sbox_out = _mm512_gf2p8affineinv_epi64_epi8(t, ...);</w:t>
      </w:r>
    </w:p>
    <w:p w14:paraId="7CFB9492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__m512i L_out = sbox_out;</w:t>
      </w:r>
    </w:p>
    <w:p w14:paraId="7B58E1D6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L_out = _mm512_xor_epi32(L_out, _mm512_rolv_epi32(sbox_out, _mm512_set1_epi32(2)));</w:t>
      </w:r>
    </w:p>
    <w:p w14:paraId="7D60E844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L_out = _mm512_xor_epi32(L_out, _mm512_rolv_epi32(sbox_out, _mm512_set1_epi32(10)));</w:t>
      </w:r>
    </w:p>
    <w:p w14:paraId="462EA9F7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L_out = _mm512_xor_epi32(L_out, _mm512_rolv_epi32(sbox_out, _mm512_set1_epi32(18)));</w:t>
      </w:r>
    </w:p>
    <w:p w14:paraId="438990F9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L_out = _mm512_xor_epi32(L_out, _mm512_rolv_epi32(sbox_out, _mm512_set1_epi32(24)));</w:t>
      </w:r>
    </w:p>
    <w:p w14:paraId="765F136F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__m512i x4 = _mm512_xor_epi32(x0, L_out);</w:t>
      </w:r>
    </w:p>
    <w:p w14:paraId="4AF34395">
      <w:pPr>
        <w:rPr>
          <w:rFonts w:hint="default"/>
          <w:lang w:val="en-US" w:eastAsia="zh-CN"/>
        </w:rPr>
      </w:pPr>
    </w:p>
    <w:p w14:paraId="0E5D66BA">
      <w:pPr>
        <w:rPr>
          <w:rFonts w:hint="default"/>
          <w:lang w:val="en-US" w:eastAsia="zh-CN"/>
        </w:rPr>
      </w:pPr>
    </w:p>
    <w:p w14:paraId="5B8EE7C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b）SM4-GCM优化实现</w:t>
      </w:r>
    </w:p>
    <w:p w14:paraId="70E8989C"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SM4-GCM结合计数器模式（CTR）加密盒Galois哈希（GHASH）认证，优化关键在于并行处理加密和认证操作。</w:t>
      </w:r>
    </w:p>
    <w:p w14:paraId="45B22CC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优化思路：</w:t>
      </w:r>
    </w:p>
    <w:p w14:paraId="6C416F43">
      <w:pPr>
        <w:numPr>
          <w:ilvl w:val="0"/>
          <w:numId w:val="4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CTR模式优化</w:t>
      </w:r>
    </w:p>
    <w:p w14:paraId="7D25857C"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批处理加密：一次性处理16个计数器块（256字节）</w:t>
      </w:r>
    </w:p>
    <w:p w14:paraId="0DCDCD19"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并行密钥流生成：利用AVX2指令集并行加密多个块</w:t>
      </w:r>
    </w:p>
    <w:p w14:paraId="7AB0839E"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向量化计数器管理：使用SIMD指令高效更新计数器</w:t>
      </w:r>
    </w:p>
    <w:p w14:paraId="45E948DE"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GHASH优化</w:t>
      </w:r>
    </w:p>
    <w:p w14:paraId="57CDEE01"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预计算表：预计算H的幂次表（4KB）</w:t>
      </w:r>
    </w:p>
    <w:p w14:paraId="6896A26B"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向量化GF乘法：使用PCLMULQDQ指令</w:t>
      </w:r>
    </w:p>
    <w:p w14:paraId="20613FE8"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分组聚合：讲多个块分组并行计算</w:t>
      </w:r>
    </w:p>
    <w:p w14:paraId="20231DBF"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异步处理</w:t>
      </w:r>
    </w:p>
    <w:p w14:paraId="3DF60780"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加密和认证并行</w:t>
      </w:r>
    </w:p>
    <w:p w14:paraId="5D5ACD60"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多缓冲区处理减少内存延迟</w:t>
      </w:r>
    </w:p>
    <w:p w14:paraId="567DF02D"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关键代码：</w:t>
      </w:r>
    </w:p>
    <w:p w14:paraId="3F22379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1、批量计数器处理</w:t>
      </w:r>
    </w:p>
    <w:p w14:paraId="27D12A63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void ctr_mode(uint8_t* out, const uint8_t* in, size_t len, uint8_t counter[16]) {</w:t>
      </w:r>
    </w:p>
    <w:p w14:paraId="256B5CBC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constexpr size_t BLOCK_BATCH = 16; // 一次处理16个块</w:t>
      </w:r>
    </w:p>
    <w:p w14:paraId="738FF896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uint8_t counters[BLOCK_BATCH * 16];</w:t>
      </w:r>
    </w:p>
    <w:p w14:paraId="7C808390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</w:p>
    <w:p w14:paraId="298B58FF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for (size_t i = 0; i &lt; len; i += BLOCK_BATCH * 16) {</w:t>
      </w:r>
    </w:p>
    <w:p w14:paraId="52E993A2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// 准备计数器块</w:t>
      </w:r>
    </w:p>
    <w:p w14:paraId="331DBC10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prepare_counters(counters, counter, current_batch);</w:t>
      </w:r>
    </w:p>
    <w:p w14:paraId="7B78F5CB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</w:t>
      </w:r>
    </w:p>
    <w:p w14:paraId="41B33FEF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// 生成密钥流</w:t>
      </w:r>
    </w:p>
    <w:p w14:paraId="721BACA4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sm4.encrypt_16blocks(keystream, counters, enc_rk);</w:t>
      </w:r>
    </w:p>
    <w:p w14:paraId="41ED85C1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</w:t>
      </w:r>
    </w:p>
    <w:p w14:paraId="31D2F8B3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// 异或加密</w:t>
      </w:r>
    </w:p>
    <w:p w14:paraId="46E5CAEA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for (size_t j = 0; j &lt; bytes_to_process; j++) {</w:t>
      </w:r>
    </w:p>
    <w:p w14:paraId="1027AF2C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out[i + j] = in[i + j] ^ keystream[j];</w:t>
      </w:r>
    </w:p>
    <w:p w14:paraId="12E5EBCE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}</w:t>
      </w:r>
    </w:p>
    <w:p w14:paraId="5127B839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</w:t>
      </w:r>
    </w:p>
    <w:p w14:paraId="25ED3F6E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// 更新主计数器</w:t>
      </w:r>
    </w:p>
    <w:p w14:paraId="6F5A552C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update_counter(counter, current_batch);</w:t>
      </w:r>
    </w:p>
    <w:p w14:paraId="29A69995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}</w:t>
      </w:r>
    </w:p>
    <w:p w14:paraId="3A412036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 w14:paraId="00687038"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GHASH分组聚合</w:t>
      </w:r>
    </w:p>
    <w:p w14:paraId="0C0F3FE9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__m128i process_group(const uint8_t* data, size_t block_count, const __m128i&amp; state) {</w:t>
      </w:r>
    </w:p>
    <w:p w14:paraId="4E6B3CB0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__m128i group_state = _mm_setzero_si128();</w:t>
      </w:r>
    </w:p>
    <w:p w14:paraId="3D87A44B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</w:p>
    <w:p w14:paraId="6A52F989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// Horner方法计算组内聚合</w:t>
      </w:r>
    </w:p>
    <w:p w14:paraId="78992D01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for (size_t i = 0; i &lt; block_count; i++) {</w:t>
      </w:r>
    </w:p>
    <w:p w14:paraId="63943E5D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__m128i block = _mm_loadu_si128(...);</w:t>
      </w:r>
    </w:p>
    <w:p w14:paraId="3AF77541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group_state = _mm_xor_si128(group_state, block);</w:t>
      </w:r>
    </w:p>
    <w:p w14:paraId="79B434F3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group_state = gfmul(group_state, H);</w:t>
      </w:r>
    </w:p>
    <w:p w14:paraId="13C51645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}</w:t>
      </w:r>
    </w:p>
    <w:p w14:paraId="6567E8E4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</w:p>
    <w:p w14:paraId="5BDFC9E6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// 组间聚合</w:t>
      </w:r>
    </w:p>
    <w:p w14:paraId="5AE2967F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__m128i multiplier = H_powers[block_count];</w:t>
      </w:r>
    </w:p>
    <w:p w14:paraId="22E74529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__m128i state_mult = gfmul(state, multiplier);</w:t>
      </w:r>
    </w:p>
    <w:p w14:paraId="527B1FB2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return _mm_xor_si128(state_mult, group_state);</w:t>
      </w:r>
    </w:p>
    <w:p w14:paraId="7BE325EF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 w14:paraId="192DC5B3"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高效GF乘法</w:t>
      </w:r>
    </w:p>
    <w:p w14:paraId="2CCA4C0B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__m128i gfmul(__m128i a, __m128i b) {</w:t>
      </w:r>
    </w:p>
    <w:p w14:paraId="22682384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// Karatsuba算法</w:t>
      </w:r>
    </w:p>
    <w:p w14:paraId="17438B07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tmp3 = _mm_clmulepi64_si128(a, b, 0x00);</w:t>
      </w:r>
    </w:p>
    <w:p w14:paraId="19211F44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tmp4 = _mm_clmulepi64_si128(a, b, 0x10);</w:t>
      </w:r>
    </w:p>
    <w:p w14:paraId="3D1F3C75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// ...</w:t>
      </w:r>
    </w:p>
    <w:p w14:paraId="67607934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</w:p>
    <w:p w14:paraId="32107F87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// 模约简</w:t>
      </w:r>
    </w:p>
    <w:p w14:paraId="6274EFC3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tmp7 = _mm_clmulepi64_si128(tmp3, _mm_set_epi32(0, 0, 0, 0x87), 0x01);</w:t>
      </w:r>
    </w:p>
    <w:p w14:paraId="0423E532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// ...</w:t>
      </w:r>
    </w:p>
    <w:p w14:paraId="5A301C63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</w:p>
    <w:p w14:paraId="1EE8A37F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return tmp3;</w:t>
      </w:r>
    </w:p>
    <w:p w14:paraId="1EBACB3F">
      <w:pPr>
        <w:pStyle w:val="9"/>
        <w:shd w:val="clear" w:color="auto" w:fill="F5F7FC" w:themeFill="accent1" w:themeFillTint="0D"/>
        <w:bidi w:val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66ED8"/>
    <w:multiLevelType w:val="singleLevel"/>
    <w:tmpl w:val="99666ED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B1F32B2"/>
    <w:multiLevelType w:val="singleLevel"/>
    <w:tmpl w:val="9B1F32B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50DE855"/>
    <w:multiLevelType w:val="singleLevel"/>
    <w:tmpl w:val="C50DE855"/>
    <w:lvl w:ilvl="0" w:tentative="0">
      <w:start w:val="20"/>
      <w:numFmt w:val="upperLetter"/>
      <w:suff w:val="nothing"/>
      <w:lvlText w:val="%1-"/>
      <w:lvlJc w:val="left"/>
    </w:lvl>
  </w:abstractNum>
  <w:abstractNum w:abstractNumId="3">
    <w:nsid w:val="0834EACC"/>
    <w:multiLevelType w:val="singleLevel"/>
    <w:tmpl w:val="0834EAC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586F969"/>
    <w:multiLevelType w:val="singleLevel"/>
    <w:tmpl w:val="3586F969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2095A"/>
    <w:rsid w:val="4138778D"/>
    <w:rsid w:val="7D52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内容块-16-a"/>
    <w:basedOn w:val="1"/>
    <w:next w:val="1"/>
    <w:qFormat/>
    <w:uiPriority w:val="0"/>
    <w:pPr>
      <w:pBdr>
        <w:top w:val="single" w:color="F5F7FC" w:themeColor="accent1" w:themeTint="0D" w:sz="4" w:space="10"/>
        <w:left w:val="single" w:color="F5F7FC" w:themeColor="accent1" w:themeTint="0D" w:sz="4" w:space="17"/>
        <w:bottom w:val="single" w:color="F5F7FC" w:themeColor="accent1" w:themeTint="0D" w:sz="4" w:space="10"/>
        <w:right w:val="single" w:color="F5F7FC" w:themeColor="accent1" w:themeTint="0D" w:sz="4" w:space="17"/>
      </w:pBdr>
      <w:shd w:val="clear" w:color="auto" w:fill="F5F7FC" w:themeFill="accent1" w:themeFillTint="0D"/>
      <w:ind w:left="357" w:right="357"/>
      <w:textAlignment w:val="center"/>
    </w:pPr>
    <w:rPr>
      <w:szCs w:val="21"/>
    </w:rPr>
  </w:style>
  <w:style w:type="character" w:customStyle="1" w:styleId="10">
    <w:name w:val="页眉 字符"/>
    <w:basedOn w:val="8"/>
    <w:link w:val="6"/>
    <w:qFormat/>
    <w:uiPriority w:val="0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2025-08-11T14:32:00Z</dcterms:created>
  <dc:creator>辛冬昊</dc:creator>
  <cp:lastModifiedBy>辛冬昊</cp:lastModifiedBy>
  <dcterms:modified xsi:type="dcterms:W3CDTF">2025-08-11T15:21:00Z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F4DC3C09C74F4C74AEDD981B2B2C4639_11</vt:lpwstr>
  </property>
  <property fmtid="{D5CDD505-2E9C-101B-9397-08002B2CF9AE}" pid="4" name="KSOTemplateDocerSaveRecord">
    <vt:lpwstr>eyJoZGlkIjoiZjY0ZTk5NTFhOWQ2OWJiNzA4NThmYmRkNGMzYjk4ZGIiLCJ1c2VySWQiOiIxNTk2MTYxMzYxIn0=</vt:lpwstr>
  </property>
</Properties>
</file>