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4B6F93" w:rsidP="008678E6">
      <w:pPr>
        <w:pStyle w:val="Cytatintensywny"/>
      </w:pPr>
      <w:r>
        <w:t xml:space="preserve">Eksploracja danych </w:t>
      </w:r>
    </w:p>
    <w:p w:rsidR="008678E6" w:rsidRDefault="008678E6" w:rsidP="008678E6">
      <w:pPr>
        <w:pStyle w:val="Podtytu"/>
        <w:jc w:val="center"/>
      </w:pPr>
      <w:r>
        <w:t xml:space="preserve">Ćwiczenia nr </w:t>
      </w:r>
      <w:r w:rsidR="004B6F93">
        <w:t>7</w:t>
      </w:r>
    </w:p>
    <w:p w:rsidR="00A60C1B" w:rsidRPr="00B83476" w:rsidRDefault="00A60C1B" w:rsidP="00A60C1B">
      <w:pPr>
        <w:jc w:val="both"/>
        <w:rPr>
          <w:rFonts w:cstheme="minorHAnsi"/>
        </w:rPr>
      </w:pPr>
      <w:r w:rsidRPr="00B83476">
        <w:rPr>
          <w:rFonts w:cstheme="minorHAnsi"/>
        </w:rPr>
        <w:t xml:space="preserve">Plik </w:t>
      </w:r>
      <w:proofErr w:type="spellStart"/>
      <w:r w:rsidRPr="00B83476">
        <w:rPr>
          <w:rFonts w:cstheme="minorHAnsi"/>
          <w:i/>
        </w:rPr>
        <w:t>churn_pl_dane.sav</w:t>
      </w:r>
      <w:proofErr w:type="spellEnd"/>
      <w:r w:rsidRPr="00B83476">
        <w:rPr>
          <w:rFonts w:cstheme="minorHAnsi"/>
        </w:rPr>
        <w:t xml:space="preserve"> zawiera dane o abonentach pewnej amerykańskiej firmy telekomunikacyjnej. Kolejne zmienne oznaczają: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 xml:space="preserve">Telefon </w:t>
      </w:r>
      <w:r w:rsidRPr="00B83476">
        <w:rPr>
          <w:rFonts w:cstheme="minorHAnsi"/>
        </w:rPr>
        <w:t>– numer telefonu abonenta (zmienna służąca do identyfikacji klienta),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Czas współpracy</w:t>
      </w:r>
      <w:r w:rsidRPr="00B83476">
        <w:rPr>
          <w:rFonts w:cstheme="minorHAnsi"/>
        </w:rPr>
        <w:t xml:space="preserve"> – czas współpracy w miesiącach,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Liczba wiadomości</w:t>
      </w:r>
      <w:r w:rsidRPr="00B83476">
        <w:rPr>
          <w:rFonts w:cstheme="minorHAnsi"/>
        </w:rPr>
        <w:t xml:space="preserve"> – liczba wiadomości w poczcie głosowej,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Dzień (Wieczór, Noc, Międzynarodowe) minuty</w:t>
      </w:r>
      <w:r w:rsidRPr="00B83476">
        <w:rPr>
          <w:rFonts w:cstheme="minorHAnsi"/>
        </w:rPr>
        <w:t xml:space="preserve"> – przeciętna miesięczna liczba minut rozmów prowadzonych w taryfie Dzień (Wieczór, Noc, Międzynarodowe),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Dzień (Wieczór, Noc, Międzynarodowe) rozmowy</w:t>
      </w:r>
      <w:r w:rsidRPr="00B83476">
        <w:rPr>
          <w:rFonts w:cstheme="minorHAnsi"/>
        </w:rPr>
        <w:t xml:space="preserve"> – miesięczna liczba  rozmów w taryfie Dzień (Wieczór, Noc, Międzynarodowe),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Dzień (Wieczór, Noc, Międzynarodowe) opłata</w:t>
      </w:r>
      <w:r w:rsidRPr="00B83476">
        <w:rPr>
          <w:rFonts w:cstheme="minorHAnsi"/>
        </w:rPr>
        <w:t xml:space="preserve"> – przeciętna miesięczna opłata w taryfie Dzień (Wieczór, Noc, Międzynarodowe),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 xml:space="preserve">Liczba rozmów z BOK </w:t>
      </w:r>
      <w:r w:rsidRPr="00B83476">
        <w:rPr>
          <w:rFonts w:cstheme="minorHAnsi"/>
        </w:rPr>
        <w:t>– liczba rozmów z biurem obsługi klienta,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 xml:space="preserve">Planmiedzy01 </w:t>
      </w:r>
      <w:r w:rsidRPr="00B83476">
        <w:rPr>
          <w:rFonts w:cstheme="minorHAnsi"/>
        </w:rPr>
        <w:t>– czy klient ma aktywowaną usługę planu międzynarodowego (0 – nie, 1 – tak),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 xml:space="preserve">Pocztagl01 </w:t>
      </w:r>
      <w:r w:rsidRPr="00B83476">
        <w:rPr>
          <w:rFonts w:cstheme="minorHAnsi"/>
        </w:rPr>
        <w:t>– czy klient ma aktywowaną usługę poczty głosowej (0 – nie, 1 – tak),</w:t>
      </w:r>
    </w:p>
    <w:p w:rsidR="00A60C1B" w:rsidRPr="00B83476" w:rsidRDefault="00A60C1B" w:rsidP="00A60C1B">
      <w:pPr>
        <w:numPr>
          <w:ilvl w:val="0"/>
          <w:numId w:val="7"/>
        </w:numPr>
        <w:spacing w:after="200" w:line="276" w:lineRule="auto"/>
        <w:ind w:left="714" w:hanging="357"/>
        <w:contextualSpacing/>
        <w:jc w:val="both"/>
        <w:rPr>
          <w:rFonts w:cstheme="minorHAnsi"/>
        </w:rPr>
      </w:pPr>
      <w:r w:rsidRPr="00B83476">
        <w:rPr>
          <w:rFonts w:cstheme="minorHAnsi"/>
          <w:i/>
        </w:rPr>
        <w:t>Rezygnacja</w:t>
      </w:r>
      <w:r w:rsidRPr="00B83476">
        <w:rPr>
          <w:rFonts w:cstheme="minorHAnsi"/>
        </w:rPr>
        <w:t xml:space="preserve"> – czy klient zrezygnował z usług firmy (0 – nie, 1 – tak).</w:t>
      </w:r>
    </w:p>
    <w:p w:rsidR="00F548AB" w:rsidRPr="00B83476" w:rsidRDefault="00F548AB" w:rsidP="00F548AB">
      <w:pPr>
        <w:jc w:val="both"/>
        <w:rPr>
          <w:rFonts w:cstheme="minorHAnsi"/>
        </w:rPr>
      </w:pPr>
      <w:r w:rsidRPr="00B83476">
        <w:rPr>
          <w:rFonts w:cstheme="minorHAnsi"/>
        </w:rPr>
        <w:t>Wykonaj następujące polecenia:</w:t>
      </w:r>
    </w:p>
    <w:p w:rsidR="00F31EE4" w:rsidRPr="00B83476" w:rsidRDefault="00516D6D" w:rsidP="00516D6D">
      <w:pPr>
        <w:numPr>
          <w:ilvl w:val="1"/>
          <w:numId w:val="6"/>
        </w:numPr>
        <w:suppressAutoHyphens/>
        <w:spacing w:after="200" w:line="276" w:lineRule="auto"/>
        <w:jc w:val="both"/>
        <w:rPr>
          <w:rFonts w:cstheme="minorHAnsi"/>
        </w:rPr>
      </w:pPr>
      <w:r w:rsidRPr="00B83476">
        <w:rPr>
          <w:rFonts w:cstheme="minorHAnsi"/>
        </w:rPr>
        <w:t xml:space="preserve">Wczytaj plik </w:t>
      </w:r>
      <w:proofErr w:type="spellStart"/>
      <w:r w:rsidR="00F31EE4" w:rsidRPr="00B83476">
        <w:rPr>
          <w:rFonts w:cstheme="minorHAnsi"/>
          <w:i/>
        </w:rPr>
        <w:t>churn_pl_dane</w:t>
      </w:r>
      <w:proofErr w:type="spellEnd"/>
      <w:r w:rsidRPr="00B83476">
        <w:rPr>
          <w:rFonts w:cstheme="minorHAnsi"/>
        </w:rPr>
        <w:t>.</w:t>
      </w:r>
    </w:p>
    <w:p w:rsidR="00DB14B9" w:rsidRPr="00B83476" w:rsidRDefault="00DB14B9" w:rsidP="00DB14B9">
      <w:pPr>
        <w:pStyle w:val="western"/>
        <w:numPr>
          <w:ilvl w:val="1"/>
          <w:numId w:val="6"/>
        </w:numPr>
        <w:spacing w:after="198" w:line="276" w:lineRule="auto"/>
        <w:jc w:val="both"/>
      </w:pPr>
      <w:r w:rsidRPr="00B83476">
        <w:t>Ustaw ziarno generatora liczb losowych, a następnie podziel zbi</w:t>
      </w:r>
      <w:r w:rsidR="004B6F93">
        <w:t xml:space="preserve">ór na uczący i testowy. </w:t>
      </w:r>
    </w:p>
    <w:p w:rsidR="00DB14B9" w:rsidRPr="00B83476" w:rsidRDefault="00DB14B9" w:rsidP="00DB14B9">
      <w:pPr>
        <w:pStyle w:val="western"/>
        <w:numPr>
          <w:ilvl w:val="1"/>
          <w:numId w:val="6"/>
        </w:numPr>
        <w:spacing w:after="198" w:line="276" w:lineRule="auto"/>
        <w:jc w:val="both"/>
      </w:pPr>
      <w:r w:rsidRPr="00B83476">
        <w:t xml:space="preserve">Ustaw ziarno generatora liczb losowych. Zbuduj metodą MLP na podstawie zmiennych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Czaswspółpracy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Liczbawiadomości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Dzieńminuty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Dzieńrozmowy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Wieczórminuty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Wieczórrozmowy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Nocminuty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Nocrozmowy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Międzynarodoweminuty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Międzynarodowerozmowy</w:t>
      </w:r>
      <w:proofErr w:type="spellEnd"/>
      <w:r w:rsidR="00465545" w:rsidRPr="00B83476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465545" w:rsidRPr="00B83476">
        <w:rPr>
          <w:rFonts w:asciiTheme="minorHAnsi" w:hAnsiTheme="minorHAnsi" w:cstheme="minorHAnsi"/>
          <w:i/>
          <w:iCs/>
        </w:rPr>
        <w:t>LiczbarozmówzBOK</w:t>
      </w:r>
      <w:proofErr w:type="spellEnd"/>
      <w:r w:rsidR="00465545" w:rsidRPr="00B83476">
        <w:rPr>
          <w:rFonts w:asciiTheme="minorHAnsi" w:hAnsiTheme="minorHAnsi" w:cstheme="minorHAnsi"/>
        </w:rPr>
        <w:t xml:space="preserve">, </w:t>
      </w:r>
      <w:r w:rsidR="00465545" w:rsidRPr="00B83476">
        <w:rPr>
          <w:rFonts w:asciiTheme="minorHAnsi" w:hAnsiTheme="minorHAnsi" w:cstheme="minorHAnsi"/>
          <w:i/>
        </w:rPr>
        <w:t>Planmiedzy01</w:t>
      </w:r>
      <w:r w:rsidRPr="00B83476">
        <w:t xml:space="preserve"> sie</w:t>
      </w:r>
      <w:r w:rsidR="001E2246" w:rsidRPr="00B83476">
        <w:t>ć neuronową klasyfikującą klientów</w:t>
      </w:r>
      <w:r w:rsidRPr="00B83476">
        <w:t xml:space="preserve"> ze względu na wartości zmiennej </w:t>
      </w:r>
      <w:r w:rsidR="001E2246" w:rsidRPr="00B83476">
        <w:rPr>
          <w:i/>
        </w:rPr>
        <w:t>Rezygnacja</w:t>
      </w:r>
      <w:r w:rsidRPr="00B83476">
        <w:t xml:space="preserve">. </w:t>
      </w:r>
    </w:p>
    <w:p w:rsidR="00DB14B9" w:rsidRPr="00B83476" w:rsidRDefault="00DB14B9" w:rsidP="00DB14B9">
      <w:pPr>
        <w:pStyle w:val="western"/>
        <w:numPr>
          <w:ilvl w:val="1"/>
          <w:numId w:val="6"/>
        </w:numPr>
        <w:spacing w:after="198" w:line="276" w:lineRule="auto"/>
        <w:jc w:val="both"/>
      </w:pPr>
      <w:r w:rsidRPr="00B83476">
        <w:t xml:space="preserve">Omów budowę sieci i oceń jej jakość, obliczając stosowne charakterystyki liczbowe oraz rysując krzywe ROC. </w:t>
      </w:r>
    </w:p>
    <w:p w:rsidR="00DB14B9" w:rsidRPr="00B83476" w:rsidRDefault="001E2246" w:rsidP="00DB14B9">
      <w:pPr>
        <w:pStyle w:val="western"/>
        <w:numPr>
          <w:ilvl w:val="1"/>
          <w:numId w:val="6"/>
        </w:numPr>
        <w:spacing w:after="198" w:line="276" w:lineRule="auto"/>
        <w:jc w:val="both"/>
      </w:pPr>
      <w:r w:rsidRPr="00B83476">
        <w:t>Otwórz</w:t>
      </w:r>
      <w:r w:rsidR="00DB14B9" w:rsidRPr="00B83476">
        <w:t xml:space="preserve"> plik </w:t>
      </w:r>
      <w:proofErr w:type="spellStart"/>
      <w:r w:rsidRPr="00B83476">
        <w:rPr>
          <w:rFonts w:cstheme="minorHAnsi"/>
          <w:i/>
        </w:rPr>
        <w:t>churn_pl_dane_nowe</w:t>
      </w:r>
      <w:proofErr w:type="spellEnd"/>
      <w:r w:rsidRPr="00B83476">
        <w:t xml:space="preserve"> zawierający </w:t>
      </w:r>
      <w:r w:rsidR="00DB14B9" w:rsidRPr="00B83476">
        <w:t xml:space="preserve">dane </w:t>
      </w:r>
      <w:r w:rsidRPr="00B83476">
        <w:t>nowych klientów</w:t>
      </w:r>
      <w:r w:rsidR="00DB14B9" w:rsidRPr="00B83476">
        <w:rPr>
          <w:i/>
        </w:rPr>
        <w:t xml:space="preserve">. </w:t>
      </w:r>
      <w:r w:rsidR="00DB14B9" w:rsidRPr="00B83476">
        <w:rPr>
          <w:iCs/>
        </w:rPr>
        <w:t>Zastosuj otrzy</w:t>
      </w:r>
      <w:r w:rsidRPr="00B83476">
        <w:rPr>
          <w:iCs/>
        </w:rPr>
        <w:t xml:space="preserve">many model, by </w:t>
      </w:r>
      <w:r w:rsidR="005A050C" w:rsidRPr="00B83476">
        <w:rPr>
          <w:iCs/>
        </w:rPr>
        <w:t>przewidział dla nich wartości zmiennej Rezygnacja</w:t>
      </w:r>
      <w:r w:rsidR="00DB14B9" w:rsidRPr="00B83476">
        <w:rPr>
          <w:iCs/>
        </w:rPr>
        <w:t>.</w:t>
      </w:r>
    </w:p>
    <w:p w:rsidR="00D835C8" w:rsidRPr="004B6F93" w:rsidRDefault="00B83476" w:rsidP="004B6F93">
      <w:pPr>
        <w:pStyle w:val="Akapitzlist1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B83476">
        <w:rPr>
          <w:rFonts w:asciiTheme="minorHAnsi" w:hAnsiTheme="minorHAnsi" w:cstheme="minorHAnsi"/>
        </w:rPr>
        <w:t xml:space="preserve">Usuń z listy </w:t>
      </w:r>
      <w:proofErr w:type="spellStart"/>
      <w:r w:rsidRPr="00B83476">
        <w:rPr>
          <w:rFonts w:asciiTheme="minorHAnsi" w:hAnsiTheme="minorHAnsi" w:cstheme="minorHAnsi"/>
        </w:rPr>
        <w:t>predyktorów</w:t>
      </w:r>
      <w:proofErr w:type="spellEnd"/>
      <w:r w:rsidRPr="00B83476">
        <w:rPr>
          <w:rFonts w:asciiTheme="minorHAnsi" w:hAnsiTheme="minorHAnsi" w:cstheme="minorHAnsi"/>
        </w:rPr>
        <w:t xml:space="preserve"> zmienne odnoszące się do rozmów prowadzonych w nocy, a następnie spróbuj zbudować i zinterpretować model szacujący liczbę minut rozmów prowadzonych przez klienta w taryfie nocnej. </w:t>
      </w:r>
      <w:r w:rsidR="00DB14B9" w:rsidRPr="00B83476">
        <w:t>Zwróć uwagę na budowę sieci.</w:t>
      </w:r>
      <w:r w:rsidR="004B6F93">
        <w:t xml:space="preserve"> Oceń jakość otrzymanego modelu.</w:t>
      </w:r>
    </w:p>
    <w:sectPr w:rsidR="00D835C8" w:rsidRPr="004B6F93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F80AAC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114"/>
    <w:multiLevelType w:val="multilevel"/>
    <w:tmpl w:val="0415001D"/>
    <w:numStyleLink w:val="1ai"/>
  </w:abstractNum>
  <w:abstractNum w:abstractNumId="7">
    <w:nsid w:val="6F350699"/>
    <w:multiLevelType w:val="hybridMultilevel"/>
    <w:tmpl w:val="755CC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7AFF"/>
    <w:rsid w:val="0009557A"/>
    <w:rsid w:val="000C66F9"/>
    <w:rsid w:val="000D2FAF"/>
    <w:rsid w:val="001A7627"/>
    <w:rsid w:val="001E2246"/>
    <w:rsid w:val="00235A8F"/>
    <w:rsid w:val="002E6FF2"/>
    <w:rsid w:val="00305AC4"/>
    <w:rsid w:val="00336608"/>
    <w:rsid w:val="003525D2"/>
    <w:rsid w:val="003B1C83"/>
    <w:rsid w:val="00403596"/>
    <w:rsid w:val="00417A3E"/>
    <w:rsid w:val="00465545"/>
    <w:rsid w:val="004B4AEC"/>
    <w:rsid w:val="004B6F93"/>
    <w:rsid w:val="004C76DE"/>
    <w:rsid w:val="00516D6D"/>
    <w:rsid w:val="00526F4A"/>
    <w:rsid w:val="00593E75"/>
    <w:rsid w:val="005A050C"/>
    <w:rsid w:val="005A426B"/>
    <w:rsid w:val="005B6DF6"/>
    <w:rsid w:val="0060258D"/>
    <w:rsid w:val="006057F0"/>
    <w:rsid w:val="006174BD"/>
    <w:rsid w:val="00645D3C"/>
    <w:rsid w:val="006859BE"/>
    <w:rsid w:val="006D02B6"/>
    <w:rsid w:val="007C37D0"/>
    <w:rsid w:val="00830ECB"/>
    <w:rsid w:val="008678E6"/>
    <w:rsid w:val="00881611"/>
    <w:rsid w:val="0089459D"/>
    <w:rsid w:val="008B5603"/>
    <w:rsid w:val="009F544A"/>
    <w:rsid w:val="00A60C1B"/>
    <w:rsid w:val="00B16D12"/>
    <w:rsid w:val="00B83476"/>
    <w:rsid w:val="00C027B9"/>
    <w:rsid w:val="00C177C0"/>
    <w:rsid w:val="00C30F4E"/>
    <w:rsid w:val="00C33D82"/>
    <w:rsid w:val="00C701D9"/>
    <w:rsid w:val="00CD0E46"/>
    <w:rsid w:val="00D15DCC"/>
    <w:rsid w:val="00D2072E"/>
    <w:rsid w:val="00D835C8"/>
    <w:rsid w:val="00DB14B9"/>
    <w:rsid w:val="00DC0EEC"/>
    <w:rsid w:val="00DD250A"/>
    <w:rsid w:val="00DF45DD"/>
    <w:rsid w:val="00E132D3"/>
    <w:rsid w:val="00E329FF"/>
    <w:rsid w:val="00E44C61"/>
    <w:rsid w:val="00ED3D28"/>
    <w:rsid w:val="00F31EE4"/>
    <w:rsid w:val="00F548AB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1" w:uiPriority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  <w:style w:type="paragraph" w:customStyle="1" w:styleId="NormalnyWeb1">
    <w:name w:val="Normalny (Web)1"/>
    <w:basedOn w:val="Normalny"/>
    <w:rsid w:val="00336608"/>
    <w:pPr>
      <w:suppressAutoHyphens/>
      <w:spacing w:before="100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western">
    <w:name w:val="western"/>
    <w:basedOn w:val="Normalny"/>
    <w:rsid w:val="00DB14B9"/>
    <w:pPr>
      <w:suppressAutoHyphens/>
      <w:spacing w:before="100" w:after="142" w:line="288" w:lineRule="auto"/>
    </w:pPr>
    <w:rPr>
      <w:rFonts w:ascii="Calibri" w:eastAsia="Times New Roman" w:hAnsi="Calibri" w:cs="Times New Roman"/>
      <w:color w:val="00000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3</cp:revision>
  <dcterms:created xsi:type="dcterms:W3CDTF">2020-11-22T01:49:00Z</dcterms:created>
  <dcterms:modified xsi:type="dcterms:W3CDTF">2021-04-07T18:13:00Z</dcterms:modified>
</cp:coreProperties>
</file>