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ЛАБОРАТОРНАЯ РАБОТА по ИКТ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(Номер работы №1 - вариант №4)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Сделал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Гагарин Андрей Андреевич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ИЭ-25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ЧАСТЬ 1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3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40"/>
        <w:tblGridChange w:id="0">
          <w:tblGrid>
            <w:gridCol w:w="11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Задача: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Всхожесть семян пшеницы равна 95%. Сколько тонн семян нужно посеять, чтобы 35 тонн из них проросло?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dotted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40"/>
                <w:szCs w:val="40"/>
                <w:rtl w:val="0"/>
              </w:rPr>
              <w:t xml:space="preserve">Блок Схема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dotted"/>
              <w:left w:color="000000" w:space="0" w:sz="12" w:val="single"/>
              <w:bottom w:color="000000" w:space="0" w:sz="12" w:val="dotted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40"/>
                <w:szCs w:val="40"/>
              </w:rPr>
              <w:drawing>
                <wp:inline distB="114300" distT="114300" distL="114300" distR="114300">
                  <wp:extent cx="1333500" cy="2724236"/>
                  <wp:effectExtent b="0" l="0" r="0" t="0"/>
                  <wp:docPr id="7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6"/>
                          <a:srcRect b="4196" l="0" r="0" t="35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27242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dotted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40"/>
                <w:szCs w:val="40"/>
                <w:rtl w:val="0"/>
              </w:rPr>
              <w:t xml:space="preserve">КОД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dotted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#include &lt;iostream&gt;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#include &lt;iomanip&gt;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using namespace std;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 main() {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const double A = 0.95;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const double B = 35.0;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double C = B / A;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cout &lt;&lt; "Всхожесть семян: " &lt;&lt; A * 100 &lt;&lt; "%" &lt;&lt; endl;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cout &lt;&lt; "Требуется получить проросших семян: " &lt;&lt; B &lt;&lt; " тонн" &lt;&lt; endl;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cout &lt;&lt; fixed &lt;&lt; setprecision(1);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cout &lt;&lt; "---------------------------------------------------" &lt;&lt; endl;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cout &lt;&lt; "Необходимо посеять: " &lt;&lt; C &lt;&lt; " тонн семян." &lt;&lt; endl;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return 0;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dotted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40"/>
                <w:szCs w:val="40"/>
                <w:rtl w:val="0"/>
              </w:rPr>
              <w:t xml:space="preserve">Результат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dotted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114300" distT="114300" distL="114300" distR="114300">
                  <wp:extent cx="4362450" cy="1304925"/>
                  <wp:effectExtent b="0" l="0" r="0" t="0"/>
                  <wp:docPr id="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2450" cy="13049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(Онлайн компилятор - https://www.onlinegdb.com/online_c++_compiler)</w:t>
            </w:r>
          </w:p>
        </w:tc>
      </w:tr>
    </w:tbl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ЧАСТЬ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3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40"/>
        <w:tblGridChange w:id="0">
          <w:tblGrid>
            <w:gridCol w:w="11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Задача: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Вычислить значение функции f(x) при заданном значении аргумента.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2400300" cy="127635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300" cy="12763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dotted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40"/>
                <w:szCs w:val="40"/>
                <w:rtl w:val="0"/>
              </w:rPr>
              <w:t xml:space="preserve">Блок Схема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dotted"/>
              <w:left w:color="000000" w:space="0" w:sz="12" w:val="single"/>
              <w:bottom w:color="000000" w:space="0" w:sz="12" w:val="dotted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40"/>
                <w:szCs w:val="40"/>
              </w:rPr>
              <w:drawing>
                <wp:inline distB="114300" distT="114300" distL="114300" distR="114300">
                  <wp:extent cx="2982050" cy="7311413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2050" cy="73114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dotted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40"/>
                <w:szCs w:val="40"/>
                <w:rtl w:val="0"/>
              </w:rPr>
              <w:t xml:space="preserve">КОД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dotted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#include &lt;iostream&gt;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#include &lt;cmath&gt;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#include &lt;iomanip&gt;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using namespace std;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 main() {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double x;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double f_x;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cout &lt;&lt; "Вычисление функции f(x)" &lt;&lt; endl;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cout &lt;&lt; "Условие области определения: Числитель должен быть &gt;= 0." &lt;&lt; endl;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cout &lt;&lt; "Условие ввода: X должно быть числом." &lt;&lt; endl;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cout &lt;&lt; "" &lt;&lt; endl;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cout &lt;&lt; "Введите значение аргумента X: ";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cin &gt;&gt; x;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double a = x * sin(pow(x, 2.0) / 2.0) - 1.3;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double z = pow(x, 1.0/5.0) + exp(3.0 * x) + fabs(cos(x));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double c = sqrt(a);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f_x = c / z;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cout &lt;&lt; endl;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cout &lt;&lt; "---------------------------------------------------" &lt;&lt; endl;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cout &lt;&lt; "X = " &lt;&lt; x &lt;&lt; endl;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cout &lt;&lt; fixed &lt;&lt; setprecision(6);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cout &lt;&lt; "Значение f(X) = " &lt;&lt; f_x &lt;&lt; endl;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cout &lt;&lt; "---------------------------------------------------" &lt;&lt; endl;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return 0;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dotted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40"/>
                <w:szCs w:val="40"/>
                <w:rtl w:val="0"/>
              </w:rPr>
              <w:t xml:space="preserve">Результат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dotted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114300" distT="114300" distL="114300" distR="114300">
                  <wp:extent cx="4838700" cy="2276475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8700" cy="22764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Ввёл 543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114300" distT="114300" distL="114300" distR="114300">
                  <wp:extent cx="4810125" cy="2266950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0125" cy="2266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Ввёл -64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  <w:drawing>
                <wp:inline distB="114300" distT="114300" distL="114300" distR="114300">
                  <wp:extent cx="4838700" cy="224790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8700" cy="2247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Ввёл авф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(Онлайн компилятор - https://www.onlinegdb.com/online_c++_compiler)</w:t>
            </w:r>
          </w:p>
        </w:tc>
      </w:tr>
    </w:tbl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402.51968503937064" w:top="283.46456692913387" w:left="283.46456692913387" w:right="286.4173228346470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12" Type="http://schemas.openxmlformats.org/officeDocument/2006/relationships/image" Target="media/image5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