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B7B20" w14:textId="77777777" w:rsidR="00F63B10" w:rsidRDefault="00F63B10" w:rsidP="00F85865">
      <w:pPr>
        <w:rPr>
          <w:b/>
          <w:bCs/>
        </w:rPr>
      </w:pPr>
      <w:r>
        <w:rPr>
          <w:b/>
          <w:bCs/>
          <w:noProof/>
        </w:rPr>
        <w:drawing>
          <wp:inline distT="0" distB="0" distL="0" distR="0" wp14:anchorId="72A9C21D" wp14:editId="6922F0E2">
            <wp:extent cx="5924550" cy="6905625"/>
            <wp:effectExtent l="0" t="0" r="0" b="9525"/>
            <wp:docPr id="15694796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79673" name="Picture 1569479673"/>
                    <pic:cNvPicPr/>
                  </pic:nvPicPr>
                  <pic:blipFill rotWithShape="1">
                    <a:blip r:embed="rId7">
                      <a:extLst>
                        <a:ext uri="{28A0092B-C50C-407E-A947-70E740481C1C}">
                          <a14:useLocalDpi xmlns:a14="http://schemas.microsoft.com/office/drawing/2010/main" val="0"/>
                        </a:ext>
                      </a:extLst>
                    </a:blip>
                    <a:srcRect t="16125" b="12250"/>
                    <a:stretch>
                      <a:fillRect/>
                    </a:stretch>
                  </pic:blipFill>
                  <pic:spPr bwMode="auto">
                    <a:xfrm>
                      <a:off x="0" y="0"/>
                      <a:ext cx="5924550" cy="6905625"/>
                    </a:xfrm>
                    <a:prstGeom prst="rect">
                      <a:avLst/>
                    </a:prstGeom>
                    <a:ln>
                      <a:noFill/>
                    </a:ln>
                    <a:extLst>
                      <a:ext uri="{53640926-AAD7-44D8-BBD7-CCE9431645EC}">
                        <a14:shadowObscured xmlns:a14="http://schemas.microsoft.com/office/drawing/2010/main"/>
                      </a:ext>
                    </a:extLst>
                  </pic:spPr>
                </pic:pic>
              </a:graphicData>
            </a:graphic>
          </wp:inline>
        </w:drawing>
      </w:r>
    </w:p>
    <w:p w14:paraId="3182BCB3" w14:textId="729E7D58" w:rsidR="00A24B43" w:rsidRDefault="009A40B1" w:rsidP="00F85865">
      <w:pPr>
        <w:rPr>
          <w:b/>
          <w:bCs/>
        </w:rPr>
      </w:pPr>
      <w:r>
        <w:rPr>
          <w:b/>
          <w:bCs/>
          <w:noProof/>
        </w:rPr>
        <mc:AlternateContent>
          <mc:Choice Requires="wpi">
            <w:drawing>
              <wp:anchor distT="0" distB="0" distL="114300" distR="114300" simplePos="0" relativeHeight="251678720" behindDoc="0" locked="0" layoutInCell="1" allowOverlap="1" wp14:anchorId="6E1E212C" wp14:editId="1F1B1A07">
                <wp:simplePos x="0" y="0"/>
                <wp:positionH relativeFrom="column">
                  <wp:posOffset>1094740</wp:posOffset>
                </wp:positionH>
                <wp:positionV relativeFrom="paragraph">
                  <wp:posOffset>1534160</wp:posOffset>
                </wp:positionV>
                <wp:extent cx="1913255" cy="151130"/>
                <wp:effectExtent l="95250" t="95250" r="0" b="96520"/>
                <wp:wrapNone/>
                <wp:docPr id="1667764837" name="Ink 32"/>
                <wp:cNvGraphicFramePr/>
                <a:graphic xmlns:a="http://schemas.openxmlformats.org/drawingml/2006/main">
                  <a:graphicData uri="http://schemas.microsoft.com/office/word/2010/wordprocessingInk">
                    <w14:contentPart bwMode="auto" r:id="rId8">
                      <w14:nvContentPartPr>
                        <w14:cNvContentPartPr/>
                      </w14:nvContentPartPr>
                      <w14:xfrm>
                        <a:off x="0" y="0"/>
                        <a:ext cx="1913255" cy="151130"/>
                      </w14:xfrm>
                    </w14:contentPart>
                  </a:graphicData>
                </a:graphic>
              </wp:anchor>
            </w:drawing>
          </mc:Choice>
          <mc:Fallback>
            <w:pict>
              <v:shapetype w14:anchorId="45DF502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2" o:spid="_x0000_s1026" type="#_x0000_t75" style="position:absolute;margin-left:83.35pt;margin-top:117.95pt;width:156.3pt;height:1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">
                <v:imagedata r:id="rId9" o:title=""/>
              </v:shape>
            </w:pict>
          </mc:Fallback>
        </mc:AlternateContent>
      </w:r>
      <w:r>
        <w:rPr>
          <w:b/>
          <w:bCs/>
          <w:noProof/>
        </w:rPr>
        <mc:AlternateContent>
          <mc:Choice Requires="wpi">
            <w:drawing>
              <wp:anchor distT="0" distB="0" distL="114300" distR="114300" simplePos="0" relativeHeight="251673600" behindDoc="0" locked="0" layoutInCell="1" allowOverlap="1" wp14:anchorId="7E12BA20" wp14:editId="7FA5D26D">
                <wp:simplePos x="0" y="0"/>
                <wp:positionH relativeFrom="column">
                  <wp:posOffset>1095150</wp:posOffset>
                </wp:positionH>
                <wp:positionV relativeFrom="paragraph">
                  <wp:posOffset>1514145</wp:posOffset>
                </wp:positionV>
                <wp:extent cx="1925320" cy="635"/>
                <wp:effectExtent l="76200" t="95250" r="74930" b="94615"/>
                <wp:wrapNone/>
                <wp:docPr id="796059857" name="Ink 27"/>
                <wp:cNvGraphicFramePr/>
                <a:graphic xmlns:a="http://schemas.openxmlformats.org/drawingml/2006/main">
                  <a:graphicData uri="http://schemas.microsoft.com/office/word/2010/wordprocessingInk">
                    <w14:contentPart bwMode="auto" r:id="rId10">
                      <w14:nvContentPartPr>
                        <w14:cNvContentPartPr/>
                      </w14:nvContentPartPr>
                      <w14:xfrm>
                        <a:off x="0" y="0"/>
                        <a:ext cx="1925320" cy="635"/>
                      </w14:xfrm>
                    </w14:contentPart>
                  </a:graphicData>
                </a:graphic>
                <wp14:sizeRelH relativeFrom="margin">
                  <wp14:pctWidth>0</wp14:pctWidth>
                </wp14:sizeRelH>
                <wp14:sizeRelV relativeFrom="margin">
                  <wp14:pctHeight>0</wp14:pctHeight>
                </wp14:sizeRelV>
              </wp:anchor>
            </w:drawing>
          </mc:Choice>
          <mc:Fallback>
            <w:pict>
              <v:shape w14:anchorId="275F0170" id="Ink 27" o:spid="_x0000_s1026" type="#_x0000_t75" style="position:absolute;margin-left:83.4pt;margin-top:114.2pt;width:157.25pt;height:1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">
                <v:imagedata r:id="rId11" o:title=""/>
              </v:shape>
            </w:pict>
          </mc:Fallback>
        </mc:AlternateContent>
      </w:r>
      <w:r>
        <w:rPr>
          <w:b/>
          <w:bCs/>
          <w:noProof/>
        </w:rPr>
        <mc:AlternateContent>
          <mc:Choice Requires="wpi">
            <w:drawing>
              <wp:anchor distT="0" distB="0" distL="114300" distR="114300" simplePos="0" relativeHeight="251671552" behindDoc="0" locked="0" layoutInCell="1" allowOverlap="1" wp14:anchorId="51693219" wp14:editId="7B250E0C">
                <wp:simplePos x="0" y="0"/>
                <wp:positionH relativeFrom="column">
                  <wp:posOffset>2713990</wp:posOffset>
                </wp:positionH>
                <wp:positionV relativeFrom="paragraph">
                  <wp:posOffset>6704965</wp:posOffset>
                </wp:positionV>
                <wp:extent cx="495300" cy="635"/>
                <wp:effectExtent l="76200" t="95250" r="76200" b="94615"/>
                <wp:wrapNone/>
                <wp:docPr id="1385080436" name="Ink 25"/>
                <wp:cNvGraphicFramePr/>
                <a:graphic xmlns:a="http://schemas.openxmlformats.org/drawingml/2006/main">
                  <a:graphicData uri="http://schemas.microsoft.com/office/word/2010/wordprocessingInk">
                    <w14:contentPart bwMode="auto" r:id="rId12">
                      <w14:nvContentPartPr>
                        <w14:cNvContentPartPr/>
                      </w14:nvContentPartPr>
                      <w14:xfrm>
                        <a:off x="0" y="0"/>
                        <a:ext cx="495300" cy="635"/>
                      </w14:xfrm>
                    </w14:contentPart>
                  </a:graphicData>
                </a:graphic>
                <wp14:sizeRelH relativeFrom="margin">
                  <wp14:pctWidth>0</wp14:pctWidth>
                </wp14:sizeRelH>
                <wp14:sizeRelV relativeFrom="margin">
                  <wp14:pctHeight>0</wp14:pctHeight>
                </wp14:sizeRelV>
              </wp:anchor>
            </w:drawing>
          </mc:Choice>
          <mc:Fallback>
            <w:pict>
              <v:shape w14:anchorId="3BA356BD" id="Ink 25" o:spid="_x0000_s1026" type="#_x0000_t75" style="position:absolute;margin-left:210.85pt;margin-top:522.95pt;width:44.65pt;height:1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">
                <v:imagedata r:id="rId13" o:title=""/>
              </v:shape>
            </w:pict>
          </mc:Fallback>
        </mc:AlternateContent>
      </w:r>
      <w:r>
        <w:rPr>
          <w:b/>
          <w:bCs/>
          <w:noProof/>
        </w:rPr>
        <mc:AlternateContent>
          <mc:Choice Requires="wpi">
            <w:drawing>
              <wp:anchor distT="0" distB="0" distL="114300" distR="114300" simplePos="0" relativeHeight="251669504" behindDoc="0" locked="0" layoutInCell="1" allowOverlap="1" wp14:anchorId="47603535" wp14:editId="7D55205B">
                <wp:simplePos x="0" y="0"/>
                <wp:positionH relativeFrom="column">
                  <wp:posOffset>2313940</wp:posOffset>
                </wp:positionH>
                <wp:positionV relativeFrom="paragraph">
                  <wp:posOffset>4914265</wp:posOffset>
                </wp:positionV>
                <wp:extent cx="19410" cy="360"/>
                <wp:effectExtent l="76200" t="95250" r="76200" b="95250"/>
                <wp:wrapNone/>
                <wp:docPr id="2046705261" name="Ink 21"/>
                <wp:cNvGraphicFramePr/>
                <a:graphic xmlns:a="http://schemas.openxmlformats.org/drawingml/2006/main">
                  <a:graphicData uri="http://schemas.microsoft.com/office/word/2010/wordprocessingInk">
                    <w14:contentPart bwMode="auto" r:id="rId14">
                      <w14:nvContentPartPr>
                        <w14:cNvContentPartPr/>
                      </w14:nvContentPartPr>
                      <w14:xfrm>
                        <a:off x="0" y="0"/>
                        <a:ext cx="19410" cy="360"/>
                      </w14:xfrm>
                    </w14:contentPart>
                  </a:graphicData>
                </a:graphic>
              </wp:anchor>
            </w:drawing>
          </mc:Choice>
          <mc:Fallback>
            <w:pict>
              <v:shape w14:anchorId="74C2C96B" id="Ink 21" o:spid="_x0000_s1026" type="#_x0000_t75" style="position:absolute;margin-left:179.35pt;margin-top:384.1pt;width:7.2pt;height:5.7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">
                <v:imagedata r:id="rId15" o:title=""/>
              </v:shape>
            </w:pict>
          </mc:Fallback>
        </mc:AlternateContent>
      </w:r>
      <w:r>
        <w:rPr>
          <w:b/>
          <w:bCs/>
          <w:noProof/>
        </w:rPr>
        <mc:AlternateContent>
          <mc:Choice Requires="wpi">
            <w:drawing>
              <wp:anchor distT="0" distB="0" distL="114300" distR="114300" simplePos="0" relativeHeight="251666432" behindDoc="0" locked="0" layoutInCell="1" allowOverlap="1" wp14:anchorId="108E9FCF" wp14:editId="5C044E12">
                <wp:simplePos x="0" y="0"/>
                <wp:positionH relativeFrom="column">
                  <wp:posOffset>2075815</wp:posOffset>
                </wp:positionH>
                <wp:positionV relativeFrom="paragraph">
                  <wp:posOffset>4904740</wp:posOffset>
                </wp:positionV>
                <wp:extent cx="342900" cy="19050"/>
                <wp:effectExtent l="95250" t="95250" r="76200" b="95250"/>
                <wp:wrapNone/>
                <wp:docPr id="1346165778" name="Ink 18"/>
                <wp:cNvGraphicFramePr/>
                <a:graphic xmlns:a="http://schemas.openxmlformats.org/drawingml/2006/main">
                  <a:graphicData uri="http://schemas.microsoft.com/office/word/2010/wordprocessingInk">
                    <w14:contentPart bwMode="auto" r:id="rId16">
                      <w14:nvContentPartPr>
                        <w14:cNvContentPartPr/>
                      </w14:nvContentPartPr>
                      <w14:xfrm>
                        <a:off x="0" y="0"/>
                        <a:ext cx="342900" cy="19050"/>
                      </w14:xfrm>
                    </w14:contentPart>
                  </a:graphicData>
                </a:graphic>
                <wp14:sizeRelH relativeFrom="margin">
                  <wp14:pctWidth>0</wp14:pctWidth>
                </wp14:sizeRelH>
                <wp14:sizeRelV relativeFrom="margin">
                  <wp14:pctHeight>0</wp14:pctHeight>
                </wp14:sizeRelV>
              </wp:anchor>
            </w:drawing>
          </mc:Choice>
          <mc:Fallback>
            <w:pict>
              <v:shape w14:anchorId="6B434B5D" id="Ink 18" o:spid="_x0000_s1026" type="#_x0000_t75" style="position:absolute;margin-left:160.6pt;margin-top:383.4pt;width:32.65pt;height:7.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&#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">
                <v:imagedata r:id="rId17" o:title=""/>
              </v:shape>
            </w:pict>
          </mc:Fallback>
        </mc:AlternateContent>
      </w:r>
      <w:r>
        <w:rPr>
          <w:b/>
          <w:bCs/>
          <w:noProof/>
        </w:rPr>
        <mc:AlternateContent>
          <mc:Choice Requires="wpi">
            <w:drawing>
              <wp:anchor distT="0" distB="0" distL="114300" distR="114300" simplePos="0" relativeHeight="251664384" behindDoc="0" locked="0" layoutInCell="1" allowOverlap="1" wp14:anchorId="15FA552A" wp14:editId="1650337D">
                <wp:simplePos x="0" y="0"/>
                <wp:positionH relativeFrom="column">
                  <wp:posOffset>2132965</wp:posOffset>
                </wp:positionH>
                <wp:positionV relativeFrom="paragraph">
                  <wp:posOffset>4885690</wp:posOffset>
                </wp:positionV>
                <wp:extent cx="229235" cy="635"/>
                <wp:effectExtent l="76200" t="95250" r="75565" b="94615"/>
                <wp:wrapNone/>
                <wp:docPr id="359914927" name="Ink 16"/>
                <wp:cNvGraphicFramePr/>
                <a:graphic xmlns:a="http://schemas.openxmlformats.org/drawingml/2006/main">
                  <a:graphicData uri="http://schemas.microsoft.com/office/word/2010/wordprocessingInk">
                    <w14:contentPart bwMode="auto" r:id="rId18">
                      <w14:nvContentPartPr>
                        <w14:cNvContentPartPr/>
                      </w14:nvContentPartPr>
                      <w14:xfrm>
                        <a:off x="0" y="0"/>
                        <a:ext cx="229235" cy="635"/>
                      </w14:xfrm>
                    </w14:contentPart>
                  </a:graphicData>
                </a:graphic>
                <wp14:sizeRelH relativeFrom="margin">
                  <wp14:pctWidth>0</wp14:pctWidth>
                </wp14:sizeRelH>
                <wp14:sizeRelV relativeFrom="margin">
                  <wp14:pctHeight>0</wp14:pctHeight>
                </wp14:sizeRelV>
              </wp:anchor>
            </w:drawing>
          </mc:Choice>
          <mc:Fallback>
            <w:pict>
              <v:shape w14:anchorId="6CEF2DCD" id="Ink 16" o:spid="_x0000_s1026" type="#_x0000_t75" style="position:absolute;margin-left:165.1pt;margin-top:379.7pt;width:23.7pt;height:1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">
                <v:imagedata r:id="rId19" o:title=""/>
              </v:shape>
            </w:pict>
          </mc:Fallback>
        </mc:AlternateContent>
      </w:r>
      <w:r w:rsidR="00A24B43">
        <w:rPr>
          <w:b/>
          <w:bCs/>
          <w:noProof/>
        </w:rPr>
        <mc:AlternateContent>
          <mc:Choice Requires="wpi">
            <w:drawing>
              <wp:anchor distT="0" distB="0" distL="114300" distR="114300" simplePos="0" relativeHeight="251662336" behindDoc="0" locked="0" layoutInCell="1" allowOverlap="1" wp14:anchorId="3823B832" wp14:editId="26FAE50F">
                <wp:simplePos x="0" y="0"/>
                <wp:positionH relativeFrom="column">
                  <wp:posOffset>2038350</wp:posOffset>
                </wp:positionH>
                <wp:positionV relativeFrom="paragraph">
                  <wp:posOffset>4123350</wp:posOffset>
                </wp:positionV>
                <wp:extent cx="438840" cy="24120"/>
                <wp:effectExtent l="133350" t="133350" r="113665" b="128905"/>
                <wp:wrapNone/>
                <wp:docPr id="1590033798" name="Ink 11"/>
                <wp:cNvGraphicFramePr/>
                <a:graphic xmlns:a="http://schemas.openxmlformats.org/drawingml/2006/main">
                  <a:graphicData uri="http://schemas.microsoft.com/office/word/2010/wordprocessingInk">
                    <w14:contentPart bwMode="auto" r:id="rId20">
                      <w14:nvContentPartPr>
                        <w14:cNvContentPartPr/>
                      </w14:nvContentPartPr>
                      <w14:xfrm>
                        <a:off x="0" y="0"/>
                        <a:ext cx="438840" cy="24120"/>
                      </w14:xfrm>
                    </w14:contentPart>
                  </a:graphicData>
                </a:graphic>
              </wp:anchor>
            </w:drawing>
          </mc:Choice>
          <mc:Fallback>
            <w:pict>
              <v:shape w14:anchorId="37C4431A" id="Ink 11" o:spid="_x0000_s1026" type="#_x0000_t75" style="position:absolute;margin-left:155.55pt;margin-top:319.7pt;width:44.45pt;height:11.8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">
                <v:imagedata r:id="rId21" o:title=""/>
              </v:shape>
            </w:pict>
          </mc:Fallback>
        </mc:AlternateContent>
      </w:r>
      <w:r w:rsidR="00A24B43">
        <w:rPr>
          <w:b/>
          <w:bCs/>
          <w:noProof/>
        </w:rPr>
        <mc:AlternateContent>
          <mc:Choice Requires="wpi">
            <w:drawing>
              <wp:anchor distT="0" distB="0" distL="114300" distR="114300" simplePos="0" relativeHeight="251661312" behindDoc="0" locked="0" layoutInCell="1" allowOverlap="1" wp14:anchorId="73A28196" wp14:editId="356FF0D6">
                <wp:simplePos x="0" y="0"/>
                <wp:positionH relativeFrom="column">
                  <wp:posOffset>2057070</wp:posOffset>
                </wp:positionH>
                <wp:positionV relativeFrom="paragraph">
                  <wp:posOffset>4038390</wp:posOffset>
                </wp:positionV>
                <wp:extent cx="487800" cy="86040"/>
                <wp:effectExtent l="38100" t="38100" r="45720" b="47625"/>
                <wp:wrapNone/>
                <wp:docPr id="1296514175" name="Ink 8"/>
                <wp:cNvGraphicFramePr/>
                <a:graphic xmlns:a="http://schemas.openxmlformats.org/drawingml/2006/main">
                  <a:graphicData uri="http://schemas.microsoft.com/office/word/2010/wordprocessingInk">
                    <w14:contentPart bwMode="auto" r:id="rId22">
                      <w14:nvContentPartPr>
                        <w14:cNvContentPartPr/>
                      </w14:nvContentPartPr>
                      <w14:xfrm>
                        <a:off x="0" y="0"/>
                        <a:ext cx="487800" cy="86040"/>
                      </w14:xfrm>
                    </w14:contentPart>
                  </a:graphicData>
                </a:graphic>
              </wp:anchor>
            </w:drawing>
          </mc:Choice>
          <mc:Fallback>
            <w:pict>
              <v:shape w14:anchorId="28A3ED16" id="Ink 8" o:spid="_x0000_s1026" type="#_x0000_t75" style="position:absolute;margin-left:161.45pt;margin-top:317.5pt;width:39.35pt;height:7.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">
                <v:imagedata r:id="rId23" o:title=""/>
              </v:shape>
            </w:pict>
          </mc:Fallback>
        </mc:AlternateContent>
      </w:r>
      <w:r w:rsidR="00A24B43">
        <w:rPr>
          <w:b/>
          <w:bCs/>
          <w:noProof/>
        </w:rPr>
        <mc:AlternateContent>
          <mc:Choice Requires="wpi">
            <w:drawing>
              <wp:anchor distT="0" distB="0" distL="114300" distR="114300" simplePos="0" relativeHeight="251660288" behindDoc="0" locked="0" layoutInCell="1" allowOverlap="1" wp14:anchorId="002CA224" wp14:editId="5D7A34A0">
                <wp:simplePos x="0" y="0"/>
                <wp:positionH relativeFrom="column">
                  <wp:posOffset>2089150</wp:posOffset>
                </wp:positionH>
                <wp:positionV relativeFrom="paragraph">
                  <wp:posOffset>4138295</wp:posOffset>
                </wp:positionV>
                <wp:extent cx="470535" cy="57785"/>
                <wp:effectExtent l="38100" t="57150" r="43815" b="56515"/>
                <wp:wrapNone/>
                <wp:docPr id="822284027" name="Ink 7"/>
                <wp:cNvGraphicFramePr/>
                <a:graphic xmlns:a="http://schemas.openxmlformats.org/drawingml/2006/main">
                  <a:graphicData uri="http://schemas.microsoft.com/office/word/2010/wordprocessingInk">
                    <w14:contentPart bwMode="auto" r:id="rId24">
                      <w14:nvContentPartPr>
                        <w14:cNvContentPartPr/>
                      </w14:nvContentPartPr>
                      <w14:xfrm rot="159692">
                        <a:off x="0" y="0"/>
                        <a:ext cx="470535" cy="57785"/>
                      </w14:xfrm>
                    </w14:contentPart>
                  </a:graphicData>
                </a:graphic>
                <wp14:sizeRelH relativeFrom="margin">
                  <wp14:pctWidth>0</wp14:pctWidth>
                </wp14:sizeRelH>
                <wp14:sizeRelV relativeFrom="margin">
                  <wp14:pctHeight>0</wp14:pctHeight>
                </wp14:sizeRelV>
              </wp:anchor>
            </w:drawing>
          </mc:Choice>
          <mc:Fallback>
            <w:pict>
              <v:shape w14:anchorId="58B23899" id="Ink 7" o:spid="_x0000_s1026" type="#_x0000_t75" style="position:absolute;margin-left:164pt;margin-top:325.35pt;width:38pt;height:5.5pt;rotation:174426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">
                <v:imagedata r:id="rId25" o:title=""/>
              </v:shape>
            </w:pict>
          </mc:Fallback>
        </mc:AlternateContent>
      </w:r>
    </w:p>
    <w:p w14:paraId="0326FE9F" w14:textId="770723E4" w:rsidR="00A24B43" w:rsidRDefault="00A24B43">
      <w:pPr>
        <w:rPr>
          <w:b/>
          <w:bCs/>
        </w:rPr>
      </w:pPr>
      <w:r>
        <w:rPr>
          <w:b/>
          <w:bCs/>
        </w:rPr>
        <w:br w:type="page"/>
      </w:r>
    </w:p>
    <w:p w14:paraId="1F5F3732" w14:textId="5BA73AAD" w:rsidR="00F63B10" w:rsidRPr="00F63B10" w:rsidRDefault="00F63B10" w:rsidP="00F63B10">
      <w:pPr>
        <w:jc w:val="center"/>
        <w:rPr>
          <w:b/>
          <w:bCs/>
          <w:sz w:val="36"/>
          <w:szCs w:val="36"/>
        </w:rPr>
      </w:pPr>
      <w:r w:rsidRPr="00F63B10">
        <w:rPr>
          <w:b/>
          <w:bCs/>
          <w:sz w:val="36"/>
          <w:szCs w:val="36"/>
        </w:rPr>
        <w:lastRenderedPageBreak/>
        <w:t>Part A: System Documentation</w:t>
      </w:r>
    </w:p>
    <w:p w14:paraId="29150386" w14:textId="25CC0818" w:rsidR="00F85865" w:rsidRPr="00F63B10" w:rsidRDefault="00F85865" w:rsidP="00F85865">
      <w:pPr>
        <w:rPr>
          <w:b/>
          <w:bCs/>
          <w:sz w:val="32"/>
          <w:szCs w:val="32"/>
        </w:rPr>
      </w:pPr>
      <w:r w:rsidRPr="00F63B10">
        <w:rPr>
          <w:b/>
          <w:bCs/>
          <w:sz w:val="32"/>
          <w:szCs w:val="32"/>
        </w:rPr>
        <w:t>1. Requirements Elicitation</w:t>
      </w:r>
    </w:p>
    <w:p w14:paraId="2634FB08" w14:textId="517E222B" w:rsidR="00F85865" w:rsidRPr="00F85865" w:rsidRDefault="00F85865" w:rsidP="00F85865">
      <w:r w:rsidRPr="00F85865">
        <w:rPr>
          <w:b/>
          <w:bCs/>
        </w:rPr>
        <w:t>1.1 Functional Requirements:</w:t>
      </w:r>
    </w:p>
    <w:p w14:paraId="598F2318" w14:textId="77777777" w:rsidR="00F85865" w:rsidRPr="00F85865" w:rsidRDefault="00F85865" w:rsidP="00F85865">
      <w:pPr>
        <w:numPr>
          <w:ilvl w:val="0"/>
          <w:numId w:val="4"/>
        </w:numPr>
      </w:pPr>
      <w:r w:rsidRPr="00F85865">
        <w:rPr>
          <w:b/>
          <w:bCs/>
        </w:rPr>
        <w:t>Customer Registration</w:t>
      </w:r>
    </w:p>
    <w:p w14:paraId="63422A9B" w14:textId="77777777" w:rsidR="00F85865" w:rsidRPr="00F85865" w:rsidRDefault="00F85865" w:rsidP="00F85865">
      <w:pPr>
        <w:numPr>
          <w:ilvl w:val="0"/>
          <w:numId w:val="5"/>
        </w:numPr>
      </w:pPr>
      <w:r w:rsidRPr="00F85865">
        <w:t xml:space="preserve">The system must allow new customers to register with details such as first name, surname, address, and employment information (for </w:t>
      </w:r>
      <w:proofErr w:type="gramStart"/>
      <w:r w:rsidRPr="00F85865">
        <w:t>cheque account eligibility</w:t>
      </w:r>
      <w:proofErr w:type="gramEnd"/>
      <w:r w:rsidRPr="00F85865">
        <w:t>).</w:t>
      </w:r>
    </w:p>
    <w:p w14:paraId="7C6962CF" w14:textId="77777777" w:rsidR="00F85865" w:rsidRPr="00F85865" w:rsidRDefault="00F85865" w:rsidP="00F85865">
      <w:pPr>
        <w:numPr>
          <w:ilvl w:val="0"/>
          <w:numId w:val="6"/>
        </w:numPr>
      </w:pPr>
      <w:r w:rsidRPr="00F85865">
        <w:rPr>
          <w:b/>
          <w:bCs/>
        </w:rPr>
        <w:t>Account Management</w:t>
      </w:r>
    </w:p>
    <w:p w14:paraId="72008B9E" w14:textId="77777777" w:rsidR="00F85865" w:rsidRPr="00F85865" w:rsidRDefault="00F85865" w:rsidP="00F85865">
      <w:pPr>
        <w:numPr>
          <w:ilvl w:val="0"/>
          <w:numId w:val="7"/>
        </w:numPr>
      </w:pPr>
      <w:r w:rsidRPr="00F85865">
        <w:t>The system must allow customers to open one or multiple account types (Savings, Investment, Cheque).</w:t>
      </w:r>
    </w:p>
    <w:p w14:paraId="19F9264F" w14:textId="77777777" w:rsidR="00F85865" w:rsidRPr="00F85865" w:rsidRDefault="00F85865" w:rsidP="00F85865">
      <w:pPr>
        <w:numPr>
          <w:ilvl w:val="0"/>
          <w:numId w:val="7"/>
        </w:numPr>
      </w:pPr>
      <w:r w:rsidRPr="00F85865">
        <w:t>The system must ensure an account cannot exist without being linked to a customer.</w:t>
      </w:r>
    </w:p>
    <w:p w14:paraId="063F6C8F" w14:textId="77777777" w:rsidR="00F85865" w:rsidRPr="00F85865" w:rsidRDefault="00F85865" w:rsidP="00F85865">
      <w:pPr>
        <w:numPr>
          <w:ilvl w:val="0"/>
          <w:numId w:val="7"/>
        </w:numPr>
      </w:pPr>
      <w:r w:rsidRPr="00F85865">
        <w:t>The system must enforce account-specific rules (e.g., Investment account requires a BWP500 opening balance, Cheque account requires employment details).</w:t>
      </w:r>
    </w:p>
    <w:p w14:paraId="4A3464D8" w14:textId="77777777" w:rsidR="00F85865" w:rsidRPr="00F85865" w:rsidRDefault="00F85865" w:rsidP="00F85865">
      <w:pPr>
        <w:numPr>
          <w:ilvl w:val="0"/>
          <w:numId w:val="8"/>
        </w:numPr>
      </w:pPr>
      <w:r w:rsidRPr="00F85865">
        <w:rPr>
          <w:b/>
          <w:bCs/>
        </w:rPr>
        <w:t>Deposit Transactions</w:t>
      </w:r>
    </w:p>
    <w:p w14:paraId="570D8377" w14:textId="77777777" w:rsidR="00F85865" w:rsidRPr="00F85865" w:rsidRDefault="00F85865" w:rsidP="00F85865">
      <w:pPr>
        <w:numPr>
          <w:ilvl w:val="0"/>
          <w:numId w:val="9"/>
        </w:numPr>
      </w:pPr>
      <w:r w:rsidRPr="00F85865">
        <w:t>Customers must be able to deposit money into any of their accounts.</w:t>
      </w:r>
    </w:p>
    <w:p w14:paraId="3C7953A2" w14:textId="77777777" w:rsidR="00F85865" w:rsidRPr="00F85865" w:rsidRDefault="00F85865" w:rsidP="00F85865">
      <w:pPr>
        <w:numPr>
          <w:ilvl w:val="0"/>
          <w:numId w:val="10"/>
        </w:numPr>
      </w:pPr>
      <w:r w:rsidRPr="00F85865">
        <w:rPr>
          <w:b/>
          <w:bCs/>
        </w:rPr>
        <w:t>Withdrawal Transactions</w:t>
      </w:r>
    </w:p>
    <w:p w14:paraId="158A3ACE" w14:textId="77777777" w:rsidR="00F85865" w:rsidRPr="00F85865" w:rsidRDefault="00F85865" w:rsidP="00F85865">
      <w:pPr>
        <w:numPr>
          <w:ilvl w:val="0"/>
          <w:numId w:val="11"/>
        </w:numPr>
      </w:pPr>
      <w:r w:rsidRPr="00F85865">
        <w:t>Customers must be able to withdraw money from Investment and Cheque accounts.</w:t>
      </w:r>
    </w:p>
    <w:p w14:paraId="72FEB937" w14:textId="77777777" w:rsidR="00F85865" w:rsidRPr="00F85865" w:rsidRDefault="00F85865" w:rsidP="00F85865">
      <w:pPr>
        <w:numPr>
          <w:ilvl w:val="0"/>
          <w:numId w:val="11"/>
        </w:numPr>
      </w:pPr>
      <w:r w:rsidRPr="00F85865">
        <w:t>Withdrawals from Savings accounts must not be allowed.</w:t>
      </w:r>
    </w:p>
    <w:p w14:paraId="31145EA7" w14:textId="77777777" w:rsidR="00F85865" w:rsidRPr="00F85865" w:rsidRDefault="00F85865" w:rsidP="00F85865">
      <w:pPr>
        <w:numPr>
          <w:ilvl w:val="0"/>
          <w:numId w:val="12"/>
        </w:numPr>
      </w:pPr>
      <w:r w:rsidRPr="00F85865">
        <w:rPr>
          <w:b/>
          <w:bCs/>
        </w:rPr>
        <w:t>Interest Management</w:t>
      </w:r>
    </w:p>
    <w:p w14:paraId="75800741" w14:textId="77777777" w:rsidR="00F85865" w:rsidRPr="00F85865" w:rsidRDefault="00F85865" w:rsidP="00F85865">
      <w:pPr>
        <w:numPr>
          <w:ilvl w:val="0"/>
          <w:numId w:val="13"/>
        </w:numPr>
      </w:pPr>
      <w:r w:rsidRPr="00F85865">
        <w:t>The system must automatically calculate and apply monthly interest:</w:t>
      </w:r>
    </w:p>
    <w:p w14:paraId="4BA3399B" w14:textId="7045E15E" w:rsidR="00F85865" w:rsidRPr="00F85865" w:rsidRDefault="00F85865" w:rsidP="00F85865">
      <w:pPr>
        <w:numPr>
          <w:ilvl w:val="1"/>
          <w:numId w:val="13"/>
        </w:numPr>
      </w:pPr>
      <w:r w:rsidRPr="00F85865">
        <w:t xml:space="preserve">Savings Account: </w:t>
      </w:r>
      <w:r>
        <w:t xml:space="preserve">2.5% for individual </w:t>
      </w:r>
      <w:r w:rsidR="009E4997">
        <w:t>customers</w:t>
      </w:r>
      <w:r>
        <w:t xml:space="preserve"> and 7.5% for company customer</w:t>
      </w:r>
      <w:r w:rsidR="009E4997">
        <w:t>s.</w:t>
      </w:r>
    </w:p>
    <w:p w14:paraId="4FE5C5DA" w14:textId="77777777" w:rsidR="00F85865" w:rsidRPr="00F85865" w:rsidRDefault="00F85865" w:rsidP="00F85865">
      <w:pPr>
        <w:numPr>
          <w:ilvl w:val="1"/>
          <w:numId w:val="13"/>
        </w:numPr>
      </w:pPr>
      <w:r w:rsidRPr="00F85865">
        <w:t>Investment Account: 5% of balance.</w:t>
      </w:r>
    </w:p>
    <w:p w14:paraId="3CE40E2B" w14:textId="77777777" w:rsidR="00F85865" w:rsidRPr="00F85865" w:rsidRDefault="00F85865" w:rsidP="00F85865">
      <w:pPr>
        <w:numPr>
          <w:ilvl w:val="0"/>
          <w:numId w:val="14"/>
        </w:numPr>
      </w:pPr>
      <w:r w:rsidRPr="00F85865">
        <w:rPr>
          <w:b/>
          <w:bCs/>
        </w:rPr>
        <w:t>Transaction History</w:t>
      </w:r>
    </w:p>
    <w:p w14:paraId="14005686" w14:textId="77777777" w:rsidR="00F85865" w:rsidRPr="00F85865" w:rsidRDefault="00F85865" w:rsidP="00F85865">
      <w:pPr>
        <w:numPr>
          <w:ilvl w:val="0"/>
          <w:numId w:val="15"/>
        </w:numPr>
      </w:pPr>
      <w:r w:rsidRPr="00F85865">
        <w:t>The system must maintain and display transaction history (deposits, withdrawals, interest payments) for each account.</w:t>
      </w:r>
    </w:p>
    <w:p w14:paraId="6C04106B" w14:textId="77777777" w:rsidR="00F85865" w:rsidRPr="00F85865" w:rsidRDefault="00F85865" w:rsidP="00F85865">
      <w:pPr>
        <w:numPr>
          <w:ilvl w:val="0"/>
          <w:numId w:val="16"/>
        </w:numPr>
      </w:pPr>
      <w:r w:rsidRPr="00F85865">
        <w:rPr>
          <w:b/>
          <w:bCs/>
        </w:rPr>
        <w:t>Authentication &amp; Login</w:t>
      </w:r>
    </w:p>
    <w:p w14:paraId="72F6CC7C" w14:textId="77777777" w:rsidR="00F85865" w:rsidRPr="00F85865" w:rsidRDefault="00F85865" w:rsidP="00F85865">
      <w:pPr>
        <w:numPr>
          <w:ilvl w:val="0"/>
          <w:numId w:val="17"/>
        </w:numPr>
      </w:pPr>
      <w:r w:rsidRPr="00F85865">
        <w:lastRenderedPageBreak/>
        <w:t>Customers must log in securely before accessing account services.</w:t>
      </w:r>
    </w:p>
    <w:p w14:paraId="010F9561" w14:textId="77777777" w:rsidR="00F85865" w:rsidRPr="00F85865" w:rsidRDefault="00F85865" w:rsidP="00F85865">
      <w:pPr>
        <w:numPr>
          <w:ilvl w:val="0"/>
          <w:numId w:val="18"/>
        </w:numPr>
      </w:pPr>
      <w:r w:rsidRPr="00F85865">
        <w:rPr>
          <w:b/>
          <w:bCs/>
        </w:rPr>
        <w:t>Database Storage</w:t>
      </w:r>
    </w:p>
    <w:p w14:paraId="73B8ABAC" w14:textId="51F664E2" w:rsidR="00F85865" w:rsidRPr="00F85865" w:rsidRDefault="00F85865" w:rsidP="00550CE6">
      <w:pPr>
        <w:numPr>
          <w:ilvl w:val="0"/>
          <w:numId w:val="19"/>
        </w:numPr>
      </w:pPr>
      <w:r w:rsidRPr="00F85865">
        <w:t>Customer and account information must be stored in a database for persistence.</w:t>
      </w:r>
    </w:p>
    <w:p w14:paraId="092073AE" w14:textId="77777777" w:rsidR="000B142C" w:rsidRPr="000B142C" w:rsidRDefault="000B142C" w:rsidP="000B142C">
      <w:pPr>
        <w:rPr>
          <w:b/>
          <w:bCs/>
        </w:rPr>
      </w:pPr>
      <w:r w:rsidRPr="000B142C">
        <w:rPr>
          <w:b/>
          <w:bCs/>
        </w:rPr>
        <w:t>1.2 Non-Functional Requirements</w:t>
      </w:r>
    </w:p>
    <w:p w14:paraId="3D02957B" w14:textId="77777777" w:rsidR="000B142C" w:rsidRPr="000B142C" w:rsidRDefault="000B142C" w:rsidP="000B142C">
      <w:pPr>
        <w:numPr>
          <w:ilvl w:val="0"/>
          <w:numId w:val="22"/>
        </w:numPr>
      </w:pPr>
      <w:r w:rsidRPr="000B142C">
        <w:rPr>
          <w:b/>
          <w:bCs/>
        </w:rPr>
        <w:t>Security</w:t>
      </w:r>
    </w:p>
    <w:p w14:paraId="272D5D29" w14:textId="77777777" w:rsidR="000B142C" w:rsidRPr="000B142C" w:rsidRDefault="000B142C" w:rsidP="000B142C">
      <w:pPr>
        <w:pStyle w:val="ListParagraph"/>
        <w:numPr>
          <w:ilvl w:val="0"/>
          <w:numId w:val="24"/>
        </w:numPr>
      </w:pPr>
      <w:r w:rsidRPr="000B142C">
        <w:t>Only authorized users can access the system.</w:t>
      </w:r>
    </w:p>
    <w:p w14:paraId="125BC0B2" w14:textId="77777777" w:rsidR="000B142C" w:rsidRPr="000B142C" w:rsidRDefault="000B142C" w:rsidP="000B142C">
      <w:pPr>
        <w:numPr>
          <w:ilvl w:val="1"/>
          <w:numId w:val="22"/>
        </w:numPr>
      </w:pPr>
      <w:r w:rsidRPr="000B142C">
        <w:t>Sensitive customer data (personal details, account information) must be stored securely, preferably encrypted.</w:t>
      </w:r>
    </w:p>
    <w:p w14:paraId="64FC1520" w14:textId="77777777" w:rsidR="000B142C" w:rsidRPr="000B142C" w:rsidRDefault="000B142C" w:rsidP="000B142C">
      <w:pPr>
        <w:numPr>
          <w:ilvl w:val="1"/>
          <w:numId w:val="22"/>
        </w:numPr>
      </w:pPr>
      <w:r w:rsidRPr="000B142C">
        <w:t>Authentication mechanisms (username/password) must prevent unauthorized access.</w:t>
      </w:r>
    </w:p>
    <w:p w14:paraId="35C349C3" w14:textId="77777777" w:rsidR="000B142C" w:rsidRPr="000B142C" w:rsidRDefault="000B142C" w:rsidP="000B142C">
      <w:pPr>
        <w:numPr>
          <w:ilvl w:val="0"/>
          <w:numId w:val="22"/>
        </w:numPr>
      </w:pPr>
      <w:r w:rsidRPr="000B142C">
        <w:rPr>
          <w:b/>
          <w:bCs/>
        </w:rPr>
        <w:t>Usability</w:t>
      </w:r>
    </w:p>
    <w:p w14:paraId="1FF18F37" w14:textId="77777777" w:rsidR="000B142C" w:rsidRPr="000B142C" w:rsidRDefault="000B142C" w:rsidP="000B142C">
      <w:pPr>
        <w:numPr>
          <w:ilvl w:val="1"/>
          <w:numId w:val="22"/>
        </w:numPr>
      </w:pPr>
      <w:r w:rsidRPr="000B142C">
        <w:t>The system should provide an intuitive and user-friendly GUI for deposits, withdrawals, account management, and viewing transaction history.</w:t>
      </w:r>
    </w:p>
    <w:p w14:paraId="110FEE80" w14:textId="77777777" w:rsidR="000B142C" w:rsidRPr="000B142C" w:rsidRDefault="000B142C" w:rsidP="000B142C">
      <w:pPr>
        <w:numPr>
          <w:ilvl w:val="1"/>
          <w:numId w:val="22"/>
        </w:numPr>
      </w:pPr>
      <w:r w:rsidRPr="000B142C">
        <w:t>The interface must be consistent across all screens to minimize user errors.</w:t>
      </w:r>
    </w:p>
    <w:p w14:paraId="6C1FBB15" w14:textId="77777777" w:rsidR="000B142C" w:rsidRPr="000B142C" w:rsidRDefault="000B142C" w:rsidP="000B142C">
      <w:pPr>
        <w:numPr>
          <w:ilvl w:val="0"/>
          <w:numId w:val="22"/>
        </w:numPr>
      </w:pPr>
      <w:r w:rsidRPr="000B142C">
        <w:rPr>
          <w:b/>
          <w:bCs/>
        </w:rPr>
        <w:t>Performance</w:t>
      </w:r>
    </w:p>
    <w:p w14:paraId="2C89A0D0" w14:textId="77777777" w:rsidR="000B142C" w:rsidRPr="000B142C" w:rsidRDefault="000B142C" w:rsidP="000B142C">
      <w:pPr>
        <w:numPr>
          <w:ilvl w:val="1"/>
          <w:numId w:val="22"/>
        </w:numPr>
      </w:pPr>
      <w:r w:rsidRPr="000B142C">
        <w:t>Transactions should be processed in real-time or near real-time to ensure a smooth user experience.</w:t>
      </w:r>
    </w:p>
    <w:p w14:paraId="36EB2687" w14:textId="77777777" w:rsidR="000B142C" w:rsidRPr="000B142C" w:rsidRDefault="000B142C" w:rsidP="000B142C">
      <w:pPr>
        <w:numPr>
          <w:ilvl w:val="0"/>
          <w:numId w:val="22"/>
        </w:numPr>
      </w:pPr>
      <w:r w:rsidRPr="000B142C">
        <w:rPr>
          <w:b/>
          <w:bCs/>
        </w:rPr>
        <w:t>Reliability &amp; Data Integrity</w:t>
      </w:r>
    </w:p>
    <w:p w14:paraId="7631D026" w14:textId="77777777" w:rsidR="000B142C" w:rsidRPr="000B142C" w:rsidRDefault="000B142C" w:rsidP="000B142C">
      <w:pPr>
        <w:numPr>
          <w:ilvl w:val="1"/>
          <w:numId w:val="22"/>
        </w:numPr>
      </w:pPr>
      <w:r w:rsidRPr="000B142C">
        <w:t>Transactions must be accurate and consistent.</w:t>
      </w:r>
    </w:p>
    <w:p w14:paraId="700B2A1A" w14:textId="77777777" w:rsidR="000B142C" w:rsidRPr="000B142C" w:rsidRDefault="000B142C" w:rsidP="000B142C">
      <w:pPr>
        <w:numPr>
          <w:ilvl w:val="1"/>
          <w:numId w:val="22"/>
        </w:numPr>
      </w:pPr>
      <w:r w:rsidRPr="000B142C">
        <w:t>Interest calculations must be precise.</w:t>
      </w:r>
    </w:p>
    <w:p w14:paraId="775B21A6" w14:textId="77777777" w:rsidR="000B142C" w:rsidRPr="000B142C" w:rsidRDefault="000B142C" w:rsidP="000B142C">
      <w:pPr>
        <w:numPr>
          <w:ilvl w:val="1"/>
          <w:numId w:val="22"/>
        </w:numPr>
      </w:pPr>
      <w:r w:rsidRPr="000B142C">
        <w:t>The system must prevent invalid operations (e.g., withdrawals exceeding balance).</w:t>
      </w:r>
    </w:p>
    <w:p w14:paraId="7E26E765" w14:textId="77777777" w:rsidR="000B142C" w:rsidRPr="000B142C" w:rsidRDefault="000B142C" w:rsidP="000B142C">
      <w:pPr>
        <w:numPr>
          <w:ilvl w:val="1"/>
          <w:numId w:val="22"/>
        </w:numPr>
      </w:pPr>
      <w:r w:rsidRPr="000B142C">
        <w:t>Transaction history must always reflect the correct account state.</w:t>
      </w:r>
    </w:p>
    <w:p w14:paraId="358804E7" w14:textId="77777777" w:rsidR="000B142C" w:rsidRPr="000B142C" w:rsidRDefault="000B142C" w:rsidP="000B142C">
      <w:pPr>
        <w:numPr>
          <w:ilvl w:val="0"/>
          <w:numId w:val="22"/>
        </w:numPr>
      </w:pPr>
      <w:r w:rsidRPr="000B142C">
        <w:rPr>
          <w:b/>
          <w:bCs/>
        </w:rPr>
        <w:t>Scalability</w:t>
      </w:r>
    </w:p>
    <w:p w14:paraId="3E30EB75" w14:textId="77777777" w:rsidR="000B142C" w:rsidRPr="000B142C" w:rsidRDefault="000B142C" w:rsidP="000B142C">
      <w:pPr>
        <w:numPr>
          <w:ilvl w:val="1"/>
          <w:numId w:val="22"/>
        </w:numPr>
      </w:pPr>
      <w:r w:rsidRPr="000B142C">
        <w:t>The system must support an increasing number of customers and multiple accounts per customer without degradation in performance.</w:t>
      </w:r>
    </w:p>
    <w:p w14:paraId="75C5C3AA" w14:textId="77777777" w:rsidR="000B142C" w:rsidRPr="000B142C" w:rsidRDefault="000B142C" w:rsidP="000B142C">
      <w:pPr>
        <w:numPr>
          <w:ilvl w:val="1"/>
          <w:numId w:val="22"/>
        </w:numPr>
      </w:pPr>
      <w:r w:rsidRPr="000B142C">
        <w:t>Adding new account types or features should require minimal changes to the existing system.</w:t>
      </w:r>
    </w:p>
    <w:p w14:paraId="2A520DDF" w14:textId="77777777" w:rsidR="000B142C" w:rsidRPr="000B142C" w:rsidRDefault="000B142C" w:rsidP="000B142C">
      <w:pPr>
        <w:numPr>
          <w:ilvl w:val="0"/>
          <w:numId w:val="22"/>
        </w:numPr>
      </w:pPr>
      <w:r w:rsidRPr="000B142C">
        <w:rPr>
          <w:b/>
          <w:bCs/>
        </w:rPr>
        <w:lastRenderedPageBreak/>
        <w:t>Maintainability</w:t>
      </w:r>
    </w:p>
    <w:p w14:paraId="28EAFDC7" w14:textId="77777777" w:rsidR="000B142C" w:rsidRPr="000B142C" w:rsidRDefault="000B142C" w:rsidP="000B142C">
      <w:pPr>
        <w:numPr>
          <w:ilvl w:val="1"/>
          <w:numId w:val="22"/>
        </w:numPr>
      </w:pPr>
      <w:r w:rsidRPr="000B142C">
        <w:t>The system should be modular and well-documented to allow easy updates, debugging, and addition of new features.</w:t>
      </w:r>
    </w:p>
    <w:p w14:paraId="40AAA7ED" w14:textId="727936C3" w:rsidR="00C51C1F" w:rsidRDefault="00C51C1F"/>
    <w:p w14:paraId="17265211" w14:textId="3C33885A" w:rsidR="004902CB" w:rsidRPr="00F63B10" w:rsidRDefault="004902CB" w:rsidP="003878AA">
      <w:pPr>
        <w:pStyle w:val="ListParagraph"/>
        <w:numPr>
          <w:ilvl w:val="0"/>
          <w:numId w:val="4"/>
        </w:numPr>
        <w:rPr>
          <w:b/>
          <w:bCs/>
          <w:sz w:val="32"/>
          <w:szCs w:val="32"/>
        </w:rPr>
      </w:pPr>
      <w:r w:rsidRPr="00F63B10">
        <w:rPr>
          <w:b/>
          <w:bCs/>
          <w:sz w:val="32"/>
          <w:szCs w:val="32"/>
        </w:rPr>
        <w:t>Structural UML Modelling</w:t>
      </w:r>
      <w:r w:rsidR="003878AA" w:rsidRPr="00F63B10">
        <w:rPr>
          <w:b/>
          <w:bCs/>
          <w:sz w:val="32"/>
          <w:szCs w:val="32"/>
        </w:rPr>
        <w:t xml:space="preserve"> </w:t>
      </w:r>
    </w:p>
    <w:p w14:paraId="6512AA4D" w14:textId="7F75063F" w:rsidR="003878AA" w:rsidRDefault="003878AA" w:rsidP="003878AA">
      <w:pPr>
        <w:ind w:left="360"/>
        <w:rPr>
          <w:b/>
          <w:bCs/>
        </w:rPr>
      </w:pPr>
      <w:r>
        <w:rPr>
          <w:b/>
          <w:bCs/>
        </w:rPr>
        <w:t xml:space="preserve">2.1 </w:t>
      </w:r>
      <w:r w:rsidRPr="003878AA">
        <w:rPr>
          <w:b/>
          <w:bCs/>
        </w:rPr>
        <w:t>System Use Case Diagram</w:t>
      </w:r>
    </w:p>
    <w:p w14:paraId="1E8C6493" w14:textId="0120D423" w:rsidR="009D0C5D" w:rsidRPr="009D0C5D" w:rsidRDefault="009D0C5D" w:rsidP="003878AA">
      <w:pPr>
        <w:ind w:left="360"/>
      </w:pPr>
      <w:r w:rsidRPr="009D0C5D">
        <w:t>This diagram illustrates the main actors (customers, bank clerks) and their interactions with the banking system, highlighting the system’s core functionalities.</w:t>
      </w:r>
    </w:p>
    <w:p w14:paraId="2300345F" w14:textId="77777777" w:rsidR="00E63B8E" w:rsidRDefault="00E63B8E" w:rsidP="003878AA">
      <w:pPr>
        <w:rPr>
          <w:b/>
          <w:bCs/>
          <w:noProof/>
        </w:rPr>
      </w:pPr>
    </w:p>
    <w:p w14:paraId="0573C17A" w14:textId="43154B8D" w:rsidR="003878AA" w:rsidRDefault="003878AA" w:rsidP="003878AA">
      <w:pPr>
        <w:rPr>
          <w:b/>
          <w:bCs/>
        </w:rPr>
      </w:pPr>
      <w:r>
        <w:rPr>
          <w:b/>
          <w:bCs/>
          <w:noProof/>
        </w:rPr>
        <w:drawing>
          <wp:inline distT="0" distB="0" distL="0" distR="0" wp14:anchorId="5D9A235C" wp14:editId="53205C6B">
            <wp:extent cx="6400800" cy="5467350"/>
            <wp:effectExtent l="0" t="0" r="0" b="0"/>
            <wp:docPr id="2109628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2894" name="Picture 210962894"/>
                    <pic:cNvPicPr/>
                  </pic:nvPicPr>
                  <pic:blipFill rotWithShape="1">
                    <a:blip r:embed="rId26">
                      <a:extLst>
                        <a:ext uri="{28A0092B-C50C-407E-A947-70E740481C1C}">
                          <a14:useLocalDpi xmlns:a14="http://schemas.microsoft.com/office/drawing/2010/main" val="0"/>
                        </a:ext>
                      </a:extLst>
                    </a:blip>
                    <a:srcRect l="481" r="-322" b="16393"/>
                    <a:stretch>
                      <a:fillRect/>
                    </a:stretch>
                  </pic:blipFill>
                  <pic:spPr bwMode="auto">
                    <a:xfrm>
                      <a:off x="0" y="0"/>
                      <a:ext cx="6400800" cy="5467350"/>
                    </a:xfrm>
                    <a:prstGeom prst="rect">
                      <a:avLst/>
                    </a:prstGeom>
                    <a:ln>
                      <a:noFill/>
                    </a:ln>
                    <a:extLst>
                      <a:ext uri="{53640926-AAD7-44D8-BBD7-CCE9431645EC}">
                        <a14:shadowObscured xmlns:a14="http://schemas.microsoft.com/office/drawing/2010/main"/>
                      </a:ext>
                    </a:extLst>
                  </pic:spPr>
                </pic:pic>
              </a:graphicData>
            </a:graphic>
          </wp:inline>
        </w:drawing>
      </w:r>
    </w:p>
    <w:p w14:paraId="1BDB6623" w14:textId="77777777" w:rsidR="003878AA" w:rsidRDefault="003878AA" w:rsidP="003878AA">
      <w:pPr>
        <w:rPr>
          <w:b/>
          <w:bCs/>
        </w:rPr>
      </w:pPr>
    </w:p>
    <w:p w14:paraId="584087E0" w14:textId="0A97AD04" w:rsidR="003878AA" w:rsidRDefault="009D0C5D" w:rsidP="003878AA">
      <w:pPr>
        <w:rPr>
          <w:b/>
          <w:bCs/>
        </w:rPr>
      </w:pPr>
      <w:r w:rsidRPr="009D0C5D">
        <w:rPr>
          <w:b/>
          <w:bCs/>
        </w:rPr>
        <w:t>2.2. Class diagram</w:t>
      </w:r>
    </w:p>
    <w:p w14:paraId="4916D65F" w14:textId="2F9AB4C4" w:rsidR="00E63B8E" w:rsidRPr="00E63B8E" w:rsidRDefault="00E63B8E" w:rsidP="003878AA">
      <w:r w:rsidRPr="00E63B8E">
        <w:t>This diagram shows the static structure of the system, including the key classes, their attributes, operations, and relationships.</w:t>
      </w:r>
    </w:p>
    <w:p w14:paraId="16F3AAF0" w14:textId="784C601D" w:rsidR="009D0C5D" w:rsidRDefault="009D0C5D" w:rsidP="003878AA">
      <w:pPr>
        <w:rPr>
          <w:b/>
          <w:bCs/>
        </w:rPr>
      </w:pPr>
      <w:r>
        <w:rPr>
          <w:b/>
          <w:bCs/>
          <w:noProof/>
        </w:rPr>
        <w:drawing>
          <wp:inline distT="0" distB="0" distL="0" distR="0" wp14:anchorId="25101F1D" wp14:editId="3E1D9DB5">
            <wp:extent cx="5943600" cy="6832121"/>
            <wp:effectExtent l="0" t="0" r="0" b="6985"/>
            <wp:docPr id="14577804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80452" name="Picture 1457780452"/>
                    <pic:cNvPicPr/>
                  </pic:nvPicPr>
                  <pic:blipFill>
                    <a:blip r:embed="rId27">
                      <a:extLst>
                        <a:ext uri="{28A0092B-C50C-407E-A947-70E740481C1C}">
                          <a14:useLocalDpi xmlns:a14="http://schemas.microsoft.com/office/drawing/2010/main" val="0"/>
                        </a:ext>
                      </a:extLst>
                    </a:blip>
                    <a:stretch>
                      <a:fillRect/>
                    </a:stretch>
                  </pic:blipFill>
                  <pic:spPr>
                    <a:xfrm>
                      <a:off x="0" y="0"/>
                      <a:ext cx="5946803" cy="6835803"/>
                    </a:xfrm>
                    <a:prstGeom prst="rect">
                      <a:avLst/>
                    </a:prstGeom>
                  </pic:spPr>
                </pic:pic>
              </a:graphicData>
            </a:graphic>
          </wp:inline>
        </w:drawing>
      </w:r>
    </w:p>
    <w:p w14:paraId="3D6AE45D" w14:textId="1137F08A" w:rsidR="009D0C5D" w:rsidRPr="00F63B10" w:rsidRDefault="009D0C5D" w:rsidP="003878AA">
      <w:pPr>
        <w:rPr>
          <w:b/>
          <w:bCs/>
          <w:sz w:val="32"/>
          <w:szCs w:val="32"/>
        </w:rPr>
      </w:pPr>
      <w:r>
        <w:rPr>
          <w:b/>
          <w:bCs/>
        </w:rPr>
        <w:br w:type="page"/>
      </w:r>
      <w:r w:rsidRPr="00F63B10">
        <w:rPr>
          <w:b/>
          <w:bCs/>
          <w:sz w:val="32"/>
          <w:szCs w:val="32"/>
        </w:rPr>
        <w:lastRenderedPageBreak/>
        <w:t xml:space="preserve">3. </w:t>
      </w:r>
      <w:proofErr w:type="spellStart"/>
      <w:r w:rsidRPr="00F63B10">
        <w:rPr>
          <w:b/>
          <w:bCs/>
          <w:sz w:val="32"/>
          <w:szCs w:val="32"/>
        </w:rPr>
        <w:t>Behavioural</w:t>
      </w:r>
      <w:proofErr w:type="spellEnd"/>
      <w:r w:rsidRPr="00F63B10">
        <w:rPr>
          <w:b/>
          <w:bCs/>
          <w:sz w:val="32"/>
          <w:szCs w:val="32"/>
        </w:rPr>
        <w:t xml:space="preserve"> UML Modelling)</w:t>
      </w:r>
    </w:p>
    <w:p w14:paraId="3015617F" w14:textId="77777777" w:rsidR="00E63B8E" w:rsidRDefault="009D0C5D" w:rsidP="003878AA">
      <w:pPr>
        <w:rPr>
          <w:b/>
          <w:bCs/>
        </w:rPr>
      </w:pPr>
      <w:r w:rsidRPr="009D0C5D">
        <w:rPr>
          <w:b/>
          <w:bCs/>
        </w:rPr>
        <w:t>3.1. Sequence Diagrams</w:t>
      </w:r>
      <w:r>
        <w:rPr>
          <w:b/>
          <w:bCs/>
        </w:rPr>
        <w:t>:</w:t>
      </w:r>
    </w:p>
    <w:p w14:paraId="039A4E88" w14:textId="25AE0BCC" w:rsidR="009D0C5D" w:rsidRDefault="00E63B8E" w:rsidP="00E63B8E">
      <w:pPr>
        <w:rPr>
          <w:b/>
          <w:bCs/>
        </w:rPr>
      </w:pPr>
      <w:r w:rsidRPr="00E63B8E">
        <w:t>These diagrams model the flow of messages between objects during specific scenarios (login and deposit), demonstrating how the system achieves these functions.</w:t>
      </w:r>
      <w:r w:rsidR="009D0C5D">
        <w:rPr>
          <w:b/>
          <w:bCs/>
        </w:rPr>
        <w:br/>
        <w:t xml:space="preserve">        a. Login Sequence diagram</w:t>
      </w:r>
    </w:p>
    <w:p w14:paraId="3F3240A6" w14:textId="08AFB3C6" w:rsidR="009D0C5D" w:rsidRDefault="009D0C5D" w:rsidP="003878AA">
      <w:pPr>
        <w:rPr>
          <w:b/>
          <w:bCs/>
        </w:rPr>
      </w:pPr>
      <w:r>
        <w:rPr>
          <w:b/>
          <w:bCs/>
          <w:noProof/>
        </w:rPr>
        <w:drawing>
          <wp:inline distT="0" distB="0" distL="0" distR="0" wp14:anchorId="579060DC" wp14:editId="16BC87B4">
            <wp:extent cx="5943600" cy="3140016"/>
            <wp:effectExtent l="0" t="0" r="0" b="3810"/>
            <wp:docPr id="20672644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6445" name="Picture 206726445"/>
                    <pic:cNvPicPr/>
                  </pic:nvPicPr>
                  <pic:blipFill rotWithShape="1">
                    <a:blip r:embed="rId28">
                      <a:extLst>
                        <a:ext uri="{28A0092B-C50C-407E-A947-70E740481C1C}">
                          <a14:useLocalDpi xmlns:a14="http://schemas.microsoft.com/office/drawing/2010/main" val="0"/>
                        </a:ext>
                      </a:extLst>
                    </a:blip>
                    <a:srcRect b="31813"/>
                    <a:stretch>
                      <a:fillRect/>
                    </a:stretch>
                  </pic:blipFill>
                  <pic:spPr bwMode="auto">
                    <a:xfrm>
                      <a:off x="0" y="0"/>
                      <a:ext cx="5943600" cy="3140016"/>
                    </a:xfrm>
                    <a:prstGeom prst="rect">
                      <a:avLst/>
                    </a:prstGeom>
                    <a:ln>
                      <a:noFill/>
                    </a:ln>
                    <a:extLst>
                      <a:ext uri="{53640926-AAD7-44D8-BBD7-CCE9431645EC}">
                        <a14:shadowObscured xmlns:a14="http://schemas.microsoft.com/office/drawing/2010/main"/>
                      </a:ext>
                    </a:extLst>
                  </pic:spPr>
                </pic:pic>
              </a:graphicData>
            </a:graphic>
          </wp:inline>
        </w:drawing>
      </w:r>
    </w:p>
    <w:p w14:paraId="0C29FCFA" w14:textId="056707E6" w:rsidR="009D0C5D" w:rsidRDefault="009D0C5D" w:rsidP="003878AA">
      <w:pPr>
        <w:rPr>
          <w:b/>
          <w:bCs/>
        </w:rPr>
      </w:pPr>
      <w:r>
        <w:rPr>
          <w:b/>
          <w:bCs/>
        </w:rPr>
        <w:t>b. Deposit sequence diagram</w:t>
      </w:r>
    </w:p>
    <w:p w14:paraId="04F807AF" w14:textId="7A3E33EE" w:rsidR="009D0C5D" w:rsidRDefault="009D0C5D" w:rsidP="003878AA">
      <w:pPr>
        <w:rPr>
          <w:b/>
          <w:bCs/>
        </w:rPr>
      </w:pPr>
      <w:r>
        <w:rPr>
          <w:b/>
          <w:bCs/>
          <w:noProof/>
        </w:rPr>
        <w:drawing>
          <wp:inline distT="0" distB="0" distL="0" distR="0" wp14:anchorId="3F5B1FFB" wp14:editId="76D5E3DD">
            <wp:extent cx="5943600" cy="2303253"/>
            <wp:effectExtent l="0" t="0" r="0" b="1905"/>
            <wp:docPr id="1298196199"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96199" name="Picture 38" descr="A screenshot of a computer&#10;&#10;AI-generated content may be incorrect."/>
                    <pic:cNvPicPr/>
                  </pic:nvPicPr>
                  <pic:blipFill rotWithShape="1">
                    <a:blip r:embed="rId29">
                      <a:extLst>
                        <a:ext uri="{28A0092B-C50C-407E-A947-70E740481C1C}">
                          <a14:useLocalDpi xmlns:a14="http://schemas.microsoft.com/office/drawing/2010/main" val="0"/>
                        </a:ext>
                      </a:extLst>
                    </a:blip>
                    <a:srcRect b="49984"/>
                    <a:stretch>
                      <a:fillRect/>
                    </a:stretch>
                  </pic:blipFill>
                  <pic:spPr bwMode="auto">
                    <a:xfrm>
                      <a:off x="0" y="0"/>
                      <a:ext cx="5943600" cy="2303253"/>
                    </a:xfrm>
                    <a:prstGeom prst="rect">
                      <a:avLst/>
                    </a:prstGeom>
                    <a:ln>
                      <a:noFill/>
                    </a:ln>
                    <a:extLst>
                      <a:ext uri="{53640926-AAD7-44D8-BBD7-CCE9431645EC}">
                        <a14:shadowObscured xmlns:a14="http://schemas.microsoft.com/office/drawing/2010/main"/>
                      </a:ext>
                    </a:extLst>
                  </pic:spPr>
                </pic:pic>
              </a:graphicData>
            </a:graphic>
          </wp:inline>
        </w:drawing>
      </w:r>
    </w:p>
    <w:p w14:paraId="63D850D0" w14:textId="77777777" w:rsidR="00E63B8E" w:rsidRDefault="00E63B8E" w:rsidP="003878AA">
      <w:pPr>
        <w:rPr>
          <w:b/>
          <w:bCs/>
        </w:rPr>
      </w:pPr>
    </w:p>
    <w:p w14:paraId="50424297" w14:textId="77777777" w:rsidR="00E63B8E" w:rsidRDefault="00E63B8E" w:rsidP="003878AA">
      <w:pPr>
        <w:rPr>
          <w:b/>
          <w:bCs/>
        </w:rPr>
      </w:pPr>
    </w:p>
    <w:p w14:paraId="50C9A3F5" w14:textId="7CA13A30" w:rsidR="009D0C5D" w:rsidRDefault="009D0C5D" w:rsidP="003878AA">
      <w:pPr>
        <w:rPr>
          <w:b/>
          <w:bCs/>
        </w:rPr>
      </w:pPr>
      <w:r w:rsidRPr="009D0C5D">
        <w:rPr>
          <w:b/>
          <w:bCs/>
        </w:rPr>
        <w:lastRenderedPageBreak/>
        <w:t>3.2. State Diagram:</w:t>
      </w:r>
    </w:p>
    <w:p w14:paraId="1D394B7B" w14:textId="510F60A6" w:rsidR="00E63B8E" w:rsidRPr="00E63B8E" w:rsidRDefault="00E63B8E" w:rsidP="003878AA">
      <w:r w:rsidRPr="00E63B8E">
        <w:t>This diagram represents the possible states and transitions of a class with a complex lifecycle</w:t>
      </w:r>
      <w:r>
        <w:t xml:space="preserve">, </w:t>
      </w:r>
      <w:proofErr w:type="spellStart"/>
      <w:r>
        <w:t>InterestBearing</w:t>
      </w:r>
      <w:proofErr w:type="spellEnd"/>
      <w:r w:rsidRPr="00E63B8E">
        <w:t>, capturing its dynamic behavior.</w:t>
      </w:r>
    </w:p>
    <w:p w14:paraId="362DEBE5" w14:textId="410DE75B" w:rsidR="009D0C5D" w:rsidRDefault="009D0C5D" w:rsidP="003878AA">
      <w:pPr>
        <w:rPr>
          <w:b/>
          <w:bCs/>
        </w:rPr>
      </w:pPr>
      <w:r>
        <w:rPr>
          <w:b/>
          <w:bCs/>
          <w:noProof/>
        </w:rPr>
        <w:drawing>
          <wp:inline distT="0" distB="0" distL="0" distR="0" wp14:anchorId="4D7159D0" wp14:editId="7CEA06EC">
            <wp:extent cx="5829300" cy="6829425"/>
            <wp:effectExtent l="0" t="0" r="0" b="9525"/>
            <wp:docPr id="147192007" name="Picture 39"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2007" name="Picture 39" descr="A screenshot of a diagram&#10;&#10;AI-generated content may be incorrect."/>
                    <pic:cNvPicPr/>
                  </pic:nvPicPr>
                  <pic:blipFill rotWithShape="1">
                    <a:blip r:embed="rId30">
                      <a:extLst>
                        <a:ext uri="{28A0092B-C50C-407E-A947-70E740481C1C}">
                          <a14:useLocalDpi xmlns:a14="http://schemas.microsoft.com/office/drawing/2010/main" val="0"/>
                        </a:ext>
                      </a:extLst>
                    </a:blip>
                    <a:srcRect l="9370" t="8177" r="30859" b="40758"/>
                    <a:stretch>
                      <a:fillRect/>
                    </a:stretch>
                  </pic:blipFill>
                  <pic:spPr bwMode="auto">
                    <a:xfrm>
                      <a:off x="0" y="0"/>
                      <a:ext cx="5832305" cy="6832946"/>
                    </a:xfrm>
                    <a:prstGeom prst="rect">
                      <a:avLst/>
                    </a:prstGeom>
                    <a:ln>
                      <a:noFill/>
                    </a:ln>
                    <a:extLst>
                      <a:ext uri="{53640926-AAD7-44D8-BBD7-CCE9431645EC}">
                        <a14:shadowObscured xmlns:a14="http://schemas.microsoft.com/office/drawing/2010/main"/>
                      </a:ext>
                    </a:extLst>
                  </pic:spPr>
                </pic:pic>
              </a:graphicData>
            </a:graphic>
          </wp:inline>
        </w:drawing>
      </w:r>
    </w:p>
    <w:p w14:paraId="7BD77DDD" w14:textId="77777777" w:rsidR="00E63B8E" w:rsidRDefault="00E63B8E" w:rsidP="009D0C5D">
      <w:pPr>
        <w:rPr>
          <w:b/>
          <w:bCs/>
        </w:rPr>
      </w:pPr>
    </w:p>
    <w:p w14:paraId="16BECAD8" w14:textId="39187F46" w:rsidR="009D0C5D" w:rsidRDefault="009D0C5D" w:rsidP="009D0C5D">
      <w:pPr>
        <w:rPr>
          <w:b/>
          <w:bCs/>
        </w:rPr>
      </w:pPr>
      <w:r w:rsidRPr="00F85865">
        <w:rPr>
          <w:b/>
          <w:bCs/>
        </w:rPr>
        <w:lastRenderedPageBreak/>
        <w:t>Appendix: Interview Record</w:t>
      </w:r>
    </w:p>
    <w:p w14:paraId="30788867" w14:textId="77777777" w:rsidR="009D0C5D" w:rsidRPr="00F85865" w:rsidRDefault="009D0C5D" w:rsidP="009D0C5D">
      <w:pPr>
        <w:rPr>
          <w:i/>
          <w:iCs/>
        </w:rPr>
      </w:pPr>
      <w:r w:rsidRPr="000B142C">
        <w:rPr>
          <w:i/>
          <w:iCs/>
        </w:rPr>
        <w:t>This appendix contains the transcript of the mock client interview used to elicit the functional requirements of the banking system.</w:t>
      </w:r>
    </w:p>
    <w:p w14:paraId="1B159948" w14:textId="77777777" w:rsidR="009D0C5D" w:rsidRPr="00F85865" w:rsidRDefault="009D0C5D" w:rsidP="009D0C5D">
      <w:r w:rsidRPr="00F85865">
        <w:rPr>
          <w:b/>
          <w:bCs/>
        </w:rPr>
        <w:t>Date:</w:t>
      </w:r>
      <w:r w:rsidRPr="00F85865">
        <w:t xml:space="preserve"> 1</w:t>
      </w:r>
      <w:r>
        <w:t>7</w:t>
      </w:r>
      <w:r w:rsidRPr="00F85865">
        <w:t xml:space="preserve"> September 2025</w:t>
      </w:r>
      <w:r w:rsidRPr="00F85865">
        <w:br/>
      </w:r>
      <w:r w:rsidRPr="00F85865">
        <w:rPr>
          <w:b/>
          <w:bCs/>
        </w:rPr>
        <w:t>Time:</w:t>
      </w:r>
      <w:r w:rsidRPr="00F85865">
        <w:t xml:space="preserve"> </w:t>
      </w:r>
      <w:r>
        <w:t>18:00</w:t>
      </w:r>
      <w:r w:rsidRPr="00F85865">
        <w:br/>
      </w:r>
      <w:r w:rsidRPr="00F85865">
        <w:rPr>
          <w:b/>
          <w:bCs/>
        </w:rPr>
        <w:t>Place:</w:t>
      </w:r>
      <w:r w:rsidRPr="00F85865">
        <w:t xml:space="preserve"> </w:t>
      </w:r>
      <w:r>
        <w:t>Microsoft teams meeting(online)</w:t>
      </w:r>
    </w:p>
    <w:p w14:paraId="26A62C09" w14:textId="77777777" w:rsidR="009D0C5D" w:rsidRPr="00F85865" w:rsidRDefault="009D0C5D" w:rsidP="009D0C5D">
      <w:r w:rsidRPr="00F85865">
        <w:rPr>
          <w:b/>
          <w:bCs/>
        </w:rPr>
        <w:t>Participants:</w:t>
      </w:r>
    </w:p>
    <w:p w14:paraId="4FF416AE" w14:textId="77777777" w:rsidR="009D0C5D" w:rsidRPr="00F85865" w:rsidRDefault="009D0C5D" w:rsidP="009D0C5D">
      <w:pPr>
        <w:numPr>
          <w:ilvl w:val="0"/>
          <w:numId w:val="20"/>
        </w:numPr>
      </w:pPr>
      <w:r w:rsidRPr="00F85865">
        <w:rPr>
          <w:b/>
          <w:bCs/>
        </w:rPr>
        <w:t>Interviewer:</w:t>
      </w:r>
      <w:r>
        <w:rPr>
          <w:b/>
          <w:bCs/>
        </w:rPr>
        <w:t xml:space="preserve"> </w:t>
      </w:r>
      <w:r>
        <w:t>Mr.</w:t>
      </w:r>
      <w:r w:rsidRPr="00F85865">
        <w:t xml:space="preserve"> </w:t>
      </w:r>
      <w:r>
        <w:t>Kitsiso Keaitse</w:t>
      </w:r>
      <w:r w:rsidRPr="00F85865">
        <w:t>, Systems Analyst</w:t>
      </w:r>
    </w:p>
    <w:p w14:paraId="62170101" w14:textId="77777777" w:rsidR="009D0C5D" w:rsidRPr="00F85865" w:rsidRDefault="009D0C5D" w:rsidP="009D0C5D">
      <w:pPr>
        <w:numPr>
          <w:ilvl w:val="0"/>
          <w:numId w:val="20"/>
        </w:numPr>
      </w:pPr>
      <w:r w:rsidRPr="00F85865">
        <w:rPr>
          <w:b/>
          <w:bCs/>
        </w:rPr>
        <w:t>Interviewee:</w:t>
      </w:r>
      <w:r w:rsidRPr="00F85865">
        <w:t xml:space="preserve"> </w:t>
      </w:r>
      <w:r>
        <w:t>Mr. Themba Moeng,</w:t>
      </w:r>
      <w:r w:rsidRPr="00F85865">
        <w:t xml:space="preserve"> Client Representative</w:t>
      </w:r>
    </w:p>
    <w:p w14:paraId="278E5D81" w14:textId="77777777" w:rsidR="009D0C5D" w:rsidRPr="00F85865" w:rsidRDefault="009D0C5D" w:rsidP="009D0C5D">
      <w:pPr>
        <w:rPr>
          <w:b/>
          <w:bCs/>
        </w:rPr>
      </w:pPr>
      <w:r w:rsidRPr="00F85865">
        <w:rPr>
          <w:b/>
          <w:bCs/>
        </w:rPr>
        <w:t>Interview Transcript</w:t>
      </w:r>
    </w:p>
    <w:p w14:paraId="1BA5E50C" w14:textId="77777777" w:rsidR="009D0C5D" w:rsidRPr="00F85865" w:rsidRDefault="009D0C5D" w:rsidP="009D0C5D">
      <w:r w:rsidRPr="00F85865">
        <w:rPr>
          <w:b/>
          <w:bCs/>
        </w:rPr>
        <w:t>Q1:</w:t>
      </w:r>
      <w:r w:rsidRPr="00F85865">
        <w:t xml:space="preserve"> What types of accounts does the bank offer, and what rules </w:t>
      </w:r>
      <w:proofErr w:type="gramStart"/>
      <w:r w:rsidRPr="00F85865">
        <w:t>should</w:t>
      </w:r>
      <w:proofErr w:type="gramEnd"/>
      <w:r>
        <w:t xml:space="preserve"> </w:t>
      </w:r>
      <w:r w:rsidRPr="00F85865">
        <w:t>apply to each?</w:t>
      </w:r>
      <w:r w:rsidRPr="00F85865">
        <w:br/>
      </w:r>
      <w:r w:rsidRPr="00F85865">
        <w:rPr>
          <w:b/>
          <w:bCs/>
        </w:rPr>
        <w:t>A1:</w:t>
      </w:r>
      <w:r w:rsidRPr="00F85865">
        <w:t xml:space="preserve"> The bank offers </w:t>
      </w:r>
      <w:proofErr w:type="gramStart"/>
      <w:r w:rsidRPr="00F85865">
        <w:t>three account</w:t>
      </w:r>
      <w:proofErr w:type="gramEnd"/>
      <w:r w:rsidRPr="00F85865">
        <w:t xml:space="preserve"> types: Savings, Investment, and Cheque. Each has unique rules</w:t>
      </w:r>
      <w:r>
        <w:t xml:space="preserve">, </w:t>
      </w:r>
      <w:r w:rsidRPr="00F85865">
        <w:t>for example, Savings accounts do not allow withdrawals, Investment accounts require a minimum BWP500 opening balance, and Cheque accounts require employment details for eligibility.</w:t>
      </w:r>
    </w:p>
    <w:p w14:paraId="4650C644" w14:textId="77777777" w:rsidR="009D0C5D" w:rsidRPr="00F85865" w:rsidRDefault="009D0C5D" w:rsidP="009D0C5D">
      <w:r w:rsidRPr="00F85865">
        <w:rPr>
          <w:b/>
          <w:bCs/>
        </w:rPr>
        <w:t>Q2:</w:t>
      </w:r>
      <w:r w:rsidRPr="00F85865">
        <w:t xml:space="preserve"> Can a customer hold multiple accounts at the same time?</w:t>
      </w:r>
      <w:r w:rsidRPr="00F85865">
        <w:br/>
      </w:r>
      <w:r w:rsidRPr="00F85865">
        <w:rPr>
          <w:b/>
          <w:bCs/>
        </w:rPr>
        <w:t>A2:</w:t>
      </w:r>
      <w:r w:rsidRPr="00F85865">
        <w:t xml:space="preserve"> Yes, customers may hold more than one account. Each account must be linked to the customer’s profile.</w:t>
      </w:r>
    </w:p>
    <w:p w14:paraId="23D2EE6E" w14:textId="77777777" w:rsidR="009D0C5D" w:rsidRPr="00F85865" w:rsidRDefault="009D0C5D" w:rsidP="009D0C5D">
      <w:r w:rsidRPr="00F85865">
        <w:rPr>
          <w:b/>
          <w:bCs/>
        </w:rPr>
        <w:t>Q3:</w:t>
      </w:r>
      <w:r w:rsidRPr="00F85865">
        <w:t xml:space="preserve"> How should the system calculate and apply interest for different account types?</w:t>
      </w:r>
      <w:r w:rsidRPr="00F85865">
        <w:br/>
      </w:r>
      <w:r w:rsidRPr="00F85865">
        <w:rPr>
          <w:b/>
          <w:bCs/>
        </w:rPr>
        <w:t>A3:</w:t>
      </w:r>
      <w:r w:rsidRPr="00F85865">
        <w:t xml:space="preserve"> Savings accounts should earn </w:t>
      </w:r>
      <w:r>
        <w:t>monthly</w:t>
      </w:r>
      <w:r w:rsidRPr="00F85865">
        <w:t xml:space="preserve"> interest</w:t>
      </w:r>
      <w:r>
        <w:t xml:space="preserve"> of 2.5</w:t>
      </w:r>
      <w:r w:rsidRPr="00F85865">
        <w:t>%</w:t>
      </w:r>
      <w:r>
        <w:t xml:space="preserve"> for individual customers and 7.5% for company customers</w:t>
      </w:r>
      <w:r w:rsidRPr="00F85865">
        <w:t>, while Investment accounts should earn 5% monthly interest. Cheque accounts do not accrue interest.</w:t>
      </w:r>
    </w:p>
    <w:p w14:paraId="6E11AFA0" w14:textId="77777777" w:rsidR="009D0C5D" w:rsidRPr="00F85865" w:rsidRDefault="009D0C5D" w:rsidP="009D0C5D">
      <w:r w:rsidRPr="00F85865">
        <w:rPr>
          <w:b/>
          <w:bCs/>
        </w:rPr>
        <w:t>Q4:</w:t>
      </w:r>
      <w:r w:rsidRPr="00F85865">
        <w:t xml:space="preserve"> What types of transactions should customers be able to perform (deposit, withdrawal, view balance)?</w:t>
      </w:r>
      <w:r w:rsidRPr="00F85865">
        <w:br/>
      </w:r>
      <w:r w:rsidRPr="00F85865">
        <w:rPr>
          <w:b/>
          <w:bCs/>
        </w:rPr>
        <w:t>A4:</w:t>
      </w:r>
      <w:r w:rsidRPr="00F85865">
        <w:t xml:space="preserve"> Customers should be able to deposit into any account. Withdrawals should only be possible from Investment and Cheque accounts, not Savings accounts. They should also be able to view their account balance at any time.</w:t>
      </w:r>
    </w:p>
    <w:p w14:paraId="378B79C6" w14:textId="77777777" w:rsidR="009D0C5D" w:rsidRPr="00F85865" w:rsidRDefault="009D0C5D" w:rsidP="009D0C5D">
      <w:r w:rsidRPr="00F85865">
        <w:rPr>
          <w:b/>
          <w:bCs/>
        </w:rPr>
        <w:t>Q5:</w:t>
      </w:r>
      <w:r w:rsidRPr="00F85865">
        <w:t xml:space="preserve"> Are there restrictions or requirements for opening certain accounts (e.g., minimum balance, employment details)?</w:t>
      </w:r>
      <w:r w:rsidRPr="00F85865">
        <w:br/>
      </w:r>
      <w:r w:rsidRPr="00F85865">
        <w:rPr>
          <w:b/>
          <w:bCs/>
        </w:rPr>
        <w:t>A5:</w:t>
      </w:r>
      <w:r w:rsidRPr="00F85865">
        <w:t xml:space="preserve"> Yes. Investment accounts require a minimum balance of BWP500 at opening, while Cheque accounts require proof of employment. Savings accounts do not have such restrictions.</w:t>
      </w:r>
    </w:p>
    <w:p w14:paraId="7CCB6317" w14:textId="77777777" w:rsidR="009D0C5D" w:rsidRPr="00F85865" w:rsidRDefault="009D0C5D" w:rsidP="009D0C5D">
      <w:r w:rsidRPr="00F85865">
        <w:rPr>
          <w:b/>
          <w:bCs/>
        </w:rPr>
        <w:lastRenderedPageBreak/>
        <w:t>Q6:</w:t>
      </w:r>
      <w:r w:rsidRPr="00F85865">
        <w:t xml:space="preserve"> Should customers be able to view their full transaction history?</w:t>
      </w:r>
      <w:r w:rsidRPr="00F85865">
        <w:br/>
      </w:r>
      <w:r w:rsidRPr="00F85865">
        <w:rPr>
          <w:b/>
          <w:bCs/>
        </w:rPr>
        <w:t>A6:</w:t>
      </w:r>
      <w:r w:rsidRPr="00F85865">
        <w:t xml:space="preserve"> Yes, the system must maintain a complete transaction history showing deposits, withdrawals, and interest payments.</w:t>
      </w:r>
    </w:p>
    <w:p w14:paraId="21A5521B" w14:textId="77777777" w:rsidR="009D0C5D" w:rsidRPr="00F85865" w:rsidRDefault="009D0C5D" w:rsidP="009D0C5D">
      <w:r w:rsidRPr="00F85865">
        <w:rPr>
          <w:b/>
          <w:bCs/>
        </w:rPr>
        <w:t>Q7:</w:t>
      </w:r>
      <w:r w:rsidRPr="00F85865">
        <w:t xml:space="preserve"> What are the minimum balance requirements for each account type?</w:t>
      </w:r>
      <w:r w:rsidRPr="00F85865">
        <w:br/>
      </w:r>
      <w:r w:rsidRPr="00F85865">
        <w:rPr>
          <w:b/>
          <w:bCs/>
        </w:rPr>
        <w:t>A7:</w:t>
      </w:r>
      <w:r w:rsidRPr="00F85865">
        <w:t xml:space="preserve"> Savings accounts have no minimum balance, Investment accounts require BWP500 to open, and Cheque accounts depend on employment verification but do not require a fixed minimum.</w:t>
      </w:r>
    </w:p>
    <w:p w14:paraId="5E4BAD40" w14:textId="77777777" w:rsidR="009D0C5D" w:rsidRPr="00F85865" w:rsidRDefault="009D0C5D" w:rsidP="009D0C5D">
      <w:r w:rsidRPr="00F85865">
        <w:rPr>
          <w:b/>
          <w:bCs/>
        </w:rPr>
        <w:t>Q8:</w:t>
      </w:r>
      <w:r w:rsidRPr="00F85865">
        <w:t xml:space="preserve"> How should customer login and authentication be handled to ensure security?</w:t>
      </w:r>
      <w:r w:rsidRPr="00F85865">
        <w:br/>
      </w:r>
      <w:r w:rsidRPr="00F85865">
        <w:rPr>
          <w:b/>
          <w:bCs/>
        </w:rPr>
        <w:t>A8:</w:t>
      </w:r>
      <w:r w:rsidRPr="00F85865">
        <w:t xml:space="preserve"> Customers must log in with a secure username and password before accessing account services. Multi-factor authentication can be considered later.</w:t>
      </w:r>
    </w:p>
    <w:p w14:paraId="1842491E" w14:textId="77777777" w:rsidR="009D0C5D" w:rsidRPr="00F85865" w:rsidRDefault="009D0C5D" w:rsidP="009D0C5D">
      <w:r w:rsidRPr="00F85865">
        <w:rPr>
          <w:b/>
          <w:bCs/>
        </w:rPr>
        <w:t>Q9:</w:t>
      </w:r>
      <w:r w:rsidRPr="00F85865">
        <w:t xml:space="preserve"> Should all customer and account details be stored in a database for long-term access and reporting?</w:t>
      </w:r>
      <w:r w:rsidRPr="00F85865">
        <w:br/>
      </w:r>
      <w:r w:rsidRPr="00F85865">
        <w:rPr>
          <w:b/>
          <w:bCs/>
        </w:rPr>
        <w:t>A9:</w:t>
      </w:r>
      <w:r w:rsidRPr="00F85865">
        <w:t xml:space="preserve"> Yes, all details must be stored in a persistent database to ensure data integrity, auditability, and future reporting.</w:t>
      </w:r>
    </w:p>
    <w:p w14:paraId="47EE299A" w14:textId="0ED26CFE" w:rsidR="009D0C5D" w:rsidRPr="003878AA" w:rsidRDefault="009D0C5D" w:rsidP="009D0C5D">
      <w:pPr>
        <w:rPr>
          <w:b/>
          <w:bCs/>
        </w:rPr>
      </w:pPr>
    </w:p>
    <w:sectPr w:rsidR="009D0C5D" w:rsidRPr="003878AA">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94AE3" w14:textId="77777777" w:rsidR="005A471A" w:rsidRDefault="005A471A" w:rsidP="00F63B10">
      <w:pPr>
        <w:spacing w:after="0" w:line="240" w:lineRule="auto"/>
      </w:pPr>
      <w:r>
        <w:separator/>
      </w:r>
    </w:p>
  </w:endnote>
  <w:endnote w:type="continuationSeparator" w:id="0">
    <w:p w14:paraId="02D57F39" w14:textId="77777777" w:rsidR="005A471A" w:rsidRDefault="005A471A" w:rsidP="00F63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C9F07" w14:textId="18981330" w:rsidR="00F63B10" w:rsidRDefault="00F63B10">
    <w:pPr>
      <w:pStyle w:val="Footer"/>
    </w:pPr>
    <w:r>
      <w:rPr>
        <w:noProof/>
        <w:color w:val="156082" w:themeColor="accent1"/>
      </w:rPr>
      <mc:AlternateContent>
        <mc:Choice Requires="wps">
          <w:drawing>
            <wp:anchor distT="0" distB="0" distL="114300" distR="114300" simplePos="0" relativeHeight="251659264" behindDoc="0" locked="0" layoutInCell="1" allowOverlap="1" wp14:anchorId="1D24C8EB" wp14:editId="273CA6DB">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C3BAD25"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5662E" w14:textId="77777777" w:rsidR="005A471A" w:rsidRDefault="005A471A" w:rsidP="00F63B10">
      <w:pPr>
        <w:spacing w:after="0" w:line="240" w:lineRule="auto"/>
      </w:pPr>
      <w:r>
        <w:separator/>
      </w:r>
    </w:p>
  </w:footnote>
  <w:footnote w:type="continuationSeparator" w:id="0">
    <w:p w14:paraId="2618DF3F" w14:textId="77777777" w:rsidR="005A471A" w:rsidRDefault="005A471A" w:rsidP="00F63B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27B4" w14:textId="77777777" w:rsidR="00F63B10" w:rsidRDefault="00F63B10">
    <w:pPr>
      <w:pStyle w:val="Header"/>
    </w:pPr>
  </w:p>
  <w:p w14:paraId="2D257F10" w14:textId="77777777" w:rsidR="00F63B10" w:rsidRDefault="00F63B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4226"/>
    <w:multiLevelType w:val="multilevel"/>
    <w:tmpl w:val="C6BC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F39E3"/>
    <w:multiLevelType w:val="multilevel"/>
    <w:tmpl w:val="DFDA6C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47707"/>
    <w:multiLevelType w:val="multilevel"/>
    <w:tmpl w:val="288AA7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A46D4"/>
    <w:multiLevelType w:val="multilevel"/>
    <w:tmpl w:val="F810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41D13"/>
    <w:multiLevelType w:val="multilevel"/>
    <w:tmpl w:val="F58222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1918DD"/>
    <w:multiLevelType w:val="multilevel"/>
    <w:tmpl w:val="0914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B6D8B"/>
    <w:multiLevelType w:val="multilevel"/>
    <w:tmpl w:val="537C1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9E4946"/>
    <w:multiLevelType w:val="multilevel"/>
    <w:tmpl w:val="6FC097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872AEF"/>
    <w:multiLevelType w:val="multilevel"/>
    <w:tmpl w:val="BE5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DF2EE3"/>
    <w:multiLevelType w:val="multilevel"/>
    <w:tmpl w:val="DB48F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DC38E8"/>
    <w:multiLevelType w:val="multilevel"/>
    <w:tmpl w:val="CB96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D1A3C"/>
    <w:multiLevelType w:val="multilevel"/>
    <w:tmpl w:val="409AC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8408F"/>
    <w:multiLevelType w:val="multilevel"/>
    <w:tmpl w:val="D842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15A68"/>
    <w:multiLevelType w:val="multilevel"/>
    <w:tmpl w:val="26BE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81845"/>
    <w:multiLevelType w:val="hybridMultilevel"/>
    <w:tmpl w:val="67CA4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BCE4838"/>
    <w:multiLevelType w:val="multilevel"/>
    <w:tmpl w:val="A90A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1D4781"/>
    <w:multiLevelType w:val="multilevel"/>
    <w:tmpl w:val="E452AE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4C7D52"/>
    <w:multiLevelType w:val="multilevel"/>
    <w:tmpl w:val="0894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216D46"/>
    <w:multiLevelType w:val="multilevel"/>
    <w:tmpl w:val="EB141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717F3B"/>
    <w:multiLevelType w:val="multilevel"/>
    <w:tmpl w:val="775451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350367"/>
    <w:multiLevelType w:val="multilevel"/>
    <w:tmpl w:val="799CD5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890BD7"/>
    <w:multiLevelType w:val="multilevel"/>
    <w:tmpl w:val="F496B3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3E527B"/>
    <w:multiLevelType w:val="hybridMultilevel"/>
    <w:tmpl w:val="E9DAD6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DCA7EC5"/>
    <w:multiLevelType w:val="multilevel"/>
    <w:tmpl w:val="3A6ED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259036">
    <w:abstractNumId w:val="11"/>
  </w:num>
  <w:num w:numId="2" w16cid:durableId="1957835470">
    <w:abstractNumId w:val="18"/>
  </w:num>
  <w:num w:numId="3" w16cid:durableId="338393440">
    <w:abstractNumId w:val="6"/>
  </w:num>
  <w:num w:numId="4" w16cid:durableId="1941452906">
    <w:abstractNumId w:val="9"/>
  </w:num>
  <w:num w:numId="5" w16cid:durableId="1505433290">
    <w:abstractNumId w:val="0"/>
  </w:num>
  <w:num w:numId="6" w16cid:durableId="327906507">
    <w:abstractNumId w:val="21"/>
  </w:num>
  <w:num w:numId="7" w16cid:durableId="493380265">
    <w:abstractNumId w:val="15"/>
  </w:num>
  <w:num w:numId="8" w16cid:durableId="860359888">
    <w:abstractNumId w:val="7"/>
  </w:num>
  <w:num w:numId="9" w16cid:durableId="505873117">
    <w:abstractNumId w:val="5"/>
  </w:num>
  <w:num w:numId="10" w16cid:durableId="609896564">
    <w:abstractNumId w:val="2"/>
  </w:num>
  <w:num w:numId="11" w16cid:durableId="1946569309">
    <w:abstractNumId w:val="8"/>
  </w:num>
  <w:num w:numId="12" w16cid:durableId="1789078446">
    <w:abstractNumId w:val="1"/>
  </w:num>
  <w:num w:numId="13" w16cid:durableId="1188107714">
    <w:abstractNumId w:val="23"/>
  </w:num>
  <w:num w:numId="14" w16cid:durableId="671689919">
    <w:abstractNumId w:val="19"/>
  </w:num>
  <w:num w:numId="15" w16cid:durableId="1832062815">
    <w:abstractNumId w:val="12"/>
  </w:num>
  <w:num w:numId="16" w16cid:durableId="1155953032">
    <w:abstractNumId w:val="16"/>
  </w:num>
  <w:num w:numId="17" w16cid:durableId="1366515267">
    <w:abstractNumId w:val="13"/>
  </w:num>
  <w:num w:numId="18" w16cid:durableId="870071332">
    <w:abstractNumId w:val="20"/>
  </w:num>
  <w:num w:numId="19" w16cid:durableId="684983558">
    <w:abstractNumId w:val="17"/>
  </w:num>
  <w:num w:numId="20" w16cid:durableId="1203522404">
    <w:abstractNumId w:val="3"/>
  </w:num>
  <w:num w:numId="21" w16cid:durableId="1531142423">
    <w:abstractNumId w:val="10"/>
  </w:num>
  <w:num w:numId="22" w16cid:durableId="1460226375">
    <w:abstractNumId w:val="4"/>
  </w:num>
  <w:num w:numId="23" w16cid:durableId="1568763153">
    <w:abstractNumId w:val="22"/>
  </w:num>
  <w:num w:numId="24" w16cid:durableId="12212152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C1F"/>
    <w:rsid w:val="00017BD7"/>
    <w:rsid w:val="000655F1"/>
    <w:rsid w:val="000B142C"/>
    <w:rsid w:val="002A180A"/>
    <w:rsid w:val="003878AA"/>
    <w:rsid w:val="004902CB"/>
    <w:rsid w:val="005172A5"/>
    <w:rsid w:val="00550CE6"/>
    <w:rsid w:val="005A471A"/>
    <w:rsid w:val="009A40B1"/>
    <w:rsid w:val="009D0C5D"/>
    <w:rsid w:val="009E4997"/>
    <w:rsid w:val="00A24B43"/>
    <w:rsid w:val="00C51C1F"/>
    <w:rsid w:val="00E63B8E"/>
    <w:rsid w:val="00F63B10"/>
    <w:rsid w:val="00F85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48234"/>
  <w15:chartTrackingRefBased/>
  <w15:docId w15:val="{D3A859A8-F767-4863-87FC-EC75BBE3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C5D"/>
  </w:style>
  <w:style w:type="paragraph" w:styleId="Heading1">
    <w:name w:val="heading 1"/>
    <w:basedOn w:val="Normal"/>
    <w:next w:val="Normal"/>
    <w:link w:val="Heading1Char"/>
    <w:uiPriority w:val="9"/>
    <w:qFormat/>
    <w:rsid w:val="00C51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C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C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C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C1F"/>
    <w:rPr>
      <w:rFonts w:eastAsiaTheme="majorEastAsia" w:cstheme="majorBidi"/>
      <w:color w:val="272727" w:themeColor="text1" w:themeTint="D8"/>
    </w:rPr>
  </w:style>
  <w:style w:type="paragraph" w:styleId="Title">
    <w:name w:val="Title"/>
    <w:basedOn w:val="Normal"/>
    <w:next w:val="Normal"/>
    <w:link w:val="TitleChar"/>
    <w:uiPriority w:val="10"/>
    <w:qFormat/>
    <w:rsid w:val="00C51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C1F"/>
    <w:pPr>
      <w:spacing w:before="160"/>
      <w:jc w:val="center"/>
    </w:pPr>
    <w:rPr>
      <w:i/>
      <w:iCs/>
      <w:color w:val="404040" w:themeColor="text1" w:themeTint="BF"/>
    </w:rPr>
  </w:style>
  <w:style w:type="character" w:customStyle="1" w:styleId="QuoteChar">
    <w:name w:val="Quote Char"/>
    <w:basedOn w:val="DefaultParagraphFont"/>
    <w:link w:val="Quote"/>
    <w:uiPriority w:val="29"/>
    <w:rsid w:val="00C51C1F"/>
    <w:rPr>
      <w:i/>
      <w:iCs/>
      <w:color w:val="404040" w:themeColor="text1" w:themeTint="BF"/>
    </w:rPr>
  </w:style>
  <w:style w:type="paragraph" w:styleId="ListParagraph">
    <w:name w:val="List Paragraph"/>
    <w:basedOn w:val="Normal"/>
    <w:uiPriority w:val="34"/>
    <w:qFormat/>
    <w:rsid w:val="00C51C1F"/>
    <w:pPr>
      <w:ind w:left="720"/>
      <w:contextualSpacing/>
    </w:pPr>
  </w:style>
  <w:style w:type="character" w:styleId="IntenseEmphasis">
    <w:name w:val="Intense Emphasis"/>
    <w:basedOn w:val="DefaultParagraphFont"/>
    <w:uiPriority w:val="21"/>
    <w:qFormat/>
    <w:rsid w:val="00C51C1F"/>
    <w:rPr>
      <w:i/>
      <w:iCs/>
      <w:color w:val="0F4761" w:themeColor="accent1" w:themeShade="BF"/>
    </w:rPr>
  </w:style>
  <w:style w:type="paragraph" w:styleId="IntenseQuote">
    <w:name w:val="Intense Quote"/>
    <w:basedOn w:val="Normal"/>
    <w:next w:val="Normal"/>
    <w:link w:val="IntenseQuoteChar"/>
    <w:uiPriority w:val="30"/>
    <w:qFormat/>
    <w:rsid w:val="00C51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C1F"/>
    <w:rPr>
      <w:i/>
      <w:iCs/>
      <w:color w:val="0F4761" w:themeColor="accent1" w:themeShade="BF"/>
    </w:rPr>
  </w:style>
  <w:style w:type="character" w:styleId="IntenseReference">
    <w:name w:val="Intense Reference"/>
    <w:basedOn w:val="DefaultParagraphFont"/>
    <w:uiPriority w:val="32"/>
    <w:qFormat/>
    <w:rsid w:val="00C51C1F"/>
    <w:rPr>
      <w:b/>
      <w:bCs/>
      <w:smallCaps/>
      <w:color w:val="0F4761" w:themeColor="accent1" w:themeShade="BF"/>
      <w:spacing w:val="5"/>
    </w:rPr>
  </w:style>
  <w:style w:type="paragraph" w:styleId="NormalWeb">
    <w:name w:val="Normal (Web)"/>
    <w:basedOn w:val="Normal"/>
    <w:uiPriority w:val="99"/>
    <w:semiHidden/>
    <w:unhideWhenUsed/>
    <w:rsid w:val="00550CE6"/>
    <w:rPr>
      <w:rFonts w:ascii="Times New Roman" w:hAnsi="Times New Roman" w:cs="Times New Roman"/>
    </w:rPr>
  </w:style>
  <w:style w:type="paragraph" w:styleId="Header">
    <w:name w:val="header"/>
    <w:basedOn w:val="Normal"/>
    <w:link w:val="HeaderChar"/>
    <w:uiPriority w:val="99"/>
    <w:unhideWhenUsed/>
    <w:rsid w:val="00F63B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B10"/>
  </w:style>
  <w:style w:type="paragraph" w:styleId="Footer">
    <w:name w:val="footer"/>
    <w:basedOn w:val="Normal"/>
    <w:link w:val="FooterChar"/>
    <w:uiPriority w:val="99"/>
    <w:unhideWhenUsed/>
    <w:rsid w:val="00F63B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ustomXml" Target="ink/ink6.xml"/><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image" Target="media/image1.jfif"/><Relationship Id="rId12" Type="http://schemas.openxmlformats.org/officeDocument/2006/relationships/customXml" Target="ink/ink3.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customXml" Target="ink/ink9.xm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3.png"/><Relationship Id="rId10" Type="http://schemas.openxmlformats.org/officeDocument/2006/relationships/customXml" Target="ink/ink2.xm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9T08:46:18.879"/>
    </inkml:context>
    <inkml:brush xml:id="br0">
      <inkml:brushProperty name="width" value="0.2" units="cm"/>
      <inkml:brushProperty name="height" value="0.2" units="cm"/>
      <inkml:brushProperty name="color" value="#FFFFFF"/>
    </inkml:brush>
  </inkml:definitions>
  <inkml:trace contextRef="#ctx0" brushRef="#br0">0 155 24575,'2241'0'0,"-2165"5"0,0 3 0,138 32 0,-71-11 0,45 11 0,54 9 0,-170-37 0,-1 0 0,140 6 0,-109-15 0,153 25 0,-123-14 0,222-7 0,-230-8 0,-116 1 0,0 0 0,1-1 0,-1 0 0,0-1 0,0 0 0,0 0 0,0 0 0,-1-1 0,1 0 0,-1-1 0,0 0 0,1 0 0,10-9 0,-1-2 0,0-2 0,-1 0 0,20-26 0,1-2 0,-31 39 0,1 0 0,0 1 0,0-1 0,1 1 0,-1 1 0,1 0 0,0 0 0,0 0 0,1 1 0,-1 0 0,1 1 0,-1 0 0,1 0 0,0 1 0,0 0 0,13 0 0,-8 0 0,0 0 0,0-2 0,-1 1 0,1-2 0,20-7 0,-2-1 33,0 1 0,0 1 0,43-6 0,-38 9-532,-1-2 0,38-14 0</inkml:trace>
  <inkml:trace contextRef="#ctx0" brushRef="#br0" timeOffset="2482.11">2805 103 24575,'179'-12'0,"-40"0"0,98 0 0,215-5 0,121 17 0,-529-2 0,56-10 0,-56 6 0,53-2 0,-80 8 0,32 0 0,-1-2 0,65-10 0,-61 4-1365</inkml:trace>
  <inkml:trace contextRef="#ctx0" brushRef="#br0" timeOffset="4251.56">3149 156 24575,'1352'0'0,"-1318"-2"0,0-2 0,-1-1 0,50-15 0,-67 15 0,0-1 0,0-1 0,-1 0 0,27-18 0,-3 2-1365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9T08:46:11.485"/>
    </inkml:context>
    <inkml:brush xml:id="br0">
      <inkml:brushProperty name="width" value="0.2" units="cm"/>
      <inkml:brushProperty name="height" value="0.2" units="cm"/>
      <inkml:brushProperty name="color" value="#FFFFFF"/>
    </inkml:brush>
  </inkml:definitions>
  <inkml:trace contextRef="#ctx0" brushRef="#br0">0 0 24497,'5347'0'0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9T08:45:49.693"/>
    </inkml:context>
    <inkml:brush xml:id="br0">
      <inkml:brushProperty name="width" value="0.2" units="cm"/>
      <inkml:brushProperty name="height" value="0.2" units="cm"/>
      <inkml:brushProperty name="color" value="#FFFFFF"/>
    </inkml:brush>
  </inkml:definitions>
  <inkml:trace contextRef="#ctx0" brushRef="#br0">0 0 24461,'1377'0'0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9T08:45:20.330"/>
    </inkml:context>
    <inkml:brush xml:id="br0">
      <inkml:brushProperty name="width" value="0.2" units="cm"/>
      <inkml:brushProperty name="height" value="0.2" units="cm"/>
      <inkml:brushProperty name="color" value="#FFFFFF"/>
    </inkml:brush>
  </inkml:definitions>
  <inkml:trace contextRef="#ctx0" brushRef="#br0">0 0 24575</inkml:trace>
  <inkml:trace contextRef="#ctx0" brushRef="#br0" timeOffset="2953.4">53 0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9T08:45:15.033"/>
    </inkml:context>
    <inkml:brush xml:id="br0">
      <inkml:brushProperty name="width" value="0.2" units="cm"/>
      <inkml:brushProperty name="height" value="0.2" units="cm"/>
      <inkml:brushProperty name="color" value="#FFFFFF"/>
    </inkml:brush>
  </inkml:definitions>
  <inkml:trace contextRef="#ctx0" brushRef="#br0">0 58 24404,'953'-53'0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9T08:45:10.950"/>
    </inkml:context>
    <inkml:brush xml:id="br0">
      <inkml:brushProperty name="width" value="0.2" units="cm"/>
      <inkml:brushProperty name="height" value="0.2" units="cm"/>
      <inkml:brushProperty name="color" value="#FFFFFF"/>
    </inkml:brush>
  </inkml:definitions>
  <inkml:trace contextRef="#ctx0" brushRef="#br0">0 0 24412,'636'0'0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9T08:44:31.143"/>
    </inkml:context>
    <inkml:brush xml:id="br0">
      <inkml:brushProperty name="width" value="0.35" units="cm"/>
      <inkml:brushProperty name="height" value="0.35" units="cm"/>
      <inkml:brushProperty name="color" value="#FFFFFF"/>
    </inkml:brush>
  </inkml:definitions>
  <inkml:trace contextRef="#ctx0" brushRef="#br0">0 2 24575,'147'-2'0,"157"5"0,-223 10 0,-56-8 0,48 3 0,39-8 0,-57-1 0,1 2 0,97 15 0,-50-6 111,-75-9-849,53 9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9T08:43:55.514"/>
    </inkml:context>
    <inkml:brush xml:id="br0">
      <inkml:brushProperty name="width" value="0.035" units="cm"/>
      <inkml:brushProperty name="height" value="0.035" units="cm"/>
      <inkml:brushProperty name="color" value="#FFFFFF"/>
    </inkml:brush>
  </inkml:definitions>
  <inkml:trace contextRef="#ctx0" brushRef="#br0">0 238 24575,'1203'0'0,"-2324"-71"0,1086 68 0,-12-1 0,48 4 0,-1 0 0,0 0 0,0 0 0,0 0 0,0 0 0,0 0 0,0 0 0,0 0 0,0 0 0,0 0 0,0-1 0,0 1 0,0 0 0,0 0 0,0 0 0,0 0 0,0 0 0,0 0 0,0 0 0,0 0 0,0 0 0,0 0 0,0 0 0,0 0 0,0-1 0,0 1 0,0 0 0,0 0 0,30-2 0,806-66 0,-678 40 0,-94 14 0,1 4 0,71-3 0,-132 13 0,-1 0 0,1 0 0,0 0 0,0 0 0,0 0 0,-1 1 0,1 0 0,0 0 0,-1 0 0,1 0 0,-1 1 0,1-1 0,-1 1 0,0 0 0,1 0 0,2 3 0,-6-5 0,0 1 0,0-1 0,0 1 0,0-1 0,0 1 0,-1-1 0,1 1 0,0 0 0,0-1 0,0 1 0,-1-1 0,1 1 0,0-1 0,0 1 0,-1-1 0,1 1 0,0-1 0,-1 0 0,1 1 0,-1-1 0,1 1 0,-1-1 0,1 0 0,0 0 0,-1 1 0,1-1 0,-1 0 0,1 0 0,-1 1 0,0-1 0,1 0 0,-1 0 0,0 0 0,-20 8 0,-34 5 0,1-3 0,-87 6 0,-29 4 0,42-2 0,0-5 0,-227-7 0,392-7 0,0-1 0,0-2 0,51-12 0,110-36 0,-167 43 0,100-30-1365,-16 3-5461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9T08:43:51.405"/>
    </inkml:context>
    <inkml:brush xml:id="br0">
      <inkml:brushProperty name="width" value="0.035" units="cm"/>
      <inkml:brushProperty name="height" value="0.035" units="cm"/>
      <inkml:brushProperty name="color" value="#FFFFFF"/>
    </inkml:brush>
  </inkml:definitions>
  <inkml:trace contextRef="#ctx0" brushRef="#br0">1306 160 24538,'-228'-160'0,"-850"160"0,2384 160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230</TotalTime>
  <Pages>9</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Kitsiso Keaitse</dc:creator>
  <cp:keywords/>
  <dc:description/>
  <cp:lastModifiedBy>Kitsiso Keaitse</cp:lastModifiedBy>
  <cp:revision>3</cp:revision>
  <cp:lastPrinted>2025-09-19T09:34:00Z</cp:lastPrinted>
  <dcterms:created xsi:type="dcterms:W3CDTF">2025-09-17T09:34:00Z</dcterms:created>
  <dcterms:modified xsi:type="dcterms:W3CDTF">2025-09-19T09:35:00Z</dcterms:modified>
</cp:coreProperties>
</file>