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87" w:rsidRPr="00414887" w:rsidRDefault="00414887" w:rsidP="00414887">
      <w:pPr>
        <w:shd w:val="clear" w:color="auto" w:fill="FFFFFF"/>
        <w:spacing w:before="100" w:beforeAutospacing="1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TT (MQ TELEMETRY TRANSPORT)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เป็นโพรโทคอลสื่อสารชั้นแอปพลิเคชั่นที่รันบน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TCP/IP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ถูกพัฒนาขึ้นในปี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1999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โดย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IBM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Eurotech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สำหรับการมอนิเตอร์สถานะท่อส่งน้ำมันส่วนที่วางผ่านเขตทะเลทราย ด้วยการออกแบบให้เป็นการรับส่งข้อความที่มีน้ำหนักเบามากและเป็นโพรโทคอลเปิด ทำให้ในปัจจุบัน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ถูกนำมาใช้แพร่หลายในการสื่อสารแบบ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M2M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IoT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เพราะเหมาะสมกับอุปกรณ์ปลายทางที่มีขนาดเล็ก/พลังงานจำกัด หรือในการสื่อสารระยะไกลที่ต้องการการใช้งานแบนด์วิดธ์อย่างมีประสิทธิภาพ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โมเดลการสื่อสารของโพรโทคอลแสดงดังรูปที่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1.3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ประกอบด้วย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2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ส่วนคือไคลเอนต์ และโบรกเกอร์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รูปที่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1.3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โมเดลการสื่อสารของโพรโทคอล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MQTT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bookmarkStart w:id="0" w:name="_GoBack"/>
      <w:r w:rsidRPr="00414887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8220075" cy="4143375"/>
            <wp:effectExtent l="0" t="0" r="9525" b="9525"/>
            <wp:docPr id="5" name="Picture 5" descr="https://netpie.gitbooks.io/doc/content/assets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tpie.gitbooks.io/doc/content/assets/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>โบรกเกอร์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เป็นจุดศูนย์กลางในการรับส่งข้อความระหว่างไคลเอนต์ วิธีการกำหนดเส้นทาง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Routing)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กระทำผ่าน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โดยไคลเอนต์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ที่ตนต้องการ จากนั้นโบรกเกอร์จะส่งข้อความทั้งหมดที่ถูก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นั้นๆ ไปให้ ดังนั้นไคลเอนต์จึงสื่อสารกันได้โดยไม่จำเป็นต้องรู้จักกัน ช่วยลดความเกี่ยวพันระหว่างผู้สร้างข้อมูลและผู้ใช้ข้อมูล ส่งผลให้การขยายตัวของเครือข่ายทำได้ง่าย นอกจากนี้หน้าที่ที่สำคัญอีกประการของโบรกเกอร์คือการรักษาความปลอดภัยของไคลเอนต์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Authorization, Authentication)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ซึ่งในส่วนนี้สามารถขยายเพิ่มเติม หรือนำไปเชื่อมกับกลไกความปลอดภัยของระบบหลังบ้านที่มีอยู่แล้วได้ ช่วยให้นำโบรกเกอร์เข้าไปใช้งานเป็นส่วนหนึ่งของระบบอื่นๆ ได้ ส่วน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Authorization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ของ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NETPIE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ซึ่งจะได้กล่าวถึงต่อไปในหัวข้อที่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1.4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ก็ถือเป็นตัวอย่างหนึ่งของการขยายเพิ่มเติมการรักษาความปลอดภัยของโบรกเกอร์ใน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ปัจจุบันมีโบรกเกอร์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ที่เปิดให้ดาวน์โหลดไปใช้หรือดัดแปลงอยู่หลายรายได้แก่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Mosquitto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RabbitMQ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Erlang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VerneMQ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ฯลฯ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lastRenderedPageBreak/>
        <w:t>ไคลเอนต์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จะเป็นได้ทั้ง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Publisher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Subscriber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Publisher/Subscriber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พร้อมๆ กัน และจะเป็นอุปกรณ์ใดๆ ก็ได้ที่สามารถรัน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Client Library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บน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TCP/IP Stack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การที่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ใช้โมเดล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Publish/Subscribe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ตรรกะส่วนใหญ่จึงไปตกอยู่ในฝั่งโบรกเกอร์ ทำให้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Library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มีขนาดเล็ก ติดตั้งได้ง่าย ใช้งานได้กับอุปกรณ์ที่มีทรัพยากรจำกัด ไคลเอนต์จำเป็นต้องเปิดการเชื่อมต่อ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TCP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ไว้ตลอดเพื่อที่โบรกเกอร์จะสามารถผลักข้อความไปให้ได้ หากการเชื่อมต่อถูกตัดขาด โบรกเกอร์จะเก็บข้อความทั้งหมดที่เข้ามาไว้จนกว่าไคลเอนต์จะกลับมาออนไลน์อีกครั้ง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เมื่อเปรียบเทียบ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กับ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HTTP (REST)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ที่มีสถาปัตยกรรมแบบ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Request/Response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จะพบว่า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มีความได้เปรียบที่โบรกเกอร์สามารถผลัก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Push)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ข้อความไปยังไคลเอนต์ได้ตามเหตุการณ์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Event-driven)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ในขณะที่เมื่อใช้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HTTP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ฝั่งไคลเอนต์ต้องคอยโพลข้อมูลเป็นระยะๆ และต้องตั้งค่าคาบเวลาการโพลไว้ก่อนล่วงหน้า โดยแต่ละครั้งต้องมีการสร้างการเชื่อมต่อขึ้นใหม่และอาจจะไม่มีข้อมูลใหม่ใดๆ ให้อัพเดท ดังนั้นหากต้องการให้ระบบทำงานแบบ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Real Time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หรือใกล้เคียง ย่อมหมายถึงต้องตั้งคาบเวลาการโพลให้สั้น และความสิ้นเปลืองของการใช้ช่องสัญญาณที่ไม่จำเป็นที่ตามมา นี่จึงเป็นอีกเหตุผลสำคัญที่ทำให้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ได้รับความนิยมเหนือ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REST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สำหรับการใช้งานแบบ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M2M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นอกเหนือจากการมีน้ำหนักเบา</w:t>
      </w:r>
    </w:p>
    <w:p w:rsidR="00414887" w:rsidRPr="00414887" w:rsidRDefault="00414887" w:rsidP="00414887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  <w:t>MQTT Topics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MQTT Topic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UTF-8 String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ในลักษณะเดียวกับ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File Path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คือสามารถจัดเป็นลำดับชั้นได้ด้วยการขั้นด้วย “/” ตัวอย่างเช่น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myhome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/floor-one/room-c/temperature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ไคลเอนต์สามารถเลือก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เฉพาะ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หลาย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พร้อมๆ กันโดยใช้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Single-Level Wildcard (+)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เช่น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myhome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/floor-one/+/temperature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หมายถึงการขอเขียนหรือรับข้อความ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temperature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จากทุกๆ ห้องของ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myhome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/floor-one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Multi-Level Wildcard (#)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เช่น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myhome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/floor-one/#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หมายถึงการขอเขียนหรือรับข้อความทั้งหมดที่มี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ขึ้นต้นด้วย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myhome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/floor-one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เป็นต้น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เราสามารถกำหนด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อย่างไรก็ได้ โดยมีข้อยกเว้นการขึ้นต้น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ด้วยเครื่องหมาย “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$”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ซึ่งจะจำกัดไว้สำหรับการเก็บสถิติภายในของตัวโบรกเกอร์เท่านั้น ดังนั้นไคลเอนต์จะไม่สามารถ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เหล่านี้ได้ โดยทั่วไป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เหล่านี้จะขึ้นต้นด้วย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$SYS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414887" w:rsidRPr="00414887" w:rsidTr="0041488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MQTT </w:t>
            </w:r>
            <w:proofErr w:type="spellStart"/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vs</w:t>
            </w:r>
            <w:proofErr w:type="spellEnd"/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 Message Queues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เรามักพบการสับสนระหว่าง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MQTT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กับ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Message Queues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โดยคนจำนวนไม่น้อยเชื่อว่า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ใน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MQTT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มาจากคำว่า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Message Queue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ในความเป็นจริงแล้ว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ในที่นี้มาจากชื่อรุ่นผลิตภัณฑ์ที่รองรับโพรโทคอล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MQTT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ของ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IBM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ที่เรียกว่า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 Series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และ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MQTT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ไม่ได้ทำงานในลักษณะ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Message Queue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กล่าวคือข้อความใน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MQTT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จะถูกส่งให้กับไคลเอนต์ทั้งหมดที่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Subscribe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ใน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Topic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ในขณะที่ข้อความใน </w:t>
            </w:r>
            <w:r w:rsidRPr="0041488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Message Queue </w:t>
            </w: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สามารถถูกดึงออกไปใช้งานโดยผู้ใช้เพียงรายเดียวเท่านั้น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</w:p>
        </w:tc>
      </w:tr>
    </w:tbl>
    <w:p w:rsidR="00414887" w:rsidRPr="00414887" w:rsidRDefault="00414887" w:rsidP="00414887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  <w:t>MQTT Connections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แพ็กเกตควบคุม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Control Packets)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ทั้งหมดที่ใช้ในการสื่อสารระหว่างโบรกเกอร์กับไคลเอนต์ใน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มีทั้งสิ้น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14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ชนิด แสดงไว้ดังตารางที่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1.1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430"/>
        <w:gridCol w:w="1399"/>
        <w:gridCol w:w="6564"/>
      </w:tblGrid>
      <w:tr w:rsidR="00414887" w:rsidRPr="00414887" w:rsidTr="0041488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lastRenderedPageBreak/>
              <w:t>แพ็กเกตควบคุม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ผู้ส่ง(โบรกเกอร์)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ผู้ส่ง(ไคลเอนต์)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คำอธิบาย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CONNECT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>ขอเชื่อมต่อ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CONNACK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>รับทราบการขอเชื่อมต่อ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PUBLISH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ข้อความที่จะขอ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Publish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PUBACK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แจ้งว่าได้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Publish </w:t>
            </w: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>แล้ว (</w:t>
            </w:r>
            <w:proofErr w:type="spellStart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QoS</w:t>
            </w:r>
            <w:proofErr w:type="spellEnd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Level 1)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PUBREC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แจ้งว่าได้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Publish </w:t>
            </w: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>แล้ว (</w:t>
            </w:r>
            <w:proofErr w:type="spellStart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QoS</w:t>
            </w:r>
            <w:proofErr w:type="spellEnd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Level 2)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PUBREL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รับทราบว่าข้อความถูก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Publish </w:t>
            </w: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>แล้วและลบให้อีกผู้รับลบค่าสถานะได้ (</w:t>
            </w:r>
            <w:proofErr w:type="spellStart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QoS</w:t>
            </w:r>
            <w:proofErr w:type="spellEnd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Level 2)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PUBCOM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แจ้งว่า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Publish </w:t>
            </w: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>เสร็จสิ้นและสถานะถูกลบ (</w:t>
            </w:r>
            <w:proofErr w:type="spellStart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QoS</w:t>
            </w:r>
            <w:proofErr w:type="spellEnd"/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Level 2)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SUBSCRIBE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ขอ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Subscribe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รับทราบการขอ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Subscribe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UNSUBSCRIBE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ขอยกเลิก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Subscribe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UNSUBACK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 xml:space="preserve">รับทราบการขอยกเลิก </w:t>
            </w: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Subscribe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PINGREQ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PING Request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PINGRESP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PING Response</w:t>
            </w:r>
          </w:p>
        </w:tc>
      </w:tr>
      <w:tr w:rsidR="00414887" w:rsidRPr="00414887" w:rsidTr="00414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DISCONNECT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4887" w:rsidRPr="00414887" w:rsidRDefault="00414887" w:rsidP="00414887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414887">
              <w:rPr>
                <w:rFonts w:ascii="Helvetica" w:eastAsia="Times New Roman" w:hAnsi="Helvetica" w:cs="Angsana New"/>
                <w:color w:val="333333"/>
                <w:spacing w:val="3"/>
                <w:sz w:val="24"/>
                <w:szCs w:val="24"/>
                <w:cs/>
              </w:rPr>
              <w:t>ขอยกเลิกการเชื่อมต่อ</w:t>
            </w:r>
          </w:p>
        </w:tc>
      </w:tr>
    </w:tbl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การเชื่อมต่อ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จะเริ่มต้นจากฝั่งไคลเอนต์ส่งแพ็กเกตควบคุม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CONNECT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ไปยังโบรกเกอร์ โบรกเกอร์จะตอบรับด้วยแพ็กเกตควบคุม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CONNACK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วิธีนี้ช่วยแก้ปัญหาไคลเอนต์ที่ติดตั้งอยู่หลังเราท์เตอร์หรือไม่มีเลขไอพีสาธารณะ เพราะโบรกเกอร์มีเลขไอพีสาธารณะและจะรักษาการเชื่อมต่อสองทางไว้ตลอดหลังจากได้รับแพ็กเกตควบคุม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CONNECT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หากโบรกเกอร์พบว่าแพ็กเกต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 xml:space="preserve">CONNECT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ที่ได้รับไม่ถูกต้อง หรือไคลเอนต์ใช้เวลานานเกินไปนับตั้งแต่เปิดซ็อกเก็ตจนกระทั่งเริ่มส่งแพ็กเกต โบรกเกอร์จะปิดการเชื่อมต่อเพื่อป้องกันไคลเอนต์ไม่ประสงค์ดีที่ต้องการถ่วงการทำงานของโบรกเกอร์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ไคลเอนต์จะเป็นผู้ระบุค่าการเชื่อมต่อในแพ็กเกตควบคุม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CONNECT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ค่าเหล่านี้ ได้แก่</w:t>
      </w:r>
    </w:p>
    <w:p w:rsidR="00414887" w:rsidRPr="00414887" w:rsidRDefault="00414887" w:rsidP="0041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Client ID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เพื่อให้โบรกเกอร์ใช้ระบุตัวตนของไคลเอนต์และเก็บค่าสถานะเซสชั่นได้แก่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Subscriptions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และข้อความทั้งหมดที่ไคลเอนต์ยังไม่ได้รับไว้ให้ (ส่วนนี้เกี่ยวข้องกับการตั้งค่าระดับ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ซึ่งจะกล่าวถึงต่อไป) ดังนั้น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Client ID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จึงจำเป็นที่จะต้องไม่ซ้ำกัน แต่หากไม่ต้องการให้โบรกเกอร์เก็บค่าสถานะ ไคลเอนต์สามารถเว้นส่วนนี้ว่างไว้ได้</w:t>
      </w:r>
    </w:p>
    <w:p w:rsidR="00414887" w:rsidRPr="00414887" w:rsidRDefault="00414887" w:rsidP="0041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Clean Session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มีค่า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True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False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เพื่อระบุว่าไคลเอนต์ต้องการให้โบรกเกอร์รักษาค่าสถานะของเซสชั่นไว้ให้หรือไม่ หากต้องการ ให้ระบุค่าเป็น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False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หากไม่ ให้ระบุค่าเป็น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True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ดังนั้นหากไคลเอนต์ไม่ระบุค่า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Client ID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CONNECT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จะต้องระบุ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Clean Session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True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ด้วย มิฉะนั้นโบรกเกอร์จะไม่รับการเชื่อมต่อ</w:t>
      </w:r>
    </w:p>
    <w:p w:rsidR="00414887" w:rsidRPr="00414887" w:rsidRDefault="00414887" w:rsidP="0041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Username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Password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เพื่อให้โบรกเกอร์ใช้ในการ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Authentication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Authorization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ซึ่งตามมาตรฐานปัจจุบัน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3.1.1)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โพรโทคอล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เองไม่มีการเข้ารหัสหรือแฮชในส่วนนี้ กล่าวคือ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Username/Password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จะถูกส่งเป็น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Plaintext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ดังนั้นจึงมีข้อควรระวังในการใช้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หากไม่มีชั้นความปลอดภัยเพิ่มเติมเช่น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TLS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ในชั้นทรานสปอร์ต</w:t>
      </w:r>
    </w:p>
    <w:p w:rsidR="00414887" w:rsidRPr="00414887" w:rsidRDefault="00414887" w:rsidP="0041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Last Will Topic, Last Will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Last Will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มีไว้ให้โบรกเกอร์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ข้อความสั่งเสียสุดท้าย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Last Will Message)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ที่ระบุ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Last Will Topic)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เพื่อให้ไคลเอนต์อื่นรับรู้ในกรณีการเชื่อมต่อของไคลเอนต์รายนี้ขาดลงแบบไม่เจตนา</w:t>
      </w:r>
    </w:p>
    <w:p w:rsidR="00414887" w:rsidRPr="00414887" w:rsidRDefault="00414887" w:rsidP="0041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Keep Alive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เป็นค่าตัวเลขคาบเวลาที่ไคลเอนต์ตกลงกับโบรกเกอร์ว่าจะส่งแพ็กเกตควบคุม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PINGREQ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มาเป็นระยะๆ ซึ่งโบรกเกอร์จะตอบด้วยแพ็กเกต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PINGRESP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เพื่อให้ทั้งสองฝ่ายรับรู้ว่าการเชื่อมต่อยังคงอยู่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รูปที่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1.4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ผังการรับส่งข้อความสั่งเสียสุดท้าย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Last Will Message) </w:t>
      </w:r>
      <w:hyperlink r:id="rId6" w:anchor="fn_1" w:history="1">
        <w:r w:rsidRPr="0041488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vertAlign w:val="superscript"/>
          </w:rPr>
          <w:t>1</w:t>
        </w:r>
      </w:hyperlink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br/>
      </w:r>
      <w:r w:rsidRPr="00414887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7486650" cy="3829050"/>
            <wp:effectExtent l="0" t="0" r="0" b="0"/>
            <wp:docPr id="4" name="Picture 4" descr="https://netpie.gitbooks.io/doc/content/assets/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tpie.gitbooks.io/doc/content/assets/c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lastRenderedPageBreak/>
        <w:t xml:space="preserve">ไคลเอนต์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 โดยบรรจุลงในส่วน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Payload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ของแพ็กเกตควบคุม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ซึ่งจะต้องระบุ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Packet ID,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ชื่อ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Topic,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ระดับของ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Duplicate Flag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 Flag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โบรกเกอร์จะตอบกลับด้วยแพ็กเกต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PUBACK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PUBREC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ขึ้นอยู่กับระดับ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ที่ระบุในแพ็กเกต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ในทางกลับกันเมื่อต้องการรับข้อมูล ไคลเอนต์ส่งแพ็กเกตควบคุม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ไปยังโบรกเกอร์ โดยระบุรายชื่อ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ที่ต้องการ ซึ่งอาจมีได้มากกว่าหนึ่ง และสามารถเลือกตั้งค่าระดับ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ที่แตกต่างกันสำหรับแต่ละ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และโบรกเกอร์จะตอบด้วยแพ็กเกต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SUBACK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โดยยืนยันค่าระดับ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ของแต่ละ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ที่ไคลเอนต์ขอ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กลับมาอีกครั้ง หาก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ใดที่ไม่อนุญาตหรือไม่ปรากฏบนโบรกเกอร์ โบรกเกอร์จะตอบกลับด้วยค่า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128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แทนที่ค่าระดับ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เมื่อไคลเอนต์ต้องการยกเลิกการรับข้อมูล ทำได้โดยการส่งแพ็กเกตควบคุม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UNSCRIBE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ไปยังโบรกเกอร์ โดยระบุรายชื่อ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ที่ต้องการบอกเลิกในคราวเดียวกันได้มากกว่าหนึ่ง โบรกเกอร์จะยืนยันการยกเลิกด้วยแพ็กเกต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UNSUBACK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เมื่อไคลเอนต์ต้องการเลิกการเชื่อมต่อ ทำได้โดยการส่งแพ็กเกตควบคุม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DISCONNECT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ไปยังโบรกเกอร์ หากไคลเอนต์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CONNECT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โดยตั้งค่า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Clean Session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True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โบรกเกอร์จะยกเลิก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Subscription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ทั้งหมดของไคลเอนต์ให้เองโดยอัตโนมัติ ในทางกลับกันหาก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Clean Session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False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โบรกเกอร์จะยังคงเก็บค่าต่างๆ ของเซสชั่นไว้ เมื่อไคลเอนต์เชื่อมต่อเข้ามาใหม่ด้วย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Client ID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เดิม จึงไม่จำเป็นต้องเริ่ม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ใหม่อีกครั้ง</w:t>
      </w:r>
    </w:p>
    <w:p w:rsidR="00414887" w:rsidRPr="00414887" w:rsidRDefault="00414887" w:rsidP="00414887">
      <w:pPr>
        <w:shd w:val="clear" w:color="auto" w:fill="FFFFFF"/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</w:pP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  <w:t>MQTT Quality of Service (</w:t>
      </w:r>
      <w:proofErr w:type="spellStart"/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  <w:t>QoS</w:t>
      </w:r>
      <w:proofErr w:type="spellEnd"/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30"/>
          <w:szCs w:val="30"/>
        </w:rPr>
        <w:t>)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ไคลเอนต์จะเป็นผู้กำหนดระดับของบริการส่งและรับข้อความหรือ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ที่ตนต้องการในแต่ละ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และโบรกเกอร์จะตอบสนองด้วย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ระดับเดียวกันสำหรับ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นั้นๆ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แบ่งได้เป็น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3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ระดับ คือ</w:t>
      </w:r>
    </w:p>
    <w:p w:rsidR="00414887" w:rsidRPr="00414887" w:rsidRDefault="00414887" w:rsidP="004148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อย่างมากหนึ่งครั้ง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At Most Once)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แทนด้วยโค้ด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0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0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เป็นระดับบริการที่ต่ำที่สุด กล่าวคือไม่รับประกันว่าข้อความจะถูกส่งถึงผู้รับใดๆ เลยหรือไม่ หากไคลเอนต์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0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โบรกเกอร์จะไม่มีการตอบรับใดๆ ว่าได้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ต่อไปให้ผู้รับรายอื่นหรือไม่ หากไม่มีผู้รับข้อความ โบรกเกอร์อาจเก็บข้อความไว้หรือลบทิ้งก็ได้ ขึ้นอยู่กับนโยบายของผู้ให้บริการเซิร์ฟเวอร์ ในทางกลับกันหากไคลเอนต์ที่เป็นผู้รับ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ไว้ด้วย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0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เมื่อได้รับข้อความจากโบรกเกอร์ ก็ไม่ต้องส่งข้อความตอบรับใดๆ กลับ ทำให้การส่งข้อความแบบนี้รวดเร็วที่สุด เพราะไม่มีโอเวอร์เฮดในการตอบรับ ขณะเดียวกันหากข้อความถูกส่งไม่ถึง ก็ไม่มีทางทราบได้เช่นกัน</w:t>
      </w:r>
    </w:p>
    <w:p w:rsidR="00414887" w:rsidRPr="00414887" w:rsidRDefault="00414887" w:rsidP="004148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อย่างน้อยหนึ่งครั้ง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At Least Once)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แทนด้วยโค้ด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1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รับประกันว่าข้อความจะถูกส่งถึงผู้รับอย่างน้อยหนึ่งครั้ง การส่งลักษณะนี้ ผู้ส่งจะเก็บข้อความเอาไว้ จนกว่าจะได้รับแพ็กเกต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PUBACK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จากผู้รับ ในกรณีไคลเอนต์ขอ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ผู้รับข้อความซึ่งเป็นโบรกเกอร์จะต้อง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ต่อไปยังไคลเอนต์ที่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ไว้อย่างน้อยหนึ่งครั้ง จึงจะสามารถส่งแพ็กเกตตอบรับไปกลับยังผู้ส่ง ในกรณี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ผู้ส่งซึ่งก็คือโบรกเกอร์จะต้องเก็บข้อความไว้จนกว่าไคลเอนต์ที่ตนส่งข้อความไปให้จะยืนยันตอบรับ ดังนั้นแพ็กเกต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PUBACK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จึงต้องมีหมายเลขไอดีเดียวกับแพ็กเกต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เพื่อให้ผู้ส่งทราบว่าข้อความใดถูกส่งถึงแล้วและสามารถลบออกได้</w:t>
      </w:r>
    </w:p>
    <w:p w:rsidR="00414887" w:rsidRPr="00414887" w:rsidRDefault="00414887" w:rsidP="004148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หนึ่งครั้งเท่านั้น (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Exactly Once)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แทนด้วยโค้ด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2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2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รับประกันว่าแต่ละข้อความจะถูกส่งถึงผู้รับเพียงหนึ่งครั้งเท่านั้น เป็นบริการที่ปลอดภัยที่สุดและช้าที่สุดของโพรโทคอล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MQTT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เนื่องจากผู้รับและผู้ส่งต้องส่งแพ็กเกตควบคุมไปกลับถึงสองรอบ เริ่มต้นด้วยผู้ส่งส่งข้อความไปในแพ็กเกต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เมื่อผู้รับได้รับข้อความจะเก็บแพ็กเกตไว้และยืนยันกลับไปยังผู้ส่งด้วยแพ็กเกต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PUBREC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ผู้ส่งจึงสามารถลบข้อความนั้นของจากหน่วยเก็บข้อมูลของตนได้ และส่งแพ็กเกต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PUBREL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ไปยังผู้รับเพื่อให้ผู้รับสามารถลบสถานะการส่งข้อความนี้ออกได้ หากผู้รับเป็นไคลเอนต์ปลายทางที่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ข้อความเอาไว้ ผู้รับจะส่งแพ็กเกต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PUBCOM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เพื่อยืนยันว่าข้อความถูกส่งถึงแล้วเรียบร้อยหนึ่งครั้ง หากผู้รับเป็นโบรกเกอร์ ทันทีที่ได้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ข้อความต่อไปยังไคลเอนต์ปลายทางหนึ่งครั้ง จึงจะลบข้อความนั้นออก และปิดเซสชั่นด้วยการส่งแพ็กเกต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PUBCOM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กลับไปยังผู้ส่ง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lastRenderedPageBreak/>
        <w:t xml:space="preserve">รูปที่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1.5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ผังการสื่อสารเพื่อ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0</w:t>
      </w:r>
      <w:hyperlink r:id="rId8" w:anchor="fn_1" w:history="1">
        <w:r w:rsidRPr="0041488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vertAlign w:val="superscript"/>
          </w:rPr>
          <w:t>1</w:t>
        </w:r>
      </w:hyperlink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7315200" cy="2552700"/>
            <wp:effectExtent l="0" t="0" r="0" b="0"/>
            <wp:docPr id="3" name="Picture 3" descr="https://netpie.gitbooks.io/doc/content/assets/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pie.gitbooks.io/doc/content/assets/c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รูปที่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1.6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ผังการสื่อสารเพื่อ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1</w:t>
      </w:r>
      <w:hyperlink r:id="rId10" w:anchor="fn_1" w:history="1">
        <w:r w:rsidRPr="0041488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vertAlign w:val="superscript"/>
          </w:rPr>
          <w:t>1</w:t>
        </w:r>
      </w:hyperlink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7058025" cy="4152900"/>
            <wp:effectExtent l="0" t="0" r="9525" b="0"/>
            <wp:docPr id="2" name="Picture 2" descr="https://netpie.gitbooks.io/doc/content/assets/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tpie.gitbooks.io/doc/content/assets/c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รูปที่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1.7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ผังการสื่อสารเพื่อ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ข้อความด้วย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hyperlink r:id="rId12" w:anchor="fn_1" w:history="1">
        <w:r w:rsidRPr="0041488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vertAlign w:val="superscript"/>
          </w:rPr>
          <w:t>1</w:t>
        </w:r>
      </w:hyperlink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lastRenderedPageBreak/>
        <w:drawing>
          <wp:inline distT="0" distB="0" distL="0" distR="0">
            <wp:extent cx="6981825" cy="4476750"/>
            <wp:effectExtent l="0" t="0" r="9525" b="0"/>
            <wp:docPr id="1" name="Picture 1" descr="https://netpie.gitbooks.io/doc/content/assets/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tpie.gitbooks.io/doc/content/assets/c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Retained Messages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เมื่อไคลเอนต์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ข้อความแบบ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โดยการตั้ง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 Flag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True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จะทำให้โบรกเกอร์เก็บข้อความนั้นไว้ใน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ที่ระบุอย่างถาวร จนกว่าจะมี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อื่นที่ถูก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ภายหลังมาเก็บแทนที่ โดยโบรกเกอร์จะเก็บ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ไว้ให้เพียง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ละหนึ่งข้อความ ดังนั้นทุกครั้งที่มีไคลเอนต์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เข้ามาใหม่ ก็จะได้รับ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ทันที ไม่ต้องรอจนกว่าจะมี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Publication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ใหม่เกิดขึ้น จึงมองได้ว่า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คือข้อมูลสุดท้ายที่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Subscriber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ทุกรายควรต้องทราบ ดังนั้น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จึงเป็นประโยชน์อย่างยิ่งกับแอปพลิเคชั่นที่เกี่ยวข้องกับการอัพเดทสถานะ หากไคลเอนต์ต้องการลบ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ใดๆ ก็สามารถทำได้ไม่ยาก ด้วยการส่งแพ็กเกต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ที่มีไม่มี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Payload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และตั้ง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 Flag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True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ไปยัง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นั้นๆ หรือหากมีข้อมูลจะอัพเดท ก็ไม่มีความจำเป็นต้องลบ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เก่าออกก่อน แต่สามารถส่ง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Retained Message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เข้าไปเขียนทับได้เลย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แบบฝึกหัด: </w:t>
      </w: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Local MQTT Chat </w:t>
      </w:r>
      <w:r w:rsidRPr="00414887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บน </w:t>
      </w:r>
      <w:r w:rsidRPr="0041488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Raspberry Pi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ติดตั้งโบรกเกอร์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Mosquitto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ลงบน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Raspberry Pi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โดยพิมพ์ชุดคำสั่งข้างล่าง และแทนที่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xxxx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ด้วยชื่อรุ่นระบบปฏิบัติการเช่น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wheezy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proofErr w:type="spellStart"/>
      <w:proofErr w:type="gram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jessie</w:t>
      </w:r>
      <w:proofErr w:type="spellEnd"/>
      <w:proofErr w:type="gramEnd"/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curl</w:t>
      </w:r>
      <w:proofErr w:type="gram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-0 http://repo.mosquitto.org/debian/mosquitto-repo.gpg.key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apt-key add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mosquitto-repo.gpg.key</w:t>
      </w:r>
      <w:proofErr w:type="spellEnd"/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mosquito-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repo.gpg.key</w:t>
      </w:r>
      <w:proofErr w:type="spellEnd"/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>cd</w:t>
      </w:r>
      <w:proofErr w:type="gram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etc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/apt/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sources.list.d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curl -0 http://repo .mosquitto.org/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debian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mosquitto-xxxx.list</w:t>
      </w:r>
      <w:proofErr w:type="spellEnd"/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apt-get update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ติดตั้งไคลเอนต์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-clients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3.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ทดลองแชทโดยเปิดหน้าต่าง สร้างหัวข้อ “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chat/test1”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ลงบนโบรกเกอร์บนเครื่องและ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โดยพิมพ์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mosquitto_sub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–h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localhost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–t “chat/test1”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4.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เปิดหน้าต่างใหม่โดยยังไม่ปิดหน้าต่างแรก พิมพ์คำสั่งข้างล่างเพื่อ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ข้อความ “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hello”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ไปยังหัวข้อ “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chat/test1”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mosquitto_pub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–h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localhost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–t “chat/test1” –m “hello”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ในหน้าต่างแรกที่ได้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เอาไว้ จะปรากฏข้อความ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hello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5.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สังเกตผลแตกต่างของการตั้งระดับบริการรับส่งข้อมูล (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ที่แตกต่างกัน พิมพ์คำสั่งข้างล่างในหน้าต่างแรกเพื่อ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ในหัวข้อ “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chat/test2”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1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mosquitto_sub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–h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localhost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–v –t “chat/#” –c –q 1 –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“Client ID”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6.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ในหน้าต่างที่สอง พิมพ์คำสั่งข้างล่างเพื่อ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ข้อความ “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You might get this message.”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และ “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You will get this message.”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ด้วย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0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proofErr w:type="spellStart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QoS</w:t>
      </w:r>
      <w:proofErr w:type="spellEnd"/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1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ตามลำดับ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mosquitto_pub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–h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localhost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–t “chat/test2” –m “You might get this message.” </w:t>
      </w:r>
    </w:p>
    <w:p w:rsidR="00414887" w:rsidRPr="00414887" w:rsidRDefault="00414887" w:rsidP="004148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mosquitto_pub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–h </w:t>
      </w:r>
      <w:proofErr w:type="spellStart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localhost</w:t>
      </w:r>
      <w:proofErr w:type="spellEnd"/>
      <w:r w:rsidRPr="0041488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–t “chat/test2” –m “You will get this message.” –q 1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7.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สังเกตผลลัพธ์ในหน้าต่างแรก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8.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หยุดการทำงานของหน้าต่างแรกชั่วคราวโดย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ctrl-c</w:t>
      </w:r>
    </w:p>
    <w:p w:rsidR="00414887" w:rsidRPr="00414887" w:rsidRDefault="00414887" w:rsidP="0041488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9.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ทำซ้ำข้อ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6</w:t>
      </w:r>
    </w:p>
    <w:p w:rsidR="00414887" w:rsidRPr="00414887" w:rsidRDefault="00414887" w:rsidP="0041488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10.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ทำซ้ำข้อ </w:t>
      </w:r>
      <w:r w:rsidRPr="0041488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5 </w:t>
      </w:r>
      <w:r w:rsidRPr="00414887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และสังเกตผลลัพธ์</w:t>
      </w:r>
    </w:p>
    <w:p w:rsidR="002A4518" w:rsidRDefault="002A4518"/>
    <w:sectPr w:rsidR="002A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15B5A"/>
    <w:multiLevelType w:val="multilevel"/>
    <w:tmpl w:val="CC1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45FA6"/>
    <w:multiLevelType w:val="multilevel"/>
    <w:tmpl w:val="451A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87"/>
    <w:rsid w:val="002A4518"/>
    <w:rsid w:val="00414887"/>
    <w:rsid w:val="00C0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B451-3AF0-45EF-97F1-820D1A84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48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8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488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mments-section">
    <w:name w:val="comments-section"/>
    <w:basedOn w:val="Normal"/>
    <w:rsid w:val="0041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8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48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8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48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pie.gitbooks.io/doc/content/second-chapter.html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netpie.gitbooks.io/doc/content/second-chap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pie.gitbooks.io/doc/content/second-chapter.htm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netpie.gitbooks.io/doc/content/second-chapt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panudach kawilai</dc:creator>
  <cp:keywords/>
  <dc:description/>
  <cp:lastModifiedBy>panudach kawilai</cp:lastModifiedBy>
  <cp:revision>1</cp:revision>
  <dcterms:created xsi:type="dcterms:W3CDTF">2017-10-01T19:33:00Z</dcterms:created>
  <dcterms:modified xsi:type="dcterms:W3CDTF">2017-10-01T19:33:00Z</dcterms:modified>
</cp:coreProperties>
</file>