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-116371022"/>
        <w:docPartObj>
          <w:docPartGallery w:val="Cover Pages"/>
          <w:docPartUnique/>
        </w:docPartObj>
      </w:sdtPr>
      <w:sdtContent>
        <w:p w:rsidR="00932ACB" w:rsidRDefault="00932ACB">
          <w:pPr>
            <w:widowControl/>
            <w:jc w:val="left"/>
          </w:pPr>
          <w:r w:rsidRPr="00932ACB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2"/>
                                  <w:gridCol w:w="7701"/>
                                </w:tblGrid>
                                <w:tr w:rsidR="00932AC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932ACB" w:rsidRDefault="00932AC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图片 139" descr="弯道和树的图片" title="道路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C45911" w:themeColor="accent2" w:themeShade="BF"/>
                                          <w:sz w:val="48"/>
                                          <w:szCs w:val="48"/>
                                        </w:rPr>
                                        <w:alias w:val="标题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932ACB" w:rsidRPr="00932ACB" w:rsidRDefault="00932ACB">
                                          <w:pPr>
                                            <w:pStyle w:val="a8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caps/>
                                              <w:color w:val="C45911" w:themeColor="accent2" w:themeShade="BF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932ACB">
                                            <w:rPr>
                                              <w:rFonts w:hint="eastAsia"/>
                                              <w:b/>
                                              <w:color w:val="C45911" w:themeColor="accent2" w:themeShade="BF"/>
                                              <w:sz w:val="48"/>
                                              <w:szCs w:val="48"/>
                                            </w:rPr>
                                            <w:t xml:space="preserve">Tiffany </w:t>
                                          </w:r>
                                          <w:r w:rsidRPr="00932ACB">
                                            <w:rPr>
                                              <w:rFonts w:hint="eastAsia"/>
                                              <w:b/>
                                              <w:color w:val="C45911" w:themeColor="accent2" w:themeShade="BF"/>
                                              <w:sz w:val="48"/>
                                              <w:szCs w:val="48"/>
                                            </w:rPr>
                                            <w:t>进销存系统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kern w:val="0"/>
                                          <w:sz w:val="22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932ACB" w:rsidRDefault="00932AC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32ACB">
                                            <w:rPr>
                                              <w:rFonts w:hint="eastAsia"/>
                                              <w:b/>
                                              <w:kern w:val="0"/>
                                              <w:sz w:val="22"/>
                                            </w:rPr>
                                            <w:t>需求分析报告书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tbl>
                                      <w:tblPr>
                                        <w:tblStyle w:val="a5"/>
                                        <w:tblW w:w="0" w:type="auto"/>
                                        <w:jc w:val="center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846"/>
                                        <w:gridCol w:w="1417"/>
                                        <w:gridCol w:w="1134"/>
                                      </w:tblGrid>
                                      <w:tr w:rsidR="00932ACB" w:rsidTr="006E7335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tcW w:w="846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版本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时间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制作人</w:t>
                                            </w:r>
                                          </w:p>
                                        </w:tc>
                                      </w:tr>
                                      <w:tr w:rsidR="00932ACB" w:rsidTr="006E7335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tcW w:w="846" w:type="dxa"/>
                                          </w:tcPr>
                                          <w:p w:rsidR="00932ACB" w:rsidRPr="00EF76BC" w:rsidRDefault="00932ACB" w:rsidP="00932ACB">
                                            <w:pPr>
                                              <w:jc w:val="center"/>
                                              <w:rPr>
                                                <w:rFonts w:eastAsia="MS Mincho"/>
                                                <w:lang w:eastAsia="ja-JP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="MS Mincho" w:hint="eastAsia"/>
                                                <w:lang w:eastAsia="ja-JP"/>
                                              </w:rPr>
                                              <w:t>V1.0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="00932ACB" w:rsidRPr="00EF76BC" w:rsidRDefault="00932ACB" w:rsidP="00932AC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MS Mincho" w:hint="eastAsia"/>
                                              </w:rPr>
                                              <w:t>2016-07-29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吕鹏</w:t>
                                            </w:r>
                                          </w:p>
                                        </w:tc>
                                      </w:tr>
                                      <w:tr w:rsidR="00932ACB" w:rsidTr="006E7335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tcW w:w="846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</w:tr>
                                      <w:tr w:rsidR="00932ACB" w:rsidTr="006E7335">
                                        <w:trPr>
                                          <w:jc w:val="center"/>
                                        </w:trPr>
                                        <w:tc>
                                          <w:tcPr>
                                            <w:tcW w:w="846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134" w:type="dxa"/>
                                          </w:tcPr>
                                          <w:p w:rsidR="00932ACB" w:rsidRDefault="00932ACB" w:rsidP="00932ACB">
                                            <w:pPr>
                                              <w:jc w:val="center"/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:rsidR="00932ACB" w:rsidRDefault="00932ACB">
                                      <w:pPr>
                                        <w:pStyle w:val="a8"/>
                                      </w:pPr>
                                    </w:p>
                                  </w:tc>
                                </w:tr>
                              </w:tbl>
                              <w:p w:rsidR="00932ACB" w:rsidRDefault="00932AC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32"/>
                            <w:gridCol w:w="7701"/>
                          </w:tblGrid>
                          <w:tr w:rsidR="00932AC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932ACB" w:rsidRDefault="00932AC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图片 139" descr="弯道和树的图片" title="道路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C45911" w:themeColor="accent2" w:themeShade="BF"/>
                                    <w:sz w:val="48"/>
                                    <w:szCs w:val="48"/>
                                  </w:rPr>
                                  <w:alias w:val="标题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932ACB" w:rsidRPr="00932ACB" w:rsidRDefault="00932ACB">
                                    <w:pPr>
                                      <w:pStyle w:val="a8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caps/>
                                        <w:color w:val="C45911" w:themeColor="accen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932ACB">
                                      <w:rPr>
                                        <w:rFonts w:hint="eastAsia"/>
                                        <w:b/>
                                        <w:color w:val="C45911" w:themeColor="accent2" w:themeShade="BF"/>
                                        <w:sz w:val="48"/>
                                        <w:szCs w:val="48"/>
                                      </w:rPr>
                                      <w:t xml:space="preserve">Tiffany </w:t>
                                    </w:r>
                                    <w:r w:rsidRPr="00932ACB">
                                      <w:rPr>
                                        <w:rFonts w:hint="eastAsia"/>
                                        <w:b/>
                                        <w:color w:val="C45911" w:themeColor="accent2" w:themeShade="BF"/>
                                        <w:sz w:val="48"/>
                                        <w:szCs w:val="48"/>
                                      </w:rPr>
                                      <w:t>进销存系统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kern w:val="0"/>
                                    <w:sz w:val="22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32ACB" w:rsidRDefault="00932AC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932ACB">
                                      <w:rPr>
                                        <w:rFonts w:hint="eastAsia"/>
                                        <w:b/>
                                        <w:kern w:val="0"/>
                                        <w:sz w:val="22"/>
                                      </w:rPr>
                                      <w:t>需求分析报告书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tbl>
                                <w:tblPr>
                                  <w:tblStyle w:val="a5"/>
                                  <w:tblW w:w="0" w:type="auto"/>
                                  <w:jc w:val="center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46"/>
                                  <w:gridCol w:w="1417"/>
                                  <w:gridCol w:w="1134"/>
                                </w:tblGrid>
                                <w:tr w:rsidR="00932ACB" w:rsidTr="006E733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846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版本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时间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制作人</w:t>
                                      </w:r>
                                    </w:p>
                                  </w:tc>
                                </w:tr>
                                <w:tr w:rsidR="00932ACB" w:rsidTr="006E733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846" w:type="dxa"/>
                                    </w:tcPr>
                                    <w:p w:rsidR="00932ACB" w:rsidRPr="00EF76BC" w:rsidRDefault="00932ACB" w:rsidP="00932ACB">
                                      <w:pPr>
                                        <w:jc w:val="center"/>
                                        <w:rPr>
                                          <w:rFonts w:eastAsia="MS Mincho"/>
                                          <w:lang w:eastAsia="ja-JP"/>
                                        </w:rPr>
                                      </w:pPr>
                                      <w:r>
                                        <w:rPr>
                                          <w:rFonts w:eastAsia="MS Mincho" w:hint="eastAsia"/>
                                          <w:lang w:eastAsia="ja-JP"/>
                                        </w:rP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932ACB" w:rsidRPr="00EF76BC" w:rsidRDefault="00932ACB" w:rsidP="00932AC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MS Mincho" w:hint="eastAsia"/>
                                        </w:rPr>
                                        <w:t>2016-07-29</w:t>
                                      </w: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吕鹏</w:t>
                                      </w:r>
                                    </w:p>
                                  </w:tc>
                                </w:tr>
                                <w:tr w:rsidR="00932ACB" w:rsidTr="006E733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846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932ACB" w:rsidTr="006E733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846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1417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1134" w:type="dxa"/>
                                    </w:tcPr>
                                    <w:p w:rsidR="00932ACB" w:rsidRDefault="00932ACB" w:rsidP="00932ACB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:rsidR="00932ACB" w:rsidRDefault="00932ACB">
                                <w:pPr>
                                  <w:pStyle w:val="a8"/>
                                </w:pPr>
                              </w:p>
                            </w:tc>
                          </w:tr>
                        </w:tbl>
                        <w:p w:rsidR="00932ACB" w:rsidRDefault="00932AC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lang w:val="zh-CN"/>
        </w:rPr>
        <w:id w:val="-19741962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32ACB" w:rsidRDefault="00932ACB">
          <w:pPr>
            <w:pStyle w:val="TOC"/>
          </w:pPr>
          <w:r>
            <w:rPr>
              <w:lang w:val="zh-CN"/>
            </w:rPr>
            <w:t>目录</w:t>
          </w:r>
        </w:p>
        <w:p w:rsidR="00932ACB" w:rsidRDefault="00932ACB">
          <w:pPr>
            <w:pStyle w:val="1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32270" w:history="1">
            <w:r w:rsidRPr="0035051F">
              <w:rPr>
                <w:rStyle w:val="a7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71" w:history="1">
            <w:r w:rsidRPr="0035051F">
              <w:rPr>
                <w:rStyle w:val="a7"/>
                <w:noProof/>
                <w:shd w:val="clear" w:color="auto" w:fill="FFFFFF"/>
              </w:rPr>
              <w:t>总体功能要求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72" w:history="1">
            <w:r w:rsidRPr="0035051F">
              <w:rPr>
                <w:rStyle w:val="a7"/>
                <w:noProof/>
                <w:shd w:val="clear" w:color="auto" w:fill="FFFFFF"/>
              </w:rPr>
              <w:t>软件开发平台要求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73" w:history="1">
            <w:r w:rsidRPr="0035051F">
              <w:rPr>
                <w:rStyle w:val="a7"/>
                <w:noProof/>
                <w:shd w:val="clear" w:color="auto" w:fill="FFFFFF"/>
              </w:rPr>
              <w:t>软件项目的开发实施过程管理要求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74" w:history="1">
            <w:r w:rsidRPr="0035051F">
              <w:rPr>
                <w:rStyle w:val="a7"/>
                <w:noProof/>
              </w:rPr>
              <w:t>软件项目实施过程总体要求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75" w:history="1">
            <w:r w:rsidRPr="0035051F">
              <w:rPr>
                <w:rStyle w:val="a7"/>
                <w:noProof/>
                <w:shd w:val="clear" w:color="auto" w:fill="FFFFFF"/>
              </w:rPr>
              <w:t>软件项目实施变更要求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76" w:history="1">
            <w:r w:rsidRPr="0035051F">
              <w:rPr>
                <w:rStyle w:val="a7"/>
                <w:noProof/>
              </w:rPr>
              <w:t>软件项目实施里程碑控制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11"/>
            <w:tabs>
              <w:tab w:val="right" w:leader="dot" w:pos="13948"/>
            </w:tabs>
            <w:rPr>
              <w:noProof/>
            </w:rPr>
          </w:pPr>
          <w:hyperlink w:anchor="_Toc457832277" w:history="1">
            <w:r w:rsidRPr="0035051F">
              <w:rPr>
                <w:rStyle w:val="a7"/>
                <w:noProof/>
                <w:shd w:val="clear" w:color="auto" w:fill="FFFFFF"/>
              </w:rPr>
              <w:t>软件开发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78" w:history="1">
            <w:r w:rsidRPr="0035051F">
              <w:rPr>
                <w:rStyle w:val="a7"/>
                <w:noProof/>
              </w:rPr>
              <w:t>软件的概要设计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79" w:history="1">
            <w:r w:rsidRPr="0035051F">
              <w:rPr>
                <w:rStyle w:val="a7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80" w:history="1">
            <w:r w:rsidRPr="0035051F">
              <w:rPr>
                <w:rStyle w:val="a7"/>
                <w:noProof/>
              </w:rPr>
              <w:t>软件的详细设计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81" w:history="1">
            <w:r w:rsidRPr="0035051F">
              <w:rPr>
                <w:rStyle w:val="a7"/>
                <w:noProof/>
              </w:rPr>
              <w:t>软件详细设计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82" w:history="1">
            <w:r w:rsidRPr="0035051F">
              <w:rPr>
                <w:rStyle w:val="a7"/>
                <w:noProof/>
              </w:rPr>
              <w:t>硬件相关详细设计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83" w:history="1">
            <w:r w:rsidRPr="0035051F">
              <w:rPr>
                <w:rStyle w:val="a7"/>
                <w:noProof/>
              </w:rPr>
              <w:t>软件的测试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84" w:history="1">
            <w:r w:rsidRPr="0035051F">
              <w:rPr>
                <w:rStyle w:val="a7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21"/>
            <w:tabs>
              <w:tab w:val="right" w:leader="dot" w:pos="13948"/>
            </w:tabs>
            <w:rPr>
              <w:noProof/>
            </w:rPr>
          </w:pPr>
          <w:hyperlink w:anchor="_Toc457832285" w:history="1">
            <w:r w:rsidRPr="0035051F">
              <w:rPr>
                <w:rStyle w:val="a7"/>
                <w:noProof/>
              </w:rPr>
              <w:t>软件的交付准备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pPr>
            <w:pStyle w:val="31"/>
            <w:tabs>
              <w:tab w:val="right" w:leader="dot" w:pos="13948"/>
            </w:tabs>
            <w:rPr>
              <w:noProof/>
            </w:rPr>
          </w:pPr>
          <w:hyperlink w:anchor="_Toc457832286" w:history="1">
            <w:r w:rsidRPr="0035051F">
              <w:rPr>
                <w:rStyle w:val="a7"/>
                <w:noProof/>
              </w:rPr>
              <w:t>交付清单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CB" w:rsidRDefault="00932ACB">
          <w:r>
            <w:rPr>
              <w:b/>
              <w:bCs/>
              <w:lang w:val="zh-CN"/>
            </w:rPr>
            <w:fldChar w:fldCharType="end"/>
          </w:r>
        </w:p>
      </w:sdtContent>
    </w:sdt>
    <w:p w:rsidR="00DC3B64" w:rsidRDefault="00DC3B64" w:rsidP="00DC3B64">
      <w:bookmarkStart w:id="0" w:name="_GoBack"/>
      <w:bookmarkEnd w:id="0"/>
    </w:p>
    <w:p w:rsidR="00DC3B64" w:rsidRDefault="00DC3B64" w:rsidP="00DC3B64">
      <w:pPr>
        <w:pStyle w:val="1"/>
      </w:pPr>
      <w:bookmarkStart w:id="1" w:name="_Toc457832270"/>
      <w:r>
        <w:rPr>
          <w:rFonts w:hint="eastAsia"/>
        </w:rPr>
        <w:lastRenderedPageBreak/>
        <w:t>需求概述</w:t>
      </w:r>
      <w:bookmarkEnd w:id="1"/>
    </w:p>
    <w:p w:rsidR="00DC3B64" w:rsidRDefault="00DC3B64" w:rsidP="00DC3B64">
      <w:pPr>
        <w:pStyle w:val="2"/>
        <w:rPr>
          <w:shd w:val="clear" w:color="auto" w:fill="FFFFFF"/>
        </w:rPr>
      </w:pPr>
      <w:bookmarkStart w:id="2" w:name="_Toc457832271"/>
      <w:r>
        <w:rPr>
          <w:rFonts w:hint="eastAsia"/>
          <w:shd w:val="clear" w:color="auto" w:fill="FFFFFF"/>
        </w:rPr>
        <w:t>总体功能要求</w:t>
      </w:r>
      <w:bookmarkEnd w:id="2"/>
    </w:p>
    <w:p w:rsidR="007F14E6" w:rsidRDefault="00EF76BC" w:rsidP="00DC3B64">
      <w:r>
        <w:rPr>
          <w:rFonts w:hint="eastAsia"/>
        </w:rPr>
        <w:t>根据</w:t>
      </w:r>
      <w:r>
        <w:rPr>
          <w:rFonts w:hint="eastAsia"/>
        </w:rPr>
        <w:t>Tiffany</w:t>
      </w:r>
      <w:r>
        <w:rPr>
          <w:rFonts w:hint="eastAsia"/>
        </w:rPr>
        <w:t>现有进销存的运作模式</w:t>
      </w:r>
      <w:r>
        <w:rPr>
          <w:rFonts w:hint="eastAsia"/>
        </w:rPr>
        <w:t>,</w:t>
      </w:r>
      <w:r>
        <w:rPr>
          <w:rFonts w:hint="eastAsia"/>
        </w:rPr>
        <w:t>针对其入关清关流程</w:t>
      </w:r>
      <w:r>
        <w:rPr>
          <w:rFonts w:hint="eastAsia"/>
        </w:rPr>
        <w:t>,</w:t>
      </w:r>
      <w:r>
        <w:rPr>
          <w:rFonts w:hint="eastAsia"/>
        </w:rPr>
        <w:t>仓库及仓库间管理</w:t>
      </w:r>
      <w:r>
        <w:rPr>
          <w:rFonts w:hint="eastAsia"/>
        </w:rPr>
        <w:t>,</w:t>
      </w:r>
      <w:r>
        <w:rPr>
          <w:rFonts w:hint="eastAsia"/>
        </w:rPr>
        <w:t>销售数据采集结果输出</w:t>
      </w:r>
      <w:r>
        <w:rPr>
          <w:rFonts w:hint="eastAsia"/>
        </w:rPr>
        <w:t>,</w:t>
      </w:r>
      <w:r>
        <w:rPr>
          <w:rFonts w:hint="eastAsia"/>
        </w:rPr>
        <w:t>以及其他必要数据整合而定制开发本进销存系统</w:t>
      </w:r>
      <w:r>
        <w:rPr>
          <w:rFonts w:hint="eastAsia"/>
        </w:rPr>
        <w:t>.</w:t>
      </w:r>
    </w:p>
    <w:p w:rsidR="007F14E6" w:rsidRPr="00EF76BC" w:rsidRDefault="00EF76BC" w:rsidP="00DC3B64">
      <w:r>
        <w:rPr>
          <w:rFonts w:hint="eastAsia"/>
        </w:rPr>
        <w:t>本系统主要解决其物品流转中的定位跟踪</w:t>
      </w:r>
      <w:r>
        <w:rPr>
          <w:rFonts w:hint="eastAsia"/>
        </w:rPr>
        <w:t>,</w:t>
      </w:r>
      <w:r>
        <w:rPr>
          <w:rFonts w:hint="eastAsia"/>
        </w:rPr>
        <w:t>流转及仓库各权限的审核流程</w:t>
      </w:r>
      <w:r>
        <w:rPr>
          <w:rFonts w:hint="eastAsia"/>
        </w:rPr>
        <w:t>,</w:t>
      </w:r>
      <w:r>
        <w:rPr>
          <w:rFonts w:hint="eastAsia"/>
        </w:rPr>
        <w:t>及数据整合报表等问题</w:t>
      </w:r>
      <w:r>
        <w:rPr>
          <w:rFonts w:hint="eastAsia"/>
        </w:rPr>
        <w:t>.</w:t>
      </w:r>
    </w:p>
    <w:p w:rsidR="007F14E6" w:rsidRDefault="007F14E6" w:rsidP="00DC3B64"/>
    <w:p w:rsidR="00DC3B64" w:rsidRDefault="00DC3B64" w:rsidP="00DC3B64">
      <w:pPr>
        <w:pStyle w:val="2"/>
        <w:rPr>
          <w:shd w:val="clear" w:color="auto" w:fill="FFFFFF"/>
        </w:rPr>
      </w:pPr>
      <w:bookmarkStart w:id="3" w:name="_Toc457832272"/>
      <w:r>
        <w:rPr>
          <w:rFonts w:hint="eastAsia"/>
          <w:shd w:val="clear" w:color="auto" w:fill="FFFFFF"/>
        </w:rPr>
        <w:t>软件开发平台要求</w:t>
      </w:r>
      <w:bookmarkEnd w:id="3"/>
    </w:p>
    <w:p w:rsidR="00DC3B64" w:rsidRDefault="00EF76BC" w:rsidP="00DC3B64">
      <w:r>
        <w:rPr>
          <w:rFonts w:hint="eastAsia"/>
        </w:rPr>
        <w:t>由于</w:t>
      </w:r>
      <w:r>
        <w:rPr>
          <w:rFonts w:hint="eastAsia"/>
        </w:rPr>
        <w:t>Tiffany</w:t>
      </w:r>
      <w:r>
        <w:rPr>
          <w:rFonts w:hint="eastAsia"/>
        </w:rPr>
        <w:t>相关</w:t>
      </w:r>
      <w:r>
        <w:rPr>
          <w:rFonts w:hint="eastAsia"/>
        </w:rPr>
        <w:t>IT</w:t>
      </w:r>
      <w:r>
        <w:rPr>
          <w:rFonts w:hint="eastAsia"/>
        </w:rPr>
        <w:t>策略限制</w:t>
      </w:r>
      <w:r>
        <w:rPr>
          <w:rFonts w:hint="eastAsia"/>
        </w:rPr>
        <w:t>,</w:t>
      </w:r>
      <w:r>
        <w:rPr>
          <w:rFonts w:hint="eastAsia"/>
        </w:rPr>
        <w:t>本系统将以</w:t>
      </w:r>
      <w:r w:rsidR="00BB7493">
        <w:rPr>
          <w:rFonts w:hint="eastAsia"/>
        </w:rPr>
        <w:t>.</w:t>
      </w:r>
      <w:r w:rsidR="00BB7493">
        <w:t>net framework 4.5</w:t>
      </w:r>
      <w:r w:rsidR="00BB7493">
        <w:rPr>
          <w:rFonts w:hint="eastAsia"/>
        </w:rPr>
        <w:t>为基础框架</w:t>
      </w:r>
      <w:r w:rsidR="00BB7493">
        <w:rPr>
          <w:rFonts w:hint="eastAsia"/>
        </w:rPr>
        <w:t>,</w:t>
      </w:r>
      <w:proofErr w:type="spellStart"/>
      <w:r w:rsidR="00BB7493">
        <w:rPr>
          <w:rFonts w:hint="eastAsia"/>
        </w:rPr>
        <w:t>SQLLite</w:t>
      </w:r>
      <w:proofErr w:type="spellEnd"/>
      <w:r w:rsidR="00BB7493">
        <w:rPr>
          <w:rFonts w:hint="eastAsia"/>
        </w:rPr>
        <w:t>为主要数据库</w:t>
      </w:r>
      <w:r w:rsidR="00BB7493">
        <w:rPr>
          <w:rFonts w:hint="eastAsia"/>
        </w:rPr>
        <w:t>,Access</w:t>
      </w:r>
      <w:r w:rsidR="00BB7493">
        <w:rPr>
          <w:rFonts w:hint="eastAsia"/>
        </w:rPr>
        <w:t>为缓存数据库</w:t>
      </w:r>
      <w:r w:rsidR="00BB7493">
        <w:rPr>
          <w:rFonts w:hint="eastAsia"/>
        </w:rPr>
        <w:t>,C#</w:t>
      </w:r>
      <w:r w:rsidR="00BB7493">
        <w:rPr>
          <w:rFonts w:hint="eastAsia"/>
        </w:rPr>
        <w:t>为主要开发语言</w:t>
      </w:r>
      <w:r w:rsidR="00BB7493">
        <w:rPr>
          <w:rFonts w:hint="eastAsia"/>
        </w:rPr>
        <w:t>,C++</w:t>
      </w:r>
      <w:r w:rsidR="00BB7493">
        <w:rPr>
          <w:rFonts w:hint="eastAsia"/>
        </w:rPr>
        <w:t>为主要</w:t>
      </w:r>
      <w:r w:rsidR="006E030D">
        <w:rPr>
          <w:rFonts w:hint="eastAsia"/>
        </w:rPr>
        <w:t>服务及应用</w:t>
      </w:r>
      <w:proofErr w:type="gramStart"/>
      <w:r w:rsidR="00BB7493">
        <w:rPr>
          <w:rFonts w:hint="eastAsia"/>
        </w:rPr>
        <w:t>库开发</w:t>
      </w:r>
      <w:proofErr w:type="gramEnd"/>
      <w:r w:rsidR="00BB7493">
        <w:rPr>
          <w:rFonts w:hint="eastAsia"/>
        </w:rPr>
        <w:t>语言</w:t>
      </w:r>
      <w:r w:rsidR="00BB7493">
        <w:rPr>
          <w:rFonts w:hint="eastAsia"/>
        </w:rPr>
        <w:t>.</w:t>
      </w:r>
    </w:p>
    <w:p w:rsidR="00BB7493" w:rsidRDefault="00BB7493" w:rsidP="00DC3B64">
      <w:r>
        <w:rPr>
          <w:rFonts w:hint="eastAsia"/>
        </w:rPr>
        <w:t>基于以上开发环境</w:t>
      </w:r>
      <w:r>
        <w:rPr>
          <w:rFonts w:hint="eastAsia"/>
        </w:rPr>
        <w:t>,</w:t>
      </w:r>
      <w:r>
        <w:rPr>
          <w:rFonts w:hint="eastAsia"/>
        </w:rPr>
        <w:t>客户端用机需满足以下条件</w:t>
      </w:r>
      <w:r>
        <w:rPr>
          <w:rFonts w:hint="eastAsia"/>
        </w:rPr>
        <w:t>:</w:t>
      </w:r>
    </w:p>
    <w:p w:rsidR="00BB7493" w:rsidRDefault="00BB7493" w:rsidP="00BB749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OS:</w:t>
      </w:r>
      <w:r>
        <w:t xml:space="preserve"> </w:t>
      </w:r>
      <w:r>
        <w:rPr>
          <w:rFonts w:hint="eastAsia"/>
        </w:rPr>
        <w:t>Windows</w:t>
      </w:r>
      <w:r>
        <w:t xml:space="preserve"> 7 SP2 32</w:t>
      </w:r>
      <w:r>
        <w:rPr>
          <w:rFonts w:hint="eastAsia"/>
        </w:rPr>
        <w:t>bit/</w:t>
      </w:r>
      <w:r>
        <w:t>64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以上</w:t>
      </w:r>
    </w:p>
    <w:p w:rsidR="00BB7493" w:rsidRDefault="00BB7493" w:rsidP="00BB7493">
      <w:pPr>
        <w:pStyle w:val="a6"/>
        <w:numPr>
          <w:ilvl w:val="0"/>
          <w:numId w:val="1"/>
        </w:numPr>
        <w:ind w:firstLineChars="0"/>
      </w:pPr>
      <w:r>
        <w:t>Office 2013 32</w:t>
      </w:r>
      <w:r>
        <w:rPr>
          <w:rFonts w:hint="eastAsia"/>
        </w:rPr>
        <w:t>bit/</w:t>
      </w:r>
      <w:r>
        <w:t>64</w:t>
      </w:r>
      <w:r>
        <w:rPr>
          <w:rFonts w:hint="eastAsia"/>
        </w:rPr>
        <w:t>bit(</w:t>
      </w:r>
      <w:r>
        <w:rPr>
          <w:rFonts w:hint="eastAsia"/>
        </w:rPr>
        <w:t>选取其一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以上</w:t>
      </w:r>
    </w:p>
    <w:p w:rsidR="007F14E6" w:rsidRDefault="00BB7493" w:rsidP="00BB749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.net</w:t>
      </w:r>
      <w:r>
        <w:t xml:space="preserve"> framework 4.5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以上</w:t>
      </w:r>
    </w:p>
    <w:p w:rsidR="007F14E6" w:rsidRDefault="007F14E6" w:rsidP="00DC3B64"/>
    <w:p w:rsidR="00DC3B64" w:rsidRDefault="00DC3B64" w:rsidP="00DC3B64">
      <w:pPr>
        <w:pStyle w:val="2"/>
        <w:rPr>
          <w:shd w:val="clear" w:color="auto" w:fill="FFFFFF"/>
        </w:rPr>
      </w:pPr>
      <w:bookmarkStart w:id="4" w:name="_Toc457832273"/>
      <w:r>
        <w:rPr>
          <w:rFonts w:hint="eastAsia"/>
          <w:shd w:val="clear" w:color="auto" w:fill="FFFFFF"/>
        </w:rPr>
        <w:lastRenderedPageBreak/>
        <w:t>软件项目的开发实施过程管理要求</w:t>
      </w:r>
      <w:bookmarkEnd w:id="4"/>
    </w:p>
    <w:p w:rsidR="00DC3B64" w:rsidRDefault="00DC3B64" w:rsidP="00DC3B64">
      <w:pPr>
        <w:pStyle w:val="3"/>
      </w:pPr>
      <w:bookmarkStart w:id="5" w:name="_Toc457832274"/>
      <w:r w:rsidRPr="00DC3B64">
        <w:rPr>
          <w:rFonts w:hint="eastAsia"/>
        </w:rPr>
        <w:t>软件项目实施过程总体要求</w:t>
      </w:r>
      <w:bookmarkEnd w:id="5"/>
    </w:p>
    <w:p w:rsidR="007F14E6" w:rsidRPr="007F14E6" w:rsidRDefault="00BB7493" w:rsidP="007F14E6">
      <w:r>
        <w:rPr>
          <w:rFonts w:hint="eastAsia"/>
        </w:rPr>
        <w:t>项目实施将严格按照既定的需求分析</w:t>
      </w:r>
      <w:r>
        <w:rPr>
          <w:rFonts w:hint="eastAsia"/>
        </w:rPr>
        <w:t>,</w:t>
      </w:r>
      <w:r>
        <w:rPr>
          <w:rFonts w:hint="eastAsia"/>
        </w:rPr>
        <w:t>概要设计及详细设计内容开发</w:t>
      </w:r>
      <w:r>
        <w:rPr>
          <w:rFonts w:hint="eastAsia"/>
        </w:rPr>
        <w:t>(</w:t>
      </w:r>
      <w:r>
        <w:rPr>
          <w:rFonts w:hint="eastAsia"/>
        </w:rPr>
        <w:t>见下述内容</w:t>
      </w:r>
      <w:r>
        <w:rPr>
          <w:rFonts w:hint="eastAsia"/>
        </w:rPr>
        <w:t>).</w:t>
      </w:r>
    </w:p>
    <w:p w:rsidR="00DC3B64" w:rsidRDefault="00DC3B64" w:rsidP="00DC3B64">
      <w:pPr>
        <w:pStyle w:val="3"/>
        <w:rPr>
          <w:shd w:val="clear" w:color="auto" w:fill="FFFFFF"/>
        </w:rPr>
      </w:pPr>
      <w:bookmarkStart w:id="6" w:name="_Toc457832275"/>
      <w:r>
        <w:rPr>
          <w:rFonts w:hint="eastAsia"/>
          <w:shd w:val="clear" w:color="auto" w:fill="FFFFFF"/>
        </w:rPr>
        <w:t>软件项目实施变更要求</w:t>
      </w:r>
      <w:bookmarkEnd w:id="6"/>
    </w:p>
    <w:p w:rsidR="007F14E6" w:rsidRDefault="00BB7493" w:rsidP="00BB749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本需求分析报告书必须为下阶段</w:t>
      </w:r>
      <w:r>
        <w:rPr>
          <w:rFonts w:hint="eastAsia"/>
        </w:rPr>
        <w:t>&lt;&lt;</w:t>
      </w:r>
      <w:r>
        <w:rPr>
          <w:rFonts w:hint="eastAsia"/>
        </w:rPr>
        <w:t>开发合同</w:t>
      </w:r>
      <w:r>
        <w:rPr>
          <w:rFonts w:hint="eastAsia"/>
        </w:rPr>
        <w:t>&gt;&gt;</w:t>
      </w:r>
      <w:r>
        <w:rPr>
          <w:rFonts w:hint="eastAsia"/>
        </w:rPr>
        <w:t>的基础附件之一</w:t>
      </w:r>
    </w:p>
    <w:p w:rsidR="00BB7493" w:rsidRPr="007F14E6" w:rsidRDefault="0088440D" w:rsidP="00BB749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在签署开发合同后的任何阶段</w:t>
      </w:r>
      <w:r>
        <w:rPr>
          <w:rFonts w:hint="eastAsia"/>
        </w:rPr>
        <w:t>,</w:t>
      </w:r>
      <w:r w:rsidR="00BB7493">
        <w:rPr>
          <w:rFonts w:hint="eastAsia"/>
        </w:rPr>
        <w:t>如有超过</w:t>
      </w:r>
      <w:proofErr w:type="gramStart"/>
      <w:r w:rsidR="00BB7493">
        <w:rPr>
          <w:rFonts w:hint="eastAsia"/>
        </w:rPr>
        <w:t>本分析</w:t>
      </w:r>
      <w:proofErr w:type="gramEnd"/>
      <w:r w:rsidR="00BB7493">
        <w:rPr>
          <w:rFonts w:hint="eastAsia"/>
        </w:rPr>
        <w:t>报告书确认的总体需求</w:t>
      </w:r>
      <w:r w:rsidR="00BB7493">
        <w:rPr>
          <w:rFonts w:hint="eastAsia"/>
        </w:rPr>
        <w:t>,</w:t>
      </w:r>
      <w:r w:rsidR="00BB7493">
        <w:rPr>
          <w:rFonts w:hint="eastAsia"/>
        </w:rPr>
        <w:t>需求分析</w:t>
      </w:r>
      <w:r w:rsidR="00BB7493">
        <w:rPr>
          <w:rFonts w:hint="eastAsia"/>
        </w:rPr>
        <w:t>,</w:t>
      </w:r>
      <w:r w:rsidR="00BB7493">
        <w:rPr>
          <w:rFonts w:hint="eastAsia"/>
        </w:rPr>
        <w:t>概要</w:t>
      </w:r>
      <w:r w:rsidR="00BB7493">
        <w:rPr>
          <w:rFonts w:hint="eastAsia"/>
        </w:rPr>
        <w:t>/</w:t>
      </w:r>
      <w:r w:rsidR="00BB7493">
        <w:rPr>
          <w:rFonts w:hint="eastAsia"/>
        </w:rPr>
        <w:t>详细设计之任何内容</w:t>
      </w:r>
      <w:r w:rsidR="00BB7493">
        <w:rPr>
          <w:rFonts w:hint="eastAsia"/>
        </w:rPr>
        <w:t>,</w:t>
      </w:r>
      <w:r w:rsidR="00BB7493">
        <w:rPr>
          <w:rFonts w:hint="eastAsia"/>
        </w:rPr>
        <w:t>需另行确定修改内容的开发时间及开发费用</w:t>
      </w:r>
      <w:r w:rsidR="00BB7493">
        <w:rPr>
          <w:rFonts w:hint="eastAsia"/>
        </w:rPr>
        <w:t>,</w:t>
      </w:r>
      <w:r w:rsidR="00BB7493">
        <w:rPr>
          <w:rFonts w:hint="eastAsia"/>
        </w:rPr>
        <w:t>并签署相关附加合同</w:t>
      </w:r>
      <w:r w:rsidR="00BB7493">
        <w:rPr>
          <w:rFonts w:hint="eastAsia"/>
        </w:rPr>
        <w:t>,</w:t>
      </w:r>
      <w:r w:rsidR="00BB7493">
        <w:rPr>
          <w:rFonts w:hint="eastAsia"/>
        </w:rPr>
        <w:t>且由此造成的项目延期</w:t>
      </w:r>
      <w:r w:rsidR="00BB7493">
        <w:rPr>
          <w:rFonts w:hint="eastAsia"/>
        </w:rPr>
        <w:t>,</w:t>
      </w:r>
      <w:r w:rsidR="00BB7493">
        <w:rPr>
          <w:rFonts w:hint="eastAsia"/>
        </w:rPr>
        <w:t>开发方不承担责任</w:t>
      </w:r>
      <w:r w:rsidR="00BB7493">
        <w:rPr>
          <w:rFonts w:hint="eastAsia"/>
        </w:rPr>
        <w:t>.</w:t>
      </w:r>
    </w:p>
    <w:p w:rsidR="00DC3B64" w:rsidRDefault="00DC3B64" w:rsidP="00DC3B64">
      <w:pPr>
        <w:pStyle w:val="3"/>
      </w:pPr>
      <w:bookmarkStart w:id="7" w:name="_Toc457832276"/>
      <w:r w:rsidRPr="00DC3B64">
        <w:rPr>
          <w:rFonts w:hint="eastAsia"/>
        </w:rPr>
        <w:t>软件项目实施里程碑控制</w:t>
      </w:r>
      <w:bookmarkEnd w:id="7"/>
    </w:p>
    <w:p w:rsidR="00DC3B64" w:rsidRDefault="0088440D" w:rsidP="008844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开发开始后</w:t>
      </w:r>
      <w:r>
        <w:t>5</w:t>
      </w:r>
      <w:r>
        <w:rPr>
          <w:rFonts w:hint="eastAsia"/>
        </w:rPr>
        <w:t>个工作日内</w:t>
      </w:r>
      <w:r>
        <w:rPr>
          <w:rFonts w:hint="eastAsia"/>
        </w:rPr>
        <w:t>,</w:t>
      </w:r>
      <w:r>
        <w:rPr>
          <w:rFonts w:hint="eastAsia"/>
        </w:rPr>
        <w:t>完成数据库</w:t>
      </w:r>
      <w:r>
        <w:rPr>
          <w:rFonts w:hint="eastAsia"/>
        </w:rPr>
        <w:t>,</w:t>
      </w:r>
      <w:r>
        <w:rPr>
          <w:rFonts w:hint="eastAsia"/>
        </w:rPr>
        <w:t>基础框架</w:t>
      </w:r>
      <w:r>
        <w:rPr>
          <w:rFonts w:hint="eastAsia"/>
        </w:rPr>
        <w:t>DEMO</w:t>
      </w:r>
      <w:r>
        <w:rPr>
          <w:rFonts w:hint="eastAsia"/>
        </w:rPr>
        <w:t>开发</w:t>
      </w:r>
      <w:r>
        <w:rPr>
          <w:rFonts w:hint="eastAsia"/>
        </w:rPr>
        <w:t>,</w:t>
      </w:r>
      <w:r>
        <w:rPr>
          <w:rFonts w:hint="eastAsia"/>
        </w:rPr>
        <w:t>并在实际环境中完成测试</w:t>
      </w:r>
      <w:r>
        <w:rPr>
          <w:rFonts w:hint="eastAsia"/>
        </w:rPr>
        <w:t>.</w:t>
      </w:r>
    </w:p>
    <w:p w:rsidR="0088440D" w:rsidRDefault="0088440D" w:rsidP="008844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开发开始后</w:t>
      </w:r>
      <w:r>
        <w:t>5</w:t>
      </w:r>
      <w:r>
        <w:rPr>
          <w:rFonts w:hint="eastAsia"/>
        </w:rPr>
        <w:t>个工作日内</w:t>
      </w:r>
      <w:r>
        <w:rPr>
          <w:rFonts w:hint="eastAsia"/>
        </w:rPr>
        <w:t>,</w:t>
      </w:r>
      <w:r>
        <w:rPr>
          <w:rFonts w:hint="eastAsia"/>
        </w:rPr>
        <w:t>完成手持机</w:t>
      </w:r>
      <w:r>
        <w:rPr>
          <w:rFonts w:hint="eastAsia"/>
        </w:rPr>
        <w:t>DEMO</w:t>
      </w:r>
      <w:r>
        <w:rPr>
          <w:rFonts w:hint="eastAsia"/>
        </w:rPr>
        <w:t>开发</w:t>
      </w:r>
      <w:r>
        <w:rPr>
          <w:rFonts w:hint="eastAsia"/>
        </w:rPr>
        <w:t>,</w:t>
      </w:r>
      <w:r>
        <w:rPr>
          <w:rFonts w:hint="eastAsia"/>
        </w:rPr>
        <w:t>并在实际环境中完成测试</w:t>
      </w:r>
    </w:p>
    <w:p w:rsidR="0088440D" w:rsidRDefault="0088440D" w:rsidP="008844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开发开始后</w:t>
      </w:r>
      <w:r>
        <w:t>40</w:t>
      </w:r>
      <w:r>
        <w:rPr>
          <w:rFonts w:hint="eastAsia"/>
        </w:rPr>
        <w:t>个工作日内</w:t>
      </w:r>
      <w:r>
        <w:rPr>
          <w:rFonts w:hint="eastAsia"/>
        </w:rPr>
        <w:t>,</w:t>
      </w:r>
      <w:r>
        <w:rPr>
          <w:rFonts w:hint="eastAsia"/>
        </w:rPr>
        <w:t>完成全部既定开发计划</w:t>
      </w:r>
      <w:r>
        <w:rPr>
          <w:rFonts w:hint="eastAsia"/>
        </w:rPr>
        <w:t>,</w:t>
      </w:r>
      <w:r>
        <w:rPr>
          <w:rFonts w:hint="eastAsia"/>
        </w:rPr>
        <w:t>进入阶段测试期</w:t>
      </w:r>
    </w:p>
    <w:p w:rsidR="0088440D" w:rsidRDefault="0088440D" w:rsidP="0088440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开发开始后</w:t>
      </w:r>
      <w:r>
        <w:rPr>
          <w:rFonts w:hint="eastAsia"/>
        </w:rPr>
        <w:t>44</w:t>
      </w:r>
      <w:r>
        <w:rPr>
          <w:rFonts w:hint="eastAsia"/>
        </w:rPr>
        <w:t>个工作日内</w:t>
      </w:r>
      <w:r>
        <w:rPr>
          <w:rFonts w:hint="eastAsia"/>
        </w:rPr>
        <w:t>,</w:t>
      </w:r>
      <w:r>
        <w:rPr>
          <w:rFonts w:hint="eastAsia"/>
        </w:rPr>
        <w:t>完成全部既定内容</w:t>
      </w:r>
    </w:p>
    <w:p w:rsidR="007F14E6" w:rsidRDefault="007F14E6" w:rsidP="00DC3B64"/>
    <w:p w:rsidR="00DC3B64" w:rsidRDefault="00DC3B64" w:rsidP="00DC3B64">
      <w:pPr>
        <w:pStyle w:val="1"/>
        <w:rPr>
          <w:shd w:val="clear" w:color="auto" w:fill="FFFFFF"/>
        </w:rPr>
      </w:pPr>
      <w:bookmarkStart w:id="8" w:name="_Toc457832277"/>
      <w:r>
        <w:rPr>
          <w:rFonts w:hint="eastAsia"/>
          <w:shd w:val="clear" w:color="auto" w:fill="FFFFFF"/>
        </w:rPr>
        <w:lastRenderedPageBreak/>
        <w:t>软件开发</w:t>
      </w:r>
      <w:bookmarkEnd w:id="8"/>
    </w:p>
    <w:p w:rsidR="007F14E6" w:rsidRDefault="007F14E6" w:rsidP="007F14E6">
      <w:pPr>
        <w:pStyle w:val="2"/>
      </w:pPr>
      <w:bookmarkStart w:id="9" w:name="_Toc457832278"/>
      <w:r w:rsidRPr="007F14E6">
        <w:rPr>
          <w:rFonts w:hint="eastAsia"/>
        </w:rPr>
        <w:t>软件的概要设计</w:t>
      </w:r>
      <w:bookmarkEnd w:id="9"/>
    </w:p>
    <w:p w:rsidR="007F14E6" w:rsidRDefault="007F14E6" w:rsidP="007F14E6">
      <w:pPr>
        <w:pStyle w:val="3"/>
      </w:pPr>
      <w:bookmarkStart w:id="10" w:name="_Toc457832279"/>
      <w:r w:rsidRPr="007F14E6">
        <w:rPr>
          <w:rFonts w:hint="eastAsia"/>
        </w:rPr>
        <w:t>概要设计</w:t>
      </w:r>
      <w:bookmarkEnd w:id="10"/>
    </w:p>
    <w:p w:rsidR="007F14E6" w:rsidRDefault="0088440D" w:rsidP="007F14E6">
      <w:r>
        <w:rPr>
          <w:rFonts w:hint="eastAsia"/>
        </w:rPr>
        <w:t>本系统分以下主要模块</w:t>
      </w:r>
      <w:r>
        <w:rPr>
          <w:rFonts w:hint="eastAsia"/>
        </w:rPr>
        <w:t>,</w:t>
      </w:r>
      <w:r>
        <w:rPr>
          <w:rFonts w:hint="eastAsia"/>
        </w:rPr>
        <w:t>并实现如下功能</w:t>
      </w:r>
      <w:r>
        <w:rPr>
          <w:rFonts w:hint="eastAsia"/>
        </w:rPr>
        <w:t>:</w:t>
      </w:r>
    </w:p>
    <w:p w:rsidR="0088440D" w:rsidRDefault="0088440D" w:rsidP="0088440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物流部模块</w:t>
      </w:r>
      <w:r>
        <w:rPr>
          <w:rFonts w:hint="eastAsia"/>
        </w:rPr>
        <w:t>:</w:t>
      </w:r>
      <w:r>
        <w:rPr>
          <w:rFonts w:hint="eastAsia"/>
        </w:rPr>
        <w:t>主要实现清关预报</w:t>
      </w:r>
      <w:r>
        <w:rPr>
          <w:rFonts w:hint="eastAsia"/>
        </w:rPr>
        <w:t>-</w:t>
      </w:r>
      <w:r>
        <w:rPr>
          <w:rFonts w:hint="eastAsia"/>
        </w:rPr>
        <w:t>过程控制</w:t>
      </w:r>
      <w:r>
        <w:rPr>
          <w:rFonts w:hint="eastAsia"/>
        </w:rPr>
        <w:t>-</w:t>
      </w:r>
      <w:r>
        <w:rPr>
          <w:rFonts w:hint="eastAsia"/>
        </w:rPr>
        <w:t>税差异控制</w:t>
      </w:r>
      <w:r>
        <w:rPr>
          <w:rFonts w:hint="eastAsia"/>
        </w:rPr>
        <w:t>-</w:t>
      </w:r>
      <w:r>
        <w:rPr>
          <w:rFonts w:hint="eastAsia"/>
        </w:rPr>
        <w:t>转物流信息等清关流程</w:t>
      </w:r>
    </w:p>
    <w:p w:rsidR="0088440D" w:rsidRDefault="00B12171" w:rsidP="0088440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仓库管理模块</w:t>
      </w:r>
      <w:r>
        <w:rPr>
          <w:rFonts w:hint="eastAsia"/>
        </w:rPr>
        <w:t>:</w:t>
      </w:r>
      <w:r>
        <w:rPr>
          <w:rFonts w:hint="eastAsia"/>
        </w:rPr>
        <w:t>主要实现总仓及各店分仓的出入库管理</w:t>
      </w:r>
      <w:r>
        <w:rPr>
          <w:rFonts w:hint="eastAsia"/>
        </w:rPr>
        <w:t>,</w:t>
      </w:r>
      <w:r>
        <w:rPr>
          <w:rFonts w:hint="eastAsia"/>
        </w:rPr>
        <w:t>库存管理</w:t>
      </w:r>
      <w:r>
        <w:rPr>
          <w:rFonts w:hint="eastAsia"/>
        </w:rPr>
        <w:t>,</w:t>
      </w:r>
      <w:r>
        <w:rPr>
          <w:rFonts w:hint="eastAsia"/>
        </w:rPr>
        <w:t>转货流程控制</w:t>
      </w:r>
      <w:r>
        <w:rPr>
          <w:rFonts w:hint="eastAsia"/>
        </w:rPr>
        <w:t>,</w:t>
      </w:r>
      <w:proofErr w:type="gramStart"/>
      <w:r>
        <w:rPr>
          <w:rFonts w:hint="eastAsia"/>
        </w:rPr>
        <w:t>借货</w:t>
      </w:r>
      <w:proofErr w:type="gramEnd"/>
      <w:r>
        <w:rPr>
          <w:rFonts w:hint="eastAsia"/>
        </w:rPr>
        <w:t>流程控制</w:t>
      </w:r>
      <w:r w:rsidR="006E030D">
        <w:rPr>
          <w:rFonts w:hint="eastAsia"/>
        </w:rPr>
        <w:t>,</w:t>
      </w:r>
      <w:r w:rsidR="006E030D">
        <w:rPr>
          <w:rFonts w:hint="eastAsia"/>
        </w:rPr>
        <w:t>实际库存</w:t>
      </w:r>
      <w:r w:rsidR="006E030D">
        <w:rPr>
          <w:rFonts w:hint="eastAsia"/>
        </w:rPr>
        <w:t>/</w:t>
      </w:r>
      <w:r w:rsidR="006E030D">
        <w:rPr>
          <w:rFonts w:hint="eastAsia"/>
        </w:rPr>
        <w:t>在途库存</w:t>
      </w:r>
      <w:r w:rsidR="006E030D">
        <w:rPr>
          <w:rFonts w:hint="eastAsia"/>
        </w:rPr>
        <w:t>/</w:t>
      </w:r>
      <w:r w:rsidR="006E030D">
        <w:rPr>
          <w:rFonts w:hint="eastAsia"/>
        </w:rPr>
        <w:t>借入</w:t>
      </w:r>
      <w:r w:rsidR="006E030D">
        <w:rPr>
          <w:rFonts w:hint="eastAsia"/>
        </w:rPr>
        <w:t>(</w:t>
      </w:r>
      <w:r w:rsidR="006E030D">
        <w:rPr>
          <w:rFonts w:hint="eastAsia"/>
        </w:rPr>
        <w:t>出</w:t>
      </w:r>
      <w:r w:rsidR="006E030D">
        <w:rPr>
          <w:rFonts w:hint="eastAsia"/>
        </w:rPr>
        <w:t>)</w:t>
      </w:r>
      <w:r w:rsidR="006E030D">
        <w:rPr>
          <w:rFonts w:hint="eastAsia"/>
        </w:rPr>
        <w:t>库存</w:t>
      </w:r>
      <w:r w:rsidR="006E030D">
        <w:rPr>
          <w:rFonts w:hint="eastAsia"/>
        </w:rPr>
        <w:t>/</w:t>
      </w:r>
      <w:r w:rsidR="006E030D">
        <w:rPr>
          <w:rFonts w:hint="eastAsia"/>
        </w:rPr>
        <w:t>寄售库存等实体</w:t>
      </w:r>
      <w:r w:rsidR="006E030D">
        <w:rPr>
          <w:rFonts w:hint="eastAsia"/>
        </w:rPr>
        <w:t>/</w:t>
      </w:r>
      <w:r w:rsidR="006E030D">
        <w:rPr>
          <w:rFonts w:hint="eastAsia"/>
        </w:rPr>
        <w:t>虚拟库存控制等功能</w:t>
      </w:r>
      <w:r w:rsidR="006E030D">
        <w:rPr>
          <w:rFonts w:hint="eastAsia"/>
        </w:rPr>
        <w:t>.</w:t>
      </w:r>
      <w:r>
        <w:rPr>
          <w:rFonts w:hint="eastAsia"/>
        </w:rPr>
        <w:t>.</w:t>
      </w:r>
    </w:p>
    <w:p w:rsidR="00B12171" w:rsidRDefault="00B12171" w:rsidP="00B1217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销售管理模块</w:t>
      </w:r>
      <w:r>
        <w:rPr>
          <w:rFonts w:hint="eastAsia"/>
        </w:rPr>
        <w:t>:</w:t>
      </w:r>
      <w:r>
        <w:rPr>
          <w:rFonts w:hint="eastAsia"/>
        </w:rPr>
        <w:t>主要实现每日销售数据输入</w:t>
      </w:r>
      <w:r>
        <w:rPr>
          <w:rFonts w:hint="eastAsia"/>
        </w:rPr>
        <w:t>/</w:t>
      </w:r>
      <w:r>
        <w:rPr>
          <w:rFonts w:hint="eastAsia"/>
        </w:rPr>
        <w:t>上传</w:t>
      </w:r>
      <w:r>
        <w:rPr>
          <w:rFonts w:hint="eastAsia"/>
        </w:rPr>
        <w:t>,</w:t>
      </w:r>
      <w:r>
        <w:rPr>
          <w:rFonts w:hint="eastAsia"/>
        </w:rPr>
        <w:t>销售数据转库存数据</w:t>
      </w:r>
      <w:r>
        <w:rPr>
          <w:rFonts w:hint="eastAsia"/>
        </w:rPr>
        <w:t>,</w:t>
      </w:r>
      <w:r>
        <w:rPr>
          <w:rFonts w:hint="eastAsia"/>
        </w:rPr>
        <w:t>销售前置管理等功能</w:t>
      </w:r>
    </w:p>
    <w:p w:rsidR="00B12171" w:rsidRPr="007F14E6" w:rsidRDefault="00B12171" w:rsidP="0088440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其他模块</w:t>
      </w:r>
      <w:r>
        <w:rPr>
          <w:rFonts w:hint="eastAsia"/>
        </w:rPr>
        <w:t>:</w:t>
      </w:r>
      <w:r>
        <w:rPr>
          <w:rFonts w:hint="eastAsia"/>
        </w:rPr>
        <w:t>主要实现基础人员管理</w:t>
      </w:r>
      <w:r>
        <w:rPr>
          <w:rFonts w:hint="eastAsia"/>
        </w:rPr>
        <w:t>,</w:t>
      </w:r>
      <w:r>
        <w:rPr>
          <w:rFonts w:hint="eastAsia"/>
        </w:rPr>
        <w:t>店面管理</w:t>
      </w:r>
      <w:r>
        <w:rPr>
          <w:rFonts w:hint="eastAsia"/>
        </w:rPr>
        <w:t>,</w:t>
      </w:r>
      <w:r>
        <w:rPr>
          <w:rFonts w:hint="eastAsia"/>
        </w:rPr>
        <w:t>货物管理</w:t>
      </w:r>
      <w:r>
        <w:rPr>
          <w:rFonts w:hint="eastAsia"/>
        </w:rPr>
        <w:t>,</w:t>
      </w:r>
      <w:r>
        <w:rPr>
          <w:rFonts w:hint="eastAsia"/>
        </w:rPr>
        <w:t>基础模块管理</w:t>
      </w:r>
      <w:r>
        <w:rPr>
          <w:rFonts w:hint="eastAsia"/>
        </w:rPr>
        <w:t>,</w:t>
      </w:r>
      <w:r>
        <w:rPr>
          <w:rFonts w:hint="eastAsia"/>
        </w:rPr>
        <w:t>及与其他模块的对接</w:t>
      </w:r>
    </w:p>
    <w:p w:rsidR="007F14E6" w:rsidRDefault="007F14E6" w:rsidP="007F14E6">
      <w:pPr>
        <w:pStyle w:val="2"/>
      </w:pPr>
      <w:bookmarkStart w:id="11" w:name="_Toc457832280"/>
      <w:r w:rsidRPr="007F14E6">
        <w:rPr>
          <w:rFonts w:hint="eastAsia"/>
        </w:rPr>
        <w:t>软件的详细设计</w:t>
      </w:r>
      <w:bookmarkEnd w:id="11"/>
    </w:p>
    <w:p w:rsidR="00932ACB" w:rsidRDefault="002C03A0" w:rsidP="00932ACB">
      <w:pPr>
        <w:pStyle w:val="3"/>
        <w:rPr>
          <w:rFonts w:hint="eastAsia"/>
        </w:rPr>
      </w:pPr>
      <w:bookmarkStart w:id="12" w:name="_Toc457832281"/>
      <w:r>
        <w:rPr>
          <w:rFonts w:hint="eastAsia"/>
        </w:rPr>
        <w:t>软件</w:t>
      </w:r>
      <w:r w:rsidR="007F14E6" w:rsidRPr="007F14E6">
        <w:rPr>
          <w:rFonts w:hint="eastAsia"/>
        </w:rPr>
        <w:t>详细设计</w:t>
      </w:r>
      <w:bookmarkEnd w:id="12"/>
    </w:p>
    <w:tbl>
      <w:tblPr>
        <w:tblW w:w="14840" w:type="dxa"/>
        <w:tblLook w:val="04A0" w:firstRow="1" w:lastRow="0" w:firstColumn="1" w:lastColumn="0" w:noHBand="0" w:noVBand="1"/>
      </w:tblPr>
      <w:tblGrid>
        <w:gridCol w:w="1560"/>
        <w:gridCol w:w="2820"/>
        <w:gridCol w:w="10460"/>
      </w:tblGrid>
      <w:tr w:rsidR="00932ACB" w:rsidRPr="00932ACB" w:rsidTr="00932ACB">
        <w:trPr>
          <w:trHeight w:val="28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子项</w:t>
            </w:r>
          </w:p>
        </w:tc>
        <w:tc>
          <w:tcPr>
            <w:tcW w:w="10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</w:tr>
      <w:tr w:rsidR="00932ACB" w:rsidRPr="00932ACB" w:rsidTr="00932ACB">
        <w:trPr>
          <w:trHeight w:val="285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基础设计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0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对于本系统的数据库及表间关系进行设计开发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基础框架开发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数据库连接,权限控制等基础功能设计开发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28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0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各类文档撰写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清关功能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清关流程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物流部发起清关流程,如有超时,自动报警,可批量进行通关确认,待收货店铺逐一/批量确认收货后,计入收货店铺库存,店铺可以看见自己的到货基本信息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分离输入信息,到港/+48h支付关税提醒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税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差异标红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税收两次上传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154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清关报表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清关明细报表,清关差异报表,周转率报表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仓库功能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仓库基础功能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基础仓库管理,出入库管理,库存管理,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仓库盘点功能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手持设备采集盘点数据,上传至PC端完成盘点工作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库存修改流程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通过申请审批流程,完成库存修改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其他修改:店员提交,经理审批,大区经理审批,大金额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需销售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总监审批,更大金额老板审批,物流部处理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报损:同上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礼品:公关部/市场部提交,经理审批,总监审批,总经理审批,物流部处理</w:t>
            </w:r>
          </w:p>
        </w:tc>
      </w:tr>
      <w:tr w:rsidR="00932ACB" w:rsidRPr="00932ACB" w:rsidTr="00932ACB">
        <w:trPr>
          <w:trHeight w:val="1605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仓库报表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仓库明细报表,货物流转报表,盘点报表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销售功能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销售数据手工/上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传功能</w:t>
            </w:r>
            <w:proofErr w:type="gramEnd"/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通过手工输入或者EXCEL上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传销售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数据,系统自动控制各个库存,如有异常,自动报警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销售报表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销售明细报表,销售统计报表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流程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由收货店铺发起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申请,通过商品部审批后,发货店铺发货,收货店铺收货;库存转移至收货店铺,超过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时间的,发出警告邮件daily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续借流程:商品部审批,控制号会改变.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不允许负库存.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区分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及寄售</w:t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转转货可销售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14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还货流程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店铺发起还货流程,归还货物记录为物流状态,待被借店铺确认收货后,将库存转移至被借店铺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借货</w:t>
            </w:r>
            <w:proofErr w:type="gramEnd"/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报表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借还明细报表,借还差异报表</w:t>
            </w: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312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转</w:t>
            </w:r>
            <w:proofErr w:type="gramStart"/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货功能</w:t>
            </w:r>
            <w:proofErr w:type="gramEnd"/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接入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装货相关功能与仓库接入</w:t>
            </w:r>
          </w:p>
        </w:tc>
        <w:tc>
          <w:tcPr>
            <w:tcW w:w="10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转入转出货物与实际库存挂钩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运转中货物与待入库存挂钩</w:t>
            </w: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转货模块物品基础库与本系统合并</w:t>
            </w:r>
          </w:p>
        </w:tc>
      </w:tr>
      <w:tr w:rsidR="00932ACB" w:rsidRPr="00932ACB" w:rsidTr="00932ACB">
        <w:trPr>
          <w:trHeight w:val="8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ACB" w:rsidRPr="00932ACB" w:rsidRDefault="00932ACB" w:rsidP="00932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32ACB" w:rsidRPr="00932ACB" w:rsidTr="00932ACB">
        <w:trPr>
          <w:trHeight w:val="5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邮件推送服务端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932ACB" w:rsidRPr="00932ACB" w:rsidRDefault="00932ACB" w:rsidP="00932AC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32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推送邮件及处理较大数据的固定服务端</w:t>
            </w:r>
          </w:p>
        </w:tc>
      </w:tr>
    </w:tbl>
    <w:p w:rsidR="00932ACB" w:rsidRPr="00932ACB" w:rsidRDefault="00932ACB" w:rsidP="007F14E6">
      <w:pPr>
        <w:rPr>
          <w:rFonts w:hint="eastAsia"/>
        </w:rPr>
      </w:pPr>
    </w:p>
    <w:p w:rsidR="002C03A0" w:rsidRDefault="002C03A0" w:rsidP="002C03A0">
      <w:pPr>
        <w:pStyle w:val="3"/>
      </w:pPr>
      <w:bookmarkStart w:id="13" w:name="_Toc457832282"/>
      <w:r>
        <w:rPr>
          <w:rFonts w:hint="eastAsia"/>
        </w:rPr>
        <w:lastRenderedPageBreak/>
        <w:t>硬件相关详细设计</w:t>
      </w:r>
      <w:bookmarkEnd w:id="13"/>
    </w:p>
    <w:p w:rsidR="002C03A0" w:rsidRDefault="002C03A0" w:rsidP="002C03A0">
      <w:r>
        <w:rPr>
          <w:rFonts w:hint="eastAsia"/>
        </w:rPr>
        <w:t>本系统牵扯的相关硬件主要为盘点用无线设备</w:t>
      </w:r>
      <w:r>
        <w:rPr>
          <w:rFonts w:hint="eastAsia"/>
        </w:rPr>
        <w:t>,</w:t>
      </w:r>
      <w:r>
        <w:rPr>
          <w:rFonts w:hint="eastAsia"/>
        </w:rPr>
        <w:t>主要有以下两种产品</w:t>
      </w:r>
    </w:p>
    <w:p w:rsidR="002C03A0" w:rsidRDefault="002C03A0" w:rsidP="002C03A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无线</w:t>
      </w:r>
      <w:proofErr w:type="gramStart"/>
      <w:r>
        <w:rPr>
          <w:rFonts w:hint="eastAsia"/>
        </w:rPr>
        <w:t>扫码枪</w:t>
      </w:r>
      <w:proofErr w:type="gramEnd"/>
    </w:p>
    <w:p w:rsidR="002C03A0" w:rsidRDefault="002C03A0" w:rsidP="002C03A0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优势</w:t>
      </w:r>
      <w:r>
        <w:rPr>
          <w:rFonts w:hint="eastAsia"/>
        </w:rPr>
        <w:t>:</w:t>
      </w:r>
      <w:r>
        <w:rPr>
          <w:rFonts w:hint="eastAsia"/>
        </w:rPr>
        <w:t>价格便宜</w:t>
      </w:r>
      <w:r>
        <w:rPr>
          <w:rFonts w:hint="eastAsia"/>
        </w:rPr>
        <w:t>,</w:t>
      </w:r>
      <w:r>
        <w:rPr>
          <w:rFonts w:hint="eastAsia"/>
        </w:rPr>
        <w:t>安装方便</w:t>
      </w:r>
      <w:r>
        <w:rPr>
          <w:rFonts w:hint="eastAsia"/>
        </w:rPr>
        <w:t>,</w:t>
      </w:r>
      <w:r>
        <w:rPr>
          <w:rFonts w:hint="eastAsia"/>
        </w:rPr>
        <w:t>无需另行开发</w:t>
      </w:r>
      <w:r>
        <w:rPr>
          <w:rFonts w:hint="eastAsia"/>
        </w:rPr>
        <w:t>,</w:t>
      </w:r>
      <w:r>
        <w:rPr>
          <w:rFonts w:hint="eastAsia"/>
        </w:rPr>
        <w:t>即插即用</w:t>
      </w:r>
    </w:p>
    <w:p w:rsidR="002C03A0" w:rsidRDefault="002C03A0" w:rsidP="002C03A0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劣势</w:t>
      </w:r>
      <w:r>
        <w:rPr>
          <w:rFonts w:hint="eastAsia"/>
        </w:rPr>
        <w:t>:</w:t>
      </w:r>
      <w:r>
        <w:rPr>
          <w:rFonts w:hint="eastAsia"/>
        </w:rPr>
        <w:t>有有效距离限制</w:t>
      </w:r>
      <w:r>
        <w:rPr>
          <w:rFonts w:hint="eastAsia"/>
        </w:rPr>
        <w:t>(</w:t>
      </w:r>
      <w:r>
        <w:rPr>
          <w:rFonts w:hint="eastAsia"/>
        </w:rPr>
        <w:t>约</w:t>
      </w:r>
      <w:r>
        <w:rPr>
          <w:rFonts w:hint="eastAsia"/>
        </w:rPr>
        <w:t>50</w:t>
      </w:r>
      <w:r>
        <w:rPr>
          <w:rFonts w:hint="eastAsia"/>
        </w:rPr>
        <w:t>米</w:t>
      </w:r>
      <w:r>
        <w:rPr>
          <w:rFonts w:hint="eastAsia"/>
        </w:rPr>
        <w:t>),</w:t>
      </w:r>
      <w:r>
        <w:rPr>
          <w:rFonts w:hint="eastAsia"/>
        </w:rPr>
        <w:t>需要有固定的电脑支持</w:t>
      </w:r>
    </w:p>
    <w:p w:rsidR="002C03A0" w:rsidRDefault="002C03A0" w:rsidP="004A0101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推荐产品</w:t>
      </w:r>
      <w:r>
        <w:rPr>
          <w:rFonts w:hint="eastAsia"/>
        </w:rPr>
        <w:t>:</w:t>
      </w:r>
      <w:r w:rsidRPr="002C03A0">
        <w:rPr>
          <w:rFonts w:hint="eastAsia"/>
        </w:rPr>
        <w:t xml:space="preserve"> </w:t>
      </w:r>
      <w:r w:rsidRPr="002C03A0">
        <w:rPr>
          <w:rFonts w:hint="eastAsia"/>
        </w:rPr>
        <w:t>霍尼韦尔（</w:t>
      </w:r>
      <w:r w:rsidRPr="002C03A0">
        <w:rPr>
          <w:rFonts w:hint="eastAsia"/>
        </w:rPr>
        <w:t>Honeywell</w:t>
      </w:r>
      <w:r w:rsidRPr="002C03A0">
        <w:rPr>
          <w:rFonts w:hint="eastAsia"/>
        </w:rPr>
        <w:t>）</w:t>
      </w:r>
      <w:proofErr w:type="gramStart"/>
      <w:r w:rsidRPr="002C03A0">
        <w:rPr>
          <w:rFonts w:hint="eastAsia"/>
        </w:rPr>
        <w:t>优解</w:t>
      </w:r>
      <w:proofErr w:type="gramEnd"/>
      <w:r w:rsidRPr="002C03A0">
        <w:rPr>
          <w:rFonts w:hint="eastAsia"/>
        </w:rPr>
        <w:t>YJ3301</w:t>
      </w:r>
      <w:r w:rsidRPr="002C03A0">
        <w:rPr>
          <w:rFonts w:hint="eastAsia"/>
        </w:rPr>
        <w:t>无线一维扫描枪</w:t>
      </w:r>
      <w:r w:rsidRPr="002C03A0">
        <w:rPr>
          <w:rFonts w:hint="eastAsia"/>
        </w:rPr>
        <w:t xml:space="preserve"> </w:t>
      </w:r>
      <w:r w:rsidRPr="002C03A0">
        <w:rPr>
          <w:rFonts w:hint="eastAsia"/>
        </w:rPr>
        <w:t>带存储扫描器</w:t>
      </w:r>
      <w:r w:rsidRPr="002C03A0">
        <w:rPr>
          <w:rFonts w:hint="eastAsia"/>
        </w:rPr>
        <w:t xml:space="preserve"> </w:t>
      </w:r>
      <w:r w:rsidRPr="002C03A0">
        <w:rPr>
          <w:rFonts w:hint="eastAsia"/>
        </w:rPr>
        <w:t>快递</w:t>
      </w:r>
      <w:r w:rsidRPr="002C03A0">
        <w:rPr>
          <w:rFonts w:hint="eastAsia"/>
        </w:rPr>
        <w:t xml:space="preserve"> </w:t>
      </w:r>
      <w:proofErr w:type="gramStart"/>
      <w:r w:rsidRPr="002C03A0">
        <w:rPr>
          <w:rFonts w:hint="eastAsia"/>
        </w:rPr>
        <w:t>扫码机</w:t>
      </w:r>
      <w:proofErr w:type="gramEnd"/>
      <w:r w:rsidRPr="002C03A0">
        <w:rPr>
          <w:rFonts w:hint="eastAsia"/>
        </w:rPr>
        <w:t xml:space="preserve"> USB</w:t>
      </w:r>
      <w:r w:rsidRPr="002C03A0">
        <w:rPr>
          <w:rFonts w:hint="eastAsia"/>
        </w:rPr>
        <w:t>口含底座</w:t>
      </w:r>
      <w:r w:rsidR="004A0101">
        <w:tab/>
      </w:r>
      <w:r w:rsidR="004A0101">
        <w:tab/>
      </w:r>
      <w:r w:rsidR="004A0101">
        <w:rPr>
          <w:rFonts w:hint="eastAsia"/>
        </w:rPr>
        <w:t>售价</w:t>
      </w:r>
      <w:r w:rsidR="004A0101">
        <w:rPr>
          <w:rFonts w:hint="eastAsia"/>
        </w:rPr>
        <w:t>:</w:t>
      </w:r>
      <w:r w:rsidR="004A0101" w:rsidRPr="004A0101">
        <w:t xml:space="preserve"> </w:t>
      </w:r>
      <w:r w:rsidR="004A0101">
        <w:rPr>
          <w:rFonts w:hint="eastAsia"/>
        </w:rPr>
        <w:t>￥</w:t>
      </w:r>
      <w:r w:rsidR="004A0101">
        <w:rPr>
          <w:rFonts w:hint="eastAsia"/>
        </w:rPr>
        <w:t>715.00</w:t>
      </w:r>
    </w:p>
    <w:p w:rsidR="004A0101" w:rsidRDefault="00932ACB" w:rsidP="004A0101">
      <w:pPr>
        <w:pStyle w:val="a6"/>
        <w:ind w:left="840" w:firstLineChars="0" w:firstLine="0"/>
      </w:pPr>
      <w:hyperlink r:id="rId7" w:history="1">
        <w:r w:rsidR="004A0101" w:rsidRPr="004A0101">
          <w:rPr>
            <w:rStyle w:val="a7"/>
          </w:rPr>
          <w:t>http://item.jd.com/10128050933.html</w:t>
        </w:r>
      </w:hyperlink>
    </w:p>
    <w:p w:rsidR="004A0101" w:rsidRDefault="004A0101" w:rsidP="004A0101"/>
    <w:p w:rsidR="004A0101" w:rsidRDefault="004A0101" w:rsidP="004A010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无线</w:t>
      </w:r>
      <w:r>
        <w:rPr>
          <w:rFonts w:hint="eastAsia"/>
        </w:rPr>
        <w:t>PDS</w:t>
      </w:r>
    </w:p>
    <w:p w:rsidR="004A0101" w:rsidRDefault="004A0101" w:rsidP="004A0101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优势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功能强大</w:t>
      </w:r>
      <w:r>
        <w:rPr>
          <w:rFonts w:hint="eastAsia"/>
        </w:rPr>
        <w:t>,</w:t>
      </w:r>
      <w:r>
        <w:rPr>
          <w:rFonts w:hint="eastAsia"/>
        </w:rPr>
        <w:t>可脱离电脑直接使用</w:t>
      </w:r>
      <w:r>
        <w:rPr>
          <w:rFonts w:hint="eastAsia"/>
        </w:rPr>
        <w:t>,</w:t>
      </w:r>
      <w:r>
        <w:rPr>
          <w:rFonts w:hint="eastAsia"/>
        </w:rPr>
        <w:t>有二次开发的空间</w:t>
      </w:r>
    </w:p>
    <w:p w:rsidR="004A0101" w:rsidRDefault="004A0101" w:rsidP="004A0101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劣势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价格较贵</w:t>
      </w:r>
      <w:r>
        <w:rPr>
          <w:rFonts w:hint="eastAsia"/>
        </w:rPr>
        <w:t>,</w:t>
      </w:r>
      <w:r>
        <w:rPr>
          <w:rFonts w:hint="eastAsia"/>
        </w:rPr>
        <w:t>需专门维护和培训使用</w:t>
      </w:r>
    </w:p>
    <w:p w:rsidR="004A0101" w:rsidRDefault="004A0101" w:rsidP="004A0101">
      <w:pPr>
        <w:pStyle w:val="a6"/>
        <w:numPr>
          <w:ilvl w:val="1"/>
          <w:numId w:val="6"/>
        </w:numPr>
        <w:ind w:firstLineChars="0"/>
      </w:pPr>
      <w:r>
        <w:rPr>
          <w:rFonts w:hint="eastAsia"/>
        </w:rPr>
        <w:t>推荐产品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摩托罗拉</w:t>
      </w:r>
      <w:r>
        <w:rPr>
          <w:rFonts w:hint="eastAsia"/>
        </w:rPr>
        <w:t xml:space="preserve">  </w:t>
      </w:r>
      <w:r>
        <w:rPr>
          <w:rFonts w:hint="eastAsia"/>
        </w:rPr>
        <w:t>买断约</w:t>
      </w:r>
      <w:r>
        <w:rPr>
          <w:rFonts w:hint="eastAsia"/>
        </w:rPr>
        <w:t>4000-</w:t>
      </w:r>
      <w:r>
        <w:t>6000</w:t>
      </w:r>
      <w:r>
        <w:rPr>
          <w:rFonts w:hint="eastAsia"/>
        </w:rPr>
        <w:t>元</w:t>
      </w:r>
      <w:r>
        <w:rPr>
          <w:rFonts w:hint="eastAsia"/>
        </w:rPr>
        <w:t xml:space="preserve">   </w:t>
      </w:r>
      <w:r>
        <w:rPr>
          <w:rFonts w:hint="eastAsia"/>
        </w:rPr>
        <w:t>租赁约</w:t>
      </w:r>
      <w:r>
        <w:rPr>
          <w:rFonts w:hint="eastAsia"/>
        </w:rPr>
        <w:t>270-</w:t>
      </w:r>
      <w:r>
        <w:t>320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p w:rsidR="004A0101" w:rsidRPr="002C03A0" w:rsidRDefault="004A0101" w:rsidP="004A0101">
      <w:pPr>
        <w:pStyle w:val="a6"/>
        <w:ind w:left="1680" w:firstLineChars="0" w:firstLine="0"/>
      </w:pPr>
      <w:r>
        <w:t xml:space="preserve"> </w:t>
      </w:r>
      <w:proofErr w:type="gramStart"/>
      <w:r>
        <w:rPr>
          <w:rFonts w:hint="eastAsia"/>
        </w:rPr>
        <w:t>合杰</w:t>
      </w:r>
      <w:proofErr w:type="gramEnd"/>
      <w:r>
        <w:rPr>
          <w:rFonts w:hint="eastAsia"/>
        </w:rPr>
        <w:t>/</w:t>
      </w:r>
      <w:r>
        <w:rPr>
          <w:rFonts w:hint="eastAsia"/>
        </w:rPr>
        <w:t>傅里叶</w:t>
      </w:r>
      <w:r>
        <w:rPr>
          <w:rFonts w:hint="eastAsia"/>
        </w:rPr>
        <w:t>(</w:t>
      </w:r>
      <w:r>
        <w:rPr>
          <w:rFonts w:hint="eastAsia"/>
        </w:rPr>
        <w:t>等国产品牌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买断约</w:t>
      </w:r>
      <w:r>
        <w:rPr>
          <w:rFonts w:hint="eastAsia"/>
        </w:rPr>
        <w:t>2000-</w:t>
      </w:r>
      <w:r>
        <w:t>3000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租赁约</w:t>
      </w:r>
      <w:r>
        <w:rPr>
          <w:rFonts w:hint="eastAsia"/>
        </w:rPr>
        <w:t>250-</w:t>
      </w:r>
      <w:r>
        <w:t>300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7F14E6" w:rsidRDefault="007F14E6" w:rsidP="007F14E6">
      <w:pPr>
        <w:pStyle w:val="2"/>
      </w:pPr>
      <w:bookmarkStart w:id="14" w:name="_Toc457832283"/>
      <w:r w:rsidRPr="007F14E6">
        <w:rPr>
          <w:rFonts w:hint="eastAsia"/>
        </w:rPr>
        <w:t>软件的测试</w:t>
      </w:r>
      <w:bookmarkEnd w:id="14"/>
    </w:p>
    <w:p w:rsidR="007F14E6" w:rsidRDefault="007F14E6" w:rsidP="007F14E6">
      <w:pPr>
        <w:pStyle w:val="3"/>
      </w:pPr>
      <w:bookmarkStart w:id="15" w:name="_Toc457832284"/>
      <w:r w:rsidRPr="007F14E6">
        <w:rPr>
          <w:rFonts w:hint="eastAsia"/>
        </w:rPr>
        <w:t>测试计划</w:t>
      </w:r>
      <w:bookmarkEnd w:id="15"/>
    </w:p>
    <w:p w:rsidR="007F14E6" w:rsidRDefault="002C03A0" w:rsidP="002C03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模块测试</w:t>
      </w:r>
      <w:r>
        <w:rPr>
          <w:rFonts w:hint="eastAsia"/>
        </w:rPr>
        <w:t>,</w:t>
      </w:r>
      <w:r>
        <w:rPr>
          <w:rFonts w:hint="eastAsia"/>
        </w:rPr>
        <w:t>即测试各模块功能点是否符合既定要求</w:t>
      </w:r>
    </w:p>
    <w:p w:rsidR="002C03A0" w:rsidRDefault="002C03A0" w:rsidP="002C03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整合测试</w:t>
      </w:r>
      <w:r>
        <w:rPr>
          <w:rFonts w:hint="eastAsia"/>
        </w:rPr>
        <w:t>,</w:t>
      </w:r>
      <w:r>
        <w:rPr>
          <w:rFonts w:hint="eastAsia"/>
        </w:rPr>
        <w:t>即小规模的整体测试</w:t>
      </w:r>
    </w:p>
    <w:p w:rsidR="002C03A0" w:rsidRPr="007F14E6" w:rsidRDefault="002C03A0" w:rsidP="002C03A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压力测试</w:t>
      </w:r>
      <w:r>
        <w:rPr>
          <w:rFonts w:hint="eastAsia"/>
        </w:rPr>
        <w:t>,</w:t>
      </w:r>
      <w:r>
        <w:rPr>
          <w:rFonts w:hint="eastAsia"/>
        </w:rPr>
        <w:t>即按最大使用规模整体测试</w:t>
      </w:r>
      <w:r>
        <w:rPr>
          <w:rFonts w:hint="eastAsia"/>
        </w:rPr>
        <w:t>.</w:t>
      </w:r>
    </w:p>
    <w:p w:rsidR="007F14E6" w:rsidRDefault="007F14E6" w:rsidP="007F14E6">
      <w:pPr>
        <w:pStyle w:val="2"/>
      </w:pPr>
      <w:bookmarkStart w:id="16" w:name="_Toc457832285"/>
      <w:r w:rsidRPr="007F14E6">
        <w:rPr>
          <w:rFonts w:hint="eastAsia"/>
        </w:rPr>
        <w:lastRenderedPageBreak/>
        <w:t>软件的交付准备</w:t>
      </w:r>
      <w:bookmarkEnd w:id="16"/>
    </w:p>
    <w:p w:rsidR="007F14E6" w:rsidRDefault="007F14E6" w:rsidP="007F14E6">
      <w:pPr>
        <w:pStyle w:val="3"/>
      </w:pPr>
      <w:bookmarkStart w:id="17" w:name="_Toc457832286"/>
      <w:r w:rsidRPr="007F14E6">
        <w:rPr>
          <w:rFonts w:hint="eastAsia"/>
        </w:rPr>
        <w:t>交付清单</w:t>
      </w:r>
      <w:bookmarkEnd w:id="17"/>
    </w:p>
    <w:p w:rsidR="006E030D" w:rsidRDefault="006E030D" w:rsidP="006E030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编译后可用的软件一套</w:t>
      </w:r>
    </w:p>
    <w:p w:rsidR="006E030D" w:rsidRPr="006E030D" w:rsidRDefault="006E030D" w:rsidP="006E030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使用说明一份</w:t>
      </w:r>
    </w:p>
    <w:sectPr w:rsidR="006E030D" w:rsidRPr="006E030D" w:rsidSect="00932ACB">
      <w:pgSz w:w="16838" w:h="11906" w:orient="landscape"/>
      <w:pgMar w:top="1800" w:right="1440" w:bottom="1800" w:left="144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CCE"/>
    <w:multiLevelType w:val="hybridMultilevel"/>
    <w:tmpl w:val="FEFA612E"/>
    <w:lvl w:ilvl="0" w:tplc="D4C4F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26E9"/>
    <w:multiLevelType w:val="hybridMultilevel"/>
    <w:tmpl w:val="07081540"/>
    <w:lvl w:ilvl="0" w:tplc="E724F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83C31"/>
    <w:multiLevelType w:val="hybridMultilevel"/>
    <w:tmpl w:val="47863886"/>
    <w:lvl w:ilvl="0" w:tplc="088AF2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8EB4A43"/>
    <w:multiLevelType w:val="hybridMultilevel"/>
    <w:tmpl w:val="0A50D9BA"/>
    <w:lvl w:ilvl="0" w:tplc="34EC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B59A6"/>
    <w:multiLevelType w:val="hybridMultilevel"/>
    <w:tmpl w:val="604CBFBC"/>
    <w:lvl w:ilvl="0" w:tplc="71F41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52140"/>
    <w:multiLevelType w:val="hybridMultilevel"/>
    <w:tmpl w:val="9B1ACE24"/>
    <w:lvl w:ilvl="0" w:tplc="F154A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C33977"/>
    <w:multiLevelType w:val="hybridMultilevel"/>
    <w:tmpl w:val="F714631C"/>
    <w:lvl w:ilvl="0" w:tplc="B21EA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4C47A5"/>
    <w:multiLevelType w:val="hybridMultilevel"/>
    <w:tmpl w:val="89A62F6A"/>
    <w:lvl w:ilvl="0" w:tplc="1A9C3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64"/>
    <w:rsid w:val="00201E9B"/>
    <w:rsid w:val="002C03A0"/>
    <w:rsid w:val="004355B1"/>
    <w:rsid w:val="004A0101"/>
    <w:rsid w:val="006E030D"/>
    <w:rsid w:val="006E2E22"/>
    <w:rsid w:val="007D2C5E"/>
    <w:rsid w:val="007F14E6"/>
    <w:rsid w:val="0088440D"/>
    <w:rsid w:val="00932ACB"/>
    <w:rsid w:val="00B12171"/>
    <w:rsid w:val="00BB7493"/>
    <w:rsid w:val="00DC3B64"/>
    <w:rsid w:val="00E33F6F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336E"/>
  <w15:chartTrackingRefBased/>
  <w15:docId w15:val="{7DA46E3A-2446-41A5-A169-3412B3FB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B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B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B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14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3B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3B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C3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C3B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B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B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F14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BB7493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C03A0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932ACB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932AC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32A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2ACB"/>
  </w:style>
  <w:style w:type="paragraph" w:styleId="21">
    <w:name w:val="toc 2"/>
    <w:basedOn w:val="a"/>
    <w:next w:val="a"/>
    <w:autoRedefine/>
    <w:uiPriority w:val="39"/>
    <w:unhideWhenUsed/>
    <w:rsid w:val="00932AC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32A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4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tem.jd.com/1012805093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04702-C68B-413B-AC15-2B45DC3A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Tiffany 进销存系统</dc:title>
  <dc:subject>需求分析报告书</dc:subject>
  <dc:creator>Peng Lv</dc:creator>
  <cp:keywords/>
  <dc:description/>
  <cp:lastModifiedBy>Peng Lv</cp:lastModifiedBy>
  <cp:revision>10</cp:revision>
  <dcterms:created xsi:type="dcterms:W3CDTF">2016-07-29T04:04:00Z</dcterms:created>
  <dcterms:modified xsi:type="dcterms:W3CDTF">2016-08-01T08:29:00Z</dcterms:modified>
</cp:coreProperties>
</file>