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CCC5" w14:textId="5A5296EF" w:rsidR="00090A1F" w:rsidRDefault="00174638">
      <w:r w:rsidRPr="00174638">
        <w:t>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</w:t>
      </w:r>
    </w:p>
    <w:sectPr w:rsidR="00090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38"/>
    <w:rsid w:val="00090A1F"/>
    <w:rsid w:val="0017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7297"/>
  <w15:chartTrackingRefBased/>
  <w15:docId w15:val="{7E855083-7DB3-4B2A-A00F-9FBAA818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</cp:revision>
  <dcterms:created xsi:type="dcterms:W3CDTF">2023-09-18T13:22:00Z</dcterms:created>
  <dcterms:modified xsi:type="dcterms:W3CDTF">2023-09-18T13:22:00Z</dcterms:modified>
</cp:coreProperties>
</file>