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9732AC" w14:textId="05E2D17F" w:rsidR="00E43045" w:rsidRPr="00E43045" w:rsidRDefault="0085592A" w:rsidP="00E43045">
      <w:pPr>
        <w:sectPr w:rsidR="00E43045" w:rsidRPr="00E43045" w:rsidSect="00AB3C84">
          <w:headerReference w:type="default" r:id="rId8"/>
          <w:footerReference w:type="default" r:id="rId9"/>
          <w:pgSz w:w="11906" w:h="16838"/>
          <w:pgMar w:top="0" w:right="0" w:bottom="0" w:left="0" w:header="709" w:footer="709" w:gutter="0"/>
          <w:pgNumType w:start="0"/>
          <w:cols w:space="708"/>
          <w:titlePg/>
          <w:docGrid w:linePitch="360"/>
        </w:sectPr>
      </w:pPr>
      <w:r>
        <w:rPr>
          <w:noProof/>
        </w:rPr>
        <mc:AlternateContent>
          <mc:Choice Requires="wps">
            <w:drawing>
              <wp:anchor distT="45720" distB="45720" distL="114300" distR="114300" simplePos="0" relativeHeight="251669504" behindDoc="0" locked="0" layoutInCell="1" allowOverlap="1" wp14:anchorId="636A5C8C" wp14:editId="27BB2464">
                <wp:simplePos x="0" y="0"/>
                <wp:positionH relativeFrom="margin">
                  <wp:posOffset>5598160</wp:posOffset>
                </wp:positionH>
                <wp:positionV relativeFrom="paragraph">
                  <wp:posOffset>9848850</wp:posOffset>
                </wp:positionV>
                <wp:extent cx="1276350" cy="333375"/>
                <wp:effectExtent l="0" t="0" r="0" b="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6350" cy="333375"/>
                        </a:xfrm>
                        <a:prstGeom prst="rect">
                          <a:avLst/>
                        </a:prstGeom>
                        <a:noFill/>
                        <a:ln w="9525">
                          <a:noFill/>
                          <a:miter lim="800000"/>
                          <a:headEnd/>
                          <a:tailEnd/>
                        </a:ln>
                      </wps:spPr>
                      <wps:txbx>
                        <w:txbxContent>
                          <w:p w14:paraId="43EA0ABF" w14:textId="16ADB1A9" w:rsidR="0085592A" w:rsidRPr="004A6033" w:rsidRDefault="0085592A" w:rsidP="0085592A">
                            <w:pPr>
                              <w:rPr>
                                <w:rFonts w:ascii="Ink Free" w:hAnsi="Ink Free"/>
                                <w:b/>
                                <w:bCs/>
                                <w:color w:val="1F3864" w:themeColor="accent1" w:themeShade="80"/>
                                <w:sz w:val="32"/>
                                <w:szCs w:val="32"/>
                              </w:rPr>
                            </w:pPr>
                            <w:r w:rsidRPr="004A6033">
                              <w:rPr>
                                <w:rFonts w:ascii="Ink Free" w:hAnsi="Ink Free"/>
                                <w:b/>
                                <w:bCs/>
                                <w:color w:val="1F3864" w:themeColor="accent1" w:themeShade="80"/>
                                <w:sz w:val="32"/>
                                <w:szCs w:val="32"/>
                              </w:rPr>
                              <w:t>27/6/2022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36A5C8C" id="_x0000_t202" coordsize="21600,21600" o:spt="202" path="m,l,21600r21600,l21600,xe">
                <v:stroke joinstyle="miter"/>
                <v:path gradientshapeok="t" o:connecttype="rect"/>
              </v:shapetype>
              <v:shape id="Cuadro de texto 2" o:spid="_x0000_s1026" type="#_x0000_t202" style="position:absolute;left:0;text-align:left;margin-left:440.8pt;margin-top:775.5pt;width:100.5pt;height:26.25pt;z-index:2516695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" filled="f" stroked="f">
                <v:textbox>
                  <w:txbxContent>
                    <w:p w14:paraId="43EA0ABF" w14:textId="16ADB1A9" w:rsidR="0085592A" w:rsidRPr="004A6033" w:rsidRDefault="0085592A" w:rsidP="0085592A">
                      <w:pPr>
                        <w:rPr>
                          <w:rFonts w:ascii="Ink Free" w:hAnsi="Ink Free"/>
                          <w:b/>
                          <w:bCs/>
                          <w:color w:val="1F3864" w:themeColor="accent1" w:themeShade="80"/>
                          <w:sz w:val="32"/>
                          <w:szCs w:val="32"/>
                        </w:rPr>
                      </w:pPr>
                      <w:r w:rsidRPr="004A6033">
                        <w:rPr>
                          <w:rFonts w:ascii="Ink Free" w:hAnsi="Ink Free"/>
                          <w:b/>
                          <w:bCs/>
                          <w:color w:val="1F3864" w:themeColor="accent1" w:themeShade="80"/>
                          <w:sz w:val="32"/>
                          <w:szCs w:val="32"/>
                        </w:rPr>
                        <w:t>27/6/2022</w:t>
                      </w:r>
                    </w:p>
                  </w:txbxContent>
                </v:textbox>
                <w10:wrap type="square" anchorx="margin"/>
              </v:shape>
            </w:pict>
          </mc:Fallback>
        </mc:AlternateContent>
      </w:r>
      <w:r>
        <w:rPr>
          <w:noProof/>
          <w:lang w:val="es-VE" w:eastAsia="es-VE"/>
        </w:rPr>
        <mc:AlternateContent>
          <mc:Choice Requires="wps">
            <w:drawing>
              <wp:anchor distT="0" distB="0" distL="114300" distR="114300" simplePos="0" relativeHeight="251659264" behindDoc="0" locked="0" layoutInCell="1" allowOverlap="1" wp14:anchorId="176C8ED6" wp14:editId="0843B32B">
                <wp:simplePos x="0" y="0"/>
                <wp:positionH relativeFrom="column">
                  <wp:posOffset>476250</wp:posOffset>
                </wp:positionH>
                <wp:positionV relativeFrom="paragraph">
                  <wp:posOffset>7848600</wp:posOffset>
                </wp:positionV>
                <wp:extent cx="5781675" cy="1457325"/>
                <wp:effectExtent l="0" t="0" r="0" b="0"/>
                <wp:wrapNone/>
                <wp:docPr id="5" name="Cuadro de texto 5"/>
                <wp:cNvGraphicFramePr/>
                <a:graphic xmlns:a="http://schemas.openxmlformats.org/drawingml/2006/main">
                  <a:graphicData uri="http://schemas.microsoft.com/office/word/2010/wordprocessingShape">
                    <wps:wsp>
                      <wps:cNvSpPr txBox="1"/>
                      <wps:spPr>
                        <a:xfrm>
                          <a:off x="0" y="0"/>
                          <a:ext cx="5781675" cy="14573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B07EFF9" w14:textId="2C8ED70B" w:rsidR="00E43045" w:rsidRPr="006D33E0" w:rsidRDefault="006D33E0" w:rsidP="006D33E0">
                            <w:pPr>
                              <w:spacing w:before="360" w:line="120" w:lineRule="auto"/>
                              <w:rPr>
                                <w:color w:val="1F3864" w:themeColor="accent1" w:themeShade="80"/>
                                <w:sz w:val="128"/>
                                <w:szCs w:val="128"/>
                              </w:rPr>
                            </w:pPr>
                            <w:r w:rsidRPr="006D33E0">
                              <w:rPr>
                                <w:color w:val="FFC000" w:themeColor="accent4"/>
                                <w:sz w:val="128"/>
                                <w:szCs w:val="128"/>
                              </w:rPr>
                              <w:t>Migración de</w:t>
                            </w:r>
                          </w:p>
                          <w:p w14:paraId="0A8E1188" w14:textId="223E1B11" w:rsidR="00E43045" w:rsidRPr="006D33E0" w:rsidRDefault="006D33E0" w:rsidP="00E43045">
                            <w:pPr>
                              <w:spacing w:before="360" w:after="0" w:line="120" w:lineRule="auto"/>
                              <w:rPr>
                                <w:color w:val="1F3864" w:themeColor="accent1" w:themeShade="80"/>
                                <w:sz w:val="64"/>
                                <w:szCs w:val="64"/>
                              </w:rPr>
                            </w:pPr>
                            <w:r w:rsidRPr="006D33E0">
                              <w:rPr>
                                <w:color w:val="1F3864" w:themeColor="accent1" w:themeShade="80"/>
                                <w:sz w:val="64"/>
                                <w:szCs w:val="64"/>
                              </w:rPr>
                              <w:t>tecnología en Subestación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6C8ED6" id="Cuadro de texto 5" o:spid="_x0000_s1027" type="#_x0000_t202" style="position:absolute;left:0;text-align:left;margin-left:37.5pt;margin-top:618pt;width:455.25pt;height:114.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" filled="f" stroked="f" strokeweight=".5pt">
                <v:textbox>
                  <w:txbxContent>
                    <w:p w14:paraId="4B07EFF9" w14:textId="2C8ED70B" w:rsidR="00E43045" w:rsidRPr="006D33E0" w:rsidRDefault="006D33E0" w:rsidP="006D33E0">
                      <w:pPr>
                        <w:spacing w:before="360" w:line="120" w:lineRule="auto"/>
                        <w:rPr>
                          <w:color w:val="1F3864" w:themeColor="accent1" w:themeShade="80"/>
                          <w:sz w:val="128"/>
                          <w:szCs w:val="128"/>
                        </w:rPr>
                      </w:pPr>
                      <w:r w:rsidRPr="006D33E0">
                        <w:rPr>
                          <w:color w:val="FFC000" w:themeColor="accent4"/>
                          <w:sz w:val="128"/>
                          <w:szCs w:val="128"/>
                        </w:rPr>
                        <w:t>Migración de</w:t>
                      </w:r>
                    </w:p>
                    <w:p w14:paraId="0A8E1188" w14:textId="223E1B11" w:rsidR="00E43045" w:rsidRPr="006D33E0" w:rsidRDefault="006D33E0" w:rsidP="00E43045">
                      <w:pPr>
                        <w:spacing w:before="360" w:after="0" w:line="120" w:lineRule="auto"/>
                        <w:rPr>
                          <w:color w:val="1F3864" w:themeColor="accent1" w:themeShade="80"/>
                          <w:sz w:val="64"/>
                          <w:szCs w:val="64"/>
                        </w:rPr>
                      </w:pPr>
                      <w:r w:rsidRPr="006D33E0">
                        <w:rPr>
                          <w:color w:val="1F3864" w:themeColor="accent1" w:themeShade="80"/>
                          <w:sz w:val="64"/>
                          <w:szCs w:val="64"/>
                        </w:rPr>
                        <w:t>tecnología en Subestación</w:t>
                      </w:r>
                    </w:p>
                  </w:txbxContent>
                </v:textbox>
              </v:shape>
            </w:pict>
          </mc:Fallback>
        </mc:AlternateContent>
      </w:r>
      <w:r>
        <w:rPr>
          <w:noProof/>
          <w:lang w:val="es-VE" w:eastAsia="es-VE"/>
        </w:rPr>
        <mc:AlternateContent>
          <mc:Choice Requires="wps">
            <w:drawing>
              <wp:anchor distT="0" distB="0" distL="114300" distR="114300" simplePos="0" relativeHeight="251663360" behindDoc="0" locked="0" layoutInCell="1" allowOverlap="1" wp14:anchorId="720830EE" wp14:editId="02004C96">
                <wp:simplePos x="0" y="0"/>
                <wp:positionH relativeFrom="column">
                  <wp:posOffset>352425</wp:posOffset>
                </wp:positionH>
                <wp:positionV relativeFrom="paragraph">
                  <wp:posOffset>9439276</wp:posOffset>
                </wp:positionV>
                <wp:extent cx="3476625" cy="819150"/>
                <wp:effectExtent l="0" t="0" r="0" b="0"/>
                <wp:wrapNone/>
                <wp:docPr id="4" name="Cuadro de texto 4"/>
                <wp:cNvGraphicFramePr/>
                <a:graphic xmlns:a="http://schemas.openxmlformats.org/drawingml/2006/main">
                  <a:graphicData uri="http://schemas.microsoft.com/office/word/2010/wordprocessingShape">
                    <wps:wsp>
                      <wps:cNvSpPr txBox="1"/>
                      <wps:spPr>
                        <a:xfrm>
                          <a:off x="0" y="0"/>
                          <a:ext cx="3476625" cy="819150"/>
                        </a:xfrm>
                        <a:prstGeom prst="rect">
                          <a:avLst/>
                        </a:prstGeom>
                        <a:noFill/>
                        <a:ln w="6350">
                          <a:noFill/>
                        </a:ln>
                      </wps:spPr>
                      <wps:txbx>
                        <w:txbxContent>
                          <w:p w14:paraId="3D3C2375" w14:textId="21B38665" w:rsidR="0085592A" w:rsidRDefault="00E43045" w:rsidP="0085592A">
                            <w:pPr>
                              <w:spacing w:after="0"/>
                              <w:rPr>
                                <w:rFonts w:ascii="Segoe Script" w:hAnsi="Segoe Script"/>
                                <w:sz w:val="28"/>
                                <w:szCs w:val="28"/>
                                <w:lang w:val="es-ES"/>
                              </w:rPr>
                            </w:pPr>
                            <w:r w:rsidRPr="002D2607">
                              <w:rPr>
                                <w:rFonts w:ascii="Segoe Script" w:hAnsi="Segoe Script"/>
                                <w:sz w:val="28"/>
                                <w:szCs w:val="28"/>
                                <w:lang w:val="es-ES"/>
                              </w:rPr>
                              <w:t>DE BATTISTA CRISTI</w:t>
                            </w:r>
                            <w:r w:rsidR="006D33E0">
                              <w:rPr>
                                <w:rFonts w:ascii="Segoe Script" w:hAnsi="Segoe Script"/>
                                <w:sz w:val="28"/>
                                <w:szCs w:val="28"/>
                                <w:lang w:val="es-ES"/>
                              </w:rPr>
                              <w:t>Á</w:t>
                            </w:r>
                            <w:r w:rsidRPr="002D2607">
                              <w:rPr>
                                <w:rFonts w:ascii="Segoe Script" w:hAnsi="Segoe Script"/>
                                <w:sz w:val="28"/>
                                <w:szCs w:val="28"/>
                                <w:lang w:val="es-ES"/>
                              </w:rPr>
                              <w:t>N MARTÍN</w:t>
                            </w:r>
                          </w:p>
                          <w:p w14:paraId="7F378630" w14:textId="4C5544CA" w:rsidR="0085592A" w:rsidRPr="002D2607" w:rsidRDefault="0085592A" w:rsidP="0085592A">
                            <w:pPr>
                              <w:spacing w:after="0"/>
                              <w:rPr>
                                <w:rFonts w:ascii="Segoe Script" w:hAnsi="Segoe Script"/>
                                <w:sz w:val="28"/>
                                <w:szCs w:val="28"/>
                                <w:lang w:val="es-ES"/>
                              </w:rPr>
                            </w:pPr>
                            <w:r>
                              <w:rPr>
                                <w:rFonts w:ascii="Segoe Script" w:hAnsi="Segoe Script"/>
                                <w:sz w:val="28"/>
                                <w:szCs w:val="28"/>
                                <w:lang w:val="es-ES"/>
                              </w:rPr>
                              <w:t>JOHNSTON DAVID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0830EE" id="Cuadro de texto 4" o:spid="_x0000_s1028" type="#_x0000_t202" style="position:absolute;left:0;text-align:left;margin-left:27.75pt;margin-top:743.25pt;width:273.75pt;height:64.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" filled="f" stroked="f" strokeweight=".5pt">
                <v:textbox>
                  <w:txbxContent>
                    <w:p w14:paraId="3D3C2375" w14:textId="21B38665" w:rsidR="0085592A" w:rsidRDefault="00E43045" w:rsidP="0085592A">
                      <w:pPr>
                        <w:spacing w:after="0"/>
                        <w:rPr>
                          <w:rFonts w:ascii="Segoe Script" w:hAnsi="Segoe Script"/>
                          <w:sz w:val="28"/>
                          <w:szCs w:val="28"/>
                          <w:lang w:val="es-ES"/>
                        </w:rPr>
                      </w:pPr>
                      <w:r w:rsidRPr="002D2607">
                        <w:rPr>
                          <w:rFonts w:ascii="Segoe Script" w:hAnsi="Segoe Script"/>
                          <w:sz w:val="28"/>
                          <w:szCs w:val="28"/>
                          <w:lang w:val="es-ES"/>
                        </w:rPr>
                        <w:t>DE BATTISTA CRISTI</w:t>
                      </w:r>
                      <w:r w:rsidR="006D33E0">
                        <w:rPr>
                          <w:rFonts w:ascii="Segoe Script" w:hAnsi="Segoe Script"/>
                          <w:sz w:val="28"/>
                          <w:szCs w:val="28"/>
                          <w:lang w:val="es-ES"/>
                        </w:rPr>
                        <w:t>Á</w:t>
                      </w:r>
                      <w:r w:rsidRPr="002D2607">
                        <w:rPr>
                          <w:rFonts w:ascii="Segoe Script" w:hAnsi="Segoe Script"/>
                          <w:sz w:val="28"/>
                          <w:szCs w:val="28"/>
                          <w:lang w:val="es-ES"/>
                        </w:rPr>
                        <w:t>N MARTÍN</w:t>
                      </w:r>
                    </w:p>
                    <w:p w14:paraId="7F378630" w14:textId="4C5544CA" w:rsidR="0085592A" w:rsidRPr="002D2607" w:rsidRDefault="0085592A" w:rsidP="0085592A">
                      <w:pPr>
                        <w:spacing w:after="0"/>
                        <w:rPr>
                          <w:rFonts w:ascii="Segoe Script" w:hAnsi="Segoe Script"/>
                          <w:sz w:val="28"/>
                          <w:szCs w:val="28"/>
                          <w:lang w:val="es-ES"/>
                        </w:rPr>
                      </w:pPr>
                      <w:r>
                        <w:rPr>
                          <w:rFonts w:ascii="Segoe Script" w:hAnsi="Segoe Script"/>
                          <w:sz w:val="28"/>
                          <w:szCs w:val="28"/>
                          <w:lang w:val="es-ES"/>
                        </w:rPr>
                        <w:t>JOHNSTON DAVID</w:t>
                      </w:r>
                    </w:p>
                  </w:txbxContent>
                </v:textbox>
              </v:shape>
            </w:pict>
          </mc:Fallback>
        </mc:AlternateContent>
      </w:r>
      <w:r w:rsidR="006D33E0">
        <w:rPr>
          <w:noProof/>
          <w:lang w:val="es-VE" w:eastAsia="es-VE"/>
        </w:rPr>
        <mc:AlternateContent>
          <mc:Choice Requires="wps">
            <w:drawing>
              <wp:anchor distT="0" distB="0" distL="114300" distR="114300" simplePos="0" relativeHeight="251660288" behindDoc="0" locked="0" layoutInCell="1" allowOverlap="1" wp14:anchorId="4B314E4B" wp14:editId="15418D1D">
                <wp:simplePos x="0" y="0"/>
                <wp:positionH relativeFrom="column">
                  <wp:posOffset>2223135</wp:posOffset>
                </wp:positionH>
                <wp:positionV relativeFrom="paragraph">
                  <wp:posOffset>1478915</wp:posOffset>
                </wp:positionV>
                <wp:extent cx="4785360" cy="759460"/>
                <wp:effectExtent l="0" t="0" r="0" b="2540"/>
                <wp:wrapNone/>
                <wp:docPr id="7" name="Cuadro de texto 7"/>
                <wp:cNvGraphicFramePr/>
                <a:graphic xmlns:a="http://schemas.openxmlformats.org/drawingml/2006/main">
                  <a:graphicData uri="http://schemas.microsoft.com/office/word/2010/wordprocessingShape">
                    <wps:wsp>
                      <wps:cNvSpPr txBox="1"/>
                      <wps:spPr>
                        <a:xfrm>
                          <a:off x="0" y="0"/>
                          <a:ext cx="4785360" cy="7594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C4CD360" w14:textId="77777777" w:rsidR="00E43045" w:rsidRPr="00ED45F4" w:rsidRDefault="00E43045" w:rsidP="00E43045">
                            <w:pPr>
                              <w:jc w:val="center"/>
                              <w:rPr>
                                <w:rFonts w:ascii="Century Gothic" w:hAnsi="Century Gothic"/>
                                <w:b/>
                                <w:bCs/>
                                <w:color w:val="767171" w:themeColor="background2" w:themeShade="80"/>
                                <w:sz w:val="40"/>
                                <w:szCs w:val="20"/>
                              </w:rPr>
                            </w:pPr>
                            <w:r w:rsidRPr="00ED45F4">
                              <w:rPr>
                                <w:rFonts w:ascii="Century Gothic" w:hAnsi="Century Gothic"/>
                                <w:b/>
                                <w:bCs/>
                                <w:color w:val="767171" w:themeColor="background2" w:themeShade="80"/>
                                <w:sz w:val="40"/>
                                <w:szCs w:val="20"/>
                              </w:rPr>
                              <w:t>Licenciatura en Automatización y control de procesos industriales</w:t>
                            </w:r>
                          </w:p>
                          <w:p w14:paraId="3A55D51B" w14:textId="77777777" w:rsidR="00E43045" w:rsidRPr="00AB3C84" w:rsidRDefault="00E43045" w:rsidP="00E43045">
                            <w:pPr>
                              <w:rPr>
                                <w:color w:val="1F3864" w:themeColor="accent1" w:themeShade="80"/>
                                <w:sz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314E4B" id="Cuadro de texto 7" o:spid="_x0000_s1029" type="#_x0000_t202" style="position:absolute;left:0;text-align:left;margin-left:175.05pt;margin-top:116.45pt;width:376.8pt;height:59.8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" filled="f" stroked="f" strokeweight=".5pt">
                <v:textbox>
                  <w:txbxContent>
                    <w:p w14:paraId="4C4CD360" w14:textId="77777777" w:rsidR="00E43045" w:rsidRPr="00ED45F4" w:rsidRDefault="00E43045" w:rsidP="00E43045">
                      <w:pPr>
                        <w:jc w:val="center"/>
                        <w:rPr>
                          <w:rFonts w:ascii="Century Gothic" w:hAnsi="Century Gothic"/>
                          <w:b/>
                          <w:bCs/>
                          <w:color w:val="767171" w:themeColor="background2" w:themeShade="80"/>
                          <w:sz w:val="40"/>
                          <w:szCs w:val="20"/>
                        </w:rPr>
                      </w:pPr>
                      <w:r w:rsidRPr="00ED45F4">
                        <w:rPr>
                          <w:rFonts w:ascii="Century Gothic" w:hAnsi="Century Gothic"/>
                          <w:b/>
                          <w:bCs/>
                          <w:color w:val="767171" w:themeColor="background2" w:themeShade="80"/>
                          <w:sz w:val="40"/>
                          <w:szCs w:val="20"/>
                        </w:rPr>
                        <w:t>Licenciatura en Automatización y control de procesos industriales</w:t>
                      </w:r>
                    </w:p>
                    <w:p w14:paraId="3A55D51B" w14:textId="77777777" w:rsidR="00E43045" w:rsidRPr="00AB3C84" w:rsidRDefault="00E43045" w:rsidP="00E43045">
                      <w:pPr>
                        <w:rPr>
                          <w:color w:val="1F3864" w:themeColor="accent1" w:themeShade="80"/>
                          <w:sz w:val="28"/>
                        </w:rPr>
                      </w:pPr>
                    </w:p>
                  </w:txbxContent>
                </v:textbox>
              </v:shape>
            </w:pict>
          </mc:Fallback>
        </mc:AlternateContent>
      </w:r>
      <w:r w:rsidR="006D33E0">
        <w:rPr>
          <w:noProof/>
          <w:lang w:val="es-VE" w:eastAsia="es-VE"/>
        </w:rPr>
        <w:drawing>
          <wp:anchor distT="0" distB="0" distL="114300" distR="114300" simplePos="0" relativeHeight="251667456" behindDoc="0" locked="0" layoutInCell="1" allowOverlap="1" wp14:anchorId="4660273B" wp14:editId="79FEC813">
            <wp:simplePos x="0" y="0"/>
            <wp:positionH relativeFrom="column">
              <wp:posOffset>3114675</wp:posOffset>
            </wp:positionH>
            <wp:positionV relativeFrom="paragraph">
              <wp:posOffset>400050</wp:posOffset>
            </wp:positionV>
            <wp:extent cx="3667125" cy="665480"/>
            <wp:effectExtent l="0" t="0" r="9525" b="1270"/>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67125" cy="6654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D33E0">
        <w:rPr>
          <w:noProof/>
          <w:lang w:val="es-VE" w:eastAsia="es-VE"/>
        </w:rPr>
        <mc:AlternateContent>
          <mc:Choice Requires="wps">
            <w:drawing>
              <wp:anchor distT="0" distB="0" distL="114300" distR="114300" simplePos="0" relativeHeight="251661312" behindDoc="0" locked="0" layoutInCell="1" allowOverlap="1" wp14:anchorId="291F0FD0" wp14:editId="659055C3">
                <wp:simplePos x="0" y="0"/>
                <wp:positionH relativeFrom="margin">
                  <wp:posOffset>2114550</wp:posOffset>
                </wp:positionH>
                <wp:positionV relativeFrom="paragraph">
                  <wp:posOffset>2533650</wp:posOffset>
                </wp:positionV>
                <wp:extent cx="4776470" cy="1752600"/>
                <wp:effectExtent l="0" t="0" r="0" b="0"/>
                <wp:wrapNone/>
                <wp:docPr id="13" name="Cuadro de texto 13"/>
                <wp:cNvGraphicFramePr/>
                <a:graphic xmlns:a="http://schemas.openxmlformats.org/drawingml/2006/main">
                  <a:graphicData uri="http://schemas.microsoft.com/office/word/2010/wordprocessingShape">
                    <wps:wsp>
                      <wps:cNvSpPr txBox="1"/>
                      <wps:spPr>
                        <a:xfrm>
                          <a:off x="0" y="0"/>
                          <a:ext cx="4776470" cy="1752600"/>
                        </a:xfrm>
                        <a:prstGeom prst="rect">
                          <a:avLst/>
                        </a:prstGeom>
                        <a:noFill/>
                        <a:ln w="6350">
                          <a:noFill/>
                        </a:ln>
                      </wps:spPr>
                      <wps:txbx>
                        <w:txbxContent>
                          <w:p w14:paraId="0548C9E2" w14:textId="7AB69745" w:rsidR="00E43045" w:rsidRPr="006D33E0" w:rsidRDefault="000722AF" w:rsidP="00E43045">
                            <w:pPr>
                              <w:jc w:val="right"/>
                              <w:rPr>
                                <w:sz w:val="60"/>
                                <w:szCs w:val="60"/>
                              </w:rPr>
                            </w:pPr>
                            <w:r w:rsidRPr="006D33E0">
                              <w:rPr>
                                <w:rFonts w:ascii="Open Sans SemiBold" w:hAnsi="Open Sans SemiBold" w:cs="Open Sans SemiBold"/>
                                <w:b/>
                                <w:bCs/>
                                <w:color w:val="002060"/>
                                <w:sz w:val="60"/>
                                <w:szCs w:val="60"/>
                                <w:lang w:val="es-ES"/>
                              </w:rPr>
                              <w:t>PROYECTO DE AUTOMATIZACIÓN INDUSTRIAL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1F0FD0" id="Cuadro de texto 13" o:spid="_x0000_s1030" type="#_x0000_t202" style="position:absolute;left:0;text-align:left;margin-left:166.5pt;margin-top:199.5pt;width:376.1pt;height:138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" filled="f" stroked="f" strokeweight=".5pt">
                <v:textbox>
                  <w:txbxContent>
                    <w:p w14:paraId="0548C9E2" w14:textId="7AB69745" w:rsidR="00E43045" w:rsidRPr="006D33E0" w:rsidRDefault="000722AF" w:rsidP="00E43045">
                      <w:pPr>
                        <w:jc w:val="right"/>
                        <w:rPr>
                          <w:sz w:val="60"/>
                          <w:szCs w:val="60"/>
                        </w:rPr>
                      </w:pPr>
                      <w:r w:rsidRPr="006D33E0">
                        <w:rPr>
                          <w:rFonts w:ascii="Open Sans SemiBold" w:hAnsi="Open Sans SemiBold" w:cs="Open Sans SemiBold"/>
                          <w:b/>
                          <w:bCs/>
                          <w:color w:val="002060"/>
                          <w:sz w:val="60"/>
                          <w:szCs w:val="60"/>
                          <w:lang w:val="es-ES"/>
                        </w:rPr>
                        <w:t>PROYECTO DE AUTOMATIZACIÓN INDUSTRIAL</w:t>
                      </w:r>
                    </w:p>
                  </w:txbxContent>
                </v:textbox>
                <w10:wrap anchorx="margin"/>
              </v:shape>
            </w:pict>
          </mc:Fallback>
        </mc:AlternateContent>
      </w:r>
      <w:r w:rsidR="000722AF">
        <w:rPr>
          <w:noProof/>
          <w:lang w:val="es-VE" w:eastAsia="es-VE"/>
        </w:rPr>
        <mc:AlternateContent>
          <mc:Choice Requires="wps">
            <w:drawing>
              <wp:anchor distT="0" distB="0" distL="114300" distR="114300" simplePos="0" relativeHeight="251662336" behindDoc="0" locked="0" layoutInCell="1" allowOverlap="1" wp14:anchorId="1DE6FFA5" wp14:editId="762AF936">
                <wp:simplePos x="0" y="0"/>
                <wp:positionH relativeFrom="margin">
                  <wp:posOffset>3581400</wp:posOffset>
                </wp:positionH>
                <wp:positionV relativeFrom="paragraph">
                  <wp:posOffset>4200525</wp:posOffset>
                </wp:positionV>
                <wp:extent cx="3293110" cy="1409700"/>
                <wp:effectExtent l="0" t="0" r="0" b="0"/>
                <wp:wrapNone/>
                <wp:docPr id="6" name="Cuadro de texto 6"/>
                <wp:cNvGraphicFramePr/>
                <a:graphic xmlns:a="http://schemas.openxmlformats.org/drawingml/2006/main">
                  <a:graphicData uri="http://schemas.microsoft.com/office/word/2010/wordprocessingShape">
                    <wps:wsp>
                      <wps:cNvSpPr txBox="1"/>
                      <wps:spPr>
                        <a:xfrm>
                          <a:off x="0" y="0"/>
                          <a:ext cx="3293110" cy="1409700"/>
                        </a:xfrm>
                        <a:prstGeom prst="rect">
                          <a:avLst/>
                        </a:prstGeom>
                        <a:noFill/>
                        <a:ln w="6350">
                          <a:noFill/>
                        </a:ln>
                      </wps:spPr>
                      <wps:txbx>
                        <w:txbxContent>
                          <w:p w14:paraId="19F51DF8" w14:textId="77777777" w:rsidR="000722AF" w:rsidRPr="00FA584C" w:rsidRDefault="000722AF" w:rsidP="000722AF">
                            <w:pPr>
                              <w:rPr>
                                <w:rFonts w:ascii="DejaVu Sans" w:hAnsi="DejaVu Sans" w:cs="DejaVu Sans"/>
                                <w:sz w:val="40"/>
                                <w:szCs w:val="40"/>
                                <w:lang w:val="es-E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E6FFA5" id="Cuadro de texto 6" o:spid="_x0000_s1031" type="#_x0000_t202" style="position:absolute;left:0;text-align:left;margin-left:282pt;margin-top:330.75pt;width:259.3pt;height:111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" filled="f" stroked="f" strokeweight=".5pt">
                <v:textbox>
                  <w:txbxContent>
                    <w:p w14:paraId="19F51DF8" w14:textId="77777777" w:rsidR="000722AF" w:rsidRPr="00FA584C" w:rsidRDefault="000722AF" w:rsidP="000722AF">
                      <w:pPr>
                        <w:rPr>
                          <w:rFonts w:ascii="DejaVu Sans" w:hAnsi="DejaVu Sans" w:cs="DejaVu Sans"/>
                          <w:sz w:val="40"/>
                          <w:szCs w:val="40"/>
                          <w:lang w:val="es-ES"/>
                        </w:rPr>
                      </w:pPr>
                    </w:p>
                  </w:txbxContent>
                </v:textbox>
                <w10:wrap anchorx="margin"/>
              </v:shape>
            </w:pict>
          </mc:Fallback>
        </mc:AlternateContent>
      </w:r>
      <w:r w:rsidR="000722AF">
        <w:rPr>
          <w:noProof/>
        </w:rPr>
        <w:drawing>
          <wp:anchor distT="0" distB="0" distL="114300" distR="114300" simplePos="0" relativeHeight="251666432" behindDoc="0" locked="0" layoutInCell="1" allowOverlap="1" wp14:anchorId="6E25D332" wp14:editId="4F92374F">
            <wp:simplePos x="0" y="0"/>
            <wp:positionH relativeFrom="column">
              <wp:posOffset>276225</wp:posOffset>
            </wp:positionH>
            <wp:positionV relativeFrom="paragraph">
              <wp:posOffset>2409824</wp:posOffset>
            </wp:positionV>
            <wp:extent cx="1990725" cy="1990725"/>
            <wp:effectExtent l="0" t="0" r="9525" b="9525"/>
            <wp:wrapThrough wrapText="bothSides">
              <wp:wrapPolygon edited="0">
                <wp:start x="8681" y="0"/>
                <wp:lineTo x="7028" y="207"/>
                <wp:lineTo x="2480" y="2687"/>
                <wp:lineTo x="1240" y="5167"/>
                <wp:lineTo x="413" y="6408"/>
                <wp:lineTo x="0" y="8475"/>
                <wp:lineTo x="0" y="13435"/>
                <wp:lineTo x="1033" y="16536"/>
                <wp:lineTo x="4341" y="20050"/>
                <wp:lineTo x="7855" y="21497"/>
                <wp:lineTo x="8268" y="21497"/>
                <wp:lineTo x="13229" y="21497"/>
                <wp:lineTo x="13642" y="21497"/>
                <wp:lineTo x="17156" y="20050"/>
                <wp:lineTo x="17363" y="19843"/>
                <wp:lineTo x="20463" y="16536"/>
                <wp:lineTo x="21497" y="13435"/>
                <wp:lineTo x="21497" y="8681"/>
                <wp:lineTo x="21290" y="6614"/>
                <wp:lineTo x="20050" y="4754"/>
                <wp:lineTo x="19223" y="2687"/>
                <wp:lineTo x="14882" y="413"/>
                <wp:lineTo x="13022" y="0"/>
                <wp:lineTo x="8681" y="0"/>
              </wp:wrapPolygon>
            </wp:wrapThrough>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990725" cy="1990725"/>
                    </a:xfrm>
                    <a:prstGeom prst="ellipse">
                      <a:avLst/>
                    </a:prstGeom>
                    <a:noFill/>
                    <a:ln>
                      <a:noFill/>
                    </a:ln>
                  </pic:spPr>
                </pic:pic>
              </a:graphicData>
            </a:graphic>
            <wp14:sizeRelH relativeFrom="margin">
              <wp14:pctWidth>0</wp14:pctWidth>
            </wp14:sizeRelH>
            <wp14:sizeRelV relativeFrom="margin">
              <wp14:pctHeight>0</wp14:pctHeight>
            </wp14:sizeRelV>
          </wp:anchor>
        </w:drawing>
      </w:r>
      <w:sdt>
        <w:sdtPr>
          <w:id w:val="-1974511493"/>
          <w:docPartObj>
            <w:docPartGallery w:val="Cover Pages"/>
            <w:docPartUnique/>
          </w:docPartObj>
        </w:sdtPr>
        <w:sdtEndPr/>
        <w:sdtContent>
          <w:r w:rsidR="00E43045" w:rsidRPr="0072098E">
            <w:t xml:space="preserve"> </w:t>
          </w:r>
          <w:r w:rsidR="00E43045">
            <w:rPr>
              <w:noProof/>
              <w:lang w:val="es-VE" w:eastAsia="es-VE"/>
            </w:rPr>
            <w:t xml:space="preserve">   </w:t>
          </w:r>
          <w:r w:rsidR="00E43045">
            <w:rPr>
              <w:noProof/>
              <w:lang w:val="es-VE" w:eastAsia="es-VE"/>
            </w:rPr>
            <w:drawing>
              <wp:anchor distT="0" distB="0" distL="114300" distR="114300" simplePos="0" relativeHeight="251665408" behindDoc="1" locked="0" layoutInCell="1" allowOverlap="1" wp14:anchorId="674027C6" wp14:editId="2FA2E143">
                <wp:simplePos x="0" y="0"/>
                <wp:positionH relativeFrom="column">
                  <wp:posOffset>0</wp:posOffset>
                </wp:positionH>
                <wp:positionV relativeFrom="paragraph">
                  <wp:posOffset>0</wp:posOffset>
                </wp:positionV>
                <wp:extent cx="7562850" cy="10696575"/>
                <wp:effectExtent l="0" t="0" r="0" b="9525"/>
                <wp:wrapNone/>
                <wp:docPr id="16" name="Imagen 16" descr="D:\servicios forobeta posts\diseño grafico\CLIENTES\Feelmusic - 05.11.18\archivos\30\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ervicios forobeta posts\diseño grafico\CLIENTES\Feelmusic - 05.11.18\archivos\30\30.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7562850" cy="10696575"/>
                        </a:xfrm>
                        <a:prstGeom prst="rect">
                          <a:avLst/>
                        </a:prstGeom>
                        <a:noFill/>
                        <a:ln>
                          <a:noFill/>
                        </a:ln>
                      </pic:spPr>
                    </pic:pic>
                  </a:graphicData>
                </a:graphic>
              </wp:anchor>
            </w:drawing>
          </w:r>
        </w:sdtContent>
      </w:sdt>
    </w:p>
    <w:p w14:paraId="1EEE8093" w14:textId="4F4BFDE5" w:rsidR="000D19E4" w:rsidRDefault="00F60400">
      <w:pPr>
        <w:pStyle w:val="TDC1"/>
        <w:tabs>
          <w:tab w:val="right" w:leader="dot" w:pos="8494"/>
        </w:tabs>
        <w:rPr>
          <w:rFonts w:eastAsiaTheme="minorEastAsia" w:cstheme="minorBidi"/>
          <w:b w:val="0"/>
          <w:bCs w:val="0"/>
          <w:i w:val="0"/>
          <w:iCs w:val="0"/>
          <w:noProof/>
          <w:color w:val="auto"/>
          <w:sz w:val="22"/>
          <w:szCs w:val="22"/>
          <w:lang w:eastAsia="es-AR"/>
        </w:rPr>
      </w:pPr>
      <w:r>
        <w:rPr>
          <w:lang w:val="es-ES"/>
        </w:rPr>
        <w:lastRenderedPageBreak/>
        <w:fldChar w:fldCharType="begin"/>
      </w:r>
      <w:r>
        <w:rPr>
          <w:lang w:val="es-ES"/>
        </w:rPr>
        <w:instrText xml:space="preserve"> TOC \o "1-4" \h \z \u </w:instrText>
      </w:r>
      <w:r>
        <w:rPr>
          <w:lang w:val="es-ES"/>
        </w:rPr>
        <w:fldChar w:fldCharType="separate"/>
      </w:r>
      <w:hyperlink w:anchor="_Toc100567960" w:history="1">
        <w:r w:rsidR="000D19E4" w:rsidRPr="00704BE8">
          <w:rPr>
            <w:rStyle w:val="Hipervnculo"/>
            <w:noProof/>
          </w:rPr>
          <w:t>Introducción</w:t>
        </w:r>
        <w:r w:rsidR="000D19E4">
          <w:rPr>
            <w:noProof/>
            <w:webHidden/>
          </w:rPr>
          <w:tab/>
        </w:r>
        <w:r w:rsidR="000D19E4">
          <w:rPr>
            <w:noProof/>
            <w:webHidden/>
          </w:rPr>
          <w:fldChar w:fldCharType="begin"/>
        </w:r>
        <w:r w:rsidR="000D19E4">
          <w:rPr>
            <w:noProof/>
            <w:webHidden/>
          </w:rPr>
          <w:instrText xml:space="preserve"> PAGEREF _Toc100567960 \h </w:instrText>
        </w:r>
        <w:r w:rsidR="000D19E4">
          <w:rPr>
            <w:noProof/>
            <w:webHidden/>
          </w:rPr>
        </w:r>
        <w:r w:rsidR="000D19E4">
          <w:rPr>
            <w:noProof/>
            <w:webHidden/>
          </w:rPr>
          <w:fldChar w:fldCharType="separate"/>
        </w:r>
        <w:r w:rsidR="000D19E4">
          <w:rPr>
            <w:noProof/>
            <w:webHidden/>
          </w:rPr>
          <w:t>3</w:t>
        </w:r>
        <w:r w:rsidR="000D19E4">
          <w:rPr>
            <w:noProof/>
            <w:webHidden/>
          </w:rPr>
          <w:fldChar w:fldCharType="end"/>
        </w:r>
      </w:hyperlink>
    </w:p>
    <w:p w14:paraId="3EC75914" w14:textId="2A3B2DC3" w:rsidR="000D19E4" w:rsidRDefault="000D19E4">
      <w:pPr>
        <w:pStyle w:val="TDC1"/>
        <w:tabs>
          <w:tab w:val="right" w:leader="dot" w:pos="8494"/>
        </w:tabs>
        <w:rPr>
          <w:rFonts w:eastAsiaTheme="minorEastAsia" w:cstheme="minorBidi"/>
          <w:b w:val="0"/>
          <w:bCs w:val="0"/>
          <w:i w:val="0"/>
          <w:iCs w:val="0"/>
          <w:noProof/>
          <w:color w:val="auto"/>
          <w:sz w:val="22"/>
          <w:szCs w:val="22"/>
          <w:lang w:eastAsia="es-AR"/>
        </w:rPr>
      </w:pPr>
      <w:hyperlink w:anchor="_Toc100567961" w:history="1">
        <w:r w:rsidRPr="00704BE8">
          <w:rPr>
            <w:rStyle w:val="Hipervnculo"/>
            <w:noProof/>
          </w:rPr>
          <w:t>Marco Teórico</w:t>
        </w:r>
        <w:r>
          <w:rPr>
            <w:noProof/>
            <w:webHidden/>
          </w:rPr>
          <w:tab/>
        </w:r>
        <w:r>
          <w:rPr>
            <w:noProof/>
            <w:webHidden/>
          </w:rPr>
          <w:fldChar w:fldCharType="begin"/>
        </w:r>
        <w:r>
          <w:rPr>
            <w:noProof/>
            <w:webHidden/>
          </w:rPr>
          <w:instrText xml:space="preserve"> PAGEREF _Toc100567961 \h </w:instrText>
        </w:r>
        <w:r>
          <w:rPr>
            <w:noProof/>
            <w:webHidden/>
          </w:rPr>
        </w:r>
        <w:r>
          <w:rPr>
            <w:noProof/>
            <w:webHidden/>
          </w:rPr>
          <w:fldChar w:fldCharType="separate"/>
        </w:r>
        <w:r>
          <w:rPr>
            <w:noProof/>
            <w:webHidden/>
          </w:rPr>
          <w:t>4</w:t>
        </w:r>
        <w:r>
          <w:rPr>
            <w:noProof/>
            <w:webHidden/>
          </w:rPr>
          <w:fldChar w:fldCharType="end"/>
        </w:r>
      </w:hyperlink>
    </w:p>
    <w:p w14:paraId="00B11E4D" w14:textId="24AF7AE3" w:rsidR="000D19E4" w:rsidRDefault="000D19E4">
      <w:pPr>
        <w:pStyle w:val="TDC2"/>
        <w:tabs>
          <w:tab w:val="right" w:leader="dot" w:pos="8494"/>
        </w:tabs>
        <w:rPr>
          <w:rFonts w:eastAsiaTheme="minorEastAsia" w:cstheme="minorBidi"/>
          <w:b w:val="0"/>
          <w:bCs w:val="0"/>
          <w:noProof/>
          <w:color w:val="auto"/>
          <w:lang w:eastAsia="es-AR"/>
        </w:rPr>
      </w:pPr>
      <w:hyperlink w:anchor="_Toc100567962" w:history="1">
        <w:r w:rsidRPr="00704BE8">
          <w:rPr>
            <w:rStyle w:val="Hipervnculo"/>
            <w:noProof/>
          </w:rPr>
          <w:t>Interruptores</w:t>
        </w:r>
        <w:r>
          <w:rPr>
            <w:noProof/>
            <w:webHidden/>
          </w:rPr>
          <w:tab/>
        </w:r>
        <w:r>
          <w:rPr>
            <w:noProof/>
            <w:webHidden/>
          </w:rPr>
          <w:fldChar w:fldCharType="begin"/>
        </w:r>
        <w:r>
          <w:rPr>
            <w:noProof/>
            <w:webHidden/>
          </w:rPr>
          <w:instrText xml:space="preserve"> PAGEREF _Toc100567962 \h </w:instrText>
        </w:r>
        <w:r>
          <w:rPr>
            <w:noProof/>
            <w:webHidden/>
          </w:rPr>
        </w:r>
        <w:r>
          <w:rPr>
            <w:noProof/>
            <w:webHidden/>
          </w:rPr>
          <w:fldChar w:fldCharType="separate"/>
        </w:r>
        <w:r>
          <w:rPr>
            <w:noProof/>
            <w:webHidden/>
          </w:rPr>
          <w:t>4</w:t>
        </w:r>
        <w:r>
          <w:rPr>
            <w:noProof/>
            <w:webHidden/>
          </w:rPr>
          <w:fldChar w:fldCharType="end"/>
        </w:r>
      </w:hyperlink>
    </w:p>
    <w:p w14:paraId="25E40EC5" w14:textId="71D5AEA9" w:rsidR="000D19E4" w:rsidRDefault="000D19E4">
      <w:pPr>
        <w:pStyle w:val="TDC2"/>
        <w:tabs>
          <w:tab w:val="right" w:leader="dot" w:pos="8494"/>
        </w:tabs>
        <w:rPr>
          <w:rFonts w:eastAsiaTheme="minorEastAsia" w:cstheme="minorBidi"/>
          <w:b w:val="0"/>
          <w:bCs w:val="0"/>
          <w:noProof/>
          <w:color w:val="auto"/>
          <w:lang w:eastAsia="es-AR"/>
        </w:rPr>
      </w:pPr>
      <w:hyperlink w:anchor="_Toc100567963" w:history="1">
        <w:r w:rsidRPr="00704BE8">
          <w:rPr>
            <w:rStyle w:val="Hipervnculo"/>
            <w:noProof/>
          </w:rPr>
          <w:t>Compresores</w:t>
        </w:r>
        <w:r>
          <w:rPr>
            <w:noProof/>
            <w:webHidden/>
          </w:rPr>
          <w:tab/>
        </w:r>
        <w:r>
          <w:rPr>
            <w:noProof/>
            <w:webHidden/>
          </w:rPr>
          <w:fldChar w:fldCharType="begin"/>
        </w:r>
        <w:r>
          <w:rPr>
            <w:noProof/>
            <w:webHidden/>
          </w:rPr>
          <w:instrText xml:space="preserve"> PAGEREF _Toc100567963 \h </w:instrText>
        </w:r>
        <w:r>
          <w:rPr>
            <w:noProof/>
            <w:webHidden/>
          </w:rPr>
        </w:r>
        <w:r>
          <w:rPr>
            <w:noProof/>
            <w:webHidden/>
          </w:rPr>
          <w:fldChar w:fldCharType="separate"/>
        </w:r>
        <w:r>
          <w:rPr>
            <w:noProof/>
            <w:webHidden/>
          </w:rPr>
          <w:t>5</w:t>
        </w:r>
        <w:r>
          <w:rPr>
            <w:noProof/>
            <w:webHidden/>
          </w:rPr>
          <w:fldChar w:fldCharType="end"/>
        </w:r>
      </w:hyperlink>
    </w:p>
    <w:p w14:paraId="39176825" w14:textId="7EA596B2" w:rsidR="000D19E4" w:rsidRDefault="000D19E4">
      <w:pPr>
        <w:pStyle w:val="TDC1"/>
        <w:tabs>
          <w:tab w:val="right" w:leader="dot" w:pos="8494"/>
        </w:tabs>
        <w:rPr>
          <w:rFonts w:eastAsiaTheme="minorEastAsia" w:cstheme="minorBidi"/>
          <w:b w:val="0"/>
          <w:bCs w:val="0"/>
          <w:i w:val="0"/>
          <w:iCs w:val="0"/>
          <w:noProof/>
          <w:color w:val="auto"/>
          <w:sz w:val="22"/>
          <w:szCs w:val="22"/>
          <w:lang w:eastAsia="es-AR"/>
        </w:rPr>
      </w:pPr>
      <w:hyperlink w:anchor="_Toc100567964" w:history="1">
        <w:r w:rsidRPr="00704BE8">
          <w:rPr>
            <w:rStyle w:val="Hipervnculo"/>
            <w:noProof/>
          </w:rPr>
          <w:t>Objetivos</w:t>
        </w:r>
        <w:r>
          <w:rPr>
            <w:noProof/>
            <w:webHidden/>
          </w:rPr>
          <w:tab/>
        </w:r>
        <w:r>
          <w:rPr>
            <w:noProof/>
            <w:webHidden/>
          </w:rPr>
          <w:fldChar w:fldCharType="begin"/>
        </w:r>
        <w:r>
          <w:rPr>
            <w:noProof/>
            <w:webHidden/>
          </w:rPr>
          <w:instrText xml:space="preserve"> PAGEREF _Toc100567964 \h </w:instrText>
        </w:r>
        <w:r>
          <w:rPr>
            <w:noProof/>
            <w:webHidden/>
          </w:rPr>
        </w:r>
        <w:r>
          <w:rPr>
            <w:noProof/>
            <w:webHidden/>
          </w:rPr>
          <w:fldChar w:fldCharType="separate"/>
        </w:r>
        <w:r>
          <w:rPr>
            <w:noProof/>
            <w:webHidden/>
          </w:rPr>
          <w:t>7</w:t>
        </w:r>
        <w:r>
          <w:rPr>
            <w:noProof/>
            <w:webHidden/>
          </w:rPr>
          <w:fldChar w:fldCharType="end"/>
        </w:r>
      </w:hyperlink>
    </w:p>
    <w:p w14:paraId="52032AD8" w14:textId="0ECBEFB6" w:rsidR="000D19E4" w:rsidRDefault="000D19E4">
      <w:pPr>
        <w:pStyle w:val="TDC2"/>
        <w:tabs>
          <w:tab w:val="right" w:leader="dot" w:pos="8494"/>
        </w:tabs>
        <w:rPr>
          <w:rFonts w:eastAsiaTheme="minorEastAsia" w:cstheme="minorBidi"/>
          <w:b w:val="0"/>
          <w:bCs w:val="0"/>
          <w:noProof/>
          <w:color w:val="auto"/>
          <w:lang w:eastAsia="es-AR"/>
        </w:rPr>
      </w:pPr>
      <w:hyperlink w:anchor="_Toc100567965" w:history="1">
        <w:r w:rsidRPr="00704BE8">
          <w:rPr>
            <w:rStyle w:val="Hipervnculo"/>
            <w:noProof/>
          </w:rPr>
          <w:t>Objetivos generales</w:t>
        </w:r>
        <w:r>
          <w:rPr>
            <w:noProof/>
            <w:webHidden/>
          </w:rPr>
          <w:tab/>
        </w:r>
        <w:r>
          <w:rPr>
            <w:noProof/>
            <w:webHidden/>
          </w:rPr>
          <w:fldChar w:fldCharType="begin"/>
        </w:r>
        <w:r>
          <w:rPr>
            <w:noProof/>
            <w:webHidden/>
          </w:rPr>
          <w:instrText xml:space="preserve"> PAGEREF _Toc100567965 \h </w:instrText>
        </w:r>
        <w:r>
          <w:rPr>
            <w:noProof/>
            <w:webHidden/>
          </w:rPr>
        </w:r>
        <w:r>
          <w:rPr>
            <w:noProof/>
            <w:webHidden/>
          </w:rPr>
          <w:fldChar w:fldCharType="separate"/>
        </w:r>
        <w:r>
          <w:rPr>
            <w:noProof/>
            <w:webHidden/>
          </w:rPr>
          <w:t>7</w:t>
        </w:r>
        <w:r>
          <w:rPr>
            <w:noProof/>
            <w:webHidden/>
          </w:rPr>
          <w:fldChar w:fldCharType="end"/>
        </w:r>
      </w:hyperlink>
    </w:p>
    <w:p w14:paraId="5E8F8911" w14:textId="29FBA8A8" w:rsidR="000D19E4" w:rsidRDefault="000D19E4">
      <w:pPr>
        <w:pStyle w:val="TDC2"/>
        <w:tabs>
          <w:tab w:val="right" w:leader="dot" w:pos="8494"/>
        </w:tabs>
        <w:rPr>
          <w:rFonts w:eastAsiaTheme="minorEastAsia" w:cstheme="minorBidi"/>
          <w:b w:val="0"/>
          <w:bCs w:val="0"/>
          <w:noProof/>
          <w:color w:val="auto"/>
          <w:lang w:eastAsia="es-AR"/>
        </w:rPr>
      </w:pPr>
      <w:hyperlink w:anchor="_Toc100567966" w:history="1">
        <w:r w:rsidRPr="00704BE8">
          <w:rPr>
            <w:rStyle w:val="Hipervnculo"/>
            <w:noProof/>
          </w:rPr>
          <w:t>Objetivos Específicos</w:t>
        </w:r>
        <w:r>
          <w:rPr>
            <w:noProof/>
            <w:webHidden/>
          </w:rPr>
          <w:tab/>
        </w:r>
        <w:r>
          <w:rPr>
            <w:noProof/>
            <w:webHidden/>
          </w:rPr>
          <w:fldChar w:fldCharType="begin"/>
        </w:r>
        <w:r>
          <w:rPr>
            <w:noProof/>
            <w:webHidden/>
          </w:rPr>
          <w:instrText xml:space="preserve"> PAGEREF _Toc100567966 \h </w:instrText>
        </w:r>
        <w:r>
          <w:rPr>
            <w:noProof/>
            <w:webHidden/>
          </w:rPr>
        </w:r>
        <w:r>
          <w:rPr>
            <w:noProof/>
            <w:webHidden/>
          </w:rPr>
          <w:fldChar w:fldCharType="separate"/>
        </w:r>
        <w:r>
          <w:rPr>
            <w:noProof/>
            <w:webHidden/>
          </w:rPr>
          <w:t>7</w:t>
        </w:r>
        <w:r>
          <w:rPr>
            <w:noProof/>
            <w:webHidden/>
          </w:rPr>
          <w:fldChar w:fldCharType="end"/>
        </w:r>
      </w:hyperlink>
    </w:p>
    <w:p w14:paraId="07F16E15" w14:textId="438A40E5" w:rsidR="00785591" w:rsidRDefault="00F60400">
      <w:pPr>
        <w:jc w:val="left"/>
        <w:rPr>
          <w:lang w:val="es-ES"/>
        </w:rPr>
      </w:pPr>
      <w:r>
        <w:rPr>
          <w:lang w:val="es-ES"/>
        </w:rPr>
        <w:fldChar w:fldCharType="end"/>
      </w:r>
    </w:p>
    <w:p w14:paraId="01C131EC" w14:textId="77777777" w:rsidR="00F60400" w:rsidRDefault="00F60400">
      <w:pPr>
        <w:jc w:val="left"/>
        <w:rPr>
          <w:lang w:val="es-ES"/>
        </w:rPr>
      </w:pPr>
      <w:r>
        <w:rPr>
          <w:lang w:val="es-ES"/>
        </w:rPr>
        <w:br w:type="page"/>
      </w:r>
    </w:p>
    <w:p w14:paraId="653C9CBC" w14:textId="77777777" w:rsidR="00E15F58" w:rsidRPr="00E15F58" w:rsidRDefault="00E15F58" w:rsidP="00E15F58">
      <w:pPr>
        <w:pStyle w:val="Ttulo1"/>
      </w:pPr>
      <w:bookmarkStart w:id="1" w:name="_Toc100567960"/>
      <w:r w:rsidRPr="00E15F58">
        <w:lastRenderedPageBreak/>
        <w:t>Introducción</w:t>
      </w:r>
      <w:bookmarkEnd w:id="1"/>
    </w:p>
    <w:p w14:paraId="6155C9BD" w14:textId="77777777" w:rsidR="00E15F58" w:rsidRPr="00E15F58" w:rsidRDefault="00E15F58" w:rsidP="00E15F58">
      <w:pPr>
        <w:pStyle w:val="Sinespaciado"/>
        <w:rPr>
          <w:lang w:val="es-ES"/>
        </w:rPr>
      </w:pPr>
    </w:p>
    <w:p w14:paraId="332948A7" w14:textId="77777777" w:rsidR="00E15F58" w:rsidRPr="00E15F58" w:rsidRDefault="00E15F58" w:rsidP="00CC5833">
      <w:pPr>
        <w:pStyle w:val="Sinespaciado"/>
        <w:rPr>
          <w:lang w:val="es-ES"/>
        </w:rPr>
      </w:pPr>
      <w:r w:rsidRPr="00E15F58">
        <w:rPr>
          <w:lang w:val="es-ES"/>
        </w:rPr>
        <w:t xml:space="preserve">El SADI es el Sistema Argentino de Interconexión, técnicamente es la red que recolecta y distribuye toda la energía que se genera en el país. </w:t>
      </w:r>
    </w:p>
    <w:p w14:paraId="51D50536" w14:textId="77777777" w:rsidR="00E15F58" w:rsidRPr="00E15F58" w:rsidRDefault="00E15F58" w:rsidP="00CC5833">
      <w:pPr>
        <w:pStyle w:val="Sinespaciado"/>
        <w:rPr>
          <w:lang w:val="es-ES"/>
        </w:rPr>
      </w:pPr>
    </w:p>
    <w:p w14:paraId="7435BA96" w14:textId="77777777" w:rsidR="00E15F58" w:rsidRPr="00E15F58" w:rsidRDefault="00E15F58" w:rsidP="00CC5833">
      <w:pPr>
        <w:pStyle w:val="Sinespaciado"/>
        <w:rPr>
          <w:lang w:val="es-ES"/>
        </w:rPr>
      </w:pPr>
      <w:r w:rsidRPr="00E15F58">
        <w:rPr>
          <w:lang w:val="es-ES"/>
        </w:rPr>
        <w:t>Su objetivo es que todo el país esté conectado por un sistema eléctrico común y único. Esto permite al estado tener un mayor control sobre el sistema eléctrico nacional, mejorar su funcionamiento y evitar fallas que se puedan producir como resultado de la conexión de sistemas eléctricos regionales sometidos a diferentes regulaciones, que, al ser conectados en un sistema común, puedan tener incompatibilidades que impidan su correcto funcionamiento.</w:t>
      </w:r>
    </w:p>
    <w:p w14:paraId="4C4401C1" w14:textId="77777777" w:rsidR="00E15F58" w:rsidRPr="00E15F58" w:rsidRDefault="00E15F58" w:rsidP="00CC5833">
      <w:pPr>
        <w:pStyle w:val="Sinespaciado"/>
        <w:rPr>
          <w:lang w:val="es-ES"/>
        </w:rPr>
      </w:pPr>
    </w:p>
    <w:p w14:paraId="68042D4A" w14:textId="77777777" w:rsidR="00E15F58" w:rsidRPr="00E15F58" w:rsidRDefault="00E15F58" w:rsidP="00CC5833">
      <w:pPr>
        <w:pStyle w:val="Sinespaciado"/>
        <w:rPr>
          <w:lang w:val="es-ES"/>
        </w:rPr>
      </w:pPr>
      <w:r w:rsidRPr="00E15F58">
        <w:rPr>
          <w:lang w:val="es-ES"/>
        </w:rPr>
        <w:t>Este sistema se encuentra administrado y regulado por el Ente Nacional Regulador de la Electricidad (ENRE) y por la Compañía Administradora del Mercado Mayorista Eléctrico Sociedad Anónima (CAMMESA).</w:t>
      </w:r>
    </w:p>
    <w:p w14:paraId="74BACB2A" w14:textId="1257D6FF" w:rsidR="005877DB" w:rsidRDefault="005877DB" w:rsidP="00CC5833">
      <w:pPr>
        <w:pStyle w:val="Sinespaciado"/>
        <w:rPr>
          <w:lang w:val="es-ES"/>
        </w:rPr>
      </w:pPr>
    </w:p>
    <w:p w14:paraId="25108E80" w14:textId="3C6E9207" w:rsidR="005877DB" w:rsidRDefault="005877DB" w:rsidP="00CC5833">
      <w:pPr>
        <w:pStyle w:val="Sinespaciado"/>
        <w:rPr>
          <w:lang w:val="es-ES"/>
        </w:rPr>
      </w:pPr>
      <w:r w:rsidRPr="005877DB">
        <w:rPr>
          <w:lang w:val="es-ES"/>
        </w:rPr>
        <w:t>El SADI está constituido por el Sistema de Transporte de</w:t>
      </w:r>
      <w:r>
        <w:rPr>
          <w:lang w:val="es-ES"/>
        </w:rPr>
        <w:t xml:space="preserve"> </w:t>
      </w:r>
      <w:r w:rsidRPr="005877DB">
        <w:rPr>
          <w:lang w:val="es-ES"/>
        </w:rPr>
        <w:t>Energía Eléctrica en Alta Tensión y los Sistemas de Transporte por Distribución Troncal de las</w:t>
      </w:r>
      <w:r>
        <w:rPr>
          <w:lang w:val="es-ES"/>
        </w:rPr>
        <w:t xml:space="preserve"> </w:t>
      </w:r>
      <w:r w:rsidRPr="005877DB">
        <w:rPr>
          <w:lang w:val="es-ES"/>
        </w:rPr>
        <w:t>diversas regiones, los cuales permiten la vinculación entre las Centrales Generadoras y las redes</w:t>
      </w:r>
      <w:r>
        <w:rPr>
          <w:lang w:val="es-ES"/>
        </w:rPr>
        <w:t xml:space="preserve"> </w:t>
      </w:r>
      <w:r w:rsidRPr="005877DB">
        <w:rPr>
          <w:lang w:val="es-ES"/>
        </w:rPr>
        <w:t>de Distribución y los Grandes Usuarios.</w:t>
      </w:r>
      <w:r>
        <w:rPr>
          <w:lang w:val="es-ES"/>
        </w:rPr>
        <w:t xml:space="preserve"> </w:t>
      </w:r>
      <w:r w:rsidRPr="005877DB">
        <w:rPr>
          <w:lang w:val="es-ES"/>
        </w:rPr>
        <w:t>Como todo Sistema Eléctrico de Potencia, el SADI tiene por objeto suministrar energía eléctrica</w:t>
      </w:r>
      <w:r>
        <w:rPr>
          <w:lang w:val="es-ES"/>
        </w:rPr>
        <w:t xml:space="preserve"> </w:t>
      </w:r>
      <w:r w:rsidRPr="005877DB">
        <w:rPr>
          <w:lang w:val="es-ES"/>
        </w:rPr>
        <w:t>para satisfacer la demanda, en condiciones de Disponibilidad, Seguridad, Calidad y Economía:</w:t>
      </w:r>
    </w:p>
    <w:p w14:paraId="78E4D8ED" w14:textId="77777777" w:rsidR="005877DB" w:rsidRPr="005877DB" w:rsidRDefault="005877DB" w:rsidP="00CC5833">
      <w:pPr>
        <w:pStyle w:val="Sinespaciado"/>
        <w:rPr>
          <w:lang w:val="es-ES"/>
        </w:rPr>
      </w:pPr>
    </w:p>
    <w:p w14:paraId="783E89C1" w14:textId="3ABB217B" w:rsidR="005877DB" w:rsidRPr="005877DB" w:rsidRDefault="005877DB" w:rsidP="000D386C">
      <w:pPr>
        <w:pStyle w:val="Sinespaciado"/>
        <w:numPr>
          <w:ilvl w:val="0"/>
          <w:numId w:val="6"/>
        </w:numPr>
        <w:rPr>
          <w:lang w:val="es-ES"/>
        </w:rPr>
      </w:pPr>
      <w:r w:rsidRPr="005877DB">
        <w:rPr>
          <w:lang w:val="es-ES"/>
        </w:rPr>
        <w:t>Disponibilidad: Adecuada oferta de potencia y de energía para abastecer la demanda actual y</w:t>
      </w:r>
      <w:r>
        <w:rPr>
          <w:lang w:val="es-ES"/>
        </w:rPr>
        <w:t xml:space="preserve"> </w:t>
      </w:r>
      <w:r w:rsidRPr="005877DB">
        <w:rPr>
          <w:lang w:val="es-ES"/>
        </w:rPr>
        <w:t>futura, teniendo en cuenta la evolución de su crecimiento y de los recursos energéticos.</w:t>
      </w:r>
    </w:p>
    <w:p w14:paraId="5C87760F" w14:textId="77777777" w:rsidR="005877DB" w:rsidRDefault="005877DB" w:rsidP="000D386C">
      <w:pPr>
        <w:pStyle w:val="Sinespaciado"/>
        <w:rPr>
          <w:lang w:val="es-ES"/>
        </w:rPr>
      </w:pPr>
    </w:p>
    <w:p w14:paraId="7B5E3BD5" w14:textId="2F0B94DA" w:rsidR="005877DB" w:rsidRPr="005877DB" w:rsidRDefault="005877DB" w:rsidP="000D386C">
      <w:pPr>
        <w:pStyle w:val="Sinespaciado"/>
        <w:numPr>
          <w:ilvl w:val="0"/>
          <w:numId w:val="6"/>
        </w:numPr>
        <w:rPr>
          <w:lang w:val="es-ES"/>
        </w:rPr>
      </w:pPr>
      <w:r w:rsidRPr="005877DB">
        <w:rPr>
          <w:lang w:val="es-ES"/>
        </w:rPr>
        <w:t>Seguridad: Prestación del servicio en todo momento, sin interrupciones que impliquen el</w:t>
      </w:r>
      <w:r>
        <w:rPr>
          <w:lang w:val="es-ES"/>
        </w:rPr>
        <w:t xml:space="preserve"> </w:t>
      </w:r>
      <w:r w:rsidRPr="005877DB">
        <w:rPr>
          <w:lang w:val="es-ES"/>
        </w:rPr>
        <w:t>colapso del Sistema y minimizando la duración de los cortes del suministro ante fallas de sus</w:t>
      </w:r>
    </w:p>
    <w:p w14:paraId="692A423A" w14:textId="77777777" w:rsidR="005877DB" w:rsidRPr="005877DB" w:rsidRDefault="005877DB" w:rsidP="000D386C">
      <w:pPr>
        <w:pStyle w:val="Sinespaciado"/>
        <w:numPr>
          <w:ilvl w:val="0"/>
          <w:numId w:val="6"/>
        </w:numPr>
        <w:rPr>
          <w:lang w:val="es-ES"/>
        </w:rPr>
      </w:pPr>
      <w:r w:rsidRPr="005877DB">
        <w:rPr>
          <w:lang w:val="es-ES"/>
        </w:rPr>
        <w:t>elementos que originen perturbaciones.</w:t>
      </w:r>
    </w:p>
    <w:p w14:paraId="7D3B8B2F" w14:textId="77777777" w:rsidR="005877DB" w:rsidRDefault="005877DB" w:rsidP="000D386C">
      <w:pPr>
        <w:pStyle w:val="Sinespaciado"/>
        <w:rPr>
          <w:lang w:val="es-ES"/>
        </w:rPr>
      </w:pPr>
    </w:p>
    <w:p w14:paraId="2BC1FE24" w14:textId="6A5A3733" w:rsidR="005877DB" w:rsidRPr="005877DB" w:rsidRDefault="005877DB" w:rsidP="000D386C">
      <w:pPr>
        <w:pStyle w:val="Sinespaciado"/>
        <w:numPr>
          <w:ilvl w:val="0"/>
          <w:numId w:val="6"/>
        </w:numPr>
        <w:rPr>
          <w:lang w:val="es-ES"/>
        </w:rPr>
      </w:pPr>
      <w:r w:rsidRPr="005877DB">
        <w:rPr>
          <w:lang w:val="es-ES"/>
        </w:rPr>
        <w:t>Calidad: Funcionamiento del Sistema con frecuencia constante y tensiones dentro de límites</w:t>
      </w:r>
      <w:r>
        <w:rPr>
          <w:lang w:val="es-ES"/>
        </w:rPr>
        <w:t xml:space="preserve"> </w:t>
      </w:r>
      <w:r w:rsidRPr="005877DB">
        <w:rPr>
          <w:lang w:val="es-ES"/>
        </w:rPr>
        <w:t>admisibles.</w:t>
      </w:r>
    </w:p>
    <w:p w14:paraId="154D6E55" w14:textId="77777777" w:rsidR="005877DB" w:rsidRDefault="005877DB" w:rsidP="000D386C">
      <w:pPr>
        <w:pStyle w:val="Sinespaciado"/>
        <w:rPr>
          <w:lang w:val="es-ES"/>
        </w:rPr>
      </w:pPr>
    </w:p>
    <w:p w14:paraId="131A3BFB" w14:textId="22048EB9" w:rsidR="00CC5833" w:rsidRDefault="005877DB" w:rsidP="000D386C">
      <w:pPr>
        <w:pStyle w:val="Sinespaciado"/>
        <w:numPr>
          <w:ilvl w:val="0"/>
          <w:numId w:val="6"/>
        </w:numPr>
        <w:rPr>
          <w:lang w:val="es-ES"/>
        </w:rPr>
      </w:pPr>
      <w:r w:rsidRPr="005877DB">
        <w:rPr>
          <w:lang w:val="es-ES"/>
        </w:rPr>
        <w:t>Economía: Operación al mínimo costo total, incluyendo los costos de producción de la energía,</w:t>
      </w:r>
      <w:r>
        <w:rPr>
          <w:lang w:val="es-ES"/>
        </w:rPr>
        <w:t xml:space="preserve"> </w:t>
      </w:r>
      <w:r w:rsidRPr="005877DB">
        <w:rPr>
          <w:lang w:val="es-ES"/>
        </w:rPr>
        <w:t>las pérdidas de transmisión y el costo de la energía no suministrada probable ante fallas.</w:t>
      </w:r>
    </w:p>
    <w:p w14:paraId="7538A47C" w14:textId="50AC1474" w:rsidR="00CC5833" w:rsidRDefault="00CC5833" w:rsidP="00CC5833">
      <w:pPr>
        <w:pStyle w:val="Sinespaciado"/>
        <w:rPr>
          <w:lang w:val="es-ES"/>
        </w:rPr>
      </w:pPr>
    </w:p>
    <w:p w14:paraId="7499848C" w14:textId="71B88051" w:rsidR="00CF3ABA" w:rsidRDefault="00CC5833" w:rsidP="00CC5833">
      <w:pPr>
        <w:pStyle w:val="Sinespaciado"/>
        <w:rPr>
          <w:lang w:val="es-ES"/>
        </w:rPr>
      </w:pPr>
      <w:r w:rsidRPr="00CC5833">
        <w:rPr>
          <w:lang w:val="es-ES"/>
        </w:rPr>
        <w:t>En el SADI existen instalaciones de generación nuclear, térmica e hidroeléctrica de distintos tipos;</w:t>
      </w:r>
      <w:r>
        <w:rPr>
          <w:lang w:val="es-ES"/>
        </w:rPr>
        <w:t xml:space="preserve"> </w:t>
      </w:r>
      <w:r w:rsidRPr="00CC5833">
        <w:rPr>
          <w:lang w:val="es-ES"/>
        </w:rPr>
        <w:t>instalaciones de transmisión en diversos niveles de tensión; instalaciones de maniobra; estaciones</w:t>
      </w:r>
      <w:r>
        <w:rPr>
          <w:lang w:val="es-ES"/>
        </w:rPr>
        <w:t xml:space="preserve"> </w:t>
      </w:r>
      <w:r w:rsidRPr="00CC5833">
        <w:rPr>
          <w:lang w:val="es-ES"/>
        </w:rPr>
        <w:t>de compensación, transformación, interconexiones y redes e instalaciones de distribución de</w:t>
      </w:r>
      <w:r>
        <w:rPr>
          <w:lang w:val="es-ES"/>
        </w:rPr>
        <w:t xml:space="preserve"> </w:t>
      </w:r>
      <w:r w:rsidRPr="00CC5833">
        <w:rPr>
          <w:lang w:val="es-ES"/>
        </w:rPr>
        <w:t>energía eléctrica, con sus diversos usuarios residenciales, industriales y comerciales. Tales</w:t>
      </w:r>
      <w:r>
        <w:rPr>
          <w:lang w:val="es-ES"/>
        </w:rPr>
        <w:t xml:space="preserve"> </w:t>
      </w:r>
      <w:r w:rsidRPr="00CC5833">
        <w:rPr>
          <w:lang w:val="es-ES"/>
        </w:rPr>
        <w:t>instalaciones pertenecen a diferentes empresas en su mayoría privadas, e incluyen también los</w:t>
      </w:r>
      <w:r>
        <w:rPr>
          <w:lang w:val="es-ES"/>
        </w:rPr>
        <w:t xml:space="preserve"> </w:t>
      </w:r>
      <w:r w:rsidRPr="00CC5833">
        <w:rPr>
          <w:lang w:val="es-ES"/>
        </w:rPr>
        <w:t>sistemas asociados de protecciones, control y comunicaciones. El Sistema de la región</w:t>
      </w:r>
      <w:r>
        <w:rPr>
          <w:lang w:val="es-ES"/>
        </w:rPr>
        <w:t xml:space="preserve"> </w:t>
      </w:r>
      <w:r w:rsidRPr="00CC5833">
        <w:rPr>
          <w:lang w:val="es-ES"/>
        </w:rPr>
        <w:t>Patagónica funciona aislado del resto del SADI.</w:t>
      </w:r>
    </w:p>
    <w:p w14:paraId="4E1FA1AE" w14:textId="77777777" w:rsidR="00CF3ABA" w:rsidRDefault="00CF3ABA">
      <w:pPr>
        <w:jc w:val="left"/>
        <w:rPr>
          <w:lang w:val="es-ES"/>
        </w:rPr>
      </w:pPr>
      <w:r>
        <w:rPr>
          <w:lang w:val="es-ES"/>
        </w:rPr>
        <w:br w:type="page"/>
      </w:r>
    </w:p>
    <w:p w14:paraId="3AB2A032" w14:textId="5FE91755" w:rsidR="00CC5833" w:rsidRDefault="00CF3ABA" w:rsidP="00CF3ABA">
      <w:pPr>
        <w:pStyle w:val="Ttulo1"/>
      </w:pPr>
      <w:bookmarkStart w:id="2" w:name="_Toc100567961"/>
      <w:r>
        <w:lastRenderedPageBreak/>
        <w:t>Marco Teórico</w:t>
      </w:r>
      <w:bookmarkEnd w:id="2"/>
    </w:p>
    <w:p w14:paraId="70F3B8BA" w14:textId="77777777" w:rsidR="00CC5833" w:rsidRDefault="00CC5833" w:rsidP="00CC5833">
      <w:pPr>
        <w:pStyle w:val="Sinespaciado"/>
        <w:rPr>
          <w:lang w:val="es-ES"/>
        </w:rPr>
      </w:pPr>
    </w:p>
    <w:p w14:paraId="3044C742" w14:textId="77777777" w:rsidR="00CC5833" w:rsidRPr="00CC5833" w:rsidRDefault="00CC5833" w:rsidP="00CC5833">
      <w:pPr>
        <w:pStyle w:val="Sinespaciado"/>
        <w:rPr>
          <w:lang w:val="es-ES"/>
        </w:rPr>
      </w:pPr>
      <w:r w:rsidRPr="00CC5833">
        <w:rPr>
          <w:lang w:val="es-ES"/>
        </w:rPr>
        <w:t>El SADI involucra todas las etapas de generación y distribución energética.</w:t>
      </w:r>
    </w:p>
    <w:p w14:paraId="599CFF26" w14:textId="77777777" w:rsidR="00CC5833" w:rsidRPr="00CC5833" w:rsidRDefault="00CC5833" w:rsidP="00CC5833">
      <w:pPr>
        <w:pStyle w:val="Sinespaciado"/>
        <w:rPr>
          <w:lang w:val="es-ES"/>
        </w:rPr>
      </w:pPr>
      <w:r w:rsidRPr="00CC5833">
        <w:rPr>
          <w:lang w:val="es-ES"/>
        </w:rPr>
        <w:t>La primera etapa, es la encargada de la generación de la energía eléctrica a partir de cualquier tipo de fuente, ya sea renovable o no renovable.</w:t>
      </w:r>
    </w:p>
    <w:p w14:paraId="2E2C8498" w14:textId="77777777" w:rsidR="00460C9F" w:rsidRDefault="00CC5833" w:rsidP="00CC5833">
      <w:pPr>
        <w:pStyle w:val="Sinespaciado"/>
        <w:rPr>
          <w:lang w:val="es-ES"/>
        </w:rPr>
      </w:pPr>
      <w:r w:rsidRPr="00CC5833">
        <w:rPr>
          <w:lang w:val="es-ES"/>
        </w:rPr>
        <w:t xml:space="preserve">La segunda etapa, es aquella que se encarga del transporte de alta tensión de la energía desde las plantas generadoras hasta las subestaciones de distribución. El transporte se lleva a cabo mediante cableados metálicos de aluminio o cobre, a alta tensión. </w:t>
      </w:r>
    </w:p>
    <w:p w14:paraId="43600BBE" w14:textId="77777777" w:rsidR="00460C9F" w:rsidRDefault="00460C9F" w:rsidP="00CC5833">
      <w:pPr>
        <w:pStyle w:val="Sinespaciado"/>
        <w:rPr>
          <w:lang w:val="es-ES"/>
        </w:rPr>
      </w:pPr>
    </w:p>
    <w:p w14:paraId="4BA083CF" w14:textId="22713560" w:rsidR="002526FF" w:rsidRDefault="00CC5833" w:rsidP="00CC5833">
      <w:pPr>
        <w:pStyle w:val="Sinespaciado"/>
        <w:rPr>
          <w:lang w:val="es-ES"/>
        </w:rPr>
      </w:pPr>
      <w:r w:rsidRPr="00CC5833">
        <w:rPr>
          <w:lang w:val="es-ES"/>
        </w:rPr>
        <w:t>En esta etapa es donde se implementará nuestro proyecto de automatización</w:t>
      </w:r>
      <w:r w:rsidR="00460C9F">
        <w:rPr>
          <w:lang w:val="es-ES"/>
        </w:rPr>
        <w:t>, específicamente en la Subestación Transformadora de Colonia Elia</w:t>
      </w:r>
      <w:r w:rsidR="008D37D8">
        <w:rPr>
          <w:lang w:val="es-ES"/>
        </w:rPr>
        <w:t xml:space="preserve"> (SECE)</w:t>
      </w:r>
      <w:r w:rsidR="00460C9F">
        <w:rPr>
          <w:lang w:val="es-ES"/>
        </w:rPr>
        <w:t>.</w:t>
      </w:r>
      <w:r w:rsidR="008D37D8">
        <w:rPr>
          <w:lang w:val="es-ES"/>
        </w:rPr>
        <w:t xml:space="preserve"> La Comisión Técnica Mixta de Salto Grande está compuesta por la Central Generadora y cuatro Subestaciones que son de su propiedad. Una de ellas es la SECE, que es una SE tanto de maniobra como de transformación.</w:t>
      </w:r>
    </w:p>
    <w:p w14:paraId="6C19783E" w14:textId="6159731B" w:rsidR="002526FF" w:rsidRDefault="002526FF" w:rsidP="00CC5833">
      <w:pPr>
        <w:pStyle w:val="Sinespaciado"/>
        <w:rPr>
          <w:lang w:val="es-ES"/>
        </w:rPr>
      </w:pPr>
    </w:p>
    <w:p w14:paraId="274120D1" w14:textId="77777777" w:rsidR="002526FF" w:rsidRDefault="002526FF" w:rsidP="002526FF">
      <w:pPr>
        <w:pStyle w:val="Sinespaciado"/>
        <w:keepNext/>
      </w:pPr>
      <w:r>
        <w:rPr>
          <w:noProof/>
        </w:rPr>
        <w:drawing>
          <wp:inline distT="0" distB="0" distL="0" distR="0" wp14:anchorId="4DA74781" wp14:editId="6AE4894F">
            <wp:extent cx="5343525" cy="3643967"/>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9050" t="8466" r="15510" b="12207"/>
                    <a:stretch/>
                  </pic:blipFill>
                  <pic:spPr bwMode="auto">
                    <a:xfrm>
                      <a:off x="0" y="0"/>
                      <a:ext cx="5360749" cy="3655713"/>
                    </a:xfrm>
                    <a:prstGeom prst="rect">
                      <a:avLst/>
                    </a:prstGeom>
                    <a:ln>
                      <a:noFill/>
                    </a:ln>
                    <a:extLst>
                      <a:ext uri="{53640926-AAD7-44D8-BBD7-CCE9431645EC}">
                        <a14:shadowObscured xmlns:a14="http://schemas.microsoft.com/office/drawing/2010/main"/>
                      </a:ext>
                    </a:extLst>
                  </pic:spPr>
                </pic:pic>
              </a:graphicData>
            </a:graphic>
          </wp:inline>
        </w:drawing>
      </w:r>
    </w:p>
    <w:p w14:paraId="3FA1B6FD" w14:textId="4B36EA8C" w:rsidR="002526FF" w:rsidRDefault="002526FF" w:rsidP="002526FF">
      <w:pPr>
        <w:pStyle w:val="Descripcin"/>
        <w:rPr>
          <w:lang w:val="es-ES"/>
        </w:rPr>
      </w:pPr>
      <w:r>
        <w:t xml:space="preserve">Ilustración </w:t>
      </w:r>
      <w:fldSimple w:instr=" SEQ Ilustración \* ARABIC ">
        <w:r w:rsidR="007E1C9E">
          <w:rPr>
            <w:noProof/>
          </w:rPr>
          <w:t>1</w:t>
        </w:r>
      </w:fldSimple>
      <w:r>
        <w:t xml:space="preserve"> Esquema Unifilar SECE</w:t>
      </w:r>
    </w:p>
    <w:p w14:paraId="168E438C" w14:textId="0492BAC9" w:rsidR="00DC4BD9" w:rsidRDefault="00DC4BD9" w:rsidP="00DC4BD9">
      <w:pPr>
        <w:pStyle w:val="Ttulo2"/>
      </w:pPr>
      <w:bookmarkStart w:id="3" w:name="_Toc100567962"/>
      <w:r>
        <w:t>Interruptores</w:t>
      </w:r>
      <w:bookmarkEnd w:id="3"/>
    </w:p>
    <w:p w14:paraId="2B723BC7" w14:textId="77777777" w:rsidR="00DC4BD9" w:rsidRDefault="00DC4BD9" w:rsidP="00DB6F62">
      <w:pPr>
        <w:pStyle w:val="Sinespaciado"/>
        <w:rPr>
          <w:lang w:val="es-ES"/>
        </w:rPr>
      </w:pPr>
    </w:p>
    <w:p w14:paraId="07746FEA" w14:textId="1956A12F" w:rsidR="00DB6F62" w:rsidRPr="00DB6F62" w:rsidRDefault="00DB6F62" w:rsidP="00DB6F62">
      <w:pPr>
        <w:pStyle w:val="Sinespaciado"/>
        <w:rPr>
          <w:lang w:val="es-ES"/>
        </w:rPr>
      </w:pPr>
      <w:r w:rsidRPr="00DB6F62">
        <w:rPr>
          <w:lang w:val="es-ES"/>
        </w:rPr>
        <w:t xml:space="preserve">Los interruptores de potencia son el elemento central de las estaciones transformadoras. Estos equipos de maniobra son los encargados de interrumpir y cerrar los circuitos eléctricos de </w:t>
      </w:r>
      <w:r>
        <w:rPr>
          <w:lang w:val="es-ES"/>
        </w:rPr>
        <w:t>extra alta tensión (</w:t>
      </w:r>
      <w:r w:rsidRPr="00DB6F62">
        <w:rPr>
          <w:lang w:val="es-ES"/>
        </w:rPr>
        <w:t>EAT</w:t>
      </w:r>
      <w:r>
        <w:rPr>
          <w:lang w:val="es-ES"/>
        </w:rPr>
        <w:t>)</w:t>
      </w:r>
      <w:r w:rsidRPr="00DB6F62">
        <w:rPr>
          <w:lang w:val="es-ES"/>
        </w:rPr>
        <w:t xml:space="preserve"> en condiciones normales, sea por mantenimiento del equipo o de los equipos asociados, o por condiciones de</w:t>
      </w:r>
      <w:r>
        <w:rPr>
          <w:lang w:val="es-ES"/>
        </w:rPr>
        <w:t xml:space="preserve"> </w:t>
      </w:r>
      <w:r w:rsidRPr="00DB6F62">
        <w:rPr>
          <w:lang w:val="es-ES"/>
        </w:rPr>
        <w:t>máxima exigencia (cortocircuitos).</w:t>
      </w:r>
    </w:p>
    <w:p w14:paraId="539AD785" w14:textId="77777777" w:rsidR="007E1C9E" w:rsidRDefault="007E1C9E" w:rsidP="00DB6F62">
      <w:pPr>
        <w:pStyle w:val="Sinespaciado"/>
        <w:rPr>
          <w:lang w:val="es-ES"/>
        </w:rPr>
      </w:pPr>
    </w:p>
    <w:p w14:paraId="2AD13469" w14:textId="0F4B3772" w:rsidR="00D9623F" w:rsidRDefault="00DB6F62" w:rsidP="00DB6F62">
      <w:pPr>
        <w:pStyle w:val="Sinespaciado"/>
        <w:rPr>
          <w:lang w:val="es-ES"/>
        </w:rPr>
      </w:pPr>
      <w:r w:rsidRPr="00DB6F62">
        <w:rPr>
          <w:lang w:val="es-ES"/>
        </w:rPr>
        <w:t>De acuerdo al medio de extinción del arco eléctrico, se los clasifica en diferentes tipos. Dentro de las estaciones transformadoras que componen el cuadrilátero de Salto Grande, podemos encontrar interruptores de aire comprimido e interruptores de</w:t>
      </w:r>
      <w:r w:rsidR="00CF3ABA">
        <w:rPr>
          <w:lang w:val="es-ES"/>
        </w:rPr>
        <w:t xml:space="preserve"> </w:t>
      </w:r>
      <w:r w:rsidR="00CF3ABA" w:rsidRPr="00CF3ABA">
        <w:rPr>
          <w:lang w:val="es-ES"/>
        </w:rPr>
        <w:t>hexafluoruro de azufre</w:t>
      </w:r>
      <w:r w:rsidRPr="00DB6F62">
        <w:rPr>
          <w:lang w:val="es-ES"/>
        </w:rPr>
        <w:t xml:space="preserve"> </w:t>
      </w:r>
      <w:r w:rsidR="00CF3ABA">
        <w:rPr>
          <w:lang w:val="es-ES"/>
        </w:rPr>
        <w:t>(</w:t>
      </w:r>
      <w:r w:rsidRPr="00DB6F62">
        <w:rPr>
          <w:lang w:val="es-ES"/>
        </w:rPr>
        <w:t>SF6</w:t>
      </w:r>
      <w:r w:rsidR="00CF3ABA">
        <w:rPr>
          <w:lang w:val="es-ES"/>
        </w:rPr>
        <w:t>)</w:t>
      </w:r>
      <w:r w:rsidRPr="00DB6F62">
        <w:rPr>
          <w:lang w:val="es-ES"/>
        </w:rPr>
        <w:t>.</w:t>
      </w:r>
    </w:p>
    <w:p w14:paraId="0B702FC9" w14:textId="77777777" w:rsidR="00CF3ABA" w:rsidRDefault="00DB6F62" w:rsidP="00CF3ABA">
      <w:pPr>
        <w:pStyle w:val="Sinespaciado"/>
        <w:keepNext/>
      </w:pPr>
      <w:r>
        <w:rPr>
          <w:noProof/>
        </w:rPr>
        <w:lastRenderedPageBreak/>
        <w:drawing>
          <wp:inline distT="0" distB="0" distL="0" distR="0" wp14:anchorId="2352A1E3" wp14:editId="43EAF6D2">
            <wp:extent cx="5400040" cy="291909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2919095"/>
                    </a:xfrm>
                    <a:prstGeom prst="rect">
                      <a:avLst/>
                    </a:prstGeom>
                  </pic:spPr>
                </pic:pic>
              </a:graphicData>
            </a:graphic>
          </wp:inline>
        </w:drawing>
      </w:r>
    </w:p>
    <w:p w14:paraId="13887E65" w14:textId="210C02B4" w:rsidR="00CF3ABA" w:rsidRDefault="00CF3ABA" w:rsidP="00CF3ABA">
      <w:pPr>
        <w:pStyle w:val="Descripcin"/>
        <w:rPr>
          <w:lang w:val="es-ES"/>
        </w:rPr>
      </w:pPr>
      <w:r>
        <w:t xml:space="preserve">Ilustración </w:t>
      </w:r>
      <w:fldSimple w:instr=" SEQ Ilustración \* ARABIC ">
        <w:r w:rsidR="007E1C9E">
          <w:rPr>
            <w:noProof/>
          </w:rPr>
          <w:t>2</w:t>
        </w:r>
      </w:fldSimple>
      <w:r>
        <w:t xml:space="preserve"> </w:t>
      </w:r>
      <w:r w:rsidRPr="00AA36E4">
        <w:t>Elementos de interruptores de aire comprimido Alsthom modelo PK6D</w:t>
      </w:r>
    </w:p>
    <w:p w14:paraId="2535190B" w14:textId="2AD56CE3" w:rsidR="00CF3ABA" w:rsidRPr="00CF3ABA" w:rsidRDefault="00CF3ABA" w:rsidP="00CF3ABA">
      <w:pPr>
        <w:pStyle w:val="Sinespaciado"/>
        <w:rPr>
          <w:lang w:val="es-ES"/>
        </w:rPr>
      </w:pPr>
      <w:r w:rsidRPr="00CF3ABA">
        <w:rPr>
          <w:lang w:val="es-ES"/>
        </w:rPr>
        <w:t>1. Cabeza de corte</w:t>
      </w:r>
    </w:p>
    <w:p w14:paraId="010E8302" w14:textId="6F1820AA" w:rsidR="00CF3ABA" w:rsidRPr="00CF3ABA" w:rsidRDefault="00CF3ABA" w:rsidP="00CF3ABA">
      <w:pPr>
        <w:pStyle w:val="Sinespaciado"/>
        <w:rPr>
          <w:lang w:val="es-ES"/>
        </w:rPr>
      </w:pPr>
      <w:r w:rsidRPr="00CF3ABA">
        <w:rPr>
          <w:lang w:val="es-ES"/>
        </w:rPr>
        <w:t xml:space="preserve">2. </w:t>
      </w:r>
      <w:r w:rsidRPr="00CF3ABA">
        <w:rPr>
          <w:lang w:val="es-ES"/>
        </w:rPr>
        <w:t>Cámaras</w:t>
      </w:r>
      <w:r w:rsidRPr="00CF3ABA">
        <w:rPr>
          <w:lang w:val="es-ES"/>
        </w:rPr>
        <w:t xml:space="preserve"> principales de corte</w:t>
      </w:r>
    </w:p>
    <w:p w14:paraId="24C48632" w14:textId="77777777" w:rsidR="00CF3ABA" w:rsidRPr="00CF3ABA" w:rsidRDefault="00CF3ABA" w:rsidP="00CF3ABA">
      <w:pPr>
        <w:pStyle w:val="Sinespaciado"/>
        <w:rPr>
          <w:lang w:val="es-ES"/>
        </w:rPr>
      </w:pPr>
      <w:r w:rsidRPr="00CF3ABA">
        <w:rPr>
          <w:lang w:val="es-ES"/>
        </w:rPr>
        <w:t>3. Capacitores</w:t>
      </w:r>
    </w:p>
    <w:p w14:paraId="225CF4EC" w14:textId="1269FC03" w:rsidR="00CF3ABA" w:rsidRPr="00CF3ABA" w:rsidRDefault="00CF3ABA" w:rsidP="00CF3ABA">
      <w:pPr>
        <w:pStyle w:val="Sinespaciado"/>
        <w:rPr>
          <w:lang w:val="es-ES"/>
        </w:rPr>
      </w:pPr>
      <w:r w:rsidRPr="00CF3ABA">
        <w:rPr>
          <w:lang w:val="es-ES"/>
        </w:rPr>
        <w:t xml:space="preserve">4. </w:t>
      </w:r>
      <w:r w:rsidRPr="00CF3ABA">
        <w:rPr>
          <w:lang w:val="es-ES"/>
        </w:rPr>
        <w:t>Cámaras</w:t>
      </w:r>
      <w:r w:rsidRPr="00CF3ABA">
        <w:rPr>
          <w:lang w:val="es-ES"/>
        </w:rPr>
        <w:t xml:space="preserve"> auxiliares de apertura y cierre</w:t>
      </w:r>
    </w:p>
    <w:p w14:paraId="632CCF05" w14:textId="0872D23A" w:rsidR="00CF3ABA" w:rsidRPr="00CF3ABA" w:rsidRDefault="00CF3ABA" w:rsidP="00CF3ABA">
      <w:pPr>
        <w:pStyle w:val="Sinespaciado"/>
        <w:rPr>
          <w:lang w:val="es-ES"/>
        </w:rPr>
      </w:pPr>
      <w:r w:rsidRPr="00CF3ABA">
        <w:rPr>
          <w:lang w:val="es-ES"/>
        </w:rPr>
        <w:t>5. Columna soporte aislante hueca</w:t>
      </w:r>
    </w:p>
    <w:p w14:paraId="490EEDBC" w14:textId="77777777" w:rsidR="00CF3ABA" w:rsidRPr="00CF3ABA" w:rsidRDefault="00CF3ABA" w:rsidP="00CF3ABA">
      <w:pPr>
        <w:pStyle w:val="Sinespaciado"/>
        <w:rPr>
          <w:lang w:val="es-ES"/>
        </w:rPr>
      </w:pPr>
      <w:r w:rsidRPr="00CF3ABA">
        <w:rPr>
          <w:lang w:val="es-ES"/>
        </w:rPr>
        <w:t>6. Homogeneizadores de campo o para efluvios</w:t>
      </w:r>
    </w:p>
    <w:p w14:paraId="5CC331A4" w14:textId="77777777" w:rsidR="00CF3ABA" w:rsidRPr="00CF3ABA" w:rsidRDefault="00CF3ABA" w:rsidP="00CF3ABA">
      <w:pPr>
        <w:pStyle w:val="Sinespaciado"/>
        <w:rPr>
          <w:lang w:val="es-ES"/>
        </w:rPr>
      </w:pPr>
      <w:r w:rsidRPr="00CF3ABA">
        <w:rPr>
          <w:lang w:val="es-ES"/>
        </w:rPr>
        <w:t>7. Cabina de mando unipolar</w:t>
      </w:r>
    </w:p>
    <w:p w14:paraId="28DDA663" w14:textId="77777777" w:rsidR="00DC4BD9" w:rsidRDefault="00CF3ABA" w:rsidP="00CF3ABA">
      <w:pPr>
        <w:pStyle w:val="Sinespaciado"/>
        <w:rPr>
          <w:lang w:val="es-ES"/>
        </w:rPr>
      </w:pPr>
      <w:r w:rsidRPr="00CF3ABA">
        <w:rPr>
          <w:lang w:val="es-ES"/>
        </w:rPr>
        <w:t>8. Tanque bastidor</w:t>
      </w:r>
      <w:r w:rsidRPr="00CF3ABA">
        <w:rPr>
          <w:lang w:val="es-ES"/>
        </w:rPr>
        <w:t xml:space="preserve"> </w:t>
      </w:r>
    </w:p>
    <w:p w14:paraId="17BB5433" w14:textId="6127E602" w:rsidR="00DC4BD9" w:rsidRDefault="00DC4BD9" w:rsidP="00CF3ABA">
      <w:pPr>
        <w:pStyle w:val="Sinespaciado"/>
        <w:rPr>
          <w:lang w:val="es-ES"/>
        </w:rPr>
      </w:pPr>
    </w:p>
    <w:p w14:paraId="52AFCC51" w14:textId="4C24E2AC" w:rsidR="00DC4BD9" w:rsidRDefault="007E1C9E" w:rsidP="007E1C9E">
      <w:pPr>
        <w:pStyle w:val="Ttulo2"/>
      </w:pPr>
      <w:bookmarkStart w:id="4" w:name="_Toc100567963"/>
      <w:r>
        <w:t>Compresores</w:t>
      </w:r>
      <w:bookmarkEnd w:id="4"/>
    </w:p>
    <w:p w14:paraId="178CC79A" w14:textId="77777777" w:rsidR="00DC4BD9" w:rsidRDefault="00DC4BD9" w:rsidP="00CF3ABA">
      <w:pPr>
        <w:pStyle w:val="Sinespaciado"/>
        <w:rPr>
          <w:lang w:val="es-ES"/>
        </w:rPr>
      </w:pPr>
    </w:p>
    <w:p w14:paraId="7835D136" w14:textId="77777777" w:rsidR="00DC4BD9" w:rsidRPr="00DC4BD9" w:rsidRDefault="00DC4BD9" w:rsidP="00DC4BD9">
      <w:pPr>
        <w:pStyle w:val="Sinespaciado"/>
        <w:rPr>
          <w:lang w:val="es-ES"/>
        </w:rPr>
      </w:pPr>
      <w:r w:rsidRPr="00DC4BD9">
        <w:rPr>
          <w:lang w:val="es-ES"/>
        </w:rPr>
        <w:t xml:space="preserve">Los compresores tienen la finalidad de mantener el sistema de aire comprimido de los interruptores en niveles los cuales nos permiten poder realizar maniobras de cierre y apertura del mismo. Los compresores utilizados son de marca J.A. Becker y </w:t>
      </w:r>
      <w:proofErr w:type="spellStart"/>
      <w:r w:rsidRPr="00DC4BD9">
        <w:rPr>
          <w:lang w:val="es-ES"/>
        </w:rPr>
        <w:t>Sohne</w:t>
      </w:r>
      <w:proofErr w:type="spellEnd"/>
      <w:r w:rsidRPr="00DC4BD9">
        <w:rPr>
          <w:lang w:val="es-ES"/>
        </w:rPr>
        <w:t>, tipo SV300/250.</w:t>
      </w:r>
    </w:p>
    <w:p w14:paraId="43A7F8FB" w14:textId="77777777" w:rsidR="00DC4BD9" w:rsidRPr="00DC4BD9" w:rsidRDefault="00DC4BD9" w:rsidP="00DC4BD9">
      <w:pPr>
        <w:pStyle w:val="Sinespaciado"/>
        <w:rPr>
          <w:lang w:val="es-ES"/>
        </w:rPr>
      </w:pPr>
      <w:r w:rsidRPr="00DC4BD9">
        <w:rPr>
          <w:lang w:val="es-ES"/>
        </w:rPr>
        <w:t xml:space="preserve">El movimiento de los cilindros del compresor se obtiene a través de un motor eléctrico. El compresor posee 4 cilindros de efecto simple refrigerados por aire con 4 escalones de presión. La rueda del ventilador, los cilindros con aletas y los tubos de refrigeración de cobre forman un sistema eficaz, de forma que la temperatura del aire comprimido a la salida del compresor se encuentre como máximo a 10ºC sobre la temperatura de aspiración y de ambiente respectivamente. </w:t>
      </w:r>
    </w:p>
    <w:p w14:paraId="25195482" w14:textId="77777777" w:rsidR="007E1C9E" w:rsidRDefault="007E1C9E" w:rsidP="00DC4BD9">
      <w:pPr>
        <w:pStyle w:val="Sinespaciado"/>
        <w:rPr>
          <w:lang w:val="es-ES"/>
        </w:rPr>
      </w:pPr>
    </w:p>
    <w:p w14:paraId="1E079279" w14:textId="15958B9A" w:rsidR="00DC4BD9" w:rsidRPr="00DC4BD9" w:rsidRDefault="00DC4BD9" w:rsidP="00DC4BD9">
      <w:pPr>
        <w:pStyle w:val="Sinespaciado"/>
        <w:rPr>
          <w:lang w:val="es-ES"/>
        </w:rPr>
      </w:pPr>
      <w:r w:rsidRPr="00DC4BD9">
        <w:rPr>
          <w:lang w:val="es-ES"/>
        </w:rPr>
        <w:t>Un bloque de separadores de agua y de aceite para el 2do y 4to escalón de presión elimina ampliamente el condensado libre del aire comprimido.</w:t>
      </w:r>
    </w:p>
    <w:p w14:paraId="68354FA2" w14:textId="77777777" w:rsidR="007E1C9E" w:rsidRDefault="00DC4BD9" w:rsidP="00DC4BD9">
      <w:pPr>
        <w:pStyle w:val="Sinespaciado"/>
        <w:rPr>
          <w:lang w:val="es-ES"/>
        </w:rPr>
      </w:pPr>
      <w:r w:rsidRPr="00DC4BD9">
        <w:rPr>
          <w:lang w:val="es-ES"/>
        </w:rPr>
        <w:t xml:space="preserve">Tiene un control simple del nivel de aceite a través de una mirilla. El acoplamiento elástico (manchón) para la transmisión directa de la fuerza garantiza un arranque suave y sin tirones para el compresor. El compresor y el motor de accionamiento están unidos rígidamente entre </w:t>
      </w:r>
      <w:r w:rsidR="007E1C9E" w:rsidRPr="00DC4BD9">
        <w:rPr>
          <w:lang w:val="es-ES"/>
        </w:rPr>
        <w:t>sí</w:t>
      </w:r>
      <w:r w:rsidRPr="00DC4BD9">
        <w:rPr>
          <w:lang w:val="es-ES"/>
        </w:rPr>
        <w:t>.</w:t>
      </w:r>
    </w:p>
    <w:p w14:paraId="04A6CC7F" w14:textId="77777777" w:rsidR="007E1C9E" w:rsidRDefault="007E1C9E" w:rsidP="007E1C9E">
      <w:pPr>
        <w:pStyle w:val="Sinespaciado"/>
        <w:keepNext/>
      </w:pPr>
      <w:r>
        <w:rPr>
          <w:noProof/>
        </w:rPr>
        <w:lastRenderedPageBreak/>
        <w:drawing>
          <wp:inline distT="0" distB="0" distL="0" distR="0" wp14:anchorId="5BF680F3" wp14:editId="1ABDE024">
            <wp:extent cx="5400040" cy="251841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2518410"/>
                    </a:xfrm>
                    <a:prstGeom prst="rect">
                      <a:avLst/>
                    </a:prstGeom>
                  </pic:spPr>
                </pic:pic>
              </a:graphicData>
            </a:graphic>
          </wp:inline>
        </w:drawing>
      </w:r>
    </w:p>
    <w:p w14:paraId="0DFFD106" w14:textId="5B5C4644" w:rsidR="007E1C9E" w:rsidRDefault="007E1C9E" w:rsidP="007E1C9E">
      <w:pPr>
        <w:pStyle w:val="Descripcin"/>
      </w:pPr>
      <w:r>
        <w:t xml:space="preserve">Ilustración </w:t>
      </w:r>
      <w:fldSimple w:instr=" SEQ Ilustración \* ARABIC ">
        <w:r>
          <w:rPr>
            <w:noProof/>
          </w:rPr>
          <w:t>3</w:t>
        </w:r>
      </w:fldSimple>
      <w:r>
        <w:t xml:space="preserve"> Vista lateral derecha del compresor</w:t>
      </w:r>
    </w:p>
    <w:p w14:paraId="5024608A" w14:textId="47F3ABE4" w:rsidR="007E1C9E" w:rsidRDefault="007E1C9E" w:rsidP="007E1C9E">
      <w:pPr>
        <w:pStyle w:val="Sinespaciado"/>
        <w:rPr>
          <w:lang w:val="es-ES"/>
        </w:rPr>
      </w:pPr>
      <w:r w:rsidRPr="007E1C9E">
        <w:rPr>
          <w:lang w:val="es-ES"/>
        </w:rPr>
        <w:t>El aire comprimido producido por el compresor es depositado en una bocha a la presión de 250 bar y de este se comunica mediante un caño rígido de aluminio al tablero neumático del interruptor.</w:t>
      </w:r>
    </w:p>
    <w:p w14:paraId="6A162F94" w14:textId="77777777" w:rsidR="007E1C9E" w:rsidRPr="007E1C9E" w:rsidRDefault="007E1C9E" w:rsidP="007E1C9E">
      <w:pPr>
        <w:pStyle w:val="Sinespaciado"/>
        <w:rPr>
          <w:lang w:val="es-ES"/>
        </w:rPr>
      </w:pPr>
    </w:p>
    <w:p w14:paraId="1E98692C" w14:textId="0DA28DDA" w:rsidR="007E1C9E" w:rsidRDefault="007E1C9E" w:rsidP="007E1C9E">
      <w:pPr>
        <w:pStyle w:val="Sinespaciado"/>
        <w:rPr>
          <w:lang w:val="es-ES"/>
        </w:rPr>
      </w:pPr>
      <w:r w:rsidRPr="007E1C9E">
        <w:rPr>
          <w:lang w:val="es-ES"/>
        </w:rPr>
        <w:t xml:space="preserve">Para eliminar la humedad que se condensa en el </w:t>
      </w:r>
      <w:r w:rsidRPr="007E1C9E">
        <w:rPr>
          <w:lang w:val="es-ES"/>
        </w:rPr>
        <w:t>depósito</w:t>
      </w:r>
      <w:r w:rsidRPr="007E1C9E">
        <w:rPr>
          <w:lang w:val="es-ES"/>
        </w:rPr>
        <w:t xml:space="preserve"> de alta presión, se dispone de un sistema de purga.</w:t>
      </w:r>
    </w:p>
    <w:p w14:paraId="30289221" w14:textId="77777777" w:rsidR="007E1C9E" w:rsidRPr="007E1C9E" w:rsidRDefault="007E1C9E" w:rsidP="007E1C9E">
      <w:pPr>
        <w:pStyle w:val="Sinespaciado"/>
        <w:rPr>
          <w:lang w:val="es-ES"/>
        </w:rPr>
      </w:pPr>
    </w:p>
    <w:p w14:paraId="47343B3D" w14:textId="77777777" w:rsidR="007E1C9E" w:rsidRDefault="007E1C9E" w:rsidP="007E1C9E">
      <w:pPr>
        <w:pStyle w:val="Sinespaciado"/>
        <w:rPr>
          <w:lang w:val="es-ES"/>
        </w:rPr>
      </w:pPr>
      <w:r w:rsidRPr="007E1C9E">
        <w:rPr>
          <w:lang w:val="es-ES"/>
        </w:rPr>
        <w:t>Por su parte el compresor cuenta con un sistema de purgas automáticas que funcionan 1 minuto cada 1 hora de marcha.</w:t>
      </w:r>
      <w:r w:rsidRPr="007E1C9E">
        <w:rPr>
          <w:lang w:val="es-ES"/>
        </w:rPr>
        <w:t xml:space="preserve"> </w:t>
      </w:r>
    </w:p>
    <w:p w14:paraId="3FAC1104" w14:textId="77777777" w:rsidR="007E1C9E" w:rsidRDefault="007E1C9E" w:rsidP="007E1C9E">
      <w:pPr>
        <w:pStyle w:val="Sinespaciado"/>
        <w:rPr>
          <w:lang w:val="es-ES"/>
        </w:rPr>
      </w:pPr>
    </w:p>
    <w:p w14:paraId="564998C2" w14:textId="77777777" w:rsidR="007E1C9E" w:rsidRDefault="007E1C9E" w:rsidP="007E1C9E">
      <w:pPr>
        <w:pStyle w:val="Sinespaciado"/>
        <w:keepNext/>
      </w:pPr>
      <w:r>
        <w:rPr>
          <w:noProof/>
        </w:rPr>
        <w:drawing>
          <wp:inline distT="0" distB="0" distL="0" distR="0" wp14:anchorId="4AE91F89" wp14:editId="6C6B9924">
            <wp:extent cx="5400040" cy="2472055"/>
            <wp:effectExtent l="0" t="0" r="0" b="444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2472055"/>
                    </a:xfrm>
                    <a:prstGeom prst="rect">
                      <a:avLst/>
                    </a:prstGeom>
                  </pic:spPr>
                </pic:pic>
              </a:graphicData>
            </a:graphic>
          </wp:inline>
        </w:drawing>
      </w:r>
    </w:p>
    <w:p w14:paraId="6076413C" w14:textId="1B25EE35" w:rsidR="007E1C9E" w:rsidRDefault="007E1C9E" w:rsidP="007E1C9E">
      <w:pPr>
        <w:pStyle w:val="Descripcin"/>
      </w:pPr>
      <w:r>
        <w:t xml:space="preserve">Ilustración </w:t>
      </w:r>
      <w:fldSimple w:instr=" SEQ Ilustración \* ARABIC ">
        <w:r>
          <w:rPr>
            <w:noProof/>
          </w:rPr>
          <w:t>4</w:t>
        </w:r>
      </w:fldSimple>
      <w:r>
        <w:t xml:space="preserve"> Vista lateral Izquierda y depósito de aire comprimido</w:t>
      </w:r>
    </w:p>
    <w:p w14:paraId="367D9564" w14:textId="66B417AD" w:rsidR="00E15F58" w:rsidRDefault="007E1C9E" w:rsidP="00CC5833">
      <w:pPr>
        <w:pStyle w:val="Sinespaciado"/>
        <w:rPr>
          <w:lang w:val="es-ES"/>
        </w:rPr>
      </w:pPr>
      <w:r>
        <w:rPr>
          <w:lang w:val="es-ES"/>
        </w:rPr>
        <w:t xml:space="preserve"> </w:t>
      </w:r>
      <w:r w:rsidR="00CF3ABA">
        <w:rPr>
          <w:lang w:val="es-ES"/>
        </w:rPr>
        <w:br w:type="page"/>
      </w:r>
    </w:p>
    <w:p w14:paraId="0B3139A4" w14:textId="77777777" w:rsidR="00E15F58" w:rsidRPr="00E15F58" w:rsidRDefault="00E15F58" w:rsidP="00E15F58">
      <w:pPr>
        <w:pStyle w:val="Ttulo1"/>
      </w:pPr>
      <w:bookmarkStart w:id="5" w:name="_Toc100567964"/>
      <w:r w:rsidRPr="00E15F58">
        <w:lastRenderedPageBreak/>
        <w:t>Objetivos</w:t>
      </w:r>
      <w:bookmarkEnd w:id="5"/>
    </w:p>
    <w:p w14:paraId="7A7CFC6D" w14:textId="77777777" w:rsidR="00E15F58" w:rsidRPr="00E15F58" w:rsidRDefault="00E15F58" w:rsidP="00E15F58">
      <w:pPr>
        <w:pStyle w:val="Ttulo2"/>
      </w:pPr>
      <w:bookmarkStart w:id="6" w:name="_Toc100567965"/>
      <w:r w:rsidRPr="00E15F58">
        <w:t>Objetivos generales</w:t>
      </w:r>
      <w:bookmarkEnd w:id="6"/>
    </w:p>
    <w:p w14:paraId="27ECD61D" w14:textId="77777777" w:rsidR="00E15F58" w:rsidRPr="00E15F58" w:rsidRDefault="00E15F58" w:rsidP="00E15F58">
      <w:pPr>
        <w:pStyle w:val="Sinespaciado"/>
        <w:rPr>
          <w:lang w:val="es-ES"/>
        </w:rPr>
      </w:pPr>
    </w:p>
    <w:p w14:paraId="43DEDB65" w14:textId="4FF3FDFA" w:rsidR="00E15F58" w:rsidRPr="00E15F58" w:rsidRDefault="00E15F58" w:rsidP="00983066">
      <w:pPr>
        <w:pStyle w:val="Sinespaciado"/>
        <w:numPr>
          <w:ilvl w:val="0"/>
          <w:numId w:val="13"/>
        </w:numPr>
        <w:rPr>
          <w:lang w:val="es-ES"/>
        </w:rPr>
      </w:pPr>
      <w:r w:rsidRPr="00E15F58">
        <w:rPr>
          <w:lang w:val="es-ES"/>
        </w:rPr>
        <w:t>Realizar un informe técnico sobre la migración de tecnología de una red de PLC en la SECE.</w:t>
      </w:r>
    </w:p>
    <w:p w14:paraId="579388C2" w14:textId="77777777" w:rsidR="00E15F58" w:rsidRPr="00E15F58" w:rsidRDefault="00E15F58" w:rsidP="00E15F58">
      <w:pPr>
        <w:pStyle w:val="Sinespaciado"/>
        <w:rPr>
          <w:lang w:val="es-ES"/>
        </w:rPr>
      </w:pPr>
    </w:p>
    <w:p w14:paraId="51F256DD" w14:textId="435197A0" w:rsidR="00E15F58" w:rsidRPr="00E15F58" w:rsidRDefault="00E15F58" w:rsidP="00983066">
      <w:pPr>
        <w:pStyle w:val="Sinespaciado"/>
        <w:numPr>
          <w:ilvl w:val="0"/>
          <w:numId w:val="13"/>
        </w:numPr>
        <w:rPr>
          <w:lang w:val="es-ES"/>
        </w:rPr>
      </w:pPr>
      <w:r w:rsidRPr="00E15F58">
        <w:rPr>
          <w:lang w:val="es-ES"/>
        </w:rPr>
        <w:t xml:space="preserve">Realizar un SCADA especifico de control de todos los compresores. </w:t>
      </w:r>
    </w:p>
    <w:p w14:paraId="58FB34B3" w14:textId="77777777" w:rsidR="00E15F58" w:rsidRPr="00E15F58" w:rsidRDefault="00E15F58" w:rsidP="00E15F58">
      <w:pPr>
        <w:pStyle w:val="Sinespaciado"/>
        <w:rPr>
          <w:lang w:val="es-ES"/>
        </w:rPr>
      </w:pPr>
    </w:p>
    <w:p w14:paraId="38219DC1" w14:textId="77777777" w:rsidR="00E15F58" w:rsidRPr="00E15F58" w:rsidRDefault="00E15F58" w:rsidP="00E15F58">
      <w:pPr>
        <w:pStyle w:val="Ttulo2"/>
      </w:pPr>
      <w:bookmarkStart w:id="7" w:name="_Toc100567966"/>
      <w:r w:rsidRPr="00E15F58">
        <w:t>Objetivos Específicos</w:t>
      </w:r>
      <w:bookmarkEnd w:id="7"/>
    </w:p>
    <w:p w14:paraId="7CADD013" w14:textId="77777777" w:rsidR="00E15F58" w:rsidRPr="00E15F58" w:rsidRDefault="00E15F58" w:rsidP="00E15F58">
      <w:pPr>
        <w:pStyle w:val="Sinespaciado"/>
        <w:rPr>
          <w:lang w:val="es-ES"/>
        </w:rPr>
      </w:pPr>
    </w:p>
    <w:p w14:paraId="33145660" w14:textId="079405C6" w:rsidR="00E15F58" w:rsidRPr="00E15F58" w:rsidRDefault="00E15F58" w:rsidP="00983066">
      <w:pPr>
        <w:pStyle w:val="Sinespaciado"/>
        <w:numPr>
          <w:ilvl w:val="0"/>
          <w:numId w:val="14"/>
        </w:numPr>
        <w:rPr>
          <w:lang w:val="es-ES"/>
        </w:rPr>
      </w:pPr>
      <w:r w:rsidRPr="00E15F58">
        <w:rPr>
          <w:lang w:val="es-ES"/>
        </w:rPr>
        <w:t>Mantener la lógica de funcionamiento actual.</w:t>
      </w:r>
    </w:p>
    <w:p w14:paraId="2E4262E3" w14:textId="77777777" w:rsidR="00E15F58" w:rsidRPr="00E15F58" w:rsidRDefault="00E15F58" w:rsidP="00E15F58">
      <w:pPr>
        <w:pStyle w:val="Sinespaciado"/>
        <w:rPr>
          <w:lang w:val="es-ES"/>
        </w:rPr>
      </w:pPr>
    </w:p>
    <w:p w14:paraId="43D87947" w14:textId="23E2C9DD" w:rsidR="00E15F58" w:rsidRPr="00E15F58" w:rsidRDefault="00983066" w:rsidP="00983066">
      <w:pPr>
        <w:pStyle w:val="Sinespaciado"/>
        <w:numPr>
          <w:ilvl w:val="0"/>
          <w:numId w:val="14"/>
        </w:numPr>
        <w:rPr>
          <w:lang w:val="es-ES"/>
        </w:rPr>
      </w:pPr>
      <w:r>
        <w:rPr>
          <w:lang w:val="es-ES"/>
        </w:rPr>
        <w:t>Se</w:t>
      </w:r>
      <w:r w:rsidR="00E15F58" w:rsidRPr="00E15F58">
        <w:rPr>
          <w:lang w:val="es-ES"/>
        </w:rPr>
        <w:t>lección del hardware en conjunto con el organismo.</w:t>
      </w:r>
    </w:p>
    <w:p w14:paraId="62B17853" w14:textId="77777777" w:rsidR="00E15F58" w:rsidRPr="00E15F58" w:rsidRDefault="00E15F58" w:rsidP="00E15F58">
      <w:pPr>
        <w:pStyle w:val="Sinespaciado"/>
        <w:rPr>
          <w:lang w:val="es-ES"/>
        </w:rPr>
      </w:pPr>
    </w:p>
    <w:p w14:paraId="4D61F8B2" w14:textId="341AC754" w:rsidR="00E15F58" w:rsidRPr="00E15F58" w:rsidRDefault="00983066" w:rsidP="00983066">
      <w:pPr>
        <w:pStyle w:val="Sinespaciado"/>
        <w:numPr>
          <w:ilvl w:val="0"/>
          <w:numId w:val="14"/>
        </w:numPr>
        <w:rPr>
          <w:lang w:val="es-ES"/>
        </w:rPr>
      </w:pPr>
      <w:r>
        <w:rPr>
          <w:lang w:val="es-ES"/>
        </w:rPr>
        <w:t>D</w:t>
      </w:r>
      <w:r w:rsidR="00E15F58" w:rsidRPr="00E15F58">
        <w:rPr>
          <w:lang w:val="es-ES"/>
        </w:rPr>
        <w:t>iseñar los plano</w:t>
      </w:r>
      <w:r w:rsidR="00E15F58">
        <w:rPr>
          <w:lang w:val="es-ES"/>
        </w:rPr>
        <w:t xml:space="preserve"> </w:t>
      </w:r>
      <w:r w:rsidR="00E15F58" w:rsidRPr="00E15F58">
        <w:rPr>
          <w:lang w:val="es-ES"/>
        </w:rPr>
        <w:t>funcional</w:t>
      </w:r>
      <w:r w:rsidR="00E15F58">
        <w:rPr>
          <w:lang w:val="es-ES"/>
        </w:rPr>
        <w:t>es</w:t>
      </w:r>
      <w:r w:rsidR="00E15F58" w:rsidRPr="00E15F58">
        <w:rPr>
          <w:lang w:val="es-ES"/>
        </w:rPr>
        <w:t xml:space="preserve"> y topográfico</w:t>
      </w:r>
      <w:r w:rsidR="00E15F58">
        <w:rPr>
          <w:lang w:val="es-ES"/>
        </w:rPr>
        <w:t>s</w:t>
      </w:r>
      <w:r w:rsidR="00E15F58" w:rsidRPr="00E15F58">
        <w:rPr>
          <w:lang w:val="es-ES"/>
        </w:rPr>
        <w:t>.</w:t>
      </w:r>
    </w:p>
    <w:p w14:paraId="428E97C2" w14:textId="77777777" w:rsidR="00E15F58" w:rsidRPr="00E15F58" w:rsidRDefault="00E15F58" w:rsidP="00E15F58">
      <w:pPr>
        <w:pStyle w:val="Sinespaciado"/>
        <w:rPr>
          <w:lang w:val="es-ES"/>
        </w:rPr>
      </w:pPr>
    </w:p>
    <w:p w14:paraId="7360D82C" w14:textId="0B9FD5B6" w:rsidR="00E15F58" w:rsidRPr="00E15F58" w:rsidRDefault="00E15F58" w:rsidP="00983066">
      <w:pPr>
        <w:pStyle w:val="Sinespaciado"/>
        <w:numPr>
          <w:ilvl w:val="0"/>
          <w:numId w:val="14"/>
        </w:numPr>
        <w:rPr>
          <w:lang w:val="es-ES"/>
        </w:rPr>
      </w:pPr>
      <w:r w:rsidRPr="00E15F58">
        <w:rPr>
          <w:lang w:val="es-ES"/>
        </w:rPr>
        <w:t>Realizar un listado de materiales.</w:t>
      </w:r>
    </w:p>
    <w:p w14:paraId="655202FF" w14:textId="77777777" w:rsidR="00E15F58" w:rsidRPr="00E15F58" w:rsidRDefault="00E15F58" w:rsidP="00E15F58">
      <w:pPr>
        <w:pStyle w:val="Sinespaciado"/>
        <w:rPr>
          <w:lang w:val="es-ES"/>
        </w:rPr>
      </w:pPr>
    </w:p>
    <w:p w14:paraId="7A6FBAAA" w14:textId="33C1A6C4" w:rsidR="000D386C" w:rsidRDefault="00E15F58" w:rsidP="00983066">
      <w:pPr>
        <w:pStyle w:val="Sinespaciado"/>
        <w:numPr>
          <w:ilvl w:val="0"/>
          <w:numId w:val="14"/>
        </w:numPr>
        <w:rPr>
          <w:lang w:val="es-ES"/>
        </w:rPr>
      </w:pPr>
      <w:r w:rsidRPr="00E15F58">
        <w:rPr>
          <w:lang w:val="es-ES"/>
        </w:rPr>
        <w:t>Realizar un listado de entrada/salida del PLC.</w:t>
      </w:r>
    </w:p>
    <w:p w14:paraId="2727725D" w14:textId="77777777" w:rsidR="000D386C" w:rsidRDefault="000D386C">
      <w:pPr>
        <w:jc w:val="left"/>
        <w:rPr>
          <w:lang w:val="es-ES"/>
        </w:rPr>
      </w:pPr>
      <w:r>
        <w:rPr>
          <w:lang w:val="es-ES"/>
        </w:rPr>
        <w:br w:type="page"/>
      </w:r>
    </w:p>
    <w:p w14:paraId="768DAA0D" w14:textId="77777777" w:rsidR="00FD2950" w:rsidRPr="00FD2950" w:rsidRDefault="00FD2950" w:rsidP="000D386C">
      <w:pPr>
        <w:pStyle w:val="Sinespaciado"/>
        <w:rPr>
          <w:lang w:val="es-ES"/>
        </w:rPr>
      </w:pPr>
    </w:p>
    <w:sectPr w:rsidR="00FD2950" w:rsidRPr="00FD2950" w:rsidSect="00E43045">
      <w:headerReference w:type="even" r:id="rId17"/>
      <w:headerReference w:type="default" r:id="rId18"/>
      <w:footerReference w:type="even" r:id="rId19"/>
      <w:footerReference w:type="default" r:id="rId20"/>
      <w:headerReference w:type="first" r:id="rId21"/>
      <w:pgSz w:w="11906" w:h="16838"/>
      <w:pgMar w:top="1417" w:right="1701" w:bottom="1417" w:left="1701" w:header="708" w:footer="708" w:gutter="0"/>
      <w:pgNumType w:start="2"/>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202560" w14:textId="77777777" w:rsidR="00AB254D" w:rsidRDefault="00AB254D" w:rsidP="00C1295B">
      <w:pPr>
        <w:spacing w:after="0" w:line="240" w:lineRule="auto"/>
      </w:pPr>
      <w:r>
        <w:separator/>
      </w:r>
    </w:p>
  </w:endnote>
  <w:endnote w:type="continuationSeparator" w:id="0">
    <w:p w14:paraId="2018E773" w14:textId="77777777" w:rsidR="00AB254D" w:rsidRDefault="00AB254D" w:rsidP="00C129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ndara">
    <w:panose1 w:val="020E0502030303020204"/>
    <w:charset w:val="00"/>
    <w:family w:val="swiss"/>
    <w:pitch w:val="variable"/>
    <w:sig w:usb0="A00002EF" w:usb1="4000A44B" w:usb2="00000000" w:usb3="00000000" w:csb0="0000019F" w:csb1="00000000"/>
  </w:font>
  <w:font w:name="Calibri">
    <w:panose1 w:val="020F0502020204030204"/>
    <w:charset w:val="00"/>
    <w:family w:val="swiss"/>
    <w:pitch w:val="variable"/>
    <w:sig w:usb0="E4002EFF" w:usb1="C000247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Book Antiqua">
    <w:panose1 w:val="02040602050305030304"/>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Ink Free">
    <w:panose1 w:val="03080402000500000000"/>
    <w:charset w:val="00"/>
    <w:family w:val="script"/>
    <w:pitch w:val="variable"/>
    <w:sig w:usb0="80000003" w:usb1="00000000" w:usb2="00000000" w:usb3="00000000" w:csb0="00000001" w:csb1="00000000"/>
  </w:font>
  <w:font w:name="Segoe Script">
    <w:panose1 w:val="030B0504020000000003"/>
    <w:charset w:val="00"/>
    <w:family w:val="script"/>
    <w:pitch w:val="variable"/>
    <w:sig w:usb0="0000028F" w:usb1="00000000" w:usb2="00000000" w:usb3="00000000" w:csb0="0000009F" w:csb1="00000000"/>
  </w:font>
  <w:font w:name="Century Gothic">
    <w:panose1 w:val="020B0502020202020204"/>
    <w:charset w:val="00"/>
    <w:family w:val="swiss"/>
    <w:pitch w:val="variable"/>
    <w:sig w:usb0="00000287" w:usb1="00000000" w:usb2="00000000" w:usb3="00000000" w:csb0="0000009F" w:csb1="00000000"/>
  </w:font>
  <w:font w:name="Open Sans SemiBold">
    <w:altName w:val="Open Sans SemiBold"/>
    <w:charset w:val="00"/>
    <w:family w:val="swiss"/>
    <w:pitch w:val="variable"/>
    <w:sig w:usb0="E00002EF" w:usb1="4000205B" w:usb2="00000028" w:usb3="00000000" w:csb0="0000019F" w:csb1="00000000"/>
  </w:font>
  <w:font w:name="DejaVu Sans">
    <w:altName w:val="Sylfaen"/>
    <w:charset w:val="00"/>
    <w:family w:val="swiss"/>
    <w:pitch w:val="variable"/>
    <w:sig w:usb0="E7002EFF" w:usb1="D200FDFF" w:usb2="0A24602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46344893"/>
      <w:docPartObj>
        <w:docPartGallery w:val="Page Numbers (Bottom of Page)"/>
        <w:docPartUnique/>
      </w:docPartObj>
    </w:sdtPr>
    <w:sdtEndPr/>
    <w:sdtContent>
      <w:p w14:paraId="1F1AB723" w14:textId="77777777" w:rsidR="00E43045" w:rsidRDefault="00E43045">
        <w:pPr>
          <w:pStyle w:val="Piedepgina"/>
          <w:jc w:val="center"/>
        </w:pPr>
        <w:r>
          <w:rPr>
            <w:noProof/>
          </w:rPr>
          <mc:AlternateContent>
            <mc:Choice Requires="wps">
              <w:drawing>
                <wp:inline distT="0" distB="0" distL="0" distR="0" wp14:anchorId="144783B5" wp14:editId="16946E0E">
                  <wp:extent cx="5467350" cy="45085"/>
                  <wp:effectExtent l="9525" t="9525" r="0" b="2540"/>
                  <wp:docPr id="8" name="Diagrama de flujo: decisión 8"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26556520" id="_x0000_t110" coordsize="21600,21600" o:spt="110" path="m10800,l,10800,10800,21600,21600,10800xe">
                  <v:stroke joinstyle="miter"/>
                  <v:path gradientshapeok="t" o:connecttype="rect" textboxrect="5400,5400,16200,16200"/>
                </v:shapetype>
                <v:shape id="Diagrama de flujo: decisión 8"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" fillcolor="black" stroked="f">
                  <v:fill r:id="rId1" o:title="" type="pattern"/>
                  <w10:anchorlock/>
                </v:shape>
              </w:pict>
            </mc:Fallback>
          </mc:AlternateContent>
        </w:r>
      </w:p>
      <w:p w14:paraId="5EF0828B" w14:textId="77777777" w:rsidR="00E43045" w:rsidRDefault="00E43045">
        <w:pPr>
          <w:pStyle w:val="Piedepgina"/>
          <w:jc w:val="center"/>
        </w:pPr>
        <w:r>
          <w:fldChar w:fldCharType="begin"/>
        </w:r>
        <w:r>
          <w:instrText>PAGE    \* MERGEFORMAT</w:instrText>
        </w:r>
        <w:r>
          <w:fldChar w:fldCharType="separate"/>
        </w:r>
        <w:r>
          <w:rPr>
            <w:lang w:val="es-ES"/>
          </w:rPr>
          <w:t>2</w:t>
        </w:r>
        <w:r>
          <w:fldChar w:fldCharType="end"/>
        </w:r>
      </w:p>
    </w:sdtContent>
  </w:sdt>
  <w:p w14:paraId="4BCCFD9D" w14:textId="77777777" w:rsidR="00E43045" w:rsidRDefault="00E43045">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B5DF81" w14:textId="77777777" w:rsidR="00234E9C" w:rsidRDefault="00234E9C">
    <w:pPr>
      <w:pStyle w:val="Piedepgina"/>
    </w:pPr>
    <w:r>
      <w:rPr>
        <w:noProof/>
      </w:rPr>
      <mc:AlternateContent>
        <mc:Choice Requires="wps">
          <w:drawing>
            <wp:anchor distT="0" distB="0" distL="114300" distR="114300" simplePos="0" relativeHeight="251672576" behindDoc="0" locked="0" layoutInCell="0" allowOverlap="1" wp14:anchorId="2C4C2138" wp14:editId="7FA33483">
              <wp:simplePos x="0" y="0"/>
              <wp:positionH relativeFrom="margin">
                <wp:align>center</wp:align>
              </wp:positionH>
              <wp:positionV relativeFrom="page">
                <wp:align>bottom</wp:align>
              </wp:positionV>
              <wp:extent cx="5939155" cy="740410"/>
              <wp:effectExtent l="0" t="0" r="4445" b="0"/>
              <wp:wrapNone/>
              <wp:docPr id="454" name="Rectángulo 4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39155" cy="740410"/>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D69BA3" w14:textId="77777777" w:rsidR="00234E9C" w:rsidRDefault="00234E9C" w:rsidP="00234E9C">
                          <w:pPr>
                            <w:pStyle w:val="Sinespaciado"/>
                          </w:pPr>
                          <w:r>
                            <w:t>Proyecto de Automatización Industrial</w:t>
                          </w:r>
                        </w:p>
                        <w:p w14:paraId="021D8EB7" w14:textId="77777777" w:rsidR="00234E9C" w:rsidRDefault="00234E9C" w:rsidP="00234E9C">
                          <w:pPr>
                            <w:pStyle w:val="Sinespaciado"/>
                          </w:pPr>
                          <w:r>
                            <w:t>De Battista Cristián Martín</w:t>
                          </w:r>
                        </w:p>
                        <w:p w14:paraId="66BF8F13" w14:textId="42F8B56F" w:rsidR="00234E9C" w:rsidRDefault="00234E9C" w:rsidP="00234E9C">
                          <w:pPr>
                            <w:pStyle w:val="Sinespaciado"/>
                          </w:pPr>
                          <w:r>
                            <w:t>Johnston David</w:t>
                          </w:r>
                        </w:p>
                      </w:txbxContent>
                    </wps:txbx>
                    <wps:bodyPr rot="0" vert="horz" wrap="square" lIns="91440" tIns="0" rIns="91440" bIns="45720" anchor="t" anchorCtr="0" upright="1">
                      <a:noAutofit/>
                    </wps:bodyPr>
                  </wps:wsp>
                </a:graphicData>
              </a:graphic>
              <wp14:sizeRelH relativeFrom="margin">
                <wp14:pctWidth>100000</wp14:pctWidth>
              </wp14:sizeRelH>
              <wp14:sizeRelV relativeFrom="bottomMargin">
                <wp14:pctHeight>81000</wp14:pctHeight>
              </wp14:sizeRelV>
            </wp:anchor>
          </w:drawing>
        </mc:Choice>
        <mc:Fallback>
          <w:pict>
            <v:rect w14:anchorId="2C4C2138" id="Rectángulo 454" o:spid="_x0000_s1036" style="position:absolute;left:0;text-align:left;margin-left:0;margin-top:0;width:467.65pt;height:58.3pt;z-index:251672576;visibility:visible;mso-wrap-style:square;mso-width-percent:1000;mso-height-percent:810;mso-wrap-distance-left:9pt;mso-wrap-distance-top:0;mso-wrap-distance-right:9pt;mso-wrap-distance-bottom:0;mso-position-horizontal:center;mso-position-horizontal-relative:margin;mso-position-vertical:bottom;mso-position-vertical-relative:page;mso-width-percent:1000;mso-height-percent:81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" o:allowincell="f" filled="f" stroked="f">
              <v:textbox inset=",0">
                <w:txbxContent>
                  <w:p w14:paraId="56D69BA3" w14:textId="77777777" w:rsidR="00234E9C" w:rsidRDefault="00234E9C" w:rsidP="00234E9C">
                    <w:pPr>
                      <w:pStyle w:val="Sinespaciado"/>
                    </w:pPr>
                    <w:r>
                      <w:t>Proyecto de Automatización Industrial</w:t>
                    </w:r>
                  </w:p>
                  <w:p w14:paraId="021D8EB7" w14:textId="77777777" w:rsidR="00234E9C" w:rsidRDefault="00234E9C" w:rsidP="00234E9C">
                    <w:pPr>
                      <w:pStyle w:val="Sinespaciado"/>
                    </w:pPr>
                    <w:r>
                      <w:t>De Battista Cristián Martín</w:t>
                    </w:r>
                  </w:p>
                  <w:p w14:paraId="66BF8F13" w14:textId="42F8B56F" w:rsidR="00234E9C" w:rsidRDefault="00234E9C" w:rsidP="00234E9C">
                    <w:pPr>
                      <w:pStyle w:val="Sinespaciado"/>
                    </w:pPr>
                    <w:r>
                      <w:t>Johnston David</w:t>
                    </w:r>
                  </w:p>
                </w:txbxContent>
              </v:textbox>
              <w10:wrap anchorx="margin" anchory="page"/>
            </v:rect>
          </w:pict>
        </mc:Fallback>
      </mc:AlternateContent>
    </w:r>
    <w:r>
      <w:rPr>
        <w:noProof/>
      </w:rPr>
      <mc:AlternateContent>
        <mc:Choice Requires="wpg">
          <w:drawing>
            <wp:anchor distT="0" distB="0" distL="114300" distR="114300" simplePos="0" relativeHeight="251671552" behindDoc="0" locked="0" layoutInCell="1" allowOverlap="1" wp14:anchorId="33227742" wp14:editId="4C45E795">
              <wp:simplePos x="0" y="0"/>
              <wp:positionH relativeFrom="leftMargin">
                <wp:align>right</wp:align>
              </wp:positionH>
              <wp:positionV relativeFrom="page">
                <wp:align>bottom</wp:align>
              </wp:positionV>
              <wp:extent cx="76200" cy="838200"/>
              <wp:effectExtent l="0" t="0" r="19050" b="0"/>
              <wp:wrapNone/>
              <wp:docPr id="455" name="Grupo 4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200" cy="694055"/>
                        <a:chOff x="2820" y="4935"/>
                        <a:chExt cx="120" cy="1320"/>
                      </a:xfrm>
                    </wpg:grpSpPr>
                    <wps:wsp>
                      <wps:cNvPr id="456" name="Autoforma 2"/>
                      <wps:cNvCnPr>
                        <a:cxnSpLocks noChangeShapeType="1"/>
                      </wps:cNvCnPr>
                      <wps:spPr bwMode="auto">
                        <a:xfrm>
                          <a:off x="2820" y="4935"/>
                          <a:ext cx="0" cy="1320"/>
                        </a:xfrm>
                        <a:prstGeom prst="straightConnector1">
                          <a:avLst/>
                        </a:prstGeom>
                        <a:noFill/>
                        <a:ln w="15875">
                          <a:solidFill>
                            <a:schemeClr val="accent6">
                              <a:lumMod val="60000"/>
                              <a:lumOff val="40000"/>
                            </a:schemeClr>
                          </a:solidFill>
                          <a:round/>
                          <a:headEnd/>
                          <a:tailEnd/>
                        </a:ln>
                        <a:extLst>
                          <a:ext uri="{909E8E84-426E-40DD-AFC4-6F175D3DCCD1}">
                            <a14:hiddenFill xmlns:a14="http://schemas.microsoft.com/office/drawing/2010/main">
                              <a:noFill/>
                            </a14:hiddenFill>
                          </a:ext>
                        </a:extLst>
                      </wps:spPr>
                      <wps:bodyPr/>
                    </wps:wsp>
                    <wps:wsp>
                      <wps:cNvPr id="457" name="Autoforma 3"/>
                      <wps:cNvCnPr>
                        <a:cxnSpLocks noChangeShapeType="1"/>
                      </wps:cNvCnPr>
                      <wps:spPr bwMode="auto">
                        <a:xfrm>
                          <a:off x="2880" y="4935"/>
                          <a:ext cx="0" cy="1320"/>
                        </a:xfrm>
                        <a:prstGeom prst="straightConnector1">
                          <a:avLst/>
                        </a:prstGeom>
                        <a:noFill/>
                        <a:ln w="15875">
                          <a:solidFill>
                            <a:schemeClr val="accent6">
                              <a:lumMod val="60000"/>
                              <a:lumOff val="40000"/>
                            </a:schemeClr>
                          </a:solidFill>
                          <a:round/>
                          <a:headEnd/>
                          <a:tailEnd/>
                        </a:ln>
                        <a:extLst>
                          <a:ext uri="{909E8E84-426E-40DD-AFC4-6F175D3DCCD1}">
                            <a14:hiddenFill xmlns:a14="http://schemas.microsoft.com/office/drawing/2010/main">
                              <a:noFill/>
                            </a14:hiddenFill>
                          </a:ext>
                        </a:extLst>
                      </wps:spPr>
                      <wps:bodyPr/>
                    </wps:wsp>
                    <wps:wsp>
                      <wps:cNvPr id="458" name="Autoforma 4"/>
                      <wps:cNvCnPr>
                        <a:cxnSpLocks noChangeShapeType="1"/>
                      </wps:cNvCnPr>
                      <wps:spPr bwMode="auto">
                        <a:xfrm>
                          <a:off x="2940" y="4935"/>
                          <a:ext cx="0" cy="1320"/>
                        </a:xfrm>
                        <a:prstGeom prst="straightConnector1">
                          <a:avLst/>
                        </a:prstGeom>
                        <a:noFill/>
                        <a:ln w="15875">
                          <a:solidFill>
                            <a:schemeClr val="accent6">
                              <a:lumMod val="60000"/>
                              <a:lumOff val="40000"/>
                            </a:schemeClr>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bottomMargin">
                <wp14:pctHeight>78000</wp14:pctHeight>
              </wp14:sizeRelV>
            </wp:anchor>
          </w:drawing>
        </mc:Choice>
        <mc:Fallback>
          <w:pict>
            <v:group w14:anchorId="49B274E6" id="Grupo 455" o:spid="_x0000_s1026" style="position:absolute;margin-left:-45.2pt;margin-top:0;width:6pt;height:66pt;z-index:251671552;mso-height-percent:780;mso-position-horizontal:right;mso-position-horizontal-relative:left-margin-area;mso-position-vertical:bottom;mso-position-vertical-relative:page;mso-height-percent:780;mso-height-relative:bottom-margin-area" coordorigin="2820,4935" coordsize="120,13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">
              <v:shapetype id="_x0000_t32" coordsize="21600,21600" o:spt="32" o:oned="t" path="m,l21600,21600e" filled="f">
                <v:path arrowok="t" fillok="f" o:connecttype="none"/>
                <o:lock v:ext="edit" shapetype="t"/>
              </v:shapetype>
              <v:shape id="Autoforma 2" o:spid="_x0000_s1027" type="#_x0000_t32" style="position:absolute;left:2820;top:4935;width:0;height:13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" strokecolor="#a8d08d [1945]" strokeweight="1.25pt"/>
              <v:shape id="Autoforma 3" o:spid="_x0000_s1028" type="#_x0000_t32" style="position:absolute;left:2880;top:4935;width:0;height:13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" strokecolor="#a8d08d [1945]" strokeweight="1.25pt"/>
              <v:shape id="Autoforma 4" o:spid="_x0000_s1029" type="#_x0000_t32" style="position:absolute;left:2940;top:4935;width:0;height:13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" strokecolor="#a8d08d [1945]" strokeweight="1.25pt"/>
              <w10:wrap anchorx="margin" anchory="page"/>
            </v:group>
          </w:pict>
        </mc:Fallback>
      </mc:AlternateContent>
    </w:r>
  </w:p>
  <w:p w14:paraId="5D23268C" w14:textId="77777777" w:rsidR="00234E9C" w:rsidRDefault="00234E9C">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798D79" w14:textId="03B035DF" w:rsidR="00197BA8" w:rsidRDefault="00197BA8">
    <w:pPr>
      <w:pStyle w:val="Piedepgina"/>
    </w:pPr>
    <w:r>
      <w:rPr>
        <w:noProof/>
      </w:rPr>
      <mc:AlternateContent>
        <mc:Choice Requires="wpg">
          <w:drawing>
            <wp:anchor distT="0" distB="0" distL="114300" distR="114300" simplePos="0" relativeHeight="251669504" behindDoc="0" locked="0" layoutInCell="1" allowOverlap="1" wp14:anchorId="1A0F5EE4" wp14:editId="5AB8111E">
              <wp:simplePos x="0" y="0"/>
              <wp:positionH relativeFrom="rightMargin">
                <wp:align>left</wp:align>
              </wp:positionH>
              <wp:positionV relativeFrom="page">
                <wp:align>bottom</wp:align>
              </wp:positionV>
              <wp:extent cx="73152" cy="699247"/>
              <wp:effectExtent l="0" t="0" r="22225" b="10795"/>
              <wp:wrapNone/>
              <wp:docPr id="223" name="Grupo 2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3152" cy="699247"/>
                        <a:chOff x="2820" y="4935"/>
                        <a:chExt cx="120" cy="1320"/>
                      </a:xfrm>
                    </wpg:grpSpPr>
                    <wps:wsp>
                      <wps:cNvPr id="448" name="Autoforma 2"/>
                      <wps:cNvCnPr>
                        <a:cxnSpLocks noChangeShapeType="1"/>
                      </wps:cNvCnPr>
                      <wps:spPr bwMode="auto">
                        <a:xfrm>
                          <a:off x="2820" y="4935"/>
                          <a:ext cx="0" cy="1320"/>
                        </a:xfrm>
                        <a:prstGeom prst="straightConnector1">
                          <a:avLst/>
                        </a:prstGeom>
                        <a:noFill/>
                        <a:ln w="15875">
                          <a:solidFill>
                            <a:schemeClr val="accent6">
                              <a:lumMod val="60000"/>
                              <a:lumOff val="40000"/>
                            </a:schemeClr>
                          </a:solidFill>
                          <a:round/>
                          <a:headEnd/>
                          <a:tailEnd/>
                        </a:ln>
                        <a:extLst>
                          <a:ext uri="{909E8E84-426E-40DD-AFC4-6F175D3DCCD1}">
                            <a14:hiddenFill xmlns:a14="http://schemas.microsoft.com/office/drawing/2010/main">
                              <a:noFill/>
                            </a14:hiddenFill>
                          </a:ext>
                        </a:extLst>
                      </wps:spPr>
                      <wps:bodyPr/>
                    </wps:wsp>
                    <wps:wsp>
                      <wps:cNvPr id="449" name="Autoforma 3"/>
                      <wps:cNvCnPr>
                        <a:cxnSpLocks noChangeShapeType="1"/>
                      </wps:cNvCnPr>
                      <wps:spPr bwMode="auto">
                        <a:xfrm>
                          <a:off x="2880" y="4935"/>
                          <a:ext cx="0" cy="1320"/>
                        </a:xfrm>
                        <a:prstGeom prst="straightConnector1">
                          <a:avLst/>
                        </a:prstGeom>
                        <a:noFill/>
                        <a:ln w="15875">
                          <a:solidFill>
                            <a:schemeClr val="accent6">
                              <a:lumMod val="60000"/>
                              <a:lumOff val="40000"/>
                            </a:schemeClr>
                          </a:solidFill>
                          <a:round/>
                          <a:headEnd/>
                          <a:tailEnd/>
                        </a:ln>
                        <a:extLst>
                          <a:ext uri="{909E8E84-426E-40DD-AFC4-6F175D3DCCD1}">
                            <a14:hiddenFill xmlns:a14="http://schemas.microsoft.com/office/drawing/2010/main">
                              <a:noFill/>
                            </a14:hiddenFill>
                          </a:ext>
                        </a:extLst>
                      </wps:spPr>
                      <wps:bodyPr/>
                    </wps:wsp>
                    <wps:wsp>
                      <wps:cNvPr id="450" name="Autoforma 4"/>
                      <wps:cNvCnPr>
                        <a:cxnSpLocks noChangeShapeType="1"/>
                      </wps:cNvCnPr>
                      <wps:spPr bwMode="auto">
                        <a:xfrm>
                          <a:off x="2940" y="4935"/>
                          <a:ext cx="0" cy="1320"/>
                        </a:xfrm>
                        <a:prstGeom prst="straightConnector1">
                          <a:avLst/>
                        </a:prstGeom>
                        <a:noFill/>
                        <a:ln w="15875">
                          <a:solidFill>
                            <a:schemeClr val="accent6">
                              <a:lumMod val="60000"/>
                              <a:lumOff val="40000"/>
                            </a:schemeClr>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bottomMargin">
                <wp14:pctHeight>78000</wp14:pctHeight>
              </wp14:sizeRelV>
            </wp:anchor>
          </w:drawing>
        </mc:Choice>
        <mc:Fallback>
          <w:pict>
            <v:group w14:anchorId="33DEF5B9" id="Grupo 223" o:spid="_x0000_s1026" style="position:absolute;margin-left:0;margin-top:0;width:5.75pt;height:55.05pt;z-index:251669504;mso-height-percent:780;mso-position-horizontal:left;mso-position-horizontal-relative:right-margin-area;mso-position-vertical:bottom;mso-position-vertical-relative:page;mso-height-percent:780;mso-height-relative:bottom-margin-area" coordorigin="2820,4935" coordsize="120,13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">
              <v:shapetype id="_x0000_t32" coordsize="21600,21600" o:spt="32" o:oned="t" path="m,l21600,21600e" filled="f">
                <v:path arrowok="t" fillok="f" o:connecttype="none"/>
                <o:lock v:ext="edit" shapetype="t"/>
              </v:shapetype>
              <v:shape id="Autoforma 2" o:spid="_x0000_s1027" type="#_x0000_t32" style="position:absolute;left:2820;top:4935;width:0;height:13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" strokecolor="#a8d08d [1945]" strokeweight="1.25pt"/>
              <v:shape id="Autoforma 3" o:spid="_x0000_s1028" type="#_x0000_t32" style="position:absolute;left:2880;top:4935;width:0;height:13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" strokecolor="#a8d08d [1945]" strokeweight="1.25pt"/>
              <v:shape id="Autoforma 4" o:spid="_x0000_s1029" type="#_x0000_t32" style="position:absolute;left:2940;top:4935;width:0;height:13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" strokecolor="#a8d08d [1945]" strokeweight="1.25pt"/>
              <w10:wrap anchorx="margin" anchory="page"/>
            </v:group>
          </w:pict>
        </mc:Fallback>
      </mc:AlternateContent>
    </w:r>
    <w:r>
      <w:rPr>
        <w:noProof/>
      </w:rPr>
      <mc:AlternateContent>
        <mc:Choice Requires="wps">
          <w:drawing>
            <wp:anchor distT="0" distB="0" distL="114300" distR="114300" simplePos="0" relativeHeight="251668480" behindDoc="0" locked="0" layoutInCell="1" allowOverlap="1" wp14:anchorId="62757FE4" wp14:editId="50B83F6B">
              <wp:simplePos x="0" y="0"/>
              <wp:positionH relativeFrom="margin">
                <wp:align>center</wp:align>
              </wp:positionH>
              <wp:positionV relativeFrom="page">
                <wp:align>bottom</wp:align>
              </wp:positionV>
              <wp:extent cx="5939155" cy="740410"/>
              <wp:effectExtent l="0" t="0" r="4445" b="0"/>
              <wp:wrapNone/>
              <wp:docPr id="451" name="Rectángulo 4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39155" cy="7404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9C65BA" w14:textId="3B1611AD" w:rsidR="00A5221F" w:rsidRDefault="00A5221F" w:rsidP="00A5221F">
                          <w:pPr>
                            <w:pStyle w:val="Sinespaciado"/>
                            <w:jc w:val="right"/>
                            <w:rPr>
                              <w:lang w:val="es-ES"/>
                            </w:rPr>
                          </w:pPr>
                          <w:r>
                            <w:rPr>
                              <w:lang w:val="es-ES"/>
                            </w:rPr>
                            <w:t>Proyecto de Automatización Industrial</w:t>
                          </w:r>
                        </w:p>
                        <w:p w14:paraId="58B0F868" w14:textId="0E563D0D" w:rsidR="00A5221F" w:rsidRDefault="00A5221F" w:rsidP="00A5221F">
                          <w:pPr>
                            <w:pStyle w:val="Sinespaciado"/>
                            <w:jc w:val="right"/>
                            <w:rPr>
                              <w:lang w:val="es-ES"/>
                            </w:rPr>
                          </w:pPr>
                          <w:r>
                            <w:rPr>
                              <w:lang w:val="es-ES"/>
                            </w:rPr>
                            <w:t>De Battista Cristián Martín</w:t>
                          </w:r>
                        </w:p>
                        <w:p w14:paraId="1D70C3BD" w14:textId="35707A05" w:rsidR="00A5221F" w:rsidRPr="00A5221F" w:rsidRDefault="00A5221F" w:rsidP="00A5221F">
                          <w:pPr>
                            <w:pStyle w:val="Sinespaciado"/>
                            <w:jc w:val="right"/>
                            <w:rPr>
                              <w:lang w:val="es-ES"/>
                            </w:rPr>
                          </w:pPr>
                          <w:r>
                            <w:rPr>
                              <w:lang w:val="es-ES"/>
                            </w:rPr>
                            <w:t>Johnston David</w:t>
                          </w:r>
                        </w:p>
                      </w:txbxContent>
                    </wps:txbx>
                    <wps:bodyPr rot="0" vert="horz" wrap="square" lIns="91440" tIns="0" rIns="91440" bIns="45720" anchor="t" anchorCtr="0" upright="1">
                      <a:noAutofit/>
                    </wps:bodyPr>
                  </wps:wsp>
                </a:graphicData>
              </a:graphic>
              <wp14:sizeRelH relativeFrom="margin">
                <wp14:pctWidth>100000</wp14:pctWidth>
              </wp14:sizeRelH>
              <wp14:sizeRelV relativeFrom="bottomMargin">
                <wp14:pctHeight>81000</wp14:pctHeight>
              </wp14:sizeRelV>
            </wp:anchor>
          </w:drawing>
        </mc:Choice>
        <mc:Fallback>
          <w:pict>
            <v:rect w14:anchorId="62757FE4" id="Rectángulo 451" o:spid="_x0000_s1037" style="position:absolute;left:0;text-align:left;margin-left:0;margin-top:0;width:467.65pt;height:58.3pt;z-index:251668480;visibility:visible;mso-wrap-style:square;mso-width-percent:1000;mso-height-percent:810;mso-wrap-distance-left:9pt;mso-wrap-distance-top:0;mso-wrap-distance-right:9pt;mso-wrap-distance-bottom:0;mso-position-horizontal:center;mso-position-horizontal-relative:margin;mso-position-vertical:bottom;mso-position-vertical-relative:page;mso-width-percent:1000;mso-height-percent:81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" filled="f" stroked="f">
              <v:textbox inset=",0">
                <w:txbxContent>
                  <w:p w14:paraId="319C65BA" w14:textId="3B1611AD" w:rsidR="00A5221F" w:rsidRDefault="00A5221F" w:rsidP="00A5221F">
                    <w:pPr>
                      <w:pStyle w:val="Sinespaciado"/>
                      <w:jc w:val="right"/>
                      <w:rPr>
                        <w:lang w:val="es-ES"/>
                      </w:rPr>
                    </w:pPr>
                    <w:r>
                      <w:rPr>
                        <w:lang w:val="es-ES"/>
                      </w:rPr>
                      <w:t>Proyecto de Automatización Industrial</w:t>
                    </w:r>
                  </w:p>
                  <w:p w14:paraId="58B0F868" w14:textId="0E563D0D" w:rsidR="00A5221F" w:rsidRDefault="00A5221F" w:rsidP="00A5221F">
                    <w:pPr>
                      <w:pStyle w:val="Sinespaciado"/>
                      <w:jc w:val="right"/>
                      <w:rPr>
                        <w:lang w:val="es-ES"/>
                      </w:rPr>
                    </w:pPr>
                    <w:r>
                      <w:rPr>
                        <w:lang w:val="es-ES"/>
                      </w:rPr>
                      <w:t>De Battista Cristián Martín</w:t>
                    </w:r>
                  </w:p>
                  <w:p w14:paraId="1D70C3BD" w14:textId="35707A05" w:rsidR="00A5221F" w:rsidRPr="00A5221F" w:rsidRDefault="00A5221F" w:rsidP="00A5221F">
                    <w:pPr>
                      <w:pStyle w:val="Sinespaciado"/>
                      <w:jc w:val="right"/>
                      <w:rPr>
                        <w:lang w:val="es-ES"/>
                      </w:rPr>
                    </w:pPr>
                    <w:r>
                      <w:rPr>
                        <w:lang w:val="es-ES"/>
                      </w:rPr>
                      <w:t>Johnston David</w:t>
                    </w:r>
                  </w:p>
                </w:txbxContent>
              </v:textbox>
              <w10:wrap anchorx="margin" anchory="page"/>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95B5F8" w14:textId="77777777" w:rsidR="00AB254D" w:rsidRDefault="00AB254D" w:rsidP="00C1295B">
      <w:pPr>
        <w:spacing w:after="0" w:line="240" w:lineRule="auto"/>
      </w:pPr>
      <w:r>
        <w:separator/>
      </w:r>
    </w:p>
  </w:footnote>
  <w:footnote w:type="continuationSeparator" w:id="0">
    <w:p w14:paraId="31981AE5" w14:textId="77777777" w:rsidR="00AB254D" w:rsidRDefault="00AB254D" w:rsidP="00C1295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EDF46A" w14:textId="77777777" w:rsidR="00E43045" w:rsidRDefault="00E43045">
    <w:pPr>
      <w:pStyle w:val="Encabezado"/>
    </w:pPr>
    <w:r>
      <w:rPr>
        <w:noProof/>
      </w:rPr>
      <w:drawing>
        <wp:anchor distT="0" distB="0" distL="114300" distR="114300" simplePos="0" relativeHeight="251674624" behindDoc="0" locked="0" layoutInCell="1" allowOverlap="1" wp14:anchorId="7D85EF58" wp14:editId="163BEEDE">
          <wp:simplePos x="0" y="0"/>
          <wp:positionH relativeFrom="margin">
            <wp:align>right</wp:align>
          </wp:positionH>
          <wp:positionV relativeFrom="paragraph">
            <wp:posOffset>-45720</wp:posOffset>
          </wp:positionV>
          <wp:extent cx="1543685" cy="281940"/>
          <wp:effectExtent l="0" t="0" r="0" b="3810"/>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43685" cy="2819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2098E">
      <w:t xml:space="preserve"> </w:t>
    </w:r>
    <w:bookmarkStart w:id="0" w:name="_Hlk80784996"/>
    <w:r w:rsidRPr="0072098E">
      <w:t xml:space="preserve">Ambiente industrial y </w:t>
    </w:r>
    <w:r>
      <w:t>M</w:t>
    </w:r>
    <w:r w:rsidRPr="0072098E">
      <w:t xml:space="preserve">edio </w:t>
    </w:r>
    <w:r>
      <w:t>A</w:t>
    </w:r>
    <w:r w:rsidRPr="0072098E">
      <w:t>mbiente</w:t>
    </w:r>
    <w:bookmarkEnd w:id="0"/>
    <w:r w:rsidRPr="00FF355A">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969F98" w14:textId="3FC50491" w:rsidR="00C1295B" w:rsidRDefault="00785591">
    <w:pPr>
      <w:pStyle w:val="Encabezado"/>
    </w:pPr>
    <w:r>
      <w:rPr>
        <w:noProof/>
      </w:rPr>
      <w:drawing>
        <wp:anchor distT="0" distB="0" distL="114300" distR="114300" simplePos="0" relativeHeight="251664384" behindDoc="0" locked="0" layoutInCell="1" allowOverlap="1" wp14:anchorId="388288B7" wp14:editId="30449A5A">
          <wp:simplePos x="0" y="0"/>
          <wp:positionH relativeFrom="margin">
            <wp:align>right</wp:align>
          </wp:positionH>
          <wp:positionV relativeFrom="margin">
            <wp:posOffset>-657225</wp:posOffset>
          </wp:positionV>
          <wp:extent cx="1285875" cy="428625"/>
          <wp:effectExtent l="0" t="0" r="9525" b="9525"/>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85875" cy="428625"/>
                  </a:xfrm>
                  <a:prstGeom prst="rect">
                    <a:avLst/>
                  </a:prstGeom>
                  <a:noFill/>
                  <a:ln>
                    <a:noFill/>
                  </a:ln>
                </pic:spPr>
              </pic:pic>
            </a:graphicData>
          </a:graphic>
        </wp:anchor>
      </w:drawing>
    </w:r>
    <w:r w:rsidR="00C1295B">
      <w:rPr>
        <w:noProof/>
      </w:rPr>
      <mc:AlternateContent>
        <mc:Choice Requires="wps">
          <w:drawing>
            <wp:anchor distT="0" distB="0" distL="114300" distR="114300" simplePos="0" relativeHeight="251663360" behindDoc="0" locked="0" layoutInCell="0" allowOverlap="1" wp14:anchorId="6E7DBAE6" wp14:editId="35CC1712">
              <wp:simplePos x="0" y="0"/>
              <wp:positionH relativeFrom="margin">
                <wp:align>left</wp:align>
              </wp:positionH>
              <wp:positionV relativeFrom="topMargin">
                <wp:align>center</wp:align>
              </wp:positionV>
              <wp:extent cx="2705100" cy="170815"/>
              <wp:effectExtent l="0" t="0" r="0" b="635"/>
              <wp:wrapNone/>
              <wp:docPr id="218" name="Cuadro de texto 2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05100" cy="170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alias w:val="Título"/>
                            <w:id w:val="78679243"/>
                            <w:dataBinding w:prefixMappings="xmlns:ns0='http://schemas.openxmlformats.org/package/2006/metadata/core-properties' xmlns:ns1='http://purl.org/dc/elements/1.1/'" w:xpath="/ns0:coreProperties[1]/ns1:title[1]" w:storeItemID="{6C3C8BC8-F283-45AE-878A-BAB7291924A1}"/>
                            <w:text/>
                          </w:sdtPr>
                          <w:sdtEndPr/>
                          <w:sdtContent>
                            <w:p w14:paraId="32B213A7" w14:textId="5975E169" w:rsidR="00C1295B" w:rsidRDefault="00785591">
                              <w:pPr>
                                <w:spacing w:after="0" w:line="240" w:lineRule="auto"/>
                              </w:pPr>
                              <w:r>
                                <w:t>Migración de Tecnología de Subestación</w:t>
                              </w:r>
                            </w:p>
                          </w:sdtContent>
                        </w:sdt>
                      </w:txbxContent>
                    </wps:txbx>
                    <wps:bodyPr rot="0" vert="horz" wrap="square" lIns="91440" tIns="0" rIns="91440" bIns="0" anchor="ctr" anchorCtr="0" upright="1">
                      <a:spAutoFit/>
                    </wps:bodyPr>
                  </wps:wsp>
                </a:graphicData>
              </a:graphic>
              <wp14:sizeRelH relativeFrom="margin">
                <wp14:pctWidth>0</wp14:pctWidth>
              </wp14:sizeRelH>
              <wp14:sizeRelV relativeFrom="page">
                <wp14:pctHeight>0</wp14:pctHeight>
              </wp14:sizeRelV>
            </wp:anchor>
          </w:drawing>
        </mc:Choice>
        <mc:Fallback>
          <w:pict>
            <v:shapetype w14:anchorId="6E7DBAE6" id="_x0000_t202" coordsize="21600,21600" o:spt="202" path="m,l,21600r21600,l21600,xe">
              <v:stroke joinstyle="miter"/>
              <v:path gradientshapeok="t" o:connecttype="rect"/>
            </v:shapetype>
            <v:shape id="Cuadro de texto 218" o:spid="_x0000_s1032" type="#_x0000_t202" style="position:absolute;left:0;text-align:left;margin-left:0;margin-top:0;width:213pt;height:13.45pt;z-index:251663360;visibility:visible;mso-wrap-style:square;mso-width-percent:0;mso-height-percent:0;mso-wrap-distance-left:9pt;mso-wrap-distance-top:0;mso-wrap-distance-right:9pt;mso-wrap-distance-bottom:0;mso-position-horizontal:left;mso-position-horizontal-relative:margin;mso-position-vertical:center;mso-position-vertical-relative:top-margin-area;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" o:allowincell="f" filled="f" stroked="f">
              <v:textbox style="mso-fit-shape-to-text:t" inset=",0,,0">
                <w:txbxContent>
                  <w:sdt>
                    <w:sdtPr>
                      <w:alias w:val="Título"/>
                      <w:id w:val="78679243"/>
                      <w:dataBinding w:prefixMappings="xmlns:ns0='http://schemas.openxmlformats.org/package/2006/metadata/core-properties' xmlns:ns1='http://purl.org/dc/elements/1.1/'" w:xpath="/ns0:coreProperties[1]/ns1:title[1]" w:storeItemID="{6C3C8BC8-F283-45AE-878A-BAB7291924A1}"/>
                      <w:text/>
                    </w:sdtPr>
                    <w:sdtEndPr/>
                    <w:sdtContent>
                      <w:p w14:paraId="32B213A7" w14:textId="5975E169" w:rsidR="00C1295B" w:rsidRDefault="00785591">
                        <w:pPr>
                          <w:spacing w:after="0" w:line="240" w:lineRule="auto"/>
                        </w:pPr>
                        <w:r>
                          <w:t>Migración de Tecnología de Subestación</w:t>
                        </w:r>
                      </w:p>
                    </w:sdtContent>
                  </w:sdt>
                </w:txbxContent>
              </v:textbox>
              <w10:wrap anchorx="margin" anchory="margin"/>
            </v:shape>
          </w:pict>
        </mc:Fallback>
      </mc:AlternateContent>
    </w:r>
    <w:r w:rsidR="00C1295B">
      <w:rPr>
        <w:noProof/>
      </w:rPr>
      <mc:AlternateContent>
        <mc:Choice Requires="wps">
          <w:drawing>
            <wp:anchor distT="0" distB="0" distL="114300" distR="114300" simplePos="0" relativeHeight="251662336" behindDoc="0" locked="0" layoutInCell="0" allowOverlap="1" wp14:anchorId="5D60A893" wp14:editId="602FECC3">
              <wp:simplePos x="0" y="0"/>
              <wp:positionH relativeFrom="page">
                <wp:align>left</wp:align>
              </wp:positionH>
              <wp:positionV relativeFrom="topMargin">
                <wp:align>center</wp:align>
              </wp:positionV>
              <wp:extent cx="914400" cy="170815"/>
              <wp:effectExtent l="0" t="0" r="0" b="635"/>
              <wp:wrapNone/>
              <wp:docPr id="219" name="Cuadro de texto 2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70815"/>
                      </a:xfrm>
                      <a:prstGeom prst="rect">
                        <a:avLst/>
                      </a:prstGeom>
                      <a:solidFill>
                        <a:schemeClr val="accent6">
                          <a:lumMod val="60000"/>
                          <a:lumOff val="40000"/>
                        </a:schemeClr>
                      </a:solidFill>
                      <a:ln>
                        <a:noFill/>
                      </a:ln>
                    </wps:spPr>
                    <wps:txbx>
                      <w:txbxContent>
                        <w:p w14:paraId="0A50D406" w14:textId="77777777" w:rsidR="00C1295B" w:rsidRDefault="00C1295B">
                          <w:pPr>
                            <w:spacing w:after="0" w:line="240" w:lineRule="auto"/>
                            <w:jc w:val="right"/>
                            <w:rPr>
                              <w:color w:val="FFFFFF" w:themeColor="background1"/>
                            </w:rPr>
                          </w:pPr>
                          <w:r>
                            <w:rPr>
                              <w:color w:val="auto"/>
                            </w:rPr>
                            <w:fldChar w:fldCharType="begin"/>
                          </w:r>
                          <w:r>
                            <w:instrText>PAGE   \* MERGEFORMAT</w:instrText>
                          </w:r>
                          <w:r>
                            <w:rPr>
                              <w:color w:val="auto"/>
                            </w:rPr>
                            <w:fldChar w:fldCharType="separate"/>
                          </w:r>
                          <w:r>
                            <w:rPr>
                              <w:color w:val="FFFFFF" w:themeColor="background1"/>
                              <w:lang w:val="es-ES"/>
                            </w:rPr>
                            <w:t>2</w:t>
                          </w:r>
                          <w:r>
                            <w:rPr>
                              <w:color w:val="FFFFFF" w:themeColor="background1"/>
                            </w:rPr>
                            <w:fldChar w:fldCharType="end"/>
                          </w: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w:pict>
            <v:shape w14:anchorId="5D60A893" id="Cuadro de texto 219" o:spid="_x0000_s1033" type="#_x0000_t202" style="position:absolute;left:0;text-align:left;margin-left:0;margin-top:0;width:1in;height:13.45pt;z-index:251662336;visibility:visible;mso-wrap-style:square;mso-width-percent:1000;mso-height-percent:0;mso-wrap-distance-left:9pt;mso-wrap-distance-top:0;mso-wrap-distance-right:9pt;mso-wrap-distance-bottom:0;mso-position-horizontal:left;mso-position-horizontal-relative:page;mso-position-vertical:center;mso-position-vertical-relative:top-margin-area;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" o:allowincell="f" fillcolor="#a8d08d [1945]" stroked="f">
              <v:textbox style="mso-fit-shape-to-text:t" inset=",0,,0">
                <w:txbxContent>
                  <w:p w14:paraId="0A50D406" w14:textId="77777777" w:rsidR="00C1295B" w:rsidRDefault="00C1295B">
                    <w:pPr>
                      <w:spacing w:after="0" w:line="240" w:lineRule="auto"/>
                      <w:jc w:val="right"/>
                      <w:rPr>
                        <w:color w:val="FFFFFF" w:themeColor="background1"/>
                      </w:rPr>
                    </w:pPr>
                    <w:r>
                      <w:rPr>
                        <w:color w:val="auto"/>
                      </w:rPr>
                      <w:fldChar w:fldCharType="begin"/>
                    </w:r>
                    <w:r>
                      <w:instrText>PAGE   \* MERGEFORMAT</w:instrText>
                    </w:r>
                    <w:r>
                      <w:rPr>
                        <w:color w:val="auto"/>
                      </w:rPr>
                      <w:fldChar w:fldCharType="separate"/>
                    </w:r>
                    <w:r>
                      <w:rPr>
                        <w:color w:val="FFFFFF" w:themeColor="background1"/>
                        <w:lang w:val="es-ES"/>
                      </w:rPr>
                      <w:t>2</w:t>
                    </w:r>
                    <w:r>
                      <w:rPr>
                        <w:color w:val="FFFFFF" w:themeColor="background1"/>
                      </w:rPr>
                      <w:fldChar w:fldCharType="end"/>
                    </w:r>
                  </w:p>
                </w:txbxContent>
              </v:textbox>
              <w10:wrap anchorx="page" anchory="margin"/>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D304C6" w14:textId="77777777" w:rsidR="00197BA8" w:rsidRDefault="00197BA8">
    <w:pPr>
      <w:pStyle w:val="Encabezado"/>
    </w:pPr>
  </w:p>
  <w:p w14:paraId="040E98DB" w14:textId="37C72B40" w:rsidR="00C1295B" w:rsidRDefault="00197BA8">
    <w:pPr>
      <w:pStyle w:val="Encabezado"/>
    </w:pPr>
    <w:r>
      <w:rPr>
        <w:noProof/>
      </w:rPr>
      <w:drawing>
        <wp:anchor distT="0" distB="0" distL="114300" distR="114300" simplePos="0" relativeHeight="251666432" behindDoc="0" locked="0" layoutInCell="1" allowOverlap="1" wp14:anchorId="5BE7FB3C" wp14:editId="1EFC79E7">
          <wp:simplePos x="0" y="0"/>
          <wp:positionH relativeFrom="margin">
            <wp:posOffset>0</wp:posOffset>
          </wp:positionH>
          <wp:positionV relativeFrom="margin">
            <wp:posOffset>-660400</wp:posOffset>
          </wp:positionV>
          <wp:extent cx="1285875" cy="428625"/>
          <wp:effectExtent l="0" t="0" r="9525" b="9525"/>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85875" cy="428625"/>
                  </a:xfrm>
                  <a:prstGeom prst="rect">
                    <a:avLst/>
                  </a:prstGeom>
                  <a:noFill/>
                  <a:ln>
                    <a:noFill/>
                  </a:ln>
                </pic:spPr>
              </pic:pic>
            </a:graphicData>
          </a:graphic>
        </wp:anchor>
      </w:drawing>
    </w:r>
    <w:r w:rsidR="00C1295B">
      <w:rPr>
        <w:noProof/>
      </w:rPr>
      <mc:AlternateContent>
        <mc:Choice Requires="wps">
          <w:drawing>
            <wp:anchor distT="0" distB="0" distL="114300" distR="114300" simplePos="0" relativeHeight="251660288" behindDoc="0" locked="0" layoutInCell="0" allowOverlap="1" wp14:anchorId="05F5D6A6" wp14:editId="1C67B4FA">
              <wp:simplePos x="0" y="0"/>
              <wp:positionH relativeFrom="margin">
                <wp:align>right</wp:align>
              </wp:positionH>
              <wp:positionV relativeFrom="topMargin">
                <wp:posOffset>361950</wp:posOffset>
              </wp:positionV>
              <wp:extent cx="1189990" cy="173736"/>
              <wp:effectExtent l="0" t="0" r="0" b="635"/>
              <wp:wrapNone/>
              <wp:docPr id="220" name="Cuadro de texto 2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9990" cy="1737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A5ED6D" w14:textId="2695A8D6" w:rsidR="00C1295B" w:rsidRDefault="00C1295B">
                          <w:pPr>
                            <w:spacing w:after="0" w:line="240" w:lineRule="auto"/>
                            <w:jc w:val="right"/>
                          </w:pPr>
                          <w:r>
                            <w:fldChar w:fldCharType="begin"/>
                          </w:r>
                          <w:r>
                            <w:instrText>If</w:instrText>
                          </w:r>
                          <w:r>
                            <w:fldChar w:fldCharType="begin"/>
                          </w:r>
                          <w:r>
                            <w:instrText>STYLEREF "Título 1"</w:instrText>
                          </w:r>
                          <w:r w:rsidR="00CF3ABA">
                            <w:fldChar w:fldCharType="separate"/>
                          </w:r>
                          <w:r w:rsidR="00756CBC">
                            <w:rPr>
                              <w:noProof/>
                            </w:rPr>
                            <w:instrText>Introducción</w:instrText>
                          </w:r>
                          <w:r>
                            <w:fldChar w:fldCharType="end"/>
                          </w:r>
                          <w:r>
                            <w:instrText>&lt; &gt; "Error *" "</w:instrText>
                          </w:r>
                          <w:r>
                            <w:fldChar w:fldCharType="begin"/>
                          </w:r>
                          <w:r>
                            <w:instrText>STYLEREF "Título 1"</w:instrText>
                          </w:r>
                          <w:r>
                            <w:fldChar w:fldCharType="separate"/>
                          </w:r>
                          <w:r w:rsidR="00756CBC">
                            <w:rPr>
                              <w:noProof/>
                            </w:rPr>
                            <w:instrText>Introducción</w:instrText>
                          </w:r>
                          <w:r>
                            <w:fldChar w:fldCharType="end"/>
                          </w:r>
                          <w:r>
                            <w:instrText>""Agregar un título al documento""</w:instrText>
                          </w:r>
                          <w:r>
                            <w:fldChar w:fldCharType="separate"/>
                          </w:r>
                          <w:r w:rsidR="00756CBC">
                            <w:rPr>
                              <w:noProof/>
                            </w:rPr>
                            <w:t>Introducción</w:t>
                          </w:r>
                          <w:r>
                            <w:fldChar w:fldCharType="end"/>
                          </w:r>
                        </w:p>
                      </w:txbxContent>
                    </wps:txbx>
                    <wps:bodyPr rot="0" vert="horz" wrap="square" lIns="91440" tIns="0" rIns="91440" bIns="0" anchor="ctr" anchorCtr="0" upright="1">
                      <a:spAutoFit/>
                    </wps:bodyPr>
                  </wps:wsp>
                </a:graphicData>
              </a:graphic>
              <wp14:sizeRelH relativeFrom="margin">
                <wp14:pctWidth>0</wp14:pctWidth>
              </wp14:sizeRelH>
              <wp14:sizeRelV relativeFrom="page">
                <wp14:pctHeight>0</wp14:pctHeight>
              </wp14:sizeRelV>
            </wp:anchor>
          </w:drawing>
        </mc:Choice>
        <mc:Fallback>
          <w:pict>
            <v:shapetype w14:anchorId="05F5D6A6" id="_x0000_t202" coordsize="21600,21600" o:spt="202" path="m,l,21600r21600,l21600,xe">
              <v:stroke joinstyle="miter"/>
              <v:path gradientshapeok="t" o:connecttype="rect"/>
            </v:shapetype>
            <v:shape id="Cuadro de texto 220" o:spid="_x0000_s1034" type="#_x0000_t202" style="position:absolute;left:0;text-align:left;margin-left:42.5pt;margin-top:28.5pt;width:93.7pt;height:13.7pt;z-index:251660288;visibility:visible;mso-wrap-style:square;mso-width-percent:0;mso-height-percent:0;mso-wrap-distance-left:9pt;mso-wrap-distance-top:0;mso-wrap-distance-right:9pt;mso-wrap-distance-bottom:0;mso-position-horizontal:right;mso-position-horizontal-relative:margin;mso-position-vertical:absolute;mso-position-vertical-relative:top-margin-area;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" o:allowincell="f" filled="f" stroked="f">
              <v:textbox style="mso-fit-shape-to-text:t" inset=",0,,0">
                <w:txbxContent>
                  <w:p w14:paraId="39A5ED6D" w14:textId="2695A8D6" w:rsidR="00C1295B" w:rsidRDefault="00C1295B">
                    <w:pPr>
                      <w:spacing w:after="0" w:line="240" w:lineRule="auto"/>
                      <w:jc w:val="right"/>
                    </w:pPr>
                    <w:r>
                      <w:fldChar w:fldCharType="begin"/>
                    </w:r>
                    <w:r>
                      <w:instrText>If</w:instrText>
                    </w:r>
                    <w:r>
                      <w:fldChar w:fldCharType="begin"/>
                    </w:r>
                    <w:r>
                      <w:instrText>STYLEREF "Título 1"</w:instrText>
                    </w:r>
                    <w:r w:rsidR="00CF3ABA">
                      <w:fldChar w:fldCharType="separate"/>
                    </w:r>
                    <w:r w:rsidR="00756CBC">
                      <w:rPr>
                        <w:noProof/>
                      </w:rPr>
                      <w:instrText>Introducción</w:instrText>
                    </w:r>
                    <w:r>
                      <w:fldChar w:fldCharType="end"/>
                    </w:r>
                    <w:r>
                      <w:instrText>&lt; &gt; "Error *" "</w:instrText>
                    </w:r>
                    <w:r>
                      <w:fldChar w:fldCharType="begin"/>
                    </w:r>
                    <w:r>
                      <w:instrText>STYLEREF "Título 1"</w:instrText>
                    </w:r>
                    <w:r>
                      <w:fldChar w:fldCharType="separate"/>
                    </w:r>
                    <w:r w:rsidR="00756CBC">
                      <w:rPr>
                        <w:noProof/>
                      </w:rPr>
                      <w:instrText>Introducción</w:instrText>
                    </w:r>
                    <w:r>
                      <w:fldChar w:fldCharType="end"/>
                    </w:r>
                    <w:r>
                      <w:instrText>""Agregar un título al documento""</w:instrText>
                    </w:r>
                    <w:r>
                      <w:fldChar w:fldCharType="separate"/>
                    </w:r>
                    <w:r w:rsidR="00756CBC">
                      <w:rPr>
                        <w:noProof/>
                      </w:rPr>
                      <w:t>Introducción</w:t>
                    </w:r>
                    <w:r>
                      <w:fldChar w:fldCharType="end"/>
                    </w:r>
                  </w:p>
                </w:txbxContent>
              </v:textbox>
              <w10:wrap anchorx="margin" anchory="margin"/>
            </v:shape>
          </w:pict>
        </mc:Fallback>
      </mc:AlternateContent>
    </w:r>
    <w:r w:rsidR="00C1295B">
      <w:rPr>
        <w:noProof/>
      </w:rPr>
      <mc:AlternateContent>
        <mc:Choice Requires="wps">
          <w:drawing>
            <wp:anchor distT="0" distB="0" distL="114300" distR="114300" simplePos="0" relativeHeight="251659264" behindDoc="0" locked="0" layoutInCell="0" allowOverlap="1" wp14:anchorId="65217ABF" wp14:editId="506ED4BE">
              <wp:simplePos x="0" y="0"/>
              <wp:positionH relativeFrom="page">
                <wp:align>right</wp:align>
              </wp:positionH>
              <wp:positionV relativeFrom="topMargin">
                <wp:align>center</wp:align>
              </wp:positionV>
              <wp:extent cx="911860" cy="170815"/>
              <wp:effectExtent l="0" t="0" r="0" b="635"/>
              <wp:wrapNone/>
              <wp:docPr id="221" name="Cuadro de texto 2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1860" cy="170815"/>
                      </a:xfrm>
                      <a:prstGeom prst="rect">
                        <a:avLst/>
                      </a:prstGeom>
                      <a:solidFill>
                        <a:schemeClr val="accent6">
                          <a:lumMod val="60000"/>
                          <a:lumOff val="40000"/>
                        </a:schemeClr>
                      </a:solidFill>
                      <a:ln>
                        <a:noFill/>
                      </a:ln>
                    </wps:spPr>
                    <wps:txbx>
                      <w:txbxContent>
                        <w:p w14:paraId="5D961D84" w14:textId="77777777" w:rsidR="00C1295B" w:rsidRDefault="00C1295B">
                          <w:pPr>
                            <w:spacing w:after="0" w:line="240" w:lineRule="auto"/>
                            <w:rPr>
                              <w:color w:val="FFFFFF" w:themeColor="background1"/>
                            </w:rPr>
                          </w:pPr>
                          <w:r>
                            <w:rPr>
                              <w:color w:val="auto"/>
                            </w:rPr>
                            <w:fldChar w:fldCharType="begin"/>
                          </w:r>
                          <w:r>
                            <w:instrText>PAGE   \* MERGEFORMAT</w:instrText>
                          </w:r>
                          <w:r>
                            <w:rPr>
                              <w:color w:val="auto"/>
                            </w:rPr>
                            <w:fldChar w:fldCharType="separate"/>
                          </w:r>
                          <w:r>
                            <w:rPr>
                              <w:color w:val="FFFFFF" w:themeColor="background1"/>
                              <w:lang w:val="es-ES"/>
                            </w:rPr>
                            <w:t>2</w:t>
                          </w:r>
                          <w:r>
                            <w:rPr>
                              <w:color w:val="FFFFFF" w:themeColor="background1"/>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 w14:anchorId="65217ABF" id="Cuadro de texto 221" o:spid="_x0000_s1035" type="#_x0000_t202" style="position:absolute;left:0;text-align:left;margin-left:20.6pt;margin-top:0;width:71.8pt;height:13.45pt;z-index:251659264;visibility:visible;mso-wrap-style:square;mso-width-percent:1000;mso-height-percent:0;mso-wrap-distance-left:9pt;mso-wrap-distance-top:0;mso-wrap-distance-right:9pt;mso-wrap-distance-bottom:0;mso-position-horizontal:right;mso-position-horizontal-relative:page;mso-position-vertical:center;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" o:allowincell="f" fillcolor="#a8d08d [1945]" stroked="f">
              <v:textbox style="mso-fit-shape-to-text:t" inset=",0,,0">
                <w:txbxContent>
                  <w:p w14:paraId="5D961D84" w14:textId="77777777" w:rsidR="00C1295B" w:rsidRDefault="00C1295B">
                    <w:pPr>
                      <w:spacing w:after="0" w:line="240" w:lineRule="auto"/>
                      <w:rPr>
                        <w:color w:val="FFFFFF" w:themeColor="background1"/>
                      </w:rPr>
                    </w:pPr>
                    <w:r>
                      <w:rPr>
                        <w:color w:val="auto"/>
                      </w:rPr>
                      <w:fldChar w:fldCharType="begin"/>
                    </w:r>
                    <w:r>
                      <w:instrText>PAGE   \* MERGEFORMAT</w:instrText>
                    </w:r>
                    <w:r>
                      <w:rPr>
                        <w:color w:val="auto"/>
                      </w:rPr>
                      <w:fldChar w:fldCharType="separate"/>
                    </w:r>
                    <w:r>
                      <w:rPr>
                        <w:color w:val="FFFFFF" w:themeColor="background1"/>
                        <w:lang w:val="es-ES"/>
                      </w:rPr>
                      <w:t>2</w:t>
                    </w:r>
                    <w:r>
                      <w:rPr>
                        <w:color w:val="FFFFFF" w:themeColor="background1"/>
                      </w:rPr>
                      <w:fldChar w:fldCharType="end"/>
                    </w:r>
                  </w:p>
                </w:txbxContent>
              </v:textbox>
              <w10:wrap anchorx="page" anchory="margin"/>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158F90" w14:textId="77777777" w:rsidR="00E43045" w:rsidRDefault="00E43045">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40763E"/>
    <w:multiLevelType w:val="hybridMultilevel"/>
    <w:tmpl w:val="C9CE8B0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 w15:restartNumberingAfterBreak="0">
    <w:nsid w:val="075D3C90"/>
    <w:multiLevelType w:val="hybridMultilevel"/>
    <w:tmpl w:val="41526388"/>
    <w:lvl w:ilvl="0" w:tplc="2C0A0001">
      <w:start w:val="1"/>
      <w:numFmt w:val="bullet"/>
      <w:lvlText w:val=""/>
      <w:lvlJc w:val="left"/>
      <w:pPr>
        <w:ind w:left="1065" w:hanging="705"/>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0DC029CB"/>
    <w:multiLevelType w:val="hybridMultilevel"/>
    <w:tmpl w:val="FC8627E2"/>
    <w:lvl w:ilvl="0" w:tplc="A240EE3E">
      <w:numFmt w:val="bullet"/>
      <w:lvlText w:val="•"/>
      <w:lvlJc w:val="left"/>
      <w:pPr>
        <w:ind w:left="720" w:hanging="360"/>
      </w:pPr>
      <w:rPr>
        <w:rFonts w:ascii="Candara" w:eastAsiaTheme="minorHAnsi" w:hAnsi="Candara" w:cstheme="minorBid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 w15:restartNumberingAfterBreak="0">
    <w:nsid w:val="168A5369"/>
    <w:multiLevelType w:val="hybridMultilevel"/>
    <w:tmpl w:val="30A2227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 w15:restartNumberingAfterBreak="0">
    <w:nsid w:val="18326ADD"/>
    <w:multiLevelType w:val="hybridMultilevel"/>
    <w:tmpl w:val="CA7EBA7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15:restartNumberingAfterBreak="0">
    <w:nsid w:val="31A12555"/>
    <w:multiLevelType w:val="hybridMultilevel"/>
    <w:tmpl w:val="CD8E36A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15:restartNumberingAfterBreak="0">
    <w:nsid w:val="338D640B"/>
    <w:multiLevelType w:val="hybridMultilevel"/>
    <w:tmpl w:val="46F45174"/>
    <w:lvl w:ilvl="0" w:tplc="A240EE3E">
      <w:numFmt w:val="bullet"/>
      <w:lvlText w:val="•"/>
      <w:lvlJc w:val="left"/>
      <w:pPr>
        <w:ind w:left="720" w:hanging="360"/>
      </w:pPr>
      <w:rPr>
        <w:rFonts w:ascii="Candara" w:eastAsiaTheme="minorHAnsi" w:hAnsi="Candara" w:cstheme="minorBid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 w15:restartNumberingAfterBreak="0">
    <w:nsid w:val="399C67E7"/>
    <w:multiLevelType w:val="hybridMultilevel"/>
    <w:tmpl w:val="CEF6566A"/>
    <w:lvl w:ilvl="0" w:tplc="446E9D66">
      <w:numFmt w:val="bullet"/>
      <w:lvlText w:val="•"/>
      <w:lvlJc w:val="left"/>
      <w:pPr>
        <w:ind w:left="1065" w:hanging="705"/>
      </w:pPr>
      <w:rPr>
        <w:rFonts w:ascii="Candara" w:eastAsiaTheme="minorHAnsi" w:hAnsi="Candara" w:cstheme="minorBid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 w15:restartNumberingAfterBreak="0">
    <w:nsid w:val="3B7B1A15"/>
    <w:multiLevelType w:val="hybridMultilevel"/>
    <w:tmpl w:val="AF4A446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 w15:restartNumberingAfterBreak="0">
    <w:nsid w:val="3C64768B"/>
    <w:multiLevelType w:val="hybridMultilevel"/>
    <w:tmpl w:val="FB520C1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 w15:restartNumberingAfterBreak="0">
    <w:nsid w:val="3CFF3F51"/>
    <w:multiLevelType w:val="hybridMultilevel"/>
    <w:tmpl w:val="C1DA778A"/>
    <w:lvl w:ilvl="0" w:tplc="2C0A0001">
      <w:start w:val="1"/>
      <w:numFmt w:val="bullet"/>
      <w:lvlText w:val=""/>
      <w:lvlJc w:val="left"/>
      <w:pPr>
        <w:ind w:left="1065" w:hanging="705"/>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615D06CE"/>
    <w:multiLevelType w:val="hybridMultilevel"/>
    <w:tmpl w:val="1CE86308"/>
    <w:lvl w:ilvl="0" w:tplc="02E0943A">
      <w:numFmt w:val="bullet"/>
      <w:lvlText w:val="•"/>
      <w:lvlJc w:val="left"/>
      <w:pPr>
        <w:ind w:left="1065" w:hanging="705"/>
      </w:pPr>
      <w:rPr>
        <w:rFonts w:ascii="Candara" w:eastAsiaTheme="minorHAnsi" w:hAnsi="Candara" w:cstheme="minorBid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2" w15:restartNumberingAfterBreak="0">
    <w:nsid w:val="6FA25F35"/>
    <w:multiLevelType w:val="hybridMultilevel"/>
    <w:tmpl w:val="827A062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3" w15:restartNumberingAfterBreak="0">
    <w:nsid w:val="70617FE5"/>
    <w:multiLevelType w:val="hybridMultilevel"/>
    <w:tmpl w:val="6FDCD71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16cid:durableId="661466266">
    <w:abstractNumId w:val="0"/>
  </w:num>
  <w:num w:numId="2" w16cid:durableId="1489394462">
    <w:abstractNumId w:val="9"/>
  </w:num>
  <w:num w:numId="3" w16cid:durableId="199633349">
    <w:abstractNumId w:val="5"/>
  </w:num>
  <w:num w:numId="4" w16cid:durableId="790709751">
    <w:abstractNumId w:val="6"/>
  </w:num>
  <w:num w:numId="5" w16cid:durableId="469136525">
    <w:abstractNumId w:val="2"/>
  </w:num>
  <w:num w:numId="6" w16cid:durableId="1765809239">
    <w:abstractNumId w:val="12"/>
  </w:num>
  <w:num w:numId="7" w16cid:durableId="1595354462">
    <w:abstractNumId w:val="4"/>
  </w:num>
  <w:num w:numId="8" w16cid:durableId="1537618489">
    <w:abstractNumId w:val="11"/>
  </w:num>
  <w:num w:numId="9" w16cid:durableId="282538417">
    <w:abstractNumId w:val="1"/>
  </w:num>
  <w:num w:numId="10" w16cid:durableId="906500961">
    <w:abstractNumId w:val="3"/>
  </w:num>
  <w:num w:numId="11" w16cid:durableId="2098792001">
    <w:abstractNumId w:val="7"/>
  </w:num>
  <w:num w:numId="12" w16cid:durableId="1260143045">
    <w:abstractNumId w:val="10"/>
  </w:num>
  <w:num w:numId="13" w16cid:durableId="1833181622">
    <w:abstractNumId w:val="13"/>
  </w:num>
  <w:num w:numId="14" w16cid:durableId="98494064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0A11"/>
    <w:rsid w:val="00032030"/>
    <w:rsid w:val="000628D1"/>
    <w:rsid w:val="000722AF"/>
    <w:rsid w:val="000D19E4"/>
    <w:rsid w:val="000D386C"/>
    <w:rsid w:val="00197BA8"/>
    <w:rsid w:val="00234E9C"/>
    <w:rsid w:val="002526FF"/>
    <w:rsid w:val="00291A51"/>
    <w:rsid w:val="002E255B"/>
    <w:rsid w:val="003523BC"/>
    <w:rsid w:val="003B457C"/>
    <w:rsid w:val="00460C9F"/>
    <w:rsid w:val="004A6033"/>
    <w:rsid w:val="005877DB"/>
    <w:rsid w:val="00680A11"/>
    <w:rsid w:val="006D33E0"/>
    <w:rsid w:val="00751C93"/>
    <w:rsid w:val="00756CBC"/>
    <w:rsid w:val="00785591"/>
    <w:rsid w:val="007A02B4"/>
    <w:rsid w:val="007E1C9E"/>
    <w:rsid w:val="0085592A"/>
    <w:rsid w:val="008B400B"/>
    <w:rsid w:val="008D37D8"/>
    <w:rsid w:val="00983066"/>
    <w:rsid w:val="00A5221F"/>
    <w:rsid w:val="00AB254D"/>
    <w:rsid w:val="00B35EA2"/>
    <w:rsid w:val="00C1295B"/>
    <w:rsid w:val="00CC5833"/>
    <w:rsid w:val="00CF3ABA"/>
    <w:rsid w:val="00D9623F"/>
    <w:rsid w:val="00DB6F62"/>
    <w:rsid w:val="00DC4BD9"/>
    <w:rsid w:val="00E15F58"/>
    <w:rsid w:val="00E43045"/>
    <w:rsid w:val="00E848B0"/>
    <w:rsid w:val="00ED27DF"/>
    <w:rsid w:val="00F60400"/>
    <w:rsid w:val="00FD2950"/>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B157EF7"/>
  <w15:chartTrackingRefBased/>
  <w15:docId w15:val="{4C962E3B-98E0-4F30-9335-0997A31EE0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91A51"/>
    <w:pPr>
      <w:jc w:val="both"/>
    </w:pPr>
    <w:rPr>
      <w:rFonts w:ascii="Candara" w:hAnsi="Candara"/>
      <w:color w:val="000000" w:themeColor="text1"/>
    </w:rPr>
  </w:style>
  <w:style w:type="paragraph" w:styleId="Ttulo1">
    <w:name w:val="heading 1"/>
    <w:basedOn w:val="Normal"/>
    <w:next w:val="Normal"/>
    <w:link w:val="Ttulo1Car"/>
    <w:uiPriority w:val="9"/>
    <w:qFormat/>
    <w:rsid w:val="00FD2950"/>
    <w:pPr>
      <w:keepNext/>
      <w:keepLines/>
      <w:spacing w:before="240" w:after="0"/>
      <w:outlineLvl w:val="0"/>
    </w:pPr>
    <w:rPr>
      <w:rFonts w:ascii="Bookman Old Style" w:eastAsiaTheme="majorEastAsia" w:hAnsi="Bookman Old Style" w:cstheme="majorBidi"/>
      <w:color w:val="538135" w:themeColor="accent6" w:themeShade="BF"/>
      <w:sz w:val="32"/>
      <w:szCs w:val="32"/>
      <w:u w:val="single"/>
      <w:lang w:val="es-ES"/>
    </w:rPr>
  </w:style>
  <w:style w:type="paragraph" w:styleId="Ttulo2">
    <w:name w:val="heading 2"/>
    <w:basedOn w:val="Normal"/>
    <w:next w:val="Normal"/>
    <w:link w:val="Ttulo2Car"/>
    <w:uiPriority w:val="9"/>
    <w:unhideWhenUsed/>
    <w:qFormat/>
    <w:rsid w:val="00FD2950"/>
    <w:pPr>
      <w:keepNext/>
      <w:keepLines/>
      <w:spacing w:before="40" w:after="0"/>
      <w:outlineLvl w:val="1"/>
    </w:pPr>
    <w:rPr>
      <w:rFonts w:ascii="Book Antiqua" w:eastAsiaTheme="majorEastAsia" w:hAnsi="Book Antiqua" w:cstheme="majorBidi"/>
      <w:color w:val="595959" w:themeColor="text1" w:themeTint="A6"/>
      <w:sz w:val="26"/>
      <w:szCs w:val="26"/>
      <w:lang w:val="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uiPriority w:val="1"/>
    <w:qFormat/>
    <w:rsid w:val="00680A11"/>
    <w:pPr>
      <w:spacing w:after="0" w:line="240" w:lineRule="auto"/>
      <w:jc w:val="both"/>
    </w:pPr>
    <w:rPr>
      <w:rFonts w:ascii="Candara" w:hAnsi="Candara"/>
      <w:color w:val="000000" w:themeColor="text1"/>
    </w:rPr>
  </w:style>
  <w:style w:type="character" w:customStyle="1" w:styleId="Ttulo1Car">
    <w:name w:val="Título 1 Car"/>
    <w:basedOn w:val="Fuentedeprrafopredeter"/>
    <w:link w:val="Ttulo1"/>
    <w:uiPriority w:val="9"/>
    <w:rsid w:val="00FD2950"/>
    <w:rPr>
      <w:rFonts w:ascii="Bookman Old Style" w:eastAsiaTheme="majorEastAsia" w:hAnsi="Bookman Old Style" w:cstheme="majorBidi"/>
      <w:color w:val="538135" w:themeColor="accent6" w:themeShade="BF"/>
      <w:sz w:val="32"/>
      <w:szCs w:val="32"/>
      <w:u w:val="single"/>
      <w:lang w:val="es-ES"/>
    </w:rPr>
  </w:style>
  <w:style w:type="paragraph" w:styleId="Ttulo">
    <w:name w:val="Title"/>
    <w:basedOn w:val="Normal"/>
    <w:next w:val="Normal"/>
    <w:link w:val="TtuloCar"/>
    <w:uiPriority w:val="10"/>
    <w:qFormat/>
    <w:rsid w:val="00FD2950"/>
    <w:pPr>
      <w:spacing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TtuloCar">
    <w:name w:val="Título Car"/>
    <w:basedOn w:val="Fuentedeprrafopredeter"/>
    <w:link w:val="Ttulo"/>
    <w:uiPriority w:val="10"/>
    <w:rsid w:val="00FD2950"/>
    <w:rPr>
      <w:rFonts w:asciiTheme="majorHAnsi" w:eastAsiaTheme="majorEastAsia" w:hAnsiTheme="majorHAnsi" w:cstheme="majorBidi"/>
      <w:spacing w:val="-10"/>
      <w:kern w:val="28"/>
      <w:sz w:val="56"/>
      <w:szCs w:val="56"/>
    </w:rPr>
  </w:style>
  <w:style w:type="character" w:customStyle="1" w:styleId="Ttulo2Car">
    <w:name w:val="Título 2 Car"/>
    <w:basedOn w:val="Fuentedeprrafopredeter"/>
    <w:link w:val="Ttulo2"/>
    <w:uiPriority w:val="9"/>
    <w:rsid w:val="00FD2950"/>
    <w:rPr>
      <w:rFonts w:ascii="Book Antiqua" w:eastAsiaTheme="majorEastAsia" w:hAnsi="Book Antiqua" w:cstheme="majorBidi"/>
      <w:color w:val="595959" w:themeColor="text1" w:themeTint="A6"/>
      <w:sz w:val="26"/>
      <w:szCs w:val="26"/>
      <w:lang w:val="es-ES"/>
    </w:rPr>
  </w:style>
  <w:style w:type="paragraph" w:styleId="Encabezado">
    <w:name w:val="header"/>
    <w:basedOn w:val="Normal"/>
    <w:link w:val="EncabezadoCar"/>
    <w:uiPriority w:val="99"/>
    <w:unhideWhenUsed/>
    <w:rsid w:val="00C1295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C1295B"/>
    <w:rPr>
      <w:rFonts w:ascii="Candara" w:hAnsi="Candara"/>
      <w:color w:val="000000" w:themeColor="text1"/>
    </w:rPr>
  </w:style>
  <w:style w:type="paragraph" w:styleId="Piedepgina">
    <w:name w:val="footer"/>
    <w:basedOn w:val="Normal"/>
    <w:link w:val="PiedepginaCar"/>
    <w:uiPriority w:val="99"/>
    <w:unhideWhenUsed/>
    <w:rsid w:val="00C1295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C1295B"/>
    <w:rPr>
      <w:rFonts w:ascii="Candara" w:hAnsi="Candara"/>
      <w:color w:val="000000" w:themeColor="text1"/>
    </w:rPr>
  </w:style>
  <w:style w:type="paragraph" w:styleId="Prrafodelista">
    <w:name w:val="List Paragraph"/>
    <w:basedOn w:val="Normal"/>
    <w:uiPriority w:val="34"/>
    <w:qFormat/>
    <w:rsid w:val="00E43045"/>
    <w:pPr>
      <w:ind w:left="720"/>
      <w:contextualSpacing/>
    </w:pPr>
  </w:style>
  <w:style w:type="paragraph" w:styleId="TDC1">
    <w:name w:val="toc 1"/>
    <w:basedOn w:val="Normal"/>
    <w:next w:val="Normal"/>
    <w:autoRedefine/>
    <w:uiPriority w:val="39"/>
    <w:unhideWhenUsed/>
    <w:rsid w:val="00F60400"/>
    <w:pPr>
      <w:spacing w:before="120" w:after="0"/>
      <w:jc w:val="left"/>
    </w:pPr>
    <w:rPr>
      <w:rFonts w:asciiTheme="minorHAnsi" w:hAnsiTheme="minorHAnsi" w:cstheme="minorHAnsi"/>
      <w:b/>
      <w:bCs/>
      <w:i/>
      <w:iCs/>
      <w:sz w:val="24"/>
      <w:szCs w:val="24"/>
    </w:rPr>
  </w:style>
  <w:style w:type="paragraph" w:styleId="TDC2">
    <w:name w:val="toc 2"/>
    <w:basedOn w:val="Normal"/>
    <w:next w:val="Normal"/>
    <w:autoRedefine/>
    <w:uiPriority w:val="39"/>
    <w:unhideWhenUsed/>
    <w:rsid w:val="00F60400"/>
    <w:pPr>
      <w:spacing w:before="120" w:after="0"/>
      <w:ind w:left="220"/>
      <w:jc w:val="left"/>
    </w:pPr>
    <w:rPr>
      <w:rFonts w:asciiTheme="minorHAnsi" w:hAnsiTheme="minorHAnsi" w:cstheme="minorHAnsi"/>
      <w:b/>
      <w:bCs/>
    </w:rPr>
  </w:style>
  <w:style w:type="paragraph" w:styleId="TDC3">
    <w:name w:val="toc 3"/>
    <w:basedOn w:val="Normal"/>
    <w:next w:val="Normal"/>
    <w:autoRedefine/>
    <w:uiPriority w:val="39"/>
    <w:unhideWhenUsed/>
    <w:rsid w:val="00F60400"/>
    <w:pPr>
      <w:spacing w:after="0"/>
      <w:ind w:left="440"/>
      <w:jc w:val="left"/>
    </w:pPr>
    <w:rPr>
      <w:rFonts w:asciiTheme="minorHAnsi" w:hAnsiTheme="minorHAnsi" w:cstheme="minorHAnsi"/>
      <w:sz w:val="20"/>
      <w:szCs w:val="20"/>
    </w:rPr>
  </w:style>
  <w:style w:type="paragraph" w:styleId="TDC4">
    <w:name w:val="toc 4"/>
    <w:basedOn w:val="Normal"/>
    <w:next w:val="Normal"/>
    <w:autoRedefine/>
    <w:uiPriority w:val="39"/>
    <w:unhideWhenUsed/>
    <w:rsid w:val="00F60400"/>
    <w:pPr>
      <w:spacing w:after="0"/>
      <w:ind w:left="660"/>
      <w:jc w:val="left"/>
    </w:pPr>
    <w:rPr>
      <w:rFonts w:asciiTheme="minorHAnsi" w:hAnsiTheme="minorHAnsi" w:cstheme="minorHAnsi"/>
      <w:sz w:val="20"/>
      <w:szCs w:val="20"/>
    </w:rPr>
  </w:style>
  <w:style w:type="paragraph" w:styleId="TDC5">
    <w:name w:val="toc 5"/>
    <w:basedOn w:val="Normal"/>
    <w:next w:val="Normal"/>
    <w:autoRedefine/>
    <w:uiPriority w:val="39"/>
    <w:unhideWhenUsed/>
    <w:rsid w:val="00F60400"/>
    <w:pPr>
      <w:spacing w:after="0"/>
      <w:ind w:left="880"/>
      <w:jc w:val="left"/>
    </w:pPr>
    <w:rPr>
      <w:rFonts w:asciiTheme="minorHAnsi" w:hAnsiTheme="minorHAnsi" w:cstheme="minorHAnsi"/>
      <w:sz w:val="20"/>
      <w:szCs w:val="20"/>
    </w:rPr>
  </w:style>
  <w:style w:type="paragraph" w:styleId="TDC6">
    <w:name w:val="toc 6"/>
    <w:basedOn w:val="Normal"/>
    <w:next w:val="Normal"/>
    <w:autoRedefine/>
    <w:uiPriority w:val="39"/>
    <w:unhideWhenUsed/>
    <w:rsid w:val="00F60400"/>
    <w:pPr>
      <w:spacing w:after="0"/>
      <w:ind w:left="1100"/>
      <w:jc w:val="left"/>
    </w:pPr>
    <w:rPr>
      <w:rFonts w:asciiTheme="minorHAnsi" w:hAnsiTheme="minorHAnsi" w:cstheme="minorHAnsi"/>
      <w:sz w:val="20"/>
      <w:szCs w:val="20"/>
    </w:rPr>
  </w:style>
  <w:style w:type="paragraph" w:styleId="TDC7">
    <w:name w:val="toc 7"/>
    <w:basedOn w:val="Normal"/>
    <w:next w:val="Normal"/>
    <w:autoRedefine/>
    <w:uiPriority w:val="39"/>
    <w:unhideWhenUsed/>
    <w:rsid w:val="00F60400"/>
    <w:pPr>
      <w:spacing w:after="0"/>
      <w:ind w:left="1320"/>
      <w:jc w:val="left"/>
    </w:pPr>
    <w:rPr>
      <w:rFonts w:asciiTheme="minorHAnsi" w:hAnsiTheme="minorHAnsi" w:cstheme="minorHAnsi"/>
      <w:sz w:val="20"/>
      <w:szCs w:val="20"/>
    </w:rPr>
  </w:style>
  <w:style w:type="paragraph" w:styleId="TDC8">
    <w:name w:val="toc 8"/>
    <w:basedOn w:val="Normal"/>
    <w:next w:val="Normal"/>
    <w:autoRedefine/>
    <w:uiPriority w:val="39"/>
    <w:unhideWhenUsed/>
    <w:rsid w:val="00F60400"/>
    <w:pPr>
      <w:spacing w:after="0"/>
      <w:ind w:left="1540"/>
      <w:jc w:val="left"/>
    </w:pPr>
    <w:rPr>
      <w:rFonts w:asciiTheme="minorHAnsi" w:hAnsiTheme="minorHAnsi" w:cstheme="minorHAnsi"/>
      <w:sz w:val="20"/>
      <w:szCs w:val="20"/>
    </w:rPr>
  </w:style>
  <w:style w:type="paragraph" w:styleId="TDC9">
    <w:name w:val="toc 9"/>
    <w:basedOn w:val="Normal"/>
    <w:next w:val="Normal"/>
    <w:autoRedefine/>
    <w:uiPriority w:val="39"/>
    <w:unhideWhenUsed/>
    <w:rsid w:val="00F60400"/>
    <w:pPr>
      <w:spacing w:after="0"/>
      <w:ind w:left="1760"/>
      <w:jc w:val="left"/>
    </w:pPr>
    <w:rPr>
      <w:rFonts w:asciiTheme="minorHAnsi" w:hAnsiTheme="minorHAnsi" w:cstheme="minorHAnsi"/>
      <w:sz w:val="20"/>
      <w:szCs w:val="20"/>
    </w:rPr>
  </w:style>
  <w:style w:type="character" w:styleId="Hipervnculo">
    <w:name w:val="Hyperlink"/>
    <w:basedOn w:val="Fuentedeprrafopredeter"/>
    <w:uiPriority w:val="99"/>
    <w:unhideWhenUsed/>
    <w:rsid w:val="00F60400"/>
    <w:rPr>
      <w:color w:val="0563C1" w:themeColor="hyperlink"/>
      <w:u w:val="single"/>
    </w:rPr>
  </w:style>
  <w:style w:type="paragraph" w:styleId="TtuloTDC">
    <w:name w:val="TOC Heading"/>
    <w:basedOn w:val="Ttulo1"/>
    <w:next w:val="Normal"/>
    <w:uiPriority w:val="39"/>
    <w:unhideWhenUsed/>
    <w:qFormat/>
    <w:rsid w:val="00ED27DF"/>
    <w:pPr>
      <w:jc w:val="left"/>
      <w:outlineLvl w:val="9"/>
    </w:pPr>
    <w:rPr>
      <w:rFonts w:asciiTheme="majorHAnsi" w:hAnsiTheme="majorHAnsi"/>
      <w:color w:val="2F5496" w:themeColor="accent1" w:themeShade="BF"/>
      <w:u w:val="none"/>
      <w:lang w:val="es-AR" w:eastAsia="es-AR"/>
    </w:rPr>
  </w:style>
  <w:style w:type="paragraph" w:styleId="Descripcin">
    <w:name w:val="caption"/>
    <w:basedOn w:val="Normal"/>
    <w:next w:val="Normal"/>
    <w:uiPriority w:val="35"/>
    <w:unhideWhenUsed/>
    <w:qFormat/>
    <w:rsid w:val="002526FF"/>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header" Target="header3.xml"/><Relationship Id="rId3" Type="http://schemas.openxmlformats.org/officeDocument/2006/relationships/styles" Target="styles.xml"/><Relationship Id="rId21" Type="http://schemas.openxmlformats.org/officeDocument/2006/relationships/header" Target="header4.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2.gif"/></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9.png"/></Relationships>
</file>

<file path=word/_rels/header3.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6BCCDF-8EE8-4CEC-819F-2EDF3B2AB8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162</TotalTime>
  <Pages>9</Pages>
  <Words>1133</Words>
  <Characters>6234</Characters>
  <Application>Microsoft Office Word</Application>
  <DocSecurity>0</DocSecurity>
  <Lines>51</Lines>
  <Paragraphs>14</Paragraphs>
  <ScaleCrop>false</ScaleCrop>
  <HeadingPairs>
    <vt:vector size="2" baseType="variant">
      <vt:variant>
        <vt:lpstr>Título</vt:lpstr>
      </vt:variant>
      <vt:variant>
        <vt:i4>1</vt:i4>
      </vt:variant>
    </vt:vector>
  </HeadingPairs>
  <TitlesOfParts>
    <vt:vector size="1" baseType="lpstr">
      <vt:lpstr>Migración de Tecnología de Subestación</vt:lpstr>
    </vt:vector>
  </TitlesOfParts>
  <Company/>
  <LinksUpToDate>false</LinksUpToDate>
  <CharactersWithSpaces>7353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Migración de Tecnología de Subestación</dc:title>
  <dc:subject/>
  <dc:creator>Cristian De Battista;David Johnston</dc:creator>
  <cp:keywords/>
  <dc:description/>
  <cp:lastModifiedBy>Cristian De Battista</cp:lastModifiedBy>
  <cp:revision>16</cp:revision>
  <dcterms:created xsi:type="dcterms:W3CDTF">2022-04-07T15:36:00Z</dcterms:created>
  <dcterms:modified xsi:type="dcterms:W3CDTF">2022-04-11T14:45:00Z</dcterms:modified>
</cp:coreProperties>
</file>