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C2B" w:rsidRDefault="00E84069">
      <w:r>
        <w:rPr>
          <w:noProof/>
        </w:rPr>
        <w:drawing>
          <wp:anchor distT="0" distB="0" distL="114300" distR="114300" simplePos="0" relativeHeight="251658240" behindDoc="1" locked="0" layoutInCell="1" allowOverlap="1" wp14:anchorId="78B2F227" wp14:editId="0400BABB">
            <wp:simplePos x="0" y="0"/>
            <wp:positionH relativeFrom="column">
              <wp:posOffset>0</wp:posOffset>
            </wp:positionH>
            <wp:positionV relativeFrom="paragraph">
              <wp:posOffset>1647825</wp:posOffset>
            </wp:positionV>
            <wp:extent cx="2990850" cy="2047875"/>
            <wp:effectExtent l="0" t="0" r="0" b="9525"/>
            <wp:wrapTight wrapText="bothSides">
              <wp:wrapPolygon edited="0">
                <wp:start x="0" y="0"/>
                <wp:lineTo x="0" y="21500"/>
                <wp:lineTo x="21462" y="21500"/>
                <wp:lineTo x="21462"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anchor>
        </w:drawing>
      </w:r>
      <w:r w:rsidR="00F97A64">
        <w:rPr>
          <w:noProof/>
        </w:rPr>
        <w:drawing>
          <wp:anchor distT="0" distB="0" distL="114300" distR="114300" simplePos="0" relativeHeight="251659264" behindDoc="1" locked="0" layoutInCell="1" allowOverlap="1" wp14:anchorId="5BD5998E" wp14:editId="2C70BF0B">
            <wp:simplePos x="0" y="0"/>
            <wp:positionH relativeFrom="column">
              <wp:posOffset>2990850</wp:posOffset>
            </wp:positionH>
            <wp:positionV relativeFrom="paragraph">
              <wp:posOffset>1647825</wp:posOffset>
            </wp:positionV>
            <wp:extent cx="2924175" cy="2047875"/>
            <wp:effectExtent l="0" t="0" r="9525" b="9525"/>
            <wp:wrapTight wrapText="bothSides">
              <wp:wrapPolygon edited="0">
                <wp:start x="0" y="0"/>
                <wp:lineTo x="0" y="21500"/>
                <wp:lineTo x="21530" y="21500"/>
                <wp:lineTo x="21530"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E12C2B">
        <w:t xml:space="preserve">The first thing I wanted to alter was the </w:t>
      </w:r>
      <w:proofErr w:type="spellStart"/>
      <w:r w:rsidR="00E12C2B">
        <w:t>hyperparameter</w:t>
      </w:r>
      <w:proofErr w:type="spellEnd"/>
      <w:r w:rsidR="00E12C2B">
        <w:t xml:space="preserve"> for dropout rate.  I didn’t really understand what affect this would have on the performance of this network.  I started by setting the dropout rate to 0.  </w:t>
      </w:r>
      <w:r w:rsidR="00660691">
        <w:t xml:space="preserve">This had the immediate effect of making the network learn much slower.  Functionally, this makes sense because without any dropouts, every node needs to be analyzed.  In order to analyze the data, I changed the way in which the program printed outputs.  I commented out the existing print statements, and replaced them with </w:t>
      </w:r>
      <w:r w:rsidR="00D679EA">
        <w:t>print(“{</w:t>
      </w:r>
      <w:proofErr w:type="gramStart"/>
      <w:r w:rsidR="00D679EA">
        <w:t>};{</w:t>
      </w:r>
      <w:proofErr w:type="gramEnd"/>
      <w:r w:rsidR="00D679EA">
        <w:t>};{}”.format(iteration,val_</w:t>
      </w:r>
      <w:proofErr w:type="spellStart"/>
      <w:r w:rsidR="00D679EA">
        <w:t>lr</w:t>
      </w:r>
      <w:proofErr w:type="spellEnd"/>
      <w:r w:rsidR="00D679EA">
        <w:t xml:space="preserve">,_loss)).  This prints the iteration number, the learning rate and the loss with each epoch, separated by semicolons so they can be easily delimited in Excel.  The below graphs map the learning rate and loss </w:t>
      </w:r>
      <w:r w:rsidR="00F97A64">
        <w:t xml:space="preserve">in arbitrary </w:t>
      </w:r>
      <w:proofErr w:type="gramStart"/>
      <w:r w:rsidR="00F97A64">
        <w:t>units</w:t>
      </w:r>
      <w:proofErr w:type="gramEnd"/>
      <w:r w:rsidR="00F97A64">
        <w:t xml:space="preserve"> vs epoch number for the base case (dropout rate: 0.4).</w:t>
      </w:r>
    </w:p>
    <w:p w:rsidR="00D679EA" w:rsidRDefault="00E84069">
      <w:r>
        <w:rPr>
          <w:noProof/>
        </w:rPr>
        <w:drawing>
          <wp:anchor distT="0" distB="0" distL="114300" distR="114300" simplePos="0" relativeHeight="251660288" behindDoc="1" locked="0" layoutInCell="1" allowOverlap="1" wp14:anchorId="7A18B048" wp14:editId="202FAB13">
            <wp:simplePos x="0" y="0"/>
            <wp:positionH relativeFrom="column">
              <wp:posOffset>0</wp:posOffset>
            </wp:positionH>
            <wp:positionV relativeFrom="paragraph">
              <wp:posOffset>2338070</wp:posOffset>
            </wp:positionV>
            <wp:extent cx="2943225" cy="1981200"/>
            <wp:effectExtent l="0" t="0" r="9525" b="0"/>
            <wp:wrapTight wrapText="bothSides">
              <wp:wrapPolygon edited="0">
                <wp:start x="0" y="0"/>
                <wp:lineTo x="0" y="21392"/>
                <wp:lineTo x="21530" y="21392"/>
                <wp:lineTo x="21530"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4541FFB" wp14:editId="5A5BE362">
            <wp:simplePos x="0" y="0"/>
            <wp:positionH relativeFrom="column">
              <wp:posOffset>2943225</wp:posOffset>
            </wp:positionH>
            <wp:positionV relativeFrom="paragraph">
              <wp:posOffset>2338070</wp:posOffset>
            </wp:positionV>
            <wp:extent cx="2971800" cy="1981200"/>
            <wp:effectExtent l="0" t="0" r="0" b="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F97A64">
        <w:t>The case for dropout rate: 0 generated the following graphs.</w:t>
      </w:r>
    </w:p>
    <w:p w:rsidR="00F97A64" w:rsidRDefault="00F97A64">
      <w:r>
        <w:t>While the learning rates are approximately equivalent, the loss graphs clearly have a much different start.  The loss graph with dropout rate 0.4 has a lot more variability a</w:t>
      </w:r>
      <w:r w:rsidR="004B2C7C">
        <w:t xml:space="preserve">t the start, presumably because the optimization of each neuron doesn’t carry through necessarily due to the dropout.  </w:t>
      </w:r>
      <w:r w:rsidR="00714770">
        <w:t>I also ran the neural network with a 0.1 dropout rate and a 0.3 dropout</w:t>
      </w:r>
      <w:r w:rsidR="00E7358F">
        <w:t xml:space="preserve"> rate, but the loss curves were much different.  The accuracy of the network still increased generally, but the loss function never approached the 0.001 value seen for the others (Observed values were 0.18 and 0.09 respectively).  A theory as to why this is happening is that the network uses 1024 neurons, and 10% or 30% of these neurons dropping out is not a whole number.  </w:t>
      </w:r>
    </w:p>
    <w:p w:rsidR="00E7358F" w:rsidRDefault="00E7358F">
      <w:r>
        <w:t xml:space="preserve">Armed with this knowledge, I decided the 0.4 dropout rate was admirably achieving maximal accuracy while still not taking ages.  Therefore, I decided to try out optimizers other than the native Adam </w:t>
      </w:r>
      <w:r>
        <w:lastRenderedPageBreak/>
        <w:t xml:space="preserve">optimizer used in the network example we </w:t>
      </w:r>
      <w:proofErr w:type="spellStart"/>
      <w:r>
        <w:t>wer</w:t>
      </w:r>
      <w:proofErr w:type="spellEnd"/>
      <w:r w:rsidR="00933CAB" w:rsidRPr="00933CAB">
        <w:rPr>
          <w:noProof/>
        </w:rPr>
        <w:t xml:space="preserve"> </w:t>
      </w:r>
      <w:r>
        <w:t xml:space="preserve">e given.  I tried three additional optimizers, which had incredibly interesting results: </w:t>
      </w:r>
      <w:proofErr w:type="spellStart"/>
      <w:r>
        <w:t>adagrad</w:t>
      </w:r>
      <w:proofErr w:type="spellEnd"/>
      <w:r>
        <w:t xml:space="preserve">, </w:t>
      </w:r>
      <w:proofErr w:type="spellStart"/>
      <w:r>
        <w:t>gradientdescent</w:t>
      </w:r>
      <w:proofErr w:type="spellEnd"/>
      <w:r>
        <w:t xml:space="preserve"> and </w:t>
      </w:r>
      <w:proofErr w:type="spellStart"/>
      <w:r w:rsidR="00E84069">
        <w:t>ftrl</w:t>
      </w:r>
      <w:proofErr w:type="spellEnd"/>
      <w:r w:rsidR="00E84069">
        <w:t xml:space="preserve">.  The learning rate graphs for all </w:t>
      </w:r>
      <w:proofErr w:type="spellStart"/>
      <w:r w:rsidR="00221D7C">
        <w:t>adagrad</w:t>
      </w:r>
      <w:proofErr w:type="spellEnd"/>
      <w:r w:rsidR="00221D7C">
        <w:t xml:space="preserve"> and </w:t>
      </w:r>
      <w:proofErr w:type="spellStart"/>
      <w:r w:rsidR="00221D7C">
        <w:t>gradientdescent</w:t>
      </w:r>
      <w:proofErr w:type="spellEnd"/>
      <w:r w:rsidR="00E84069">
        <w:t xml:space="preserve"> were essentially equivalent to those displayed above, but the loss functions looked much different.  Below are the graphs of the </w:t>
      </w:r>
      <w:r w:rsidR="00A223C5">
        <w:t xml:space="preserve">loss for each of the three different optimizers.  They look so much different from the </w:t>
      </w:r>
      <w:proofErr w:type="spellStart"/>
      <w:r w:rsidR="00A223C5">
        <w:t>adam</w:t>
      </w:r>
      <w:proofErr w:type="spellEnd"/>
      <w:r w:rsidR="00A223C5">
        <w:t xml:space="preserve"> optimizer result that I </w:t>
      </w:r>
      <w:r w:rsidR="00A223C5">
        <w:rPr>
          <w:noProof/>
        </w:rPr>
        <w:drawing>
          <wp:anchor distT="0" distB="0" distL="114300" distR="114300" simplePos="0" relativeHeight="251662336" behindDoc="1" locked="0" layoutInCell="1" allowOverlap="1" wp14:anchorId="0A985725" wp14:editId="1153E4A3">
            <wp:simplePos x="0" y="0"/>
            <wp:positionH relativeFrom="column">
              <wp:posOffset>-635</wp:posOffset>
            </wp:positionH>
            <wp:positionV relativeFrom="paragraph">
              <wp:posOffset>1143000</wp:posOffset>
            </wp:positionV>
            <wp:extent cx="2905125" cy="2743200"/>
            <wp:effectExtent l="0" t="0" r="9525" b="0"/>
            <wp:wrapTight wrapText="bothSides">
              <wp:wrapPolygon edited="0">
                <wp:start x="0" y="0"/>
                <wp:lineTo x="0" y="21450"/>
                <wp:lineTo x="21529" y="21450"/>
                <wp:lineTo x="21529" y="0"/>
                <wp:lineTo x="0" y="0"/>
              </wp:wrapPolygon>
            </wp:wrapTight>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r w:rsidR="00A223C5">
        <w:t xml:space="preserve">actually reran the </w:t>
      </w:r>
      <w:proofErr w:type="spellStart"/>
      <w:r w:rsidR="00A223C5">
        <w:t>adam</w:t>
      </w:r>
      <w:proofErr w:type="spellEnd"/>
      <w:r w:rsidR="00A223C5">
        <w:t xml:space="preserve"> a few times and got the same </w:t>
      </w:r>
      <w:r w:rsidR="00A223C5">
        <w:rPr>
          <w:noProof/>
        </w:rPr>
        <w:drawing>
          <wp:anchor distT="0" distB="0" distL="114300" distR="114300" simplePos="0" relativeHeight="251663360" behindDoc="1" locked="0" layoutInCell="1" allowOverlap="1" wp14:anchorId="5A76EB8C" wp14:editId="1F374BC1">
            <wp:simplePos x="0" y="0"/>
            <wp:positionH relativeFrom="column">
              <wp:posOffset>2857500</wp:posOffset>
            </wp:positionH>
            <wp:positionV relativeFrom="paragraph">
              <wp:posOffset>1143000</wp:posOffset>
            </wp:positionV>
            <wp:extent cx="2933700" cy="2743200"/>
            <wp:effectExtent l="0" t="0" r="0" b="0"/>
            <wp:wrapTight wrapText="bothSides">
              <wp:wrapPolygon edited="0">
                <wp:start x="0" y="0"/>
                <wp:lineTo x="0" y="21450"/>
                <wp:lineTo x="21460" y="21450"/>
                <wp:lineTo x="21460"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A223C5">
        <w:t xml:space="preserve">results as before.  </w:t>
      </w:r>
    </w:p>
    <w:p w:rsidR="00221D7C" w:rsidRDefault="00933CAB" w:rsidP="00933CAB">
      <w:r>
        <w:rPr>
          <w:noProof/>
        </w:rPr>
        <w:drawing>
          <wp:anchor distT="0" distB="0" distL="114300" distR="114300" simplePos="0" relativeHeight="251664384" behindDoc="1" locked="0" layoutInCell="1" allowOverlap="1" wp14:anchorId="76CC096A" wp14:editId="0C92174E">
            <wp:simplePos x="0" y="0"/>
            <wp:positionH relativeFrom="column">
              <wp:posOffset>0</wp:posOffset>
            </wp:positionH>
            <wp:positionV relativeFrom="paragraph">
              <wp:posOffset>3318510</wp:posOffset>
            </wp:positionV>
            <wp:extent cx="2905125" cy="2400300"/>
            <wp:effectExtent l="0" t="0" r="9525" b="0"/>
            <wp:wrapTight wrapText="bothSides">
              <wp:wrapPolygon edited="0">
                <wp:start x="0" y="0"/>
                <wp:lineTo x="0" y="21429"/>
                <wp:lineTo x="21529" y="21429"/>
                <wp:lineTo x="21529" y="0"/>
                <wp:lineTo x="0" y="0"/>
              </wp:wrapPolygon>
            </wp:wrapTight>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19222F89" wp14:editId="4F864BC6">
            <wp:simplePos x="0" y="0"/>
            <wp:positionH relativeFrom="column">
              <wp:posOffset>2857500</wp:posOffset>
            </wp:positionH>
            <wp:positionV relativeFrom="paragraph">
              <wp:posOffset>3308985</wp:posOffset>
            </wp:positionV>
            <wp:extent cx="2933700" cy="2409825"/>
            <wp:effectExtent l="0" t="0" r="0" b="9525"/>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221D7C">
        <w:t xml:space="preserve">The </w:t>
      </w:r>
      <w:proofErr w:type="spellStart"/>
      <w:r w:rsidR="00221D7C">
        <w:t>ftrl</w:t>
      </w:r>
      <w:proofErr w:type="spellEnd"/>
      <w:r w:rsidR="00221D7C">
        <w:t xml:space="preserve"> optimizer on the other hand, had a very bizarre reaction to the loss function. The graph is as follows.</w:t>
      </w:r>
      <w:r>
        <w:t xml:space="preserve">  Along with it is the dropout 0.2 loss graph with the </w:t>
      </w:r>
      <w:proofErr w:type="spellStart"/>
      <w:r>
        <w:t>adam</w:t>
      </w:r>
      <w:proofErr w:type="spellEnd"/>
      <w:r>
        <w:t xml:space="preserve"> optimizer, because it reminded me of what I saw here.</w:t>
      </w:r>
    </w:p>
    <w:p w:rsidR="00692429" w:rsidRDefault="00112EE5">
      <w:r>
        <w:t xml:space="preserve">These results are fascinating, and unclear to me in their meaning.  </w:t>
      </w:r>
      <w:r w:rsidR="00BA1FEB">
        <w:t xml:space="preserve">Clearly, the optimizer with the lowest loss value is the </w:t>
      </w:r>
      <w:proofErr w:type="spellStart"/>
      <w:r w:rsidR="00BA1FEB">
        <w:t>adam</w:t>
      </w:r>
      <w:proofErr w:type="spellEnd"/>
      <w:r w:rsidR="00BA1FEB">
        <w:t>, but the ones with the clearest graphs are the others.  This leads me to believe that the demo is relatively well optimized, because the loss function quickly minimizes.  If I had the opportunity (i.e. more time) to change things in the future, I’d</w:t>
      </w:r>
      <w:r w:rsidR="00BA1FEB" w:rsidRPr="00BA1FEB">
        <w:t xml:space="preserve"> </w:t>
      </w:r>
      <w:r w:rsidR="00BA1FEB">
        <w:t>change network size and structure, as well as run a much longer session to test the other optimizers</w:t>
      </w:r>
      <w:r w:rsidR="00BA1FEB">
        <w:t xml:space="preserve"> to see if their loss curves eventually stabilize out.  </w:t>
      </w:r>
      <w:bookmarkStart w:id="0" w:name="_GoBack"/>
      <w:bookmarkEnd w:id="0"/>
    </w:p>
    <w:sectPr w:rsidR="00692429">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6594" w:rsidRDefault="00E96594" w:rsidP="00692429">
      <w:pPr>
        <w:spacing w:after="0" w:line="240" w:lineRule="auto"/>
      </w:pPr>
      <w:r>
        <w:separator/>
      </w:r>
    </w:p>
  </w:endnote>
  <w:endnote w:type="continuationSeparator" w:id="0">
    <w:p w:rsidR="00E96594" w:rsidRDefault="00E96594" w:rsidP="00692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6594" w:rsidRDefault="00E96594" w:rsidP="00692429">
      <w:pPr>
        <w:spacing w:after="0" w:line="240" w:lineRule="auto"/>
      </w:pPr>
      <w:r>
        <w:separator/>
      </w:r>
    </w:p>
  </w:footnote>
  <w:footnote w:type="continuationSeparator" w:id="0">
    <w:p w:rsidR="00E96594" w:rsidRDefault="00E96594" w:rsidP="006924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2429" w:rsidRDefault="00692429">
    <w:pPr>
      <w:pStyle w:val="Header"/>
    </w:pPr>
    <w:r>
      <w:t xml:space="preserve">Grayson Gerlich, 661205737, HW </w:t>
    </w:r>
    <w:proofErr w:type="spellStart"/>
    <w:r>
      <w:t>Lec</w:t>
    </w:r>
    <w:proofErr w:type="spellEnd"/>
    <w:r>
      <w:t xml:space="preserve"> 4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YxsDC3MDIyMDI0NzRQ0lEKTi0uzszPAykwrAUACrBD8CwAAAA="/>
  </w:docVars>
  <w:rsids>
    <w:rsidRoot w:val="00692429"/>
    <w:rsid w:val="00112EE5"/>
    <w:rsid w:val="00221D7C"/>
    <w:rsid w:val="00447B8C"/>
    <w:rsid w:val="004B2C7C"/>
    <w:rsid w:val="00660691"/>
    <w:rsid w:val="00692429"/>
    <w:rsid w:val="00714770"/>
    <w:rsid w:val="008F2305"/>
    <w:rsid w:val="00933CAB"/>
    <w:rsid w:val="00A223C5"/>
    <w:rsid w:val="00BA1FEB"/>
    <w:rsid w:val="00D679EA"/>
    <w:rsid w:val="00E12C2B"/>
    <w:rsid w:val="00E7358F"/>
    <w:rsid w:val="00E84069"/>
    <w:rsid w:val="00E96594"/>
    <w:rsid w:val="00F9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3955E"/>
  <w15:chartTrackingRefBased/>
  <w15:docId w15:val="{67BC05C4-2356-40CF-BD51-C58FB29DC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24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429"/>
  </w:style>
  <w:style w:type="paragraph" w:styleId="Footer">
    <w:name w:val="footer"/>
    <w:basedOn w:val="Normal"/>
    <w:link w:val="FooterChar"/>
    <w:uiPriority w:val="99"/>
    <w:unhideWhenUsed/>
    <w:rsid w:val="006924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erlig\Documents\School\Medical%20Imaging\baslin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erlig\Documents\School\Medical%20Imaging\baslin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erlig\Documents\School\Medical%20Imaging\dropout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erlig\Documents\School\Medical%20Imaging\dropout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gerlig\Downloads\gradientdescent.txt"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gerlig\Downloads\adagrad.txt"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gerlig\Downloads\ftrl.txt"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gerlig\Documents\School\Medical%20Imaging\dropout02.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Dropout 0.4 Learning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Baseline!$B$1</c:f>
              <c:strCache>
                <c:ptCount val="1"/>
                <c:pt idx="0">
                  <c:v>Learning Rate</c:v>
                </c:pt>
              </c:strCache>
            </c:strRef>
          </c:tx>
          <c:spPr>
            <a:ln w="19050" cap="rnd">
              <a:noFill/>
              <a:round/>
            </a:ln>
            <a:effectLst/>
          </c:spPr>
          <c:marker>
            <c:symbol val="circle"/>
            <c:size val="5"/>
            <c:spPr>
              <a:solidFill>
                <a:schemeClr val="accent1"/>
              </a:solidFill>
              <a:ln w="9525">
                <a:solidFill>
                  <a:schemeClr val="accent1"/>
                </a:solidFill>
              </a:ln>
              <a:effectLst/>
            </c:spPr>
          </c:marker>
          <c:xVal>
            <c:numRef>
              <c:f>Baseline!$A$2:$A$101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Baseline!$B$2:$B$101</c:f>
              <c:numCache>
                <c:formatCode>General</c:formatCode>
                <c:ptCount val="100"/>
                <c:pt idx="0">
                  <c:v>0.01</c:v>
                </c:pt>
                <c:pt idx="1">
                  <c:v>5.0000000000000001E-3</c:v>
                </c:pt>
                <c:pt idx="2">
                  <c:v>3.3333333333333301E-3</c:v>
                </c:pt>
                <c:pt idx="3">
                  <c:v>2.5000000000000001E-3</c:v>
                </c:pt>
                <c:pt idx="4">
                  <c:v>2E-3</c:v>
                </c:pt>
                <c:pt idx="5">
                  <c:v>1.6666666666666601E-3</c:v>
                </c:pt>
                <c:pt idx="6">
                  <c:v>1.4285714285714199E-3</c:v>
                </c:pt>
                <c:pt idx="7">
                  <c:v>1.25E-3</c:v>
                </c:pt>
                <c:pt idx="8">
                  <c:v>1.11111111111111E-3</c:v>
                </c:pt>
                <c:pt idx="9">
                  <c:v>1E-3</c:v>
                </c:pt>
                <c:pt idx="10">
                  <c:v>9.0909090909090898E-4</c:v>
                </c:pt>
                <c:pt idx="11">
                  <c:v>8.3333333333333295E-4</c:v>
                </c:pt>
                <c:pt idx="12">
                  <c:v>7.6923076923076901E-4</c:v>
                </c:pt>
                <c:pt idx="13">
                  <c:v>7.1428571428571396E-4</c:v>
                </c:pt>
                <c:pt idx="14">
                  <c:v>6.6666666666666599E-4</c:v>
                </c:pt>
                <c:pt idx="15">
                  <c:v>6.2500000000000001E-4</c:v>
                </c:pt>
                <c:pt idx="16">
                  <c:v>5.8823529411764701E-4</c:v>
                </c:pt>
                <c:pt idx="17">
                  <c:v>5.5555555555555501E-4</c:v>
                </c:pt>
                <c:pt idx="18">
                  <c:v>5.2631578947368398E-4</c:v>
                </c:pt>
                <c:pt idx="19">
                  <c:v>5.0000000000000001E-4</c:v>
                </c:pt>
                <c:pt idx="20">
                  <c:v>4.7619047619047597E-4</c:v>
                </c:pt>
                <c:pt idx="21">
                  <c:v>4.54545454545454E-4</c:v>
                </c:pt>
                <c:pt idx="22">
                  <c:v>4.3478260869565197E-4</c:v>
                </c:pt>
                <c:pt idx="23">
                  <c:v>4.1666666666666599E-4</c:v>
                </c:pt>
                <c:pt idx="24">
                  <c:v>4.0000000000000002E-4</c:v>
                </c:pt>
                <c:pt idx="25">
                  <c:v>3.8461538461538402E-4</c:v>
                </c:pt>
                <c:pt idx="26">
                  <c:v>3.7037037037037003E-4</c:v>
                </c:pt>
                <c:pt idx="27">
                  <c:v>3.5714285714285698E-4</c:v>
                </c:pt>
                <c:pt idx="28">
                  <c:v>3.4482758620689598E-4</c:v>
                </c:pt>
                <c:pt idx="29">
                  <c:v>3.33333333333333E-4</c:v>
                </c:pt>
                <c:pt idx="30">
                  <c:v>3.2258064516129E-4</c:v>
                </c:pt>
                <c:pt idx="31">
                  <c:v>3.1250000000000001E-4</c:v>
                </c:pt>
                <c:pt idx="32">
                  <c:v>3.0303030303030298E-4</c:v>
                </c:pt>
                <c:pt idx="33">
                  <c:v>2.9411764705882302E-4</c:v>
                </c:pt>
                <c:pt idx="34">
                  <c:v>2.8571428571428498E-4</c:v>
                </c:pt>
                <c:pt idx="35">
                  <c:v>2.7777777777777702E-4</c:v>
                </c:pt>
                <c:pt idx="36">
                  <c:v>2.7027027027027E-4</c:v>
                </c:pt>
                <c:pt idx="37">
                  <c:v>2.6315789473684199E-4</c:v>
                </c:pt>
                <c:pt idx="38">
                  <c:v>2.5641025641025598E-4</c:v>
                </c:pt>
                <c:pt idx="39">
                  <c:v>2.5000000000000001E-4</c:v>
                </c:pt>
                <c:pt idx="40">
                  <c:v>2.4390243902439E-4</c:v>
                </c:pt>
                <c:pt idx="41">
                  <c:v>2.3809523809523799E-4</c:v>
                </c:pt>
                <c:pt idx="42">
                  <c:v>2.32558139534883E-4</c:v>
                </c:pt>
                <c:pt idx="43">
                  <c:v>2.27272727272727E-4</c:v>
                </c:pt>
                <c:pt idx="44">
                  <c:v>2.2222222222222199E-4</c:v>
                </c:pt>
                <c:pt idx="45">
                  <c:v>2.1739130434782599E-4</c:v>
                </c:pt>
                <c:pt idx="46">
                  <c:v>2.1276595744680799E-4</c:v>
                </c:pt>
                <c:pt idx="47">
                  <c:v>2.0833333333333299E-4</c:v>
                </c:pt>
                <c:pt idx="48">
                  <c:v>2.0408163265306099E-4</c:v>
                </c:pt>
                <c:pt idx="49">
                  <c:v>2.0000000000000001E-4</c:v>
                </c:pt>
                <c:pt idx="50">
                  <c:v>1.9607843137254901E-4</c:v>
                </c:pt>
                <c:pt idx="51">
                  <c:v>1.9230769230769201E-4</c:v>
                </c:pt>
                <c:pt idx="52">
                  <c:v>1.8867924528301799E-4</c:v>
                </c:pt>
                <c:pt idx="53">
                  <c:v>1.8518518518518501E-4</c:v>
                </c:pt>
                <c:pt idx="54">
                  <c:v>1.8181818181818099E-4</c:v>
                </c:pt>
                <c:pt idx="55">
                  <c:v>1.78571428571428E-4</c:v>
                </c:pt>
                <c:pt idx="56">
                  <c:v>1.75438596491228E-4</c:v>
                </c:pt>
                <c:pt idx="57">
                  <c:v>1.7241379310344799E-4</c:v>
                </c:pt>
                <c:pt idx="58">
                  <c:v>1.6949152542372801E-4</c:v>
                </c:pt>
                <c:pt idx="59">
                  <c:v>1.6666666666666601E-4</c:v>
                </c:pt>
                <c:pt idx="60">
                  <c:v>1.6393442622950801E-4</c:v>
                </c:pt>
                <c:pt idx="61">
                  <c:v>1.61290322580645E-4</c:v>
                </c:pt>
                <c:pt idx="62">
                  <c:v>1.58730158730158E-4</c:v>
                </c:pt>
                <c:pt idx="63">
                  <c:v>1.5625E-4</c:v>
                </c:pt>
                <c:pt idx="64">
                  <c:v>1.5384615384615301E-4</c:v>
                </c:pt>
                <c:pt idx="65">
                  <c:v>1.51515151515151E-4</c:v>
                </c:pt>
                <c:pt idx="66">
                  <c:v>1.4925373134328299E-4</c:v>
                </c:pt>
                <c:pt idx="67">
                  <c:v>1.4705882352941099E-4</c:v>
                </c:pt>
                <c:pt idx="68">
                  <c:v>1.44927536231884E-4</c:v>
                </c:pt>
                <c:pt idx="69">
                  <c:v>1.42857142857142E-4</c:v>
                </c:pt>
                <c:pt idx="70">
                  <c:v>1.40845070422535E-4</c:v>
                </c:pt>
                <c:pt idx="71">
                  <c:v>1.3888888888888799E-4</c:v>
                </c:pt>
                <c:pt idx="72">
                  <c:v>1.36986301369863E-4</c:v>
                </c:pt>
                <c:pt idx="73">
                  <c:v>1.35135135135135E-4</c:v>
                </c:pt>
                <c:pt idx="74">
                  <c:v>1.3333333333333299E-4</c:v>
                </c:pt>
                <c:pt idx="75">
                  <c:v>1.31578947368421E-4</c:v>
                </c:pt>
                <c:pt idx="76">
                  <c:v>1.29870129870129E-4</c:v>
                </c:pt>
                <c:pt idx="77">
                  <c:v>1.2820512820512799E-4</c:v>
                </c:pt>
                <c:pt idx="78">
                  <c:v>1.2658227848101199E-4</c:v>
                </c:pt>
                <c:pt idx="79">
                  <c:v>1.25E-4</c:v>
                </c:pt>
                <c:pt idx="80">
                  <c:v>1.2345679012345601E-4</c:v>
                </c:pt>
                <c:pt idx="81">
                  <c:v>1.21951219512195E-4</c:v>
                </c:pt>
                <c:pt idx="82">
                  <c:v>1.20481927710843E-4</c:v>
                </c:pt>
                <c:pt idx="83">
                  <c:v>1.1904761904761899E-4</c:v>
                </c:pt>
                <c:pt idx="84">
                  <c:v>1.1764705882352899E-4</c:v>
                </c:pt>
                <c:pt idx="85">
                  <c:v>1.16279069767441E-4</c:v>
                </c:pt>
                <c:pt idx="86">
                  <c:v>1.14942528735632E-4</c:v>
                </c:pt>
                <c:pt idx="87">
                  <c:v>1.13636363636363E-4</c:v>
                </c:pt>
                <c:pt idx="88">
                  <c:v>1.12359550561797E-4</c:v>
                </c:pt>
                <c:pt idx="89">
                  <c:v>1.1111111111111099E-4</c:v>
                </c:pt>
                <c:pt idx="90">
                  <c:v>1.09890109890109E-4</c:v>
                </c:pt>
                <c:pt idx="91">
                  <c:v>1.0869565217391299E-4</c:v>
                </c:pt>
                <c:pt idx="92">
                  <c:v>1.0752688172043E-4</c:v>
                </c:pt>
                <c:pt idx="93">
                  <c:v>1.06382978723404E-4</c:v>
                </c:pt>
                <c:pt idx="94">
                  <c:v>1.0526315789473599E-4</c:v>
                </c:pt>
                <c:pt idx="95">
                  <c:v>1.04166666666666E-4</c:v>
                </c:pt>
                <c:pt idx="96">
                  <c:v>1.0309278350515399E-4</c:v>
                </c:pt>
                <c:pt idx="97">
                  <c:v>1.0204081632653001E-4</c:v>
                </c:pt>
                <c:pt idx="98">
                  <c:v>1.01010101010101E-4</c:v>
                </c:pt>
                <c:pt idx="99">
                  <c:v>1E-4</c:v>
                </c:pt>
              </c:numCache>
            </c:numRef>
          </c:yVal>
          <c:smooth val="0"/>
          <c:extLst>
            <c:ext xmlns:c16="http://schemas.microsoft.com/office/drawing/2014/chart" uri="{C3380CC4-5D6E-409C-BE32-E72D297353CC}">
              <c16:uniqueId val="{00000000-6ADA-46B2-86AF-D5929C74D844}"/>
            </c:ext>
          </c:extLst>
        </c:ser>
        <c:dLbls>
          <c:showLegendKey val="0"/>
          <c:showVal val="0"/>
          <c:showCatName val="0"/>
          <c:showSerName val="0"/>
          <c:showPercent val="0"/>
          <c:showBubbleSize val="0"/>
        </c:dLbls>
        <c:axId val="526486152"/>
        <c:axId val="526488776"/>
      </c:scatterChart>
      <c:valAx>
        <c:axId val="5264861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488776"/>
        <c:crosses val="autoZero"/>
        <c:crossBetween val="midCat"/>
      </c:valAx>
      <c:valAx>
        <c:axId val="526488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4861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Dropout 0.4 Loss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Baseline!$C$1</c:f>
              <c:strCache>
                <c:ptCount val="1"/>
                <c:pt idx="0">
                  <c:v>Loss</c:v>
                </c:pt>
              </c:strCache>
            </c:strRef>
          </c:tx>
          <c:spPr>
            <a:ln w="19050" cap="rnd">
              <a:noFill/>
              <a:round/>
            </a:ln>
            <a:effectLst/>
          </c:spPr>
          <c:marker>
            <c:symbol val="circle"/>
            <c:size val="5"/>
            <c:spPr>
              <a:solidFill>
                <a:schemeClr val="accent1"/>
              </a:solidFill>
              <a:ln w="9525">
                <a:solidFill>
                  <a:schemeClr val="accent1"/>
                </a:solidFill>
              </a:ln>
              <a:effectLst/>
            </c:spPr>
          </c:marker>
          <c:xVal>
            <c:numRef>
              <c:f>Baseline!$A$2:$A$101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Baseline!$C$2:$C$101</c:f>
              <c:numCache>
                <c:formatCode>General</c:formatCode>
                <c:ptCount val="100"/>
                <c:pt idx="0">
                  <c:v>2.6462390087544901E-3</c:v>
                </c:pt>
                <c:pt idx="1">
                  <c:v>2.5766594335436799E-3</c:v>
                </c:pt>
                <c:pt idx="2">
                  <c:v>1.0316444095224101E-3</c:v>
                </c:pt>
                <c:pt idx="3">
                  <c:v>1.1435734340921001E-3</c:v>
                </c:pt>
                <c:pt idx="4">
                  <c:v>1.12852815072983E-3</c:v>
                </c:pt>
                <c:pt idx="5">
                  <c:v>1.2191897258162401E-3</c:v>
                </c:pt>
                <c:pt idx="6">
                  <c:v>1.1818406637757999E-3</c:v>
                </c:pt>
                <c:pt idx="7">
                  <c:v>1.9733768422156499E-3</c:v>
                </c:pt>
                <c:pt idx="8">
                  <c:v>1.57647382002323E-3</c:v>
                </c:pt>
                <c:pt idx="9">
                  <c:v>1.0044586379081E-3</c:v>
                </c:pt>
                <c:pt idx="10">
                  <c:v>1.0304289171472101E-3</c:v>
                </c:pt>
                <c:pt idx="11">
                  <c:v>1.0001065675169199E-3</c:v>
                </c:pt>
                <c:pt idx="12">
                  <c:v>1.0069387499242999E-3</c:v>
                </c:pt>
                <c:pt idx="13">
                  <c:v>1.205705688335E-3</c:v>
                </c:pt>
                <c:pt idx="14">
                  <c:v>1.0001276386901699E-3</c:v>
                </c:pt>
                <c:pt idx="15">
                  <c:v>1.0037324391305399E-3</c:v>
                </c:pt>
                <c:pt idx="16">
                  <c:v>1.00003951229155E-3</c:v>
                </c:pt>
                <c:pt idx="17">
                  <c:v>1.01255730260163E-3</c:v>
                </c:pt>
                <c:pt idx="18">
                  <c:v>1.00036326330155E-3</c:v>
                </c:pt>
                <c:pt idx="19">
                  <c:v>1.00007036235183E-3</c:v>
                </c:pt>
                <c:pt idx="20">
                  <c:v>1.0018998291343401E-3</c:v>
                </c:pt>
                <c:pt idx="21">
                  <c:v>1.0000374168157499E-3</c:v>
                </c:pt>
                <c:pt idx="22">
                  <c:v>1.00134348031133E-3</c:v>
                </c:pt>
                <c:pt idx="23">
                  <c:v>1.0076526086777401E-3</c:v>
                </c:pt>
                <c:pt idx="24">
                  <c:v>1.00256979931145E-3</c:v>
                </c:pt>
                <c:pt idx="25">
                  <c:v>1.000024843961E-3</c:v>
                </c:pt>
                <c:pt idx="26">
                  <c:v>1.0001854971051201E-3</c:v>
                </c:pt>
                <c:pt idx="27">
                  <c:v>1.00031425245106E-3</c:v>
                </c:pt>
                <c:pt idx="28">
                  <c:v>1.00207212381064E-3</c:v>
                </c:pt>
                <c:pt idx="29">
                  <c:v>1.0007957462221299E-3</c:v>
                </c:pt>
                <c:pt idx="30">
                  <c:v>1.0089701972901799E-3</c:v>
                </c:pt>
                <c:pt idx="31">
                  <c:v>1.00137630943208E-3</c:v>
                </c:pt>
                <c:pt idx="32">
                  <c:v>1.0000497568398701E-3</c:v>
                </c:pt>
                <c:pt idx="33">
                  <c:v>1.0000712936744001E-3</c:v>
                </c:pt>
                <c:pt idx="34">
                  <c:v>1.0003909701481401E-3</c:v>
                </c:pt>
                <c:pt idx="35">
                  <c:v>1.0000367183238201E-3</c:v>
                </c:pt>
                <c:pt idx="36">
                  <c:v>1.00001238752156E-3</c:v>
                </c:pt>
                <c:pt idx="37">
                  <c:v>1.000014715828E-3</c:v>
                </c:pt>
                <c:pt idx="38">
                  <c:v>1.0000109905377E-3</c:v>
                </c:pt>
                <c:pt idx="39">
                  <c:v>1.0002166964113699E-3</c:v>
                </c:pt>
                <c:pt idx="40">
                  <c:v>1.00001017563045E-3</c:v>
                </c:pt>
                <c:pt idx="41">
                  <c:v>1.0001857299357601E-3</c:v>
                </c:pt>
                <c:pt idx="42">
                  <c:v>1.00000412203371E-3</c:v>
                </c:pt>
                <c:pt idx="43">
                  <c:v>1.0000665206462099E-3</c:v>
                </c:pt>
                <c:pt idx="44">
                  <c:v>1.0001006303355E-3</c:v>
                </c:pt>
                <c:pt idx="45">
                  <c:v>1.00001296959817E-3</c:v>
                </c:pt>
                <c:pt idx="46">
                  <c:v>1.00011564791202E-3</c:v>
                </c:pt>
                <c:pt idx="47">
                  <c:v>1.0000227484852E-3</c:v>
                </c:pt>
                <c:pt idx="48">
                  <c:v>1.0015775915235201E-3</c:v>
                </c:pt>
                <c:pt idx="49">
                  <c:v>1.00056175142526E-3</c:v>
                </c:pt>
                <c:pt idx="50">
                  <c:v>1.0000203037634401E-3</c:v>
                </c:pt>
                <c:pt idx="51">
                  <c:v>1.00007560104131E-3</c:v>
                </c:pt>
                <c:pt idx="52">
                  <c:v>1.00000237580388E-3</c:v>
                </c:pt>
                <c:pt idx="53">
                  <c:v>1.0000281035900101E-3</c:v>
                </c:pt>
                <c:pt idx="54">
                  <c:v>1.0000440524890999E-3</c:v>
                </c:pt>
                <c:pt idx="55">
                  <c:v>1.00000575184822E-3</c:v>
                </c:pt>
                <c:pt idx="56">
                  <c:v>1.00004591513425E-3</c:v>
                </c:pt>
                <c:pt idx="57">
                  <c:v>1.0000073816627199E-3</c:v>
                </c:pt>
                <c:pt idx="58">
                  <c:v>1.0016361484304001E-3</c:v>
                </c:pt>
                <c:pt idx="59">
                  <c:v>1.00000028032809E-3</c:v>
                </c:pt>
                <c:pt idx="60">
                  <c:v>1.00361637305468E-3</c:v>
                </c:pt>
                <c:pt idx="61">
                  <c:v>1.0011955164372899E-3</c:v>
                </c:pt>
                <c:pt idx="62">
                  <c:v>1.0000295005738701E-3</c:v>
                </c:pt>
                <c:pt idx="63">
                  <c:v>1.00005802232772E-3</c:v>
                </c:pt>
                <c:pt idx="64">
                  <c:v>1.0000402107834801E-3</c:v>
                </c:pt>
                <c:pt idx="65">
                  <c:v>1.00017443764954E-3</c:v>
                </c:pt>
                <c:pt idx="66">
                  <c:v>1.00000179372727E-3</c:v>
                </c:pt>
                <c:pt idx="67">
                  <c:v>1.00000028032809E-3</c:v>
                </c:pt>
                <c:pt idx="68">
                  <c:v>1.0000382317230101E-3</c:v>
                </c:pt>
                <c:pt idx="69">
                  <c:v>1.0279286652803399E-3</c:v>
                </c:pt>
                <c:pt idx="70">
                  <c:v>1.00008968729525E-3</c:v>
                </c:pt>
                <c:pt idx="71">
                  <c:v>1.00531498901546E-3</c:v>
                </c:pt>
                <c:pt idx="72">
                  <c:v>1.0000013280659901E-3</c:v>
                </c:pt>
                <c:pt idx="73">
                  <c:v>1.00000260863453E-3</c:v>
                </c:pt>
                <c:pt idx="74">
                  <c:v>1.0005048243328901E-3</c:v>
                </c:pt>
                <c:pt idx="75">
                  <c:v>1.0000009788200201E-3</c:v>
                </c:pt>
                <c:pt idx="76">
                  <c:v>1.00000004749745E-3</c:v>
                </c:pt>
                <c:pt idx="77">
                  <c:v>1.0000003967434101E-3</c:v>
                </c:pt>
                <c:pt idx="78">
                  <c:v>1.0000107577070501E-3</c:v>
                </c:pt>
                <c:pt idx="79">
                  <c:v>1.0000035399571E-3</c:v>
                </c:pt>
                <c:pt idx="80">
                  <c:v>1.0058217449113701E-3</c:v>
                </c:pt>
                <c:pt idx="81">
                  <c:v>1.0000116890296301E-3</c:v>
                </c:pt>
                <c:pt idx="82">
                  <c:v>1.00467761512845E-3</c:v>
                </c:pt>
                <c:pt idx="83">
                  <c:v>1.0000186739489399E-3</c:v>
                </c:pt>
                <c:pt idx="84">
                  <c:v>1.00000295788049E-3</c:v>
                </c:pt>
                <c:pt idx="85">
                  <c:v>1.00003380794078E-3</c:v>
                </c:pt>
                <c:pt idx="86">
                  <c:v>1.000004587695E-3</c:v>
                </c:pt>
                <c:pt idx="87">
                  <c:v>1.0000306647270901E-3</c:v>
                </c:pt>
                <c:pt idx="88">
                  <c:v>1.00003916304558E-3</c:v>
                </c:pt>
                <c:pt idx="89">
                  <c:v>1.00002973340451E-3</c:v>
                </c:pt>
                <c:pt idx="90">
                  <c:v>1.00000319071114E-3</c:v>
                </c:pt>
                <c:pt idx="91">
                  <c:v>1.00001390092074E-3</c:v>
                </c:pt>
                <c:pt idx="92">
                  <c:v>1.00001704413443E-3</c:v>
                </c:pt>
                <c:pt idx="93">
                  <c:v>1.0000008624047E-3</c:v>
                </c:pt>
                <c:pt idx="94">
                  <c:v>1.0000132024288099E-3</c:v>
                </c:pt>
                <c:pt idx="95">
                  <c:v>1.0000010952353399E-3</c:v>
                </c:pt>
                <c:pt idx="96">
                  <c:v>1.0000007459893801E-3</c:v>
                </c:pt>
                <c:pt idx="97">
                  <c:v>1.0000030742958099E-3</c:v>
                </c:pt>
                <c:pt idx="98">
                  <c:v>1.0000001639127701E-3</c:v>
                </c:pt>
                <c:pt idx="99">
                  <c:v>1.0000137845054199E-3</c:v>
                </c:pt>
              </c:numCache>
            </c:numRef>
          </c:yVal>
          <c:smooth val="0"/>
          <c:extLst>
            <c:ext xmlns:c16="http://schemas.microsoft.com/office/drawing/2014/chart" uri="{C3380CC4-5D6E-409C-BE32-E72D297353CC}">
              <c16:uniqueId val="{00000000-4B73-4960-AFDC-0FA9C2BD604C}"/>
            </c:ext>
          </c:extLst>
        </c:ser>
        <c:dLbls>
          <c:showLegendKey val="0"/>
          <c:showVal val="0"/>
          <c:showCatName val="0"/>
          <c:showSerName val="0"/>
          <c:showPercent val="0"/>
          <c:showBubbleSize val="0"/>
        </c:dLbls>
        <c:axId val="529219936"/>
        <c:axId val="529216984"/>
      </c:scatterChart>
      <c:valAx>
        <c:axId val="5292199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216984"/>
        <c:crosses val="autoZero"/>
        <c:crossBetween val="midCat"/>
      </c:valAx>
      <c:valAx>
        <c:axId val="529216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2199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Dropout 0.0 Learning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dropout0!$B$1</c:f>
              <c:strCache>
                <c:ptCount val="1"/>
                <c:pt idx="0">
                  <c:v>Learning Rate</c:v>
                </c:pt>
              </c:strCache>
            </c:strRef>
          </c:tx>
          <c:spPr>
            <a:ln w="19050" cap="rnd">
              <a:noFill/>
              <a:round/>
            </a:ln>
            <a:effectLst/>
          </c:spPr>
          <c:marker>
            <c:symbol val="circle"/>
            <c:size val="5"/>
            <c:spPr>
              <a:solidFill>
                <a:schemeClr val="accent1"/>
              </a:solidFill>
              <a:ln w="9525">
                <a:solidFill>
                  <a:schemeClr val="accent1"/>
                </a:solidFill>
              </a:ln>
              <a:effectLst/>
            </c:spPr>
          </c:marker>
          <c:xVal>
            <c:numRef>
              <c:f>dropout0!$A$2:$A$101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dropout0!$B$2:$B$101</c:f>
              <c:numCache>
                <c:formatCode>General</c:formatCode>
                <c:ptCount val="100"/>
                <c:pt idx="0">
                  <c:v>0.01</c:v>
                </c:pt>
                <c:pt idx="1">
                  <c:v>5.0000000000000001E-3</c:v>
                </c:pt>
                <c:pt idx="2">
                  <c:v>3.3333333333333301E-3</c:v>
                </c:pt>
                <c:pt idx="3">
                  <c:v>2.5000000000000001E-3</c:v>
                </c:pt>
                <c:pt idx="4">
                  <c:v>2E-3</c:v>
                </c:pt>
                <c:pt idx="5">
                  <c:v>1.6666666666666601E-3</c:v>
                </c:pt>
                <c:pt idx="6">
                  <c:v>1.4285714285714199E-3</c:v>
                </c:pt>
                <c:pt idx="7">
                  <c:v>1.25E-3</c:v>
                </c:pt>
                <c:pt idx="8">
                  <c:v>1.11111111111111E-3</c:v>
                </c:pt>
                <c:pt idx="9">
                  <c:v>1E-3</c:v>
                </c:pt>
                <c:pt idx="10">
                  <c:v>9.0909090909090898E-4</c:v>
                </c:pt>
                <c:pt idx="11">
                  <c:v>8.3333333333333295E-4</c:v>
                </c:pt>
                <c:pt idx="12">
                  <c:v>7.6923076923076901E-4</c:v>
                </c:pt>
                <c:pt idx="13">
                  <c:v>7.1428571428571396E-4</c:v>
                </c:pt>
                <c:pt idx="14">
                  <c:v>6.6666666666666599E-4</c:v>
                </c:pt>
                <c:pt idx="15">
                  <c:v>6.2500000000000001E-4</c:v>
                </c:pt>
                <c:pt idx="16">
                  <c:v>5.8823529411764701E-4</c:v>
                </c:pt>
                <c:pt idx="17">
                  <c:v>5.5555555555555501E-4</c:v>
                </c:pt>
                <c:pt idx="18">
                  <c:v>5.2631578947368398E-4</c:v>
                </c:pt>
                <c:pt idx="19">
                  <c:v>5.0000000000000001E-4</c:v>
                </c:pt>
                <c:pt idx="20">
                  <c:v>4.7619047619047597E-4</c:v>
                </c:pt>
                <c:pt idx="21">
                  <c:v>4.54545454545454E-4</c:v>
                </c:pt>
                <c:pt idx="22">
                  <c:v>4.3478260869565197E-4</c:v>
                </c:pt>
                <c:pt idx="23">
                  <c:v>4.1666666666666599E-4</c:v>
                </c:pt>
                <c:pt idx="24">
                  <c:v>4.0000000000000002E-4</c:v>
                </c:pt>
                <c:pt idx="25">
                  <c:v>3.8461538461538402E-4</c:v>
                </c:pt>
                <c:pt idx="26">
                  <c:v>3.7037037037037003E-4</c:v>
                </c:pt>
                <c:pt idx="27">
                  <c:v>3.5714285714285698E-4</c:v>
                </c:pt>
                <c:pt idx="28">
                  <c:v>3.4482758620689598E-4</c:v>
                </c:pt>
                <c:pt idx="29">
                  <c:v>3.33333333333333E-4</c:v>
                </c:pt>
                <c:pt idx="30">
                  <c:v>3.2258064516129E-4</c:v>
                </c:pt>
                <c:pt idx="31">
                  <c:v>3.1250000000000001E-4</c:v>
                </c:pt>
                <c:pt idx="32">
                  <c:v>3.0303030303030298E-4</c:v>
                </c:pt>
                <c:pt idx="33">
                  <c:v>2.9411764705882302E-4</c:v>
                </c:pt>
                <c:pt idx="34">
                  <c:v>2.8571428571428498E-4</c:v>
                </c:pt>
                <c:pt idx="35">
                  <c:v>2.7777777777777702E-4</c:v>
                </c:pt>
                <c:pt idx="36">
                  <c:v>2.7027027027027E-4</c:v>
                </c:pt>
                <c:pt idx="37">
                  <c:v>2.6315789473684199E-4</c:v>
                </c:pt>
                <c:pt idx="38">
                  <c:v>2.5641025641025598E-4</c:v>
                </c:pt>
                <c:pt idx="39">
                  <c:v>2.5000000000000001E-4</c:v>
                </c:pt>
                <c:pt idx="40">
                  <c:v>2.4390243902439E-4</c:v>
                </c:pt>
                <c:pt idx="41">
                  <c:v>2.3809523809523799E-4</c:v>
                </c:pt>
                <c:pt idx="42">
                  <c:v>2.32558139534883E-4</c:v>
                </c:pt>
                <c:pt idx="43">
                  <c:v>2.27272727272727E-4</c:v>
                </c:pt>
                <c:pt idx="44">
                  <c:v>2.2222222222222199E-4</c:v>
                </c:pt>
                <c:pt idx="45">
                  <c:v>2.1739130434782599E-4</c:v>
                </c:pt>
                <c:pt idx="46">
                  <c:v>2.1276595744680799E-4</c:v>
                </c:pt>
                <c:pt idx="47">
                  <c:v>2.0833333333333299E-4</c:v>
                </c:pt>
                <c:pt idx="48">
                  <c:v>2.0408163265306099E-4</c:v>
                </c:pt>
                <c:pt idx="49">
                  <c:v>2.0000000000000001E-4</c:v>
                </c:pt>
                <c:pt idx="50">
                  <c:v>1.9607843137254901E-4</c:v>
                </c:pt>
                <c:pt idx="51">
                  <c:v>1.9230769230769201E-4</c:v>
                </c:pt>
                <c:pt idx="52">
                  <c:v>1.8867924528301799E-4</c:v>
                </c:pt>
                <c:pt idx="53">
                  <c:v>1.8518518518518501E-4</c:v>
                </c:pt>
                <c:pt idx="54">
                  <c:v>1.8181818181818099E-4</c:v>
                </c:pt>
                <c:pt idx="55">
                  <c:v>1.78571428571428E-4</c:v>
                </c:pt>
                <c:pt idx="56">
                  <c:v>1.75438596491228E-4</c:v>
                </c:pt>
                <c:pt idx="57">
                  <c:v>1.7241379310344799E-4</c:v>
                </c:pt>
                <c:pt idx="58">
                  <c:v>1.6949152542372801E-4</c:v>
                </c:pt>
                <c:pt idx="59">
                  <c:v>1.6666666666666601E-4</c:v>
                </c:pt>
                <c:pt idx="60">
                  <c:v>1.6393442622950801E-4</c:v>
                </c:pt>
                <c:pt idx="61">
                  <c:v>1.61290322580645E-4</c:v>
                </c:pt>
                <c:pt idx="62">
                  <c:v>1.58730158730158E-4</c:v>
                </c:pt>
                <c:pt idx="63">
                  <c:v>1.5625E-4</c:v>
                </c:pt>
                <c:pt idx="64">
                  <c:v>1.5384615384615301E-4</c:v>
                </c:pt>
                <c:pt idx="65">
                  <c:v>1.51515151515151E-4</c:v>
                </c:pt>
                <c:pt idx="66">
                  <c:v>1.4925373134328299E-4</c:v>
                </c:pt>
                <c:pt idx="67">
                  <c:v>1.4705882352941099E-4</c:v>
                </c:pt>
                <c:pt idx="68">
                  <c:v>1.44927536231884E-4</c:v>
                </c:pt>
                <c:pt idx="69">
                  <c:v>1.42857142857142E-4</c:v>
                </c:pt>
                <c:pt idx="70">
                  <c:v>1.40845070422535E-4</c:v>
                </c:pt>
                <c:pt idx="71">
                  <c:v>1.3888888888888799E-4</c:v>
                </c:pt>
                <c:pt idx="72">
                  <c:v>1.36986301369863E-4</c:v>
                </c:pt>
                <c:pt idx="73">
                  <c:v>1.35135135135135E-4</c:v>
                </c:pt>
                <c:pt idx="74">
                  <c:v>1.3333333333333299E-4</c:v>
                </c:pt>
                <c:pt idx="75">
                  <c:v>1.31578947368421E-4</c:v>
                </c:pt>
                <c:pt idx="76">
                  <c:v>1.29870129870129E-4</c:v>
                </c:pt>
                <c:pt idx="77">
                  <c:v>1.2820512820512799E-4</c:v>
                </c:pt>
                <c:pt idx="78">
                  <c:v>1.2658227848101199E-4</c:v>
                </c:pt>
                <c:pt idx="79">
                  <c:v>1.25E-4</c:v>
                </c:pt>
                <c:pt idx="80">
                  <c:v>1.2345679012345601E-4</c:v>
                </c:pt>
                <c:pt idx="81">
                  <c:v>1.21951219512195E-4</c:v>
                </c:pt>
                <c:pt idx="82">
                  <c:v>1.20481927710843E-4</c:v>
                </c:pt>
                <c:pt idx="83">
                  <c:v>1.1904761904761899E-4</c:v>
                </c:pt>
                <c:pt idx="84">
                  <c:v>1.1764705882352899E-4</c:v>
                </c:pt>
                <c:pt idx="85">
                  <c:v>1.16279069767441E-4</c:v>
                </c:pt>
                <c:pt idx="86">
                  <c:v>1.14942528735632E-4</c:v>
                </c:pt>
                <c:pt idx="87">
                  <c:v>1.13636363636363E-4</c:v>
                </c:pt>
                <c:pt idx="88">
                  <c:v>1.12359550561797E-4</c:v>
                </c:pt>
                <c:pt idx="89">
                  <c:v>1.1111111111111099E-4</c:v>
                </c:pt>
                <c:pt idx="90">
                  <c:v>1.09890109890109E-4</c:v>
                </c:pt>
                <c:pt idx="91">
                  <c:v>1.0869565217391299E-4</c:v>
                </c:pt>
                <c:pt idx="92">
                  <c:v>1.0752688172043E-4</c:v>
                </c:pt>
                <c:pt idx="93">
                  <c:v>1.06382978723404E-4</c:v>
                </c:pt>
                <c:pt idx="94">
                  <c:v>1.0526315789473599E-4</c:v>
                </c:pt>
                <c:pt idx="95">
                  <c:v>1.04166666666666E-4</c:v>
                </c:pt>
                <c:pt idx="96">
                  <c:v>1.0309278350515399E-4</c:v>
                </c:pt>
                <c:pt idx="97">
                  <c:v>1.0204081632653001E-4</c:v>
                </c:pt>
                <c:pt idx="98">
                  <c:v>1.01010101010101E-4</c:v>
                </c:pt>
                <c:pt idx="99">
                  <c:v>1E-4</c:v>
                </c:pt>
              </c:numCache>
            </c:numRef>
          </c:yVal>
          <c:smooth val="0"/>
          <c:extLst>
            <c:ext xmlns:c16="http://schemas.microsoft.com/office/drawing/2014/chart" uri="{C3380CC4-5D6E-409C-BE32-E72D297353CC}">
              <c16:uniqueId val="{00000000-E16A-43BB-821E-6A3155EF1215}"/>
            </c:ext>
          </c:extLst>
        </c:ser>
        <c:dLbls>
          <c:showLegendKey val="0"/>
          <c:showVal val="0"/>
          <c:showCatName val="0"/>
          <c:showSerName val="0"/>
          <c:showPercent val="0"/>
          <c:showBubbleSize val="0"/>
        </c:dLbls>
        <c:axId val="431250840"/>
        <c:axId val="431250184"/>
      </c:scatterChart>
      <c:valAx>
        <c:axId val="4312508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250184"/>
        <c:crosses val="autoZero"/>
        <c:crossBetween val="midCat"/>
      </c:valAx>
      <c:valAx>
        <c:axId val="431250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2508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Dropout 0.0 Loss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dropout0!$C$1</c:f>
              <c:strCache>
                <c:ptCount val="1"/>
                <c:pt idx="0">
                  <c:v>Loss</c:v>
                </c:pt>
              </c:strCache>
            </c:strRef>
          </c:tx>
          <c:spPr>
            <a:ln w="19050" cap="rnd">
              <a:noFill/>
              <a:round/>
            </a:ln>
            <a:effectLst/>
          </c:spPr>
          <c:marker>
            <c:symbol val="circle"/>
            <c:size val="5"/>
            <c:spPr>
              <a:solidFill>
                <a:schemeClr val="accent1"/>
              </a:solidFill>
              <a:ln w="9525">
                <a:solidFill>
                  <a:schemeClr val="accent1"/>
                </a:solidFill>
              </a:ln>
              <a:effectLst/>
            </c:spPr>
          </c:marker>
          <c:xVal>
            <c:numRef>
              <c:f>dropout0!$A$2:$A$101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dropout0!$C$2:$C$101</c:f>
              <c:numCache>
                <c:formatCode>General</c:formatCode>
                <c:ptCount val="100"/>
                <c:pt idx="0">
                  <c:v>4.2669214308261802E-3</c:v>
                </c:pt>
                <c:pt idx="1">
                  <c:v>2.6135237421840399E-3</c:v>
                </c:pt>
                <c:pt idx="2">
                  <c:v>1.38889369554817E-3</c:v>
                </c:pt>
                <c:pt idx="3">
                  <c:v>1.25544006004929E-3</c:v>
                </c:pt>
                <c:pt idx="4">
                  <c:v>1.1580287246033499E-3</c:v>
                </c:pt>
                <c:pt idx="5">
                  <c:v>1.1109543265774801E-3</c:v>
                </c:pt>
                <c:pt idx="6">
                  <c:v>1.0081841610371999E-3</c:v>
                </c:pt>
                <c:pt idx="7">
                  <c:v>1.03857612702995E-3</c:v>
                </c:pt>
                <c:pt idx="8">
                  <c:v>1.02559779770672E-3</c:v>
                </c:pt>
                <c:pt idx="9">
                  <c:v>1.01497722789645E-3</c:v>
                </c:pt>
                <c:pt idx="10">
                  <c:v>1.02384889032691E-3</c:v>
                </c:pt>
                <c:pt idx="11">
                  <c:v>1.028363709338E-3</c:v>
                </c:pt>
                <c:pt idx="12">
                  <c:v>1.02064269594848E-3</c:v>
                </c:pt>
                <c:pt idx="13">
                  <c:v>1.00838718935847E-3</c:v>
                </c:pt>
                <c:pt idx="14">
                  <c:v>1.0101463412865901E-3</c:v>
                </c:pt>
                <c:pt idx="15">
                  <c:v>1.00917462259531E-3</c:v>
                </c:pt>
                <c:pt idx="16">
                  <c:v>1.0177909862250001E-3</c:v>
                </c:pt>
                <c:pt idx="17">
                  <c:v>1.00484490394592E-3</c:v>
                </c:pt>
                <c:pt idx="18">
                  <c:v>1.0020016925409399E-3</c:v>
                </c:pt>
                <c:pt idx="19">
                  <c:v>1.00748392287641E-3</c:v>
                </c:pt>
                <c:pt idx="20">
                  <c:v>1.0018534958362499E-3</c:v>
                </c:pt>
                <c:pt idx="21">
                  <c:v>1.0078207124024599E-3</c:v>
                </c:pt>
                <c:pt idx="22">
                  <c:v>1.0141634847968799E-3</c:v>
                </c:pt>
                <c:pt idx="23">
                  <c:v>1.0279697598889401E-3</c:v>
                </c:pt>
                <c:pt idx="24">
                  <c:v>1.0141331003978801E-3</c:v>
                </c:pt>
                <c:pt idx="25">
                  <c:v>1.0082281660288501E-3</c:v>
                </c:pt>
                <c:pt idx="26">
                  <c:v>1.0021165944635801E-3</c:v>
                </c:pt>
                <c:pt idx="27">
                  <c:v>1.0018429020419699E-3</c:v>
                </c:pt>
                <c:pt idx="28">
                  <c:v>1.00085348822176E-3</c:v>
                </c:pt>
                <c:pt idx="29">
                  <c:v>1.00157235283404E-3</c:v>
                </c:pt>
                <c:pt idx="30">
                  <c:v>1.0008077370002801E-3</c:v>
                </c:pt>
                <c:pt idx="31">
                  <c:v>1.0009201942011701E-3</c:v>
                </c:pt>
                <c:pt idx="32">
                  <c:v>1.00027036387473E-3</c:v>
                </c:pt>
                <c:pt idx="33">
                  <c:v>1.0019058827310801E-3</c:v>
                </c:pt>
                <c:pt idx="34">
                  <c:v>1.0004739742726001E-3</c:v>
                </c:pt>
                <c:pt idx="35">
                  <c:v>1.0016176383942301E-3</c:v>
                </c:pt>
                <c:pt idx="36">
                  <c:v>1.00018735975027E-3</c:v>
                </c:pt>
                <c:pt idx="37">
                  <c:v>1.00027443841099E-3</c:v>
                </c:pt>
                <c:pt idx="38">
                  <c:v>1.0001612827181801E-3</c:v>
                </c:pt>
                <c:pt idx="39">
                  <c:v>1.00010202731937E-3</c:v>
                </c:pt>
                <c:pt idx="40">
                  <c:v>1.00009317975491E-3</c:v>
                </c:pt>
                <c:pt idx="41">
                  <c:v>1.00012775510549E-3</c:v>
                </c:pt>
                <c:pt idx="42">
                  <c:v>1.0000379988923599E-3</c:v>
                </c:pt>
                <c:pt idx="43">
                  <c:v>1.0000693146139301E-3</c:v>
                </c:pt>
                <c:pt idx="44">
                  <c:v>1.0000710608437601E-3</c:v>
                </c:pt>
                <c:pt idx="45">
                  <c:v>1.00008270237594E-3</c:v>
                </c:pt>
                <c:pt idx="46">
                  <c:v>1.0001898044720201E-3</c:v>
                </c:pt>
                <c:pt idx="47">
                  <c:v>1.0000583715736801E-3</c:v>
                </c:pt>
                <c:pt idx="48">
                  <c:v>1.0000402107834801E-3</c:v>
                </c:pt>
                <c:pt idx="49">
                  <c:v>1.00010412279516E-3</c:v>
                </c:pt>
                <c:pt idx="50">
                  <c:v>1.0000780457630699E-3</c:v>
                </c:pt>
                <c:pt idx="51">
                  <c:v>1.00003520492464E-3</c:v>
                </c:pt>
                <c:pt idx="52">
                  <c:v>1.0000767651945301E-3</c:v>
                </c:pt>
                <c:pt idx="53">
                  <c:v>1.0006616357713901E-3</c:v>
                </c:pt>
                <c:pt idx="54">
                  <c:v>1.00009376183152E-3</c:v>
                </c:pt>
                <c:pt idx="55">
                  <c:v>1.0000878246500999E-3</c:v>
                </c:pt>
                <c:pt idx="56">
                  <c:v>1.0000385809689699E-3</c:v>
                </c:pt>
                <c:pt idx="57">
                  <c:v>1.0000641923397699E-3</c:v>
                </c:pt>
                <c:pt idx="58">
                  <c:v>1.0001661721616901E-3</c:v>
                </c:pt>
                <c:pt idx="59">
                  <c:v>1.0000712936744001E-3</c:v>
                </c:pt>
                <c:pt idx="60">
                  <c:v>1.0004403302445999E-3</c:v>
                </c:pt>
                <c:pt idx="61">
                  <c:v>1.00015278439968E-3</c:v>
                </c:pt>
                <c:pt idx="62">
                  <c:v>1.0001618647947901E-3</c:v>
                </c:pt>
                <c:pt idx="63">
                  <c:v>1.00004929117858E-3</c:v>
                </c:pt>
                <c:pt idx="64">
                  <c:v>1.0001929476857101E-3</c:v>
                </c:pt>
                <c:pt idx="65">
                  <c:v>1.0001589544117401E-3</c:v>
                </c:pt>
                <c:pt idx="66">
                  <c:v>1.0001396294683201E-3</c:v>
                </c:pt>
                <c:pt idx="67">
                  <c:v>1.0003682691603899E-3</c:v>
                </c:pt>
                <c:pt idx="68">
                  <c:v>1.0001062182709501E-3</c:v>
                </c:pt>
                <c:pt idx="69">
                  <c:v>1.00010691676288E-3</c:v>
                </c:pt>
                <c:pt idx="70">
                  <c:v>1.0001499904319601E-3</c:v>
                </c:pt>
                <c:pt idx="71">
                  <c:v>1.00014440249651E-3</c:v>
                </c:pt>
                <c:pt idx="72">
                  <c:v>1.0001261252909799E-3</c:v>
                </c:pt>
                <c:pt idx="73">
                  <c:v>1.00023788399994E-3</c:v>
                </c:pt>
                <c:pt idx="74">
                  <c:v>1.00017897784709E-3</c:v>
                </c:pt>
                <c:pt idx="75">
                  <c:v>1.00028479937464E-3</c:v>
                </c:pt>
                <c:pt idx="76">
                  <c:v>1.0000489419326099E-3</c:v>
                </c:pt>
                <c:pt idx="77">
                  <c:v>1.0003325296565799E-3</c:v>
                </c:pt>
                <c:pt idx="78">
                  <c:v>1.0000648908317E-3</c:v>
                </c:pt>
                <c:pt idx="79">
                  <c:v>1.0003846837207599E-3</c:v>
                </c:pt>
                <c:pt idx="80">
                  <c:v>1.0001013288274401E-3</c:v>
                </c:pt>
                <c:pt idx="81">
                  <c:v>1.0002924827858799E-3</c:v>
                </c:pt>
                <c:pt idx="82">
                  <c:v>1.0000572074204601E-3</c:v>
                </c:pt>
                <c:pt idx="83">
                  <c:v>1.0001318296417501E-3</c:v>
                </c:pt>
                <c:pt idx="84">
                  <c:v>1.00012053735554E-3</c:v>
                </c:pt>
                <c:pt idx="85">
                  <c:v>1.00042857229709E-3</c:v>
                </c:pt>
                <c:pt idx="86">
                  <c:v>1.0001171613112001E-3</c:v>
                </c:pt>
                <c:pt idx="87">
                  <c:v>1.00015802308917E-3</c:v>
                </c:pt>
                <c:pt idx="88">
                  <c:v>1.0001198388636099E-3</c:v>
                </c:pt>
                <c:pt idx="89">
                  <c:v>1.0001995833590601E-3</c:v>
                </c:pt>
                <c:pt idx="90">
                  <c:v>1.0001175105571699E-3</c:v>
                </c:pt>
                <c:pt idx="91">
                  <c:v>1.0001474292948801E-3</c:v>
                </c:pt>
                <c:pt idx="92">
                  <c:v>1.0001870105042999E-3</c:v>
                </c:pt>
                <c:pt idx="93">
                  <c:v>1.0000932961702299E-3</c:v>
                </c:pt>
                <c:pt idx="94">
                  <c:v>1.00007292348891E-3</c:v>
                </c:pt>
                <c:pt idx="95">
                  <c:v>1.0000425390899099E-3</c:v>
                </c:pt>
                <c:pt idx="96">
                  <c:v>1.000058487989E-3</c:v>
                </c:pt>
                <c:pt idx="97">
                  <c:v>1.00007816217839E-3</c:v>
                </c:pt>
                <c:pt idx="98">
                  <c:v>1.0001024929806499E-3</c:v>
                </c:pt>
                <c:pt idx="99">
                  <c:v>1.00004731211811E-3</c:v>
                </c:pt>
              </c:numCache>
            </c:numRef>
          </c:yVal>
          <c:smooth val="0"/>
          <c:extLst>
            <c:ext xmlns:c16="http://schemas.microsoft.com/office/drawing/2014/chart" uri="{C3380CC4-5D6E-409C-BE32-E72D297353CC}">
              <c16:uniqueId val="{00000000-9FE0-49A7-AD8B-93992B1EB99A}"/>
            </c:ext>
          </c:extLst>
        </c:ser>
        <c:dLbls>
          <c:showLegendKey val="0"/>
          <c:showVal val="0"/>
          <c:showCatName val="0"/>
          <c:showSerName val="0"/>
          <c:showPercent val="0"/>
          <c:showBubbleSize val="0"/>
        </c:dLbls>
        <c:axId val="362214616"/>
        <c:axId val="362209368"/>
      </c:scatterChart>
      <c:valAx>
        <c:axId val="362214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209368"/>
        <c:crosses val="autoZero"/>
        <c:crossBetween val="midCat"/>
      </c:valAx>
      <c:valAx>
        <c:axId val="362209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2146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GradientDescent Loss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gradientdescent!$C$1</c:f>
              <c:strCache>
                <c:ptCount val="1"/>
                <c:pt idx="0">
                  <c:v>Loss</c:v>
                </c:pt>
              </c:strCache>
            </c:strRef>
          </c:tx>
          <c:spPr>
            <a:ln w="19050" cap="rnd">
              <a:noFill/>
              <a:round/>
            </a:ln>
            <a:effectLst/>
          </c:spPr>
          <c:marker>
            <c:symbol val="circle"/>
            <c:size val="5"/>
            <c:spPr>
              <a:solidFill>
                <a:schemeClr val="accent1"/>
              </a:solidFill>
              <a:ln w="9525">
                <a:solidFill>
                  <a:schemeClr val="accent1"/>
                </a:solidFill>
              </a:ln>
              <a:effectLst/>
            </c:spPr>
          </c:marker>
          <c:xVal>
            <c:numRef>
              <c:f>gradientdescent!$A$2:$A$101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gradientdescent!$C$2:$C$101</c:f>
              <c:numCache>
                <c:formatCode>General</c:formatCode>
                <c:ptCount val="100"/>
                <c:pt idx="0">
                  <c:v>8.9912660419940907E-2</c:v>
                </c:pt>
                <c:pt idx="1">
                  <c:v>8.9887745678424794E-2</c:v>
                </c:pt>
                <c:pt idx="2">
                  <c:v>8.9698642492294298E-2</c:v>
                </c:pt>
                <c:pt idx="3">
                  <c:v>8.9726164937019307E-2</c:v>
                </c:pt>
                <c:pt idx="4">
                  <c:v>8.9645788073539706E-2</c:v>
                </c:pt>
                <c:pt idx="5">
                  <c:v>8.97264555096626E-2</c:v>
                </c:pt>
                <c:pt idx="6">
                  <c:v>8.9566372334957095E-2</c:v>
                </c:pt>
                <c:pt idx="7">
                  <c:v>8.9622698724269798E-2</c:v>
                </c:pt>
                <c:pt idx="8">
                  <c:v>8.9622952044010107E-2</c:v>
                </c:pt>
                <c:pt idx="9">
                  <c:v>8.9638955891132299E-2</c:v>
                </c:pt>
                <c:pt idx="10">
                  <c:v>8.9575976133346502E-2</c:v>
                </c:pt>
                <c:pt idx="11">
                  <c:v>8.9559450745582497E-2</c:v>
                </c:pt>
                <c:pt idx="12">
                  <c:v>8.9623883366584695E-2</c:v>
                </c:pt>
                <c:pt idx="13">
                  <c:v>8.9529559016227694E-2</c:v>
                </c:pt>
                <c:pt idx="14">
                  <c:v>8.9460864663124001E-2</c:v>
                </c:pt>
                <c:pt idx="15">
                  <c:v>8.9462719857692705E-2</c:v>
                </c:pt>
                <c:pt idx="16">
                  <c:v>8.94583389163017E-2</c:v>
                </c:pt>
                <c:pt idx="17">
                  <c:v>8.9372366666793795E-2</c:v>
                </c:pt>
                <c:pt idx="18">
                  <c:v>8.9503377676010104E-2</c:v>
                </c:pt>
                <c:pt idx="19">
                  <c:v>8.9464709162712097E-2</c:v>
                </c:pt>
                <c:pt idx="20">
                  <c:v>8.9422591030597604E-2</c:v>
                </c:pt>
                <c:pt idx="21">
                  <c:v>8.9412793517112704E-2</c:v>
                </c:pt>
                <c:pt idx="22">
                  <c:v>8.9405842125415802E-2</c:v>
                </c:pt>
                <c:pt idx="23">
                  <c:v>8.9322499930858598E-2</c:v>
                </c:pt>
                <c:pt idx="24">
                  <c:v>8.9420050382614094E-2</c:v>
                </c:pt>
                <c:pt idx="25">
                  <c:v>8.9388214051723397E-2</c:v>
                </c:pt>
                <c:pt idx="26">
                  <c:v>8.9325278997421195E-2</c:v>
                </c:pt>
                <c:pt idx="27">
                  <c:v>8.9419350028037997E-2</c:v>
                </c:pt>
                <c:pt idx="28">
                  <c:v>8.9403659105300903E-2</c:v>
                </c:pt>
                <c:pt idx="29">
                  <c:v>8.9393280446529305E-2</c:v>
                </c:pt>
                <c:pt idx="30">
                  <c:v>8.9472807943820898E-2</c:v>
                </c:pt>
                <c:pt idx="31">
                  <c:v>8.9477397501468603E-2</c:v>
                </c:pt>
                <c:pt idx="32">
                  <c:v>8.9339546859264304E-2</c:v>
                </c:pt>
                <c:pt idx="33">
                  <c:v>8.9350096881389604E-2</c:v>
                </c:pt>
                <c:pt idx="34">
                  <c:v>8.9283846318721702E-2</c:v>
                </c:pt>
                <c:pt idx="35">
                  <c:v>8.9322015643119798E-2</c:v>
                </c:pt>
                <c:pt idx="36">
                  <c:v>8.9366815984249101E-2</c:v>
                </c:pt>
                <c:pt idx="37">
                  <c:v>8.9342467486858299E-2</c:v>
                </c:pt>
                <c:pt idx="38">
                  <c:v>8.9292481541633606E-2</c:v>
                </c:pt>
                <c:pt idx="39">
                  <c:v>8.9331239461898804E-2</c:v>
                </c:pt>
                <c:pt idx="40">
                  <c:v>8.9295119047164903E-2</c:v>
                </c:pt>
                <c:pt idx="41">
                  <c:v>8.9267164468765203E-2</c:v>
                </c:pt>
                <c:pt idx="42">
                  <c:v>8.9274153113365104E-2</c:v>
                </c:pt>
                <c:pt idx="43">
                  <c:v>8.9358039200305897E-2</c:v>
                </c:pt>
                <c:pt idx="44">
                  <c:v>8.9254975318908594E-2</c:v>
                </c:pt>
                <c:pt idx="45">
                  <c:v>8.9312307536602006E-2</c:v>
                </c:pt>
                <c:pt idx="46">
                  <c:v>8.92538502812385E-2</c:v>
                </c:pt>
                <c:pt idx="47">
                  <c:v>8.92904922366142E-2</c:v>
                </c:pt>
                <c:pt idx="48">
                  <c:v>8.9272603392600999E-2</c:v>
                </c:pt>
                <c:pt idx="49">
                  <c:v>8.9258104562759399E-2</c:v>
                </c:pt>
                <c:pt idx="50">
                  <c:v>8.9314766228199005E-2</c:v>
                </c:pt>
                <c:pt idx="51">
                  <c:v>8.9364193379878998E-2</c:v>
                </c:pt>
                <c:pt idx="52">
                  <c:v>8.9196547865867601E-2</c:v>
                </c:pt>
                <c:pt idx="53">
                  <c:v>8.9275799691677094E-2</c:v>
                </c:pt>
                <c:pt idx="54">
                  <c:v>8.9243330061435699E-2</c:v>
                </c:pt>
                <c:pt idx="55">
                  <c:v>8.9293204247951494E-2</c:v>
                </c:pt>
                <c:pt idx="56">
                  <c:v>8.9335449039935996E-2</c:v>
                </c:pt>
                <c:pt idx="57">
                  <c:v>8.9238628745078999E-2</c:v>
                </c:pt>
                <c:pt idx="58">
                  <c:v>8.9245729148387895E-2</c:v>
                </c:pt>
                <c:pt idx="59">
                  <c:v>8.9479751884937203E-2</c:v>
                </c:pt>
                <c:pt idx="60">
                  <c:v>8.9217968285083701E-2</c:v>
                </c:pt>
                <c:pt idx="61">
                  <c:v>8.9200958609580994E-2</c:v>
                </c:pt>
                <c:pt idx="62">
                  <c:v>8.9184969663619995E-2</c:v>
                </c:pt>
                <c:pt idx="63">
                  <c:v>8.9131854474544497E-2</c:v>
                </c:pt>
                <c:pt idx="64">
                  <c:v>8.9151419699192005E-2</c:v>
                </c:pt>
                <c:pt idx="65">
                  <c:v>8.9256897568702698E-2</c:v>
                </c:pt>
                <c:pt idx="66">
                  <c:v>8.9262112975120503E-2</c:v>
                </c:pt>
                <c:pt idx="67">
                  <c:v>8.9242123067378998E-2</c:v>
                </c:pt>
                <c:pt idx="68">
                  <c:v>8.9223511517047799E-2</c:v>
                </c:pt>
                <c:pt idx="69">
                  <c:v>8.9203335344791398E-2</c:v>
                </c:pt>
                <c:pt idx="70">
                  <c:v>8.9320063591003404E-2</c:v>
                </c:pt>
                <c:pt idx="71">
                  <c:v>8.9149788022041307E-2</c:v>
                </c:pt>
                <c:pt idx="72">
                  <c:v>8.9179523289203602E-2</c:v>
                </c:pt>
                <c:pt idx="73">
                  <c:v>8.9146301150321905E-2</c:v>
                </c:pt>
                <c:pt idx="74">
                  <c:v>8.9124485850334098E-2</c:v>
                </c:pt>
                <c:pt idx="75">
                  <c:v>8.9104667305946295E-2</c:v>
                </c:pt>
                <c:pt idx="76">
                  <c:v>8.9168220758438096E-2</c:v>
                </c:pt>
                <c:pt idx="77">
                  <c:v>8.9122369885444599E-2</c:v>
                </c:pt>
                <c:pt idx="78">
                  <c:v>8.9163526892662007E-2</c:v>
                </c:pt>
                <c:pt idx="79">
                  <c:v>8.9195825159549699E-2</c:v>
                </c:pt>
                <c:pt idx="80">
                  <c:v>8.9114248752593994E-2</c:v>
                </c:pt>
                <c:pt idx="81">
                  <c:v>8.9081965386867495E-2</c:v>
                </c:pt>
                <c:pt idx="82">
                  <c:v>8.9085228741168906E-2</c:v>
                </c:pt>
                <c:pt idx="83">
                  <c:v>8.9159063994884394E-2</c:v>
                </c:pt>
                <c:pt idx="84">
                  <c:v>8.9178465306758797E-2</c:v>
                </c:pt>
                <c:pt idx="85">
                  <c:v>8.9161410927772494E-2</c:v>
                </c:pt>
                <c:pt idx="86">
                  <c:v>8.9038483798503806E-2</c:v>
                </c:pt>
                <c:pt idx="87">
                  <c:v>8.9158207178115803E-2</c:v>
                </c:pt>
                <c:pt idx="88">
                  <c:v>8.9171215891838004E-2</c:v>
                </c:pt>
                <c:pt idx="89">
                  <c:v>8.9217156171798706E-2</c:v>
                </c:pt>
                <c:pt idx="90">
                  <c:v>8.9031763374805395E-2</c:v>
                </c:pt>
                <c:pt idx="91">
                  <c:v>8.9064151048660195E-2</c:v>
                </c:pt>
                <c:pt idx="92">
                  <c:v>8.9102447032928397E-2</c:v>
                </c:pt>
                <c:pt idx="93">
                  <c:v>8.9201562106609303E-2</c:v>
                </c:pt>
                <c:pt idx="94">
                  <c:v>8.9238002896308899E-2</c:v>
                </c:pt>
                <c:pt idx="95">
                  <c:v>8.9122831821441595E-2</c:v>
                </c:pt>
                <c:pt idx="96">
                  <c:v>8.9052252471446894E-2</c:v>
                </c:pt>
                <c:pt idx="97">
                  <c:v>8.9065827429294503E-2</c:v>
                </c:pt>
                <c:pt idx="98">
                  <c:v>8.9056789875030504E-2</c:v>
                </c:pt>
                <c:pt idx="99">
                  <c:v>8.9265741407871205E-2</c:v>
                </c:pt>
              </c:numCache>
            </c:numRef>
          </c:yVal>
          <c:smooth val="0"/>
          <c:extLst>
            <c:ext xmlns:c16="http://schemas.microsoft.com/office/drawing/2014/chart" uri="{C3380CC4-5D6E-409C-BE32-E72D297353CC}">
              <c16:uniqueId val="{00000000-E370-4F98-AE57-B9204C6A4742}"/>
            </c:ext>
          </c:extLst>
        </c:ser>
        <c:dLbls>
          <c:showLegendKey val="0"/>
          <c:showVal val="0"/>
          <c:showCatName val="0"/>
          <c:showSerName val="0"/>
          <c:showPercent val="0"/>
          <c:showBubbleSize val="0"/>
        </c:dLbls>
        <c:axId val="730471472"/>
        <c:axId val="730471800"/>
      </c:scatterChart>
      <c:valAx>
        <c:axId val="7304714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471800"/>
        <c:crosses val="autoZero"/>
        <c:crossBetween val="midCat"/>
      </c:valAx>
      <c:valAx>
        <c:axId val="730471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4714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Adagrad Loss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adagrad!$C$1</c:f>
              <c:strCache>
                <c:ptCount val="1"/>
                <c:pt idx="0">
                  <c:v>Loss</c:v>
                </c:pt>
              </c:strCache>
            </c:strRef>
          </c:tx>
          <c:spPr>
            <a:ln w="19050" cap="rnd">
              <a:noFill/>
              <a:round/>
            </a:ln>
            <a:effectLst/>
          </c:spPr>
          <c:marker>
            <c:symbol val="circle"/>
            <c:size val="5"/>
            <c:spPr>
              <a:solidFill>
                <a:schemeClr val="accent1"/>
              </a:solidFill>
              <a:ln w="9525">
                <a:solidFill>
                  <a:schemeClr val="accent1"/>
                </a:solidFill>
              </a:ln>
              <a:effectLst/>
            </c:spPr>
          </c:marker>
          <c:xVal>
            <c:numRef>
              <c:f>adagrad!$A$2:$A$101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adagrad!$C$2:$C$101</c:f>
              <c:numCache>
                <c:formatCode>General</c:formatCode>
                <c:ptCount val="100"/>
                <c:pt idx="0">
                  <c:v>8.9482158422469996E-2</c:v>
                </c:pt>
                <c:pt idx="1">
                  <c:v>8.9125446975231101E-2</c:v>
                </c:pt>
                <c:pt idx="2">
                  <c:v>8.8906876742839799E-2</c:v>
                </c:pt>
                <c:pt idx="3">
                  <c:v>8.8714480400085394E-2</c:v>
                </c:pt>
                <c:pt idx="4">
                  <c:v>8.8530927896499606E-2</c:v>
                </c:pt>
                <c:pt idx="5">
                  <c:v>8.8402301073074299E-2</c:v>
                </c:pt>
                <c:pt idx="6">
                  <c:v>8.8399030268192194E-2</c:v>
                </c:pt>
                <c:pt idx="7">
                  <c:v>8.8108524680137607E-2</c:v>
                </c:pt>
                <c:pt idx="8">
                  <c:v>8.8048093020915902E-2</c:v>
                </c:pt>
                <c:pt idx="9">
                  <c:v>8.7900228798389393E-2</c:v>
                </c:pt>
                <c:pt idx="10">
                  <c:v>8.7835982441902105E-2</c:v>
                </c:pt>
                <c:pt idx="11">
                  <c:v>8.7718889117240906E-2</c:v>
                </c:pt>
                <c:pt idx="12">
                  <c:v>8.7730407714843694E-2</c:v>
                </c:pt>
                <c:pt idx="13">
                  <c:v>8.76484960317611E-2</c:v>
                </c:pt>
                <c:pt idx="14">
                  <c:v>8.76210182905197E-2</c:v>
                </c:pt>
                <c:pt idx="15">
                  <c:v>8.75581875443458E-2</c:v>
                </c:pt>
                <c:pt idx="16">
                  <c:v>8.75509902834892E-2</c:v>
                </c:pt>
                <c:pt idx="17">
                  <c:v>8.7353207170963204E-2</c:v>
                </c:pt>
                <c:pt idx="18">
                  <c:v>8.7285123765468597E-2</c:v>
                </c:pt>
                <c:pt idx="19">
                  <c:v>8.7243929505348206E-2</c:v>
                </c:pt>
                <c:pt idx="20">
                  <c:v>8.7092898786067893E-2</c:v>
                </c:pt>
                <c:pt idx="21">
                  <c:v>8.7059341371059404E-2</c:v>
                </c:pt>
                <c:pt idx="22">
                  <c:v>8.6952835321426294E-2</c:v>
                </c:pt>
                <c:pt idx="23">
                  <c:v>8.6855098605155903E-2</c:v>
                </c:pt>
                <c:pt idx="24">
                  <c:v>8.6866587400436401E-2</c:v>
                </c:pt>
                <c:pt idx="25">
                  <c:v>8.6561664938926697E-2</c:v>
                </c:pt>
                <c:pt idx="26">
                  <c:v>8.6499564349651295E-2</c:v>
                </c:pt>
                <c:pt idx="27">
                  <c:v>8.6538597941398607E-2</c:v>
                </c:pt>
                <c:pt idx="28">
                  <c:v>8.6805544793605804E-2</c:v>
                </c:pt>
                <c:pt idx="29">
                  <c:v>8.6457908153533894E-2</c:v>
                </c:pt>
                <c:pt idx="30">
                  <c:v>8.6611546576023102E-2</c:v>
                </c:pt>
                <c:pt idx="31">
                  <c:v>8.6699455976486206E-2</c:v>
                </c:pt>
                <c:pt idx="32">
                  <c:v>8.6223177611827795E-2</c:v>
                </c:pt>
                <c:pt idx="33">
                  <c:v>8.6328588426113101E-2</c:v>
                </c:pt>
                <c:pt idx="34">
                  <c:v>8.6110793054103796E-2</c:v>
                </c:pt>
                <c:pt idx="35">
                  <c:v>8.6107544600963495E-2</c:v>
                </c:pt>
                <c:pt idx="36">
                  <c:v>8.6333282291889094E-2</c:v>
                </c:pt>
                <c:pt idx="37">
                  <c:v>8.6169064044952295E-2</c:v>
                </c:pt>
                <c:pt idx="38">
                  <c:v>8.5891768336295998E-2</c:v>
                </c:pt>
                <c:pt idx="39">
                  <c:v>8.5876271128654397E-2</c:v>
                </c:pt>
                <c:pt idx="40">
                  <c:v>8.6075283586978898E-2</c:v>
                </c:pt>
                <c:pt idx="41">
                  <c:v>8.5855767130851704E-2</c:v>
                </c:pt>
                <c:pt idx="42">
                  <c:v>8.5455887019634205E-2</c:v>
                </c:pt>
                <c:pt idx="43">
                  <c:v>8.5853807628154699E-2</c:v>
                </c:pt>
                <c:pt idx="44">
                  <c:v>8.57993438839912E-2</c:v>
                </c:pt>
                <c:pt idx="45">
                  <c:v>8.5640616714954307E-2</c:v>
                </c:pt>
                <c:pt idx="46">
                  <c:v>8.5693992674350697E-2</c:v>
                </c:pt>
                <c:pt idx="47">
                  <c:v>8.5367076098918901E-2</c:v>
                </c:pt>
                <c:pt idx="48">
                  <c:v>8.5494481027126298E-2</c:v>
                </c:pt>
                <c:pt idx="49">
                  <c:v>8.5529349744319902E-2</c:v>
                </c:pt>
                <c:pt idx="50">
                  <c:v>8.5184969007968903E-2</c:v>
                </c:pt>
                <c:pt idx="51">
                  <c:v>8.5274979472160298E-2</c:v>
                </c:pt>
                <c:pt idx="52">
                  <c:v>8.5371747612953103E-2</c:v>
                </c:pt>
                <c:pt idx="53">
                  <c:v>8.5228629410266807E-2</c:v>
                </c:pt>
                <c:pt idx="54">
                  <c:v>8.4989562630653298E-2</c:v>
                </c:pt>
                <c:pt idx="55">
                  <c:v>8.5155472159385598E-2</c:v>
                </c:pt>
                <c:pt idx="56">
                  <c:v>8.51581320166587E-2</c:v>
                </c:pt>
                <c:pt idx="57">
                  <c:v>8.4864698350429493E-2</c:v>
                </c:pt>
                <c:pt idx="58">
                  <c:v>8.4856763482093797E-2</c:v>
                </c:pt>
                <c:pt idx="59">
                  <c:v>8.4851369261741597E-2</c:v>
                </c:pt>
                <c:pt idx="60">
                  <c:v>8.4725409746170002E-2</c:v>
                </c:pt>
                <c:pt idx="61">
                  <c:v>8.47056955099105E-2</c:v>
                </c:pt>
                <c:pt idx="62">
                  <c:v>8.4934003651142106E-2</c:v>
                </c:pt>
                <c:pt idx="63">
                  <c:v>8.4762394428253104E-2</c:v>
                </c:pt>
                <c:pt idx="64">
                  <c:v>8.4775418043136597E-2</c:v>
                </c:pt>
                <c:pt idx="65">
                  <c:v>8.4831543266773196E-2</c:v>
                </c:pt>
                <c:pt idx="66">
                  <c:v>8.4541641175746904E-2</c:v>
                </c:pt>
                <c:pt idx="67">
                  <c:v>8.48287343978881E-2</c:v>
                </c:pt>
                <c:pt idx="68">
                  <c:v>8.4254689514636993E-2</c:v>
                </c:pt>
                <c:pt idx="69">
                  <c:v>8.4373138844966805E-2</c:v>
                </c:pt>
                <c:pt idx="70">
                  <c:v>8.4559217095375006E-2</c:v>
                </c:pt>
                <c:pt idx="71">
                  <c:v>8.4211885929107597E-2</c:v>
                </c:pt>
                <c:pt idx="72">
                  <c:v>8.4167122840881306E-2</c:v>
                </c:pt>
                <c:pt idx="73">
                  <c:v>8.4040559828281403E-2</c:v>
                </c:pt>
                <c:pt idx="74">
                  <c:v>8.4414899349212605E-2</c:v>
                </c:pt>
                <c:pt idx="75">
                  <c:v>8.4452897310256902E-2</c:v>
                </c:pt>
                <c:pt idx="76">
                  <c:v>8.4345474839210496E-2</c:v>
                </c:pt>
                <c:pt idx="77">
                  <c:v>8.4322780370712197E-2</c:v>
                </c:pt>
                <c:pt idx="78">
                  <c:v>8.3908379077911294E-2</c:v>
                </c:pt>
                <c:pt idx="79">
                  <c:v>8.3885416388511602E-2</c:v>
                </c:pt>
                <c:pt idx="80">
                  <c:v>8.4021069109439794E-2</c:v>
                </c:pt>
                <c:pt idx="81">
                  <c:v>8.3831556141376495E-2</c:v>
                </c:pt>
                <c:pt idx="82">
                  <c:v>8.4013521671295097E-2</c:v>
                </c:pt>
                <c:pt idx="83">
                  <c:v>8.3917625248432104E-2</c:v>
                </c:pt>
                <c:pt idx="84">
                  <c:v>8.3263285458087893E-2</c:v>
                </c:pt>
                <c:pt idx="85">
                  <c:v>8.3778910338878604E-2</c:v>
                </c:pt>
                <c:pt idx="86">
                  <c:v>8.3757750689983299E-2</c:v>
                </c:pt>
                <c:pt idx="87">
                  <c:v>8.3263166248798301E-2</c:v>
                </c:pt>
                <c:pt idx="88">
                  <c:v>8.3261683583259499E-2</c:v>
                </c:pt>
                <c:pt idx="89">
                  <c:v>8.3526261150836903E-2</c:v>
                </c:pt>
                <c:pt idx="90">
                  <c:v>8.3590492606162997E-2</c:v>
                </c:pt>
                <c:pt idx="91">
                  <c:v>8.3277471363544395E-2</c:v>
                </c:pt>
                <c:pt idx="92">
                  <c:v>8.3062462508678395E-2</c:v>
                </c:pt>
                <c:pt idx="93">
                  <c:v>8.3267942070960999E-2</c:v>
                </c:pt>
                <c:pt idx="94">
                  <c:v>8.3107590675354004E-2</c:v>
                </c:pt>
                <c:pt idx="95">
                  <c:v>8.3109043538570404E-2</c:v>
                </c:pt>
                <c:pt idx="96">
                  <c:v>8.2972869277000399E-2</c:v>
                </c:pt>
                <c:pt idx="97">
                  <c:v>8.3301037549972506E-2</c:v>
                </c:pt>
                <c:pt idx="98">
                  <c:v>8.3117067813873194E-2</c:v>
                </c:pt>
                <c:pt idx="99">
                  <c:v>8.3127334713935797E-2</c:v>
                </c:pt>
              </c:numCache>
            </c:numRef>
          </c:yVal>
          <c:smooth val="0"/>
          <c:extLst>
            <c:ext xmlns:c16="http://schemas.microsoft.com/office/drawing/2014/chart" uri="{C3380CC4-5D6E-409C-BE32-E72D297353CC}">
              <c16:uniqueId val="{00000000-3082-4CC4-8C5F-A3984F6C31D3}"/>
            </c:ext>
          </c:extLst>
        </c:ser>
        <c:dLbls>
          <c:showLegendKey val="0"/>
          <c:showVal val="0"/>
          <c:showCatName val="0"/>
          <c:showSerName val="0"/>
          <c:showPercent val="0"/>
          <c:showBubbleSize val="0"/>
        </c:dLbls>
        <c:axId val="531054984"/>
        <c:axId val="531048096"/>
      </c:scatterChart>
      <c:valAx>
        <c:axId val="531054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048096"/>
        <c:crosses val="autoZero"/>
        <c:crossBetween val="midCat"/>
      </c:valAx>
      <c:valAx>
        <c:axId val="531048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0549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Ftrl</a:t>
            </a:r>
            <a:r>
              <a:rPr lang="en-US" baseline="0"/>
              <a:t> </a:t>
            </a:r>
            <a:r>
              <a:rPr lang="en-US"/>
              <a:t>Loss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ftrl!$C$1</c:f>
              <c:strCache>
                <c:ptCount val="1"/>
                <c:pt idx="0">
                  <c:v>Loss</c:v>
                </c:pt>
              </c:strCache>
            </c:strRef>
          </c:tx>
          <c:spPr>
            <a:ln w="19050" cap="rnd">
              <a:noFill/>
              <a:round/>
            </a:ln>
            <a:effectLst/>
          </c:spPr>
          <c:marker>
            <c:symbol val="circle"/>
            <c:size val="5"/>
            <c:spPr>
              <a:solidFill>
                <a:schemeClr val="accent1"/>
              </a:solidFill>
              <a:ln w="9525">
                <a:solidFill>
                  <a:schemeClr val="accent1"/>
                </a:solidFill>
              </a:ln>
              <a:effectLst/>
            </c:spPr>
          </c:marker>
          <c:xVal>
            <c:numRef>
              <c:f>ftrl!$A$2:$A$101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ftrl!$C$2:$C$101</c:f>
              <c:numCache>
                <c:formatCode>General</c:formatCode>
                <c:ptCount val="100"/>
                <c:pt idx="0">
                  <c:v>8.9999631047248799E-2</c:v>
                </c:pt>
                <c:pt idx="1">
                  <c:v>8.9999631047248799E-2</c:v>
                </c:pt>
                <c:pt idx="2">
                  <c:v>8.9999631047248799E-2</c:v>
                </c:pt>
                <c:pt idx="3">
                  <c:v>8.9999631047248799E-2</c:v>
                </c:pt>
                <c:pt idx="4">
                  <c:v>8.9999623596668202E-2</c:v>
                </c:pt>
                <c:pt idx="5">
                  <c:v>8.9999623596668202E-2</c:v>
                </c:pt>
                <c:pt idx="6">
                  <c:v>8.9999623596668202E-2</c:v>
                </c:pt>
                <c:pt idx="7">
                  <c:v>8.9999623596668202E-2</c:v>
                </c:pt>
                <c:pt idx="8">
                  <c:v>8.9999623596668202E-2</c:v>
                </c:pt>
                <c:pt idx="9">
                  <c:v>8.9999631047248799E-2</c:v>
                </c:pt>
                <c:pt idx="10">
                  <c:v>8.9999631047248799E-2</c:v>
                </c:pt>
                <c:pt idx="11">
                  <c:v>8.9999631047248799E-2</c:v>
                </c:pt>
                <c:pt idx="12">
                  <c:v>8.9999623596668202E-2</c:v>
                </c:pt>
                <c:pt idx="13">
                  <c:v>8.9999631047248799E-2</c:v>
                </c:pt>
                <c:pt idx="14">
                  <c:v>8.9999623596668202E-2</c:v>
                </c:pt>
                <c:pt idx="15">
                  <c:v>8.9999623596668202E-2</c:v>
                </c:pt>
                <c:pt idx="16">
                  <c:v>8.9999623596668202E-2</c:v>
                </c:pt>
                <c:pt idx="17">
                  <c:v>8.9999623596668202E-2</c:v>
                </c:pt>
                <c:pt idx="18">
                  <c:v>8.9999623596668202E-2</c:v>
                </c:pt>
                <c:pt idx="19">
                  <c:v>8.9999623596668202E-2</c:v>
                </c:pt>
                <c:pt idx="20">
                  <c:v>8.9999638497829396E-2</c:v>
                </c:pt>
                <c:pt idx="21">
                  <c:v>8.9999638497829396E-2</c:v>
                </c:pt>
                <c:pt idx="22">
                  <c:v>8.9999638497829396E-2</c:v>
                </c:pt>
                <c:pt idx="23">
                  <c:v>8.9999638497829396E-2</c:v>
                </c:pt>
                <c:pt idx="24">
                  <c:v>8.9999638497829396E-2</c:v>
                </c:pt>
                <c:pt idx="25">
                  <c:v>8.9999638497829396E-2</c:v>
                </c:pt>
                <c:pt idx="26">
                  <c:v>8.9999638497829396E-2</c:v>
                </c:pt>
                <c:pt idx="27">
                  <c:v>8.9999638497829396E-2</c:v>
                </c:pt>
                <c:pt idx="28">
                  <c:v>8.9999631047248799E-2</c:v>
                </c:pt>
                <c:pt idx="29">
                  <c:v>8.9999638497829396E-2</c:v>
                </c:pt>
                <c:pt idx="30">
                  <c:v>8.9999638497829396E-2</c:v>
                </c:pt>
                <c:pt idx="31">
                  <c:v>8.9999638497829396E-2</c:v>
                </c:pt>
                <c:pt idx="32">
                  <c:v>8.9999638497829396E-2</c:v>
                </c:pt>
                <c:pt idx="33">
                  <c:v>8.9999638497829396E-2</c:v>
                </c:pt>
                <c:pt idx="34">
                  <c:v>8.9999631047248799E-2</c:v>
                </c:pt>
                <c:pt idx="35">
                  <c:v>8.9999631047248799E-2</c:v>
                </c:pt>
                <c:pt idx="36">
                  <c:v>8.9999631047248799E-2</c:v>
                </c:pt>
                <c:pt idx="37">
                  <c:v>8.9999631047248799E-2</c:v>
                </c:pt>
                <c:pt idx="38">
                  <c:v>8.9999631047248799E-2</c:v>
                </c:pt>
                <c:pt idx="39">
                  <c:v>8.9999623596668202E-2</c:v>
                </c:pt>
                <c:pt idx="40">
                  <c:v>8.9999623596668202E-2</c:v>
                </c:pt>
                <c:pt idx="41">
                  <c:v>8.9999623596668202E-2</c:v>
                </c:pt>
                <c:pt idx="42">
                  <c:v>8.9999623596668202E-2</c:v>
                </c:pt>
                <c:pt idx="43">
                  <c:v>8.9999623596668202E-2</c:v>
                </c:pt>
                <c:pt idx="44">
                  <c:v>8.9999623596668202E-2</c:v>
                </c:pt>
                <c:pt idx="45">
                  <c:v>8.9999623596668202E-2</c:v>
                </c:pt>
                <c:pt idx="46">
                  <c:v>8.9999623596668202E-2</c:v>
                </c:pt>
                <c:pt idx="47">
                  <c:v>8.9999623596668202E-2</c:v>
                </c:pt>
                <c:pt idx="48">
                  <c:v>8.9999623596668202E-2</c:v>
                </c:pt>
                <c:pt idx="49">
                  <c:v>8.9999623596668202E-2</c:v>
                </c:pt>
                <c:pt idx="50">
                  <c:v>8.9999623596668202E-2</c:v>
                </c:pt>
                <c:pt idx="51">
                  <c:v>8.9999623596668202E-2</c:v>
                </c:pt>
                <c:pt idx="52">
                  <c:v>8.9999623596668202E-2</c:v>
                </c:pt>
                <c:pt idx="53">
                  <c:v>8.9999623596668202E-2</c:v>
                </c:pt>
                <c:pt idx="54">
                  <c:v>8.9999623596668202E-2</c:v>
                </c:pt>
                <c:pt idx="55">
                  <c:v>8.9999623596668202E-2</c:v>
                </c:pt>
                <c:pt idx="56">
                  <c:v>8.9999623596668202E-2</c:v>
                </c:pt>
                <c:pt idx="57">
                  <c:v>8.9999623596668202E-2</c:v>
                </c:pt>
                <c:pt idx="58">
                  <c:v>8.9999623596668202E-2</c:v>
                </c:pt>
                <c:pt idx="59">
                  <c:v>8.9999623596668202E-2</c:v>
                </c:pt>
                <c:pt idx="60">
                  <c:v>8.9999623596668202E-2</c:v>
                </c:pt>
                <c:pt idx="61">
                  <c:v>8.9999623596668202E-2</c:v>
                </c:pt>
                <c:pt idx="62">
                  <c:v>8.9999623596668202E-2</c:v>
                </c:pt>
                <c:pt idx="63">
                  <c:v>8.9999623596668202E-2</c:v>
                </c:pt>
                <c:pt idx="64">
                  <c:v>8.9999623596668202E-2</c:v>
                </c:pt>
                <c:pt idx="65">
                  <c:v>8.9999623596668202E-2</c:v>
                </c:pt>
                <c:pt idx="66">
                  <c:v>8.9999623596668202E-2</c:v>
                </c:pt>
                <c:pt idx="67">
                  <c:v>8.9999623596668202E-2</c:v>
                </c:pt>
                <c:pt idx="68">
                  <c:v>8.9999623596668202E-2</c:v>
                </c:pt>
                <c:pt idx="69">
                  <c:v>8.9999623596668202E-2</c:v>
                </c:pt>
                <c:pt idx="70">
                  <c:v>8.9999623596668202E-2</c:v>
                </c:pt>
                <c:pt idx="71">
                  <c:v>8.9999623596668202E-2</c:v>
                </c:pt>
                <c:pt idx="72">
                  <c:v>8.9999623596668202E-2</c:v>
                </c:pt>
                <c:pt idx="73">
                  <c:v>8.9999631047248799E-2</c:v>
                </c:pt>
                <c:pt idx="74">
                  <c:v>8.9999631047248799E-2</c:v>
                </c:pt>
                <c:pt idx="75">
                  <c:v>8.9999631047248799E-2</c:v>
                </c:pt>
                <c:pt idx="76">
                  <c:v>8.9999631047248799E-2</c:v>
                </c:pt>
                <c:pt idx="77">
                  <c:v>8.9999631047248799E-2</c:v>
                </c:pt>
                <c:pt idx="78">
                  <c:v>8.9999631047248799E-2</c:v>
                </c:pt>
                <c:pt idx="79">
                  <c:v>8.9999623596668202E-2</c:v>
                </c:pt>
                <c:pt idx="80">
                  <c:v>8.9999631047248799E-2</c:v>
                </c:pt>
                <c:pt idx="81">
                  <c:v>8.9999631047248799E-2</c:v>
                </c:pt>
                <c:pt idx="82">
                  <c:v>8.9999631047248799E-2</c:v>
                </c:pt>
                <c:pt idx="83">
                  <c:v>8.9999631047248799E-2</c:v>
                </c:pt>
                <c:pt idx="84">
                  <c:v>8.9999631047248799E-2</c:v>
                </c:pt>
                <c:pt idx="85">
                  <c:v>8.9999631047248799E-2</c:v>
                </c:pt>
                <c:pt idx="86">
                  <c:v>8.9999631047248799E-2</c:v>
                </c:pt>
                <c:pt idx="87">
                  <c:v>8.9999631047248799E-2</c:v>
                </c:pt>
                <c:pt idx="88">
                  <c:v>8.9999631047248799E-2</c:v>
                </c:pt>
                <c:pt idx="89">
                  <c:v>8.9999631047248799E-2</c:v>
                </c:pt>
                <c:pt idx="90">
                  <c:v>8.9999631047248799E-2</c:v>
                </c:pt>
                <c:pt idx="91">
                  <c:v>8.9999631047248799E-2</c:v>
                </c:pt>
                <c:pt idx="92">
                  <c:v>8.9999631047248799E-2</c:v>
                </c:pt>
                <c:pt idx="93">
                  <c:v>8.9999631047248799E-2</c:v>
                </c:pt>
                <c:pt idx="94">
                  <c:v>8.9999631047248799E-2</c:v>
                </c:pt>
                <c:pt idx="95">
                  <c:v>8.9999631047248799E-2</c:v>
                </c:pt>
                <c:pt idx="96">
                  <c:v>8.9999631047248799E-2</c:v>
                </c:pt>
                <c:pt idx="97">
                  <c:v>8.9999631047248799E-2</c:v>
                </c:pt>
                <c:pt idx="98">
                  <c:v>8.9999631047248799E-2</c:v>
                </c:pt>
                <c:pt idx="99">
                  <c:v>8.9999631047248799E-2</c:v>
                </c:pt>
              </c:numCache>
            </c:numRef>
          </c:yVal>
          <c:smooth val="0"/>
          <c:extLst>
            <c:ext xmlns:c16="http://schemas.microsoft.com/office/drawing/2014/chart" uri="{C3380CC4-5D6E-409C-BE32-E72D297353CC}">
              <c16:uniqueId val="{00000000-8AD4-4A5E-9719-D017F89F01EF}"/>
            </c:ext>
          </c:extLst>
        </c:ser>
        <c:dLbls>
          <c:showLegendKey val="0"/>
          <c:showVal val="0"/>
          <c:showCatName val="0"/>
          <c:showSerName val="0"/>
          <c:showPercent val="0"/>
          <c:showBubbleSize val="0"/>
        </c:dLbls>
        <c:axId val="531052032"/>
        <c:axId val="531054656"/>
      </c:scatterChart>
      <c:valAx>
        <c:axId val="5310520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054656"/>
        <c:crosses val="autoZero"/>
        <c:crossBetween val="midCat"/>
      </c:valAx>
      <c:valAx>
        <c:axId val="531054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0520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Adam Dropout 0.2 Loss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dropout02!$C$1</c:f>
              <c:strCache>
                <c:ptCount val="1"/>
                <c:pt idx="0">
                  <c:v>Loss</c:v>
                </c:pt>
              </c:strCache>
            </c:strRef>
          </c:tx>
          <c:spPr>
            <a:ln w="19050" cap="rnd">
              <a:noFill/>
              <a:round/>
            </a:ln>
            <a:effectLst/>
          </c:spPr>
          <c:marker>
            <c:symbol val="circle"/>
            <c:size val="5"/>
            <c:spPr>
              <a:solidFill>
                <a:schemeClr val="accent1"/>
              </a:solidFill>
              <a:ln w="9525">
                <a:solidFill>
                  <a:schemeClr val="accent1"/>
                </a:solidFill>
              </a:ln>
              <a:effectLst/>
            </c:spPr>
          </c:marker>
          <c:xVal>
            <c:numRef>
              <c:f>dropout02!$A$2:$A$101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dropout02!$C$2:$C$101</c:f>
              <c:numCache>
                <c:formatCode>General</c:formatCode>
                <c:ptCount val="100"/>
                <c:pt idx="0">
                  <c:v>9.00319814682006E-2</c:v>
                </c:pt>
                <c:pt idx="1">
                  <c:v>9.0010657906532204E-2</c:v>
                </c:pt>
                <c:pt idx="2">
                  <c:v>9.0007662773132296E-2</c:v>
                </c:pt>
                <c:pt idx="3">
                  <c:v>9.0006634593009893E-2</c:v>
                </c:pt>
                <c:pt idx="4">
                  <c:v>9.0006388723850195E-2</c:v>
                </c:pt>
                <c:pt idx="5">
                  <c:v>9.0006396174430806E-2</c:v>
                </c:pt>
                <c:pt idx="6">
                  <c:v>9.0006500482559204E-2</c:v>
                </c:pt>
                <c:pt idx="7">
                  <c:v>9.0006634593009893E-2</c:v>
                </c:pt>
                <c:pt idx="8">
                  <c:v>9.00067538022995E-2</c:v>
                </c:pt>
                <c:pt idx="9">
                  <c:v>9.0006865561008398E-2</c:v>
                </c:pt>
                <c:pt idx="10">
                  <c:v>9.0006954967975603E-2</c:v>
                </c:pt>
                <c:pt idx="11">
                  <c:v>9.0007036924362099E-2</c:v>
                </c:pt>
                <c:pt idx="12">
                  <c:v>9.0007118880748693E-2</c:v>
                </c:pt>
                <c:pt idx="13">
                  <c:v>9.0007171034812899E-2</c:v>
                </c:pt>
                <c:pt idx="14">
                  <c:v>9.00072380900383E-2</c:v>
                </c:pt>
                <c:pt idx="15">
                  <c:v>9.0007275342941201E-2</c:v>
                </c:pt>
                <c:pt idx="16">
                  <c:v>9.0007334947586004E-2</c:v>
                </c:pt>
                <c:pt idx="17">
                  <c:v>9.0007372200489003E-2</c:v>
                </c:pt>
                <c:pt idx="18">
                  <c:v>9.0007409453392001E-2</c:v>
                </c:pt>
                <c:pt idx="19">
                  <c:v>9.0007446706295E-2</c:v>
                </c:pt>
                <c:pt idx="20">
                  <c:v>9.0007469058036804E-2</c:v>
                </c:pt>
                <c:pt idx="21">
                  <c:v>9.0007498860359095E-2</c:v>
                </c:pt>
                <c:pt idx="22">
                  <c:v>9.0007536113262093E-2</c:v>
                </c:pt>
                <c:pt idx="23">
                  <c:v>9.0007543563842704E-2</c:v>
                </c:pt>
                <c:pt idx="24">
                  <c:v>9.0007573366165106E-2</c:v>
                </c:pt>
                <c:pt idx="25">
                  <c:v>9.0007595717906896E-2</c:v>
                </c:pt>
                <c:pt idx="26">
                  <c:v>9.0007610619068104E-2</c:v>
                </c:pt>
                <c:pt idx="27">
                  <c:v>9.0007640421390506E-2</c:v>
                </c:pt>
                <c:pt idx="28">
                  <c:v>9.0007662773132296E-2</c:v>
                </c:pt>
                <c:pt idx="29">
                  <c:v>9.0007670223712893E-2</c:v>
                </c:pt>
                <c:pt idx="30">
                  <c:v>9.0007692575454698E-2</c:v>
                </c:pt>
                <c:pt idx="31">
                  <c:v>9.0007692575454698E-2</c:v>
                </c:pt>
                <c:pt idx="32">
                  <c:v>9.0007714927196503E-2</c:v>
                </c:pt>
                <c:pt idx="33">
                  <c:v>9.00077223777771E-2</c:v>
                </c:pt>
                <c:pt idx="34">
                  <c:v>9.0007737278938293E-2</c:v>
                </c:pt>
                <c:pt idx="35">
                  <c:v>9.0007752180099404E-2</c:v>
                </c:pt>
                <c:pt idx="36">
                  <c:v>9.0007759630680001E-2</c:v>
                </c:pt>
                <c:pt idx="37">
                  <c:v>9.0007767081260598E-2</c:v>
                </c:pt>
                <c:pt idx="38">
                  <c:v>9.0007781982421806E-2</c:v>
                </c:pt>
                <c:pt idx="39">
                  <c:v>9.0007789433002403E-2</c:v>
                </c:pt>
                <c:pt idx="40">
                  <c:v>9.0007804334163596E-2</c:v>
                </c:pt>
                <c:pt idx="41">
                  <c:v>9.0007804334163596E-2</c:v>
                </c:pt>
                <c:pt idx="42">
                  <c:v>9.0007811784744193E-2</c:v>
                </c:pt>
                <c:pt idx="43">
                  <c:v>9.0007819235324804E-2</c:v>
                </c:pt>
                <c:pt idx="44">
                  <c:v>9.0007841587066595E-2</c:v>
                </c:pt>
                <c:pt idx="45">
                  <c:v>9.0007834136485998E-2</c:v>
                </c:pt>
                <c:pt idx="46">
                  <c:v>9.0007841587066595E-2</c:v>
                </c:pt>
                <c:pt idx="47">
                  <c:v>9.0007841587066595E-2</c:v>
                </c:pt>
                <c:pt idx="48">
                  <c:v>9.0007856488227803E-2</c:v>
                </c:pt>
                <c:pt idx="49">
                  <c:v>9.00078639388084E-2</c:v>
                </c:pt>
                <c:pt idx="50">
                  <c:v>9.00078639388084E-2</c:v>
                </c:pt>
                <c:pt idx="51">
                  <c:v>9.0007878839969593E-2</c:v>
                </c:pt>
                <c:pt idx="52">
                  <c:v>9.0007871389388996E-2</c:v>
                </c:pt>
                <c:pt idx="53">
                  <c:v>9.0007878839969593E-2</c:v>
                </c:pt>
                <c:pt idx="54">
                  <c:v>9.0007893741130801E-2</c:v>
                </c:pt>
                <c:pt idx="55">
                  <c:v>9.0007893741130801E-2</c:v>
                </c:pt>
                <c:pt idx="56">
                  <c:v>9.0007893741130801E-2</c:v>
                </c:pt>
                <c:pt idx="57">
                  <c:v>9.0007908642291995E-2</c:v>
                </c:pt>
                <c:pt idx="58">
                  <c:v>9.0007908642291995E-2</c:v>
                </c:pt>
                <c:pt idx="59">
                  <c:v>9.0007908642291995E-2</c:v>
                </c:pt>
                <c:pt idx="60">
                  <c:v>9.0007916092872606E-2</c:v>
                </c:pt>
                <c:pt idx="61">
                  <c:v>9.0007916092872606E-2</c:v>
                </c:pt>
                <c:pt idx="62">
                  <c:v>9.0007923543453203E-2</c:v>
                </c:pt>
                <c:pt idx="63">
                  <c:v>9.0007916092872606E-2</c:v>
                </c:pt>
                <c:pt idx="64">
                  <c:v>9.0007923543453203E-2</c:v>
                </c:pt>
                <c:pt idx="65">
                  <c:v>9.00079309940338E-2</c:v>
                </c:pt>
                <c:pt idx="66">
                  <c:v>9.00079309940338E-2</c:v>
                </c:pt>
                <c:pt idx="67">
                  <c:v>9.0007945895194993E-2</c:v>
                </c:pt>
                <c:pt idx="68">
                  <c:v>9.0007953345775604E-2</c:v>
                </c:pt>
                <c:pt idx="69">
                  <c:v>9.0007953345775604E-2</c:v>
                </c:pt>
                <c:pt idx="70">
                  <c:v>9.0007953345775604E-2</c:v>
                </c:pt>
                <c:pt idx="71">
                  <c:v>9.0007960796356201E-2</c:v>
                </c:pt>
                <c:pt idx="72">
                  <c:v>9.0007960796356201E-2</c:v>
                </c:pt>
                <c:pt idx="73">
                  <c:v>9.0007960796356201E-2</c:v>
                </c:pt>
                <c:pt idx="74">
                  <c:v>9.0007968246936798E-2</c:v>
                </c:pt>
                <c:pt idx="75">
                  <c:v>9.0007975697517395E-2</c:v>
                </c:pt>
                <c:pt idx="76">
                  <c:v>9.0007968246936798E-2</c:v>
                </c:pt>
                <c:pt idx="77">
                  <c:v>9.0007975697517395E-2</c:v>
                </c:pt>
                <c:pt idx="78">
                  <c:v>9.0007983148097895E-2</c:v>
                </c:pt>
                <c:pt idx="79">
                  <c:v>9.0007983148097895E-2</c:v>
                </c:pt>
                <c:pt idx="80">
                  <c:v>9.0007975697517395E-2</c:v>
                </c:pt>
                <c:pt idx="81">
                  <c:v>9.0007990598678506E-2</c:v>
                </c:pt>
                <c:pt idx="82">
                  <c:v>9.0007990598678506E-2</c:v>
                </c:pt>
                <c:pt idx="83">
                  <c:v>9.0007998049259103E-2</c:v>
                </c:pt>
                <c:pt idx="84">
                  <c:v>9.0007983148097895E-2</c:v>
                </c:pt>
                <c:pt idx="85">
                  <c:v>9.0007998049259103E-2</c:v>
                </c:pt>
                <c:pt idx="86">
                  <c:v>9.0007990598678506E-2</c:v>
                </c:pt>
                <c:pt idx="87">
                  <c:v>9.0007998049259103E-2</c:v>
                </c:pt>
                <c:pt idx="88">
                  <c:v>9.0008005499839699E-2</c:v>
                </c:pt>
                <c:pt idx="89">
                  <c:v>9.0008005499839699E-2</c:v>
                </c:pt>
                <c:pt idx="90">
                  <c:v>9.0007998049259103E-2</c:v>
                </c:pt>
                <c:pt idx="91">
                  <c:v>9.0007998049259103E-2</c:v>
                </c:pt>
                <c:pt idx="92">
                  <c:v>9.0008005499839699E-2</c:v>
                </c:pt>
                <c:pt idx="93">
                  <c:v>9.0008005499839699E-2</c:v>
                </c:pt>
                <c:pt idx="94">
                  <c:v>9.0008012950420296E-2</c:v>
                </c:pt>
                <c:pt idx="95">
                  <c:v>9.0008020401000893E-2</c:v>
                </c:pt>
                <c:pt idx="96">
                  <c:v>9.0008005499839699E-2</c:v>
                </c:pt>
                <c:pt idx="97">
                  <c:v>9.0008012950420296E-2</c:v>
                </c:pt>
                <c:pt idx="98">
                  <c:v>9.0008012950420296E-2</c:v>
                </c:pt>
                <c:pt idx="99">
                  <c:v>9.0008012950420296E-2</c:v>
                </c:pt>
              </c:numCache>
            </c:numRef>
          </c:yVal>
          <c:smooth val="0"/>
          <c:extLst>
            <c:ext xmlns:c16="http://schemas.microsoft.com/office/drawing/2014/chart" uri="{C3380CC4-5D6E-409C-BE32-E72D297353CC}">
              <c16:uniqueId val="{00000000-3960-4212-9A91-25523D83420F}"/>
            </c:ext>
          </c:extLst>
        </c:ser>
        <c:dLbls>
          <c:showLegendKey val="0"/>
          <c:showVal val="0"/>
          <c:showCatName val="0"/>
          <c:showSerName val="0"/>
          <c:showPercent val="0"/>
          <c:showBubbleSize val="0"/>
        </c:dLbls>
        <c:axId val="534046104"/>
        <c:axId val="534048400"/>
      </c:scatterChart>
      <c:valAx>
        <c:axId val="5340461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048400"/>
        <c:crosses val="autoZero"/>
        <c:crossBetween val="midCat"/>
      </c:valAx>
      <c:valAx>
        <c:axId val="534048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0461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2</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Gerlich</dc:creator>
  <cp:keywords/>
  <dc:description/>
  <cp:lastModifiedBy>Grayson Gerlich</cp:lastModifiedBy>
  <cp:revision>2</cp:revision>
  <dcterms:created xsi:type="dcterms:W3CDTF">2019-09-19T23:19:00Z</dcterms:created>
  <dcterms:modified xsi:type="dcterms:W3CDTF">2019-09-21T05:55:00Z</dcterms:modified>
</cp:coreProperties>
</file>