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ECD0B9" w14:textId="77777777" w:rsidR="008E2912" w:rsidRDefault="00520D96">
      <w:pPr>
        <w:spacing w:beforeLines="50" w:before="156" w:afterLines="50" w:after="156"/>
        <w:jc w:val="center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中国地质大学（北京）本科毕业设计（论文）中期检查表</w:t>
      </w:r>
    </w:p>
    <w:tbl>
      <w:tblPr>
        <w:tblW w:w="9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716"/>
        <w:gridCol w:w="1120"/>
        <w:gridCol w:w="1883"/>
        <w:gridCol w:w="1134"/>
        <w:gridCol w:w="2042"/>
      </w:tblGrid>
      <w:tr w:rsidR="008E2912" w14:paraId="229C4FF4" w14:textId="77777777" w:rsidTr="002B0832">
        <w:trPr>
          <w:cantSplit/>
          <w:jc w:val="center"/>
        </w:trPr>
        <w:tc>
          <w:tcPr>
            <w:tcW w:w="1292" w:type="dxa"/>
            <w:vAlign w:val="center"/>
          </w:tcPr>
          <w:p w14:paraId="3B103E52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716" w:type="dxa"/>
            <w:vAlign w:val="center"/>
          </w:tcPr>
          <w:p w14:paraId="7933A607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勘查技术与工程</w:t>
            </w:r>
          </w:p>
        </w:tc>
        <w:tc>
          <w:tcPr>
            <w:tcW w:w="1120" w:type="dxa"/>
            <w:vAlign w:val="center"/>
          </w:tcPr>
          <w:p w14:paraId="4D755D5E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班级</w:t>
            </w:r>
          </w:p>
        </w:tc>
        <w:tc>
          <w:tcPr>
            <w:tcW w:w="1883" w:type="dxa"/>
            <w:vAlign w:val="center"/>
          </w:tcPr>
          <w:p w14:paraId="2A8BBEAF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10101631</w:t>
            </w:r>
          </w:p>
        </w:tc>
        <w:tc>
          <w:tcPr>
            <w:tcW w:w="1134" w:type="dxa"/>
            <w:vAlign w:val="center"/>
          </w:tcPr>
          <w:p w14:paraId="4E1F09C1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2042" w:type="dxa"/>
            <w:vAlign w:val="center"/>
          </w:tcPr>
          <w:p w14:paraId="17C60436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1010163122</w:t>
            </w:r>
          </w:p>
        </w:tc>
      </w:tr>
      <w:tr w:rsidR="008E2912" w14:paraId="4500BE13" w14:textId="77777777" w:rsidTr="002B0832">
        <w:trPr>
          <w:jc w:val="center"/>
        </w:trPr>
        <w:tc>
          <w:tcPr>
            <w:tcW w:w="1292" w:type="dxa"/>
            <w:vAlign w:val="center"/>
          </w:tcPr>
          <w:p w14:paraId="61B4104A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16" w:type="dxa"/>
            <w:vAlign w:val="center"/>
          </w:tcPr>
          <w:p w14:paraId="53E1E01E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贾昊</w:t>
            </w:r>
          </w:p>
        </w:tc>
        <w:tc>
          <w:tcPr>
            <w:tcW w:w="1120" w:type="dxa"/>
            <w:vAlign w:val="center"/>
          </w:tcPr>
          <w:p w14:paraId="1B5FB4B2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导师姓名</w:t>
            </w:r>
          </w:p>
        </w:tc>
        <w:tc>
          <w:tcPr>
            <w:tcW w:w="1883" w:type="dxa"/>
            <w:vAlign w:val="center"/>
          </w:tcPr>
          <w:p w14:paraId="41A3C351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高建军</w:t>
            </w:r>
          </w:p>
        </w:tc>
        <w:tc>
          <w:tcPr>
            <w:tcW w:w="1134" w:type="dxa"/>
            <w:vAlign w:val="center"/>
          </w:tcPr>
          <w:p w14:paraId="4288CC2C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导师职称</w:t>
            </w:r>
          </w:p>
        </w:tc>
        <w:tc>
          <w:tcPr>
            <w:tcW w:w="2042" w:type="dxa"/>
            <w:vAlign w:val="center"/>
          </w:tcPr>
          <w:p w14:paraId="150D9458" w14:textId="0AEB60AE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副教授</w:t>
            </w:r>
          </w:p>
        </w:tc>
      </w:tr>
      <w:tr w:rsidR="008E2912" w14:paraId="70FE2E0F" w14:textId="77777777" w:rsidTr="002B0832">
        <w:trPr>
          <w:jc w:val="center"/>
        </w:trPr>
        <w:tc>
          <w:tcPr>
            <w:tcW w:w="1292" w:type="dxa"/>
            <w:tcBorders>
              <w:bottom w:val="single" w:sz="4" w:space="0" w:color="auto"/>
            </w:tcBorders>
            <w:vAlign w:val="center"/>
          </w:tcPr>
          <w:p w14:paraId="5D8C39EE" w14:textId="77777777" w:rsidR="002B0832" w:rsidRDefault="002B0832">
            <w:pPr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设计（论文）</w:t>
            </w:r>
          </w:p>
          <w:p w14:paraId="4888AB07" w14:textId="4965B2E1" w:rsidR="008E2912" w:rsidRDefault="00520D96" w:rsidP="002B0832">
            <w:pPr>
              <w:ind w:right="42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题目</w:t>
            </w:r>
          </w:p>
        </w:tc>
        <w:tc>
          <w:tcPr>
            <w:tcW w:w="7895" w:type="dxa"/>
            <w:gridSpan w:val="5"/>
            <w:tcBorders>
              <w:bottom w:val="single" w:sz="4" w:space="0" w:color="auto"/>
            </w:tcBorders>
            <w:vAlign w:val="center"/>
          </w:tcPr>
          <w:p w14:paraId="3E161A5D" w14:textId="77777777" w:rsidR="008E2912" w:rsidRDefault="00520D96">
            <w:pPr>
              <w:jc w:val="left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基于稳健主成分分析的地震数据噪音压制</w:t>
            </w:r>
          </w:p>
        </w:tc>
      </w:tr>
      <w:tr w:rsidR="006454BF" w14:paraId="2C6E806D" w14:textId="77777777" w:rsidTr="002B0832">
        <w:trPr>
          <w:jc w:val="center"/>
        </w:trPr>
        <w:tc>
          <w:tcPr>
            <w:tcW w:w="1292" w:type="dxa"/>
            <w:vAlign w:val="center"/>
          </w:tcPr>
          <w:p w14:paraId="6239F234" w14:textId="6AC48FCF" w:rsidR="006454BF" w:rsidRDefault="006454BF" w:rsidP="006454BF">
            <w:pPr>
              <w:jc w:val="center"/>
              <w:rPr>
                <w:szCs w:val="21"/>
              </w:rPr>
            </w:pPr>
            <w:r w:rsidRPr="006E77D1">
              <w:rPr>
                <w:rFonts w:hint="eastAsia"/>
                <w:szCs w:val="21"/>
              </w:rPr>
              <w:t>已完成内容</w:t>
            </w:r>
          </w:p>
        </w:tc>
        <w:tc>
          <w:tcPr>
            <w:tcW w:w="7895" w:type="dxa"/>
            <w:gridSpan w:val="5"/>
            <w:vAlign w:val="center"/>
          </w:tcPr>
          <w:p w14:paraId="4B80DF4A" w14:textId="77777777" w:rsidR="006454BF" w:rsidRPr="00B8124F" w:rsidRDefault="006454BF" w:rsidP="006454BF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szCs w:val="21"/>
              </w:rPr>
            </w:pPr>
            <w:r w:rsidRPr="00B8124F">
              <w:rPr>
                <w:rFonts w:hint="eastAsia"/>
                <w:szCs w:val="21"/>
              </w:rPr>
              <w:t>文献阅读</w:t>
            </w:r>
          </w:p>
          <w:p w14:paraId="2A02FA8B" w14:textId="77777777" w:rsidR="006454BF" w:rsidRDefault="006454BF" w:rsidP="006454BF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文献翻译</w:t>
            </w:r>
          </w:p>
          <w:p w14:paraId="4F52661C" w14:textId="77777777" w:rsidR="006454BF" w:rsidRDefault="006454BF" w:rsidP="006454BF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三维地震数据生成</w:t>
            </w:r>
          </w:p>
          <w:p w14:paraId="2724222E" w14:textId="77777777" w:rsidR="006454BF" w:rsidRDefault="006454BF" w:rsidP="006454BF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异常值噪声数据生成</w:t>
            </w:r>
          </w:p>
          <w:p w14:paraId="79A790E4" w14:textId="3011DFB4" w:rsidR="006454BF" w:rsidRDefault="006454BF" w:rsidP="006454BF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RPCA</w:t>
            </w:r>
            <w:r>
              <w:rPr>
                <w:rFonts w:hint="eastAsia"/>
                <w:szCs w:val="21"/>
              </w:rPr>
              <w:t>程序的编写</w:t>
            </w:r>
          </w:p>
        </w:tc>
      </w:tr>
      <w:tr w:rsidR="006454BF" w14:paraId="2CD1640C" w14:textId="77777777" w:rsidTr="002B0832">
        <w:trPr>
          <w:jc w:val="center"/>
        </w:trPr>
        <w:tc>
          <w:tcPr>
            <w:tcW w:w="1292" w:type="dxa"/>
            <w:tcBorders>
              <w:bottom w:val="single" w:sz="4" w:space="0" w:color="auto"/>
            </w:tcBorders>
            <w:vAlign w:val="center"/>
          </w:tcPr>
          <w:p w14:paraId="47C2D34E" w14:textId="77777777" w:rsidR="006454BF" w:rsidRPr="006E77D1" w:rsidRDefault="006454BF" w:rsidP="006454BF">
            <w:pPr>
              <w:jc w:val="center"/>
              <w:rPr>
                <w:szCs w:val="21"/>
              </w:rPr>
            </w:pPr>
            <w:r w:rsidRPr="006E77D1">
              <w:rPr>
                <w:rFonts w:hint="eastAsia"/>
                <w:szCs w:val="21"/>
              </w:rPr>
              <w:t>下一步</w:t>
            </w:r>
          </w:p>
          <w:p w14:paraId="4030B627" w14:textId="1831384C" w:rsidR="006454BF" w:rsidRDefault="006454BF" w:rsidP="006454BF">
            <w:pPr>
              <w:jc w:val="center"/>
              <w:rPr>
                <w:szCs w:val="21"/>
              </w:rPr>
            </w:pPr>
            <w:r w:rsidRPr="006E77D1">
              <w:rPr>
                <w:rFonts w:hint="eastAsia"/>
                <w:szCs w:val="21"/>
              </w:rPr>
              <w:t>进展计划</w:t>
            </w:r>
          </w:p>
        </w:tc>
        <w:tc>
          <w:tcPr>
            <w:tcW w:w="7895" w:type="dxa"/>
            <w:gridSpan w:val="5"/>
            <w:tcBorders>
              <w:bottom w:val="single" w:sz="4" w:space="0" w:color="auto"/>
            </w:tcBorders>
            <w:vAlign w:val="center"/>
          </w:tcPr>
          <w:p w14:paraId="334970BC" w14:textId="601EE990" w:rsidR="006454BF" w:rsidRPr="00D56DAC" w:rsidRDefault="006454BF" w:rsidP="006454BF">
            <w:pPr>
              <w:pStyle w:val="a3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D56DAC">
              <w:rPr>
                <w:rFonts w:hint="eastAsia"/>
                <w:szCs w:val="21"/>
              </w:rPr>
              <w:t>调整程序参数，寻找最佳消除异常值噪声的参数</w:t>
            </w:r>
            <w:r w:rsidR="006F4952">
              <w:rPr>
                <w:rFonts w:hint="eastAsia"/>
                <w:szCs w:val="21"/>
              </w:rPr>
              <w:t>；</w:t>
            </w:r>
          </w:p>
          <w:p w14:paraId="2376ADD2" w14:textId="34498FCE" w:rsidR="006454BF" w:rsidRPr="006454BF" w:rsidRDefault="006454BF" w:rsidP="006454BF">
            <w:pPr>
              <w:pStyle w:val="a3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6454BF">
              <w:rPr>
                <w:rFonts w:hint="eastAsia"/>
                <w:szCs w:val="21"/>
              </w:rPr>
              <w:t>对比分析</w:t>
            </w:r>
            <w:r w:rsidRPr="006454BF">
              <w:rPr>
                <w:rFonts w:hint="eastAsia"/>
                <w:szCs w:val="21"/>
              </w:rPr>
              <w:t>RPCA</w:t>
            </w:r>
            <w:r w:rsidRPr="006454BF">
              <w:rPr>
                <w:rFonts w:hint="eastAsia"/>
                <w:szCs w:val="21"/>
              </w:rPr>
              <w:t>方法与传统方法的优缺点</w:t>
            </w:r>
            <w:r w:rsidR="006F4952">
              <w:rPr>
                <w:rFonts w:hint="eastAsia"/>
                <w:szCs w:val="21"/>
              </w:rPr>
              <w:t>；</w:t>
            </w:r>
          </w:p>
          <w:p w14:paraId="1AF71CBF" w14:textId="056A94FD" w:rsidR="006454BF" w:rsidRDefault="006454BF" w:rsidP="006454BF">
            <w:pPr>
              <w:pStyle w:val="a3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D56DAC">
              <w:rPr>
                <w:rFonts w:hint="eastAsia"/>
                <w:szCs w:val="21"/>
              </w:rPr>
              <w:t>将该方法用于更多实际数据中，分析比较稳健主成分分析算法的优势</w:t>
            </w:r>
            <w:r w:rsidR="006F4952">
              <w:rPr>
                <w:rFonts w:hint="eastAsia"/>
                <w:szCs w:val="21"/>
              </w:rPr>
              <w:t>；</w:t>
            </w:r>
          </w:p>
          <w:p w14:paraId="15167B7E" w14:textId="5B296B5C" w:rsidR="006454BF" w:rsidRDefault="006454BF" w:rsidP="006454BF">
            <w:pPr>
              <w:pStyle w:val="a3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D56DAC">
              <w:rPr>
                <w:rFonts w:hint="eastAsia"/>
                <w:szCs w:val="21"/>
              </w:rPr>
              <w:t>阅读文献，综合整理稳健主成分分析在地震领域中的应用</w:t>
            </w:r>
            <w:r w:rsidR="006F4952">
              <w:rPr>
                <w:rFonts w:hint="eastAsia"/>
                <w:szCs w:val="21"/>
              </w:rPr>
              <w:t>；</w:t>
            </w:r>
          </w:p>
          <w:p w14:paraId="1A8C5BC7" w14:textId="21F93A86" w:rsidR="006454BF" w:rsidRPr="00D56DAC" w:rsidRDefault="006454BF" w:rsidP="006454BF">
            <w:pPr>
              <w:pStyle w:val="a3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D56DAC">
              <w:rPr>
                <w:rFonts w:hint="eastAsia"/>
                <w:szCs w:val="21"/>
              </w:rPr>
              <w:t>撰写毕业论文，为最终答辩做准备</w:t>
            </w:r>
            <w:r w:rsidR="006F4952">
              <w:rPr>
                <w:rFonts w:hint="eastAsia"/>
                <w:szCs w:val="21"/>
              </w:rPr>
              <w:t>。</w:t>
            </w:r>
          </w:p>
          <w:p w14:paraId="5F8FDAFF" w14:textId="77777777" w:rsidR="006454BF" w:rsidRPr="006454BF" w:rsidRDefault="006454BF" w:rsidP="006454BF">
            <w:pPr>
              <w:jc w:val="left"/>
              <w:rPr>
                <w:szCs w:val="21"/>
              </w:rPr>
            </w:pPr>
          </w:p>
        </w:tc>
      </w:tr>
      <w:tr w:rsidR="008E2912" w14:paraId="3E08A721" w14:textId="77777777" w:rsidTr="006F4952">
        <w:trPr>
          <w:trHeight w:val="6031"/>
          <w:jc w:val="center"/>
        </w:trPr>
        <w:tc>
          <w:tcPr>
            <w:tcW w:w="1292" w:type="dxa"/>
            <w:vAlign w:val="center"/>
          </w:tcPr>
          <w:p w14:paraId="77F7DA0D" w14:textId="77777777" w:rsidR="008E2912" w:rsidRDefault="00520D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中期检查意见（指导教师填写）</w:t>
            </w:r>
          </w:p>
        </w:tc>
        <w:tc>
          <w:tcPr>
            <w:tcW w:w="7895" w:type="dxa"/>
            <w:gridSpan w:val="5"/>
          </w:tcPr>
          <w:p w14:paraId="7A751FAD" w14:textId="77777777" w:rsidR="008E2912" w:rsidRDefault="008E2912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14:paraId="7A4D32E5" w14:textId="77777777" w:rsidR="008E2912" w:rsidRDefault="00520D96">
            <w:pPr>
              <w:jc w:val="left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贾昊同学编程实现了RPCA算法并用模型数据进行了方法效果测试，取得初步结果，建议下一步分析方法优缺点，并用实际资料进行方法效果测试。</w:t>
            </w:r>
          </w:p>
          <w:p w14:paraId="7EA66F8D" w14:textId="77777777" w:rsidR="008E2912" w:rsidRDefault="008E2912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14:paraId="521277DF" w14:textId="128A4B2C" w:rsidR="008E2912" w:rsidRDefault="006F4952">
            <w:pPr>
              <w:wordWrap w:val="0"/>
              <w:jc w:val="right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noProof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3A4C4E4C" wp14:editId="28DE6CC2">
                  <wp:simplePos x="0" y="0"/>
                  <wp:positionH relativeFrom="column">
                    <wp:posOffset>2934335</wp:posOffset>
                  </wp:positionH>
                  <wp:positionV relativeFrom="paragraph">
                    <wp:posOffset>268605</wp:posOffset>
                  </wp:positionV>
                  <wp:extent cx="952500" cy="476250"/>
                  <wp:effectExtent l="0" t="0" r="0" b="0"/>
                  <wp:wrapNone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845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98D8566" w14:textId="5C145193" w:rsidR="008E2912" w:rsidRDefault="00520D96">
            <w:pPr>
              <w:wordWrap w:val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指导教师签名：</w:t>
            </w:r>
          </w:p>
          <w:p w14:paraId="3543564C" w14:textId="707465FE" w:rsidR="008E2912" w:rsidRDefault="00520D96">
            <w:pPr>
              <w:wordWrap w:val="0"/>
              <w:spacing w:after="0" w:line="360" w:lineRule="auto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                               </w:t>
            </w:r>
          </w:p>
          <w:p w14:paraId="73527CF2" w14:textId="77777777" w:rsidR="008E2912" w:rsidRDefault="00520D96">
            <w:pPr>
              <w:wordWrap w:val="0"/>
              <w:spacing w:beforeLines="50" w:before="156" w:after="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        </w:t>
            </w:r>
          </w:p>
          <w:p w14:paraId="3E9039DD" w14:textId="498EA896" w:rsidR="008E2912" w:rsidRDefault="00520D96" w:rsidP="00517419">
            <w:pPr>
              <w:wordWrap w:val="0"/>
              <w:spacing w:beforeLines="50" w:before="156" w:after="0"/>
              <w:jc w:val="right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2020年</w:t>
            </w:r>
            <w:r w:rsidR="00517419">
              <w:rPr>
                <w:rFonts w:asciiTheme="minorEastAsia" w:eastAsiaTheme="minorEastAsia" w:hAnsiTheme="minorEastAsia" w:cstheme="minorEastAsia"/>
                <w:szCs w:val="21"/>
              </w:rPr>
              <w:t>4</w:t>
            </w:r>
            <w:bookmarkStart w:id="0" w:name="_GoBack"/>
            <w:bookmarkEnd w:id="0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月15日</w:t>
            </w:r>
          </w:p>
        </w:tc>
      </w:tr>
    </w:tbl>
    <w:p w14:paraId="6D0080A4" w14:textId="77777777" w:rsidR="008E2912" w:rsidRDefault="008E2912"/>
    <w:sectPr w:rsidR="008E2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9C2AE" w14:textId="77777777" w:rsidR="00EF4413" w:rsidRDefault="00EF4413" w:rsidP="002B0832">
      <w:pPr>
        <w:spacing w:after="0" w:line="240" w:lineRule="auto"/>
      </w:pPr>
      <w:r>
        <w:separator/>
      </w:r>
    </w:p>
  </w:endnote>
  <w:endnote w:type="continuationSeparator" w:id="0">
    <w:p w14:paraId="224BC799" w14:textId="77777777" w:rsidR="00EF4413" w:rsidRDefault="00EF4413" w:rsidP="002B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26412" w14:textId="77777777" w:rsidR="00EF4413" w:rsidRDefault="00EF4413" w:rsidP="002B0832">
      <w:pPr>
        <w:spacing w:after="0" w:line="240" w:lineRule="auto"/>
      </w:pPr>
      <w:r>
        <w:separator/>
      </w:r>
    </w:p>
  </w:footnote>
  <w:footnote w:type="continuationSeparator" w:id="0">
    <w:p w14:paraId="0E089282" w14:textId="77777777" w:rsidR="00EF4413" w:rsidRDefault="00EF4413" w:rsidP="002B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721CB"/>
    <w:multiLevelType w:val="hybridMultilevel"/>
    <w:tmpl w:val="EE4C7BF2"/>
    <w:lvl w:ilvl="0" w:tplc="744CEC2E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052571"/>
    <w:multiLevelType w:val="hybridMultilevel"/>
    <w:tmpl w:val="830E5236"/>
    <w:lvl w:ilvl="0" w:tplc="DA20BF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4C7F1A06"/>
    <w:rsid w:val="4C7F1A06"/>
    <w:rsid w:val="BFDF8871"/>
    <w:rsid w:val="F1E72D38"/>
    <w:rsid w:val="FBFBAA42"/>
    <w:rsid w:val="00061EB5"/>
    <w:rsid w:val="00145A3A"/>
    <w:rsid w:val="002B0832"/>
    <w:rsid w:val="00517419"/>
    <w:rsid w:val="00520D96"/>
    <w:rsid w:val="006454BF"/>
    <w:rsid w:val="006D06EF"/>
    <w:rsid w:val="006F4952"/>
    <w:rsid w:val="008E2912"/>
    <w:rsid w:val="00EF4413"/>
    <w:rsid w:val="15557275"/>
    <w:rsid w:val="25F39C6A"/>
    <w:rsid w:val="2F7D2072"/>
    <w:rsid w:val="4A7FFA52"/>
    <w:rsid w:val="4C7F1A06"/>
    <w:rsid w:val="5A612DD6"/>
    <w:rsid w:val="5DFEB75C"/>
    <w:rsid w:val="6FE035E5"/>
    <w:rsid w:val="79682FC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993D01"/>
  <w15:docId w15:val="{BFA92B11-17BE-4D35-8A58-9C0ACA57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4BF"/>
    <w:pPr>
      <w:spacing w:after="0" w:line="240" w:lineRule="auto"/>
      <w:ind w:firstLineChars="200" w:firstLine="420"/>
    </w:pPr>
  </w:style>
  <w:style w:type="paragraph" w:styleId="a4">
    <w:name w:val="header"/>
    <w:basedOn w:val="a"/>
    <w:link w:val="a5"/>
    <w:unhideWhenUsed/>
    <w:rsid w:val="002B08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B0832"/>
    <w:rPr>
      <w:kern w:val="2"/>
      <w:sz w:val="18"/>
      <w:szCs w:val="18"/>
    </w:rPr>
  </w:style>
  <w:style w:type="paragraph" w:styleId="a6">
    <w:name w:val="footer"/>
    <w:basedOn w:val="a"/>
    <w:link w:val="a7"/>
    <w:unhideWhenUsed/>
    <w:rsid w:val="002B083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B083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许彪</dc:creator>
  <cp:lastModifiedBy>dell</cp:lastModifiedBy>
  <cp:revision>9</cp:revision>
  <dcterms:created xsi:type="dcterms:W3CDTF">2020-02-05T18:52:00Z</dcterms:created>
  <dcterms:modified xsi:type="dcterms:W3CDTF">2020-06-12T08:16:00Z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2052-1.5.0.2161</vt:lpwstr>
  </property>
</Properties>
</file>