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5E0" w:rsidRDefault="00327C57">
      <w:pPr>
        <w:pStyle w:val="3"/>
        <w:jc w:val="center"/>
      </w:pPr>
      <w:r>
        <w:rPr>
          <w:rFonts w:hint="eastAsia"/>
        </w:rPr>
        <w:t>中国地质大学（北京）</w:t>
      </w:r>
    </w:p>
    <w:p w:rsidR="004045E0" w:rsidRDefault="00327C57">
      <w:pPr>
        <w:spacing w:after="0" w:line="440" w:lineRule="exact"/>
        <w:ind w:firstLine="573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本科毕业设计（论文）评语表（指导教师用）</w:t>
      </w:r>
    </w:p>
    <w:tbl>
      <w:tblPr>
        <w:tblW w:w="91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"/>
        <w:gridCol w:w="1598"/>
        <w:gridCol w:w="732"/>
        <w:gridCol w:w="1275"/>
        <w:gridCol w:w="1843"/>
        <w:gridCol w:w="1182"/>
        <w:gridCol w:w="717"/>
        <w:gridCol w:w="793"/>
      </w:tblGrid>
      <w:tr w:rsidR="004045E0">
        <w:trPr>
          <w:cantSplit/>
          <w:trHeight w:val="549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330" w:type="dxa"/>
            <w:gridSpan w:val="2"/>
            <w:vAlign w:val="center"/>
          </w:tcPr>
          <w:p w:rsidR="004045E0" w:rsidRDefault="00327C57">
            <w:pPr>
              <w:jc w:val="center"/>
            </w:pPr>
            <w:r>
              <w:rPr>
                <w:rFonts w:asciiTheme="minorEastAsia" w:eastAsiaTheme="minorEastAsia" w:hAnsiTheme="minorEastAsia" w:cstheme="minorEastAsia" w:hint="eastAsia"/>
              </w:rPr>
              <w:t>勘查技术与工程</w:t>
            </w:r>
          </w:p>
        </w:tc>
        <w:tc>
          <w:tcPr>
            <w:tcW w:w="127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843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10101631</w:t>
            </w:r>
          </w:p>
        </w:tc>
        <w:tc>
          <w:tcPr>
            <w:tcW w:w="1182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510" w:type="dxa"/>
            <w:gridSpan w:val="2"/>
            <w:vAlign w:val="center"/>
          </w:tcPr>
          <w:p w:rsidR="004045E0" w:rsidRDefault="00327C57">
            <w:pPr>
              <w:jc w:val="center"/>
            </w:pP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1010163122</w:t>
            </w:r>
          </w:p>
        </w:tc>
      </w:tr>
      <w:tr w:rsidR="004045E0">
        <w:trPr>
          <w:cantSplit/>
          <w:trHeight w:val="90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330" w:type="dxa"/>
            <w:gridSpan w:val="2"/>
            <w:vAlign w:val="center"/>
          </w:tcPr>
          <w:p w:rsidR="004045E0" w:rsidRDefault="00327C57">
            <w:pPr>
              <w:jc w:val="center"/>
            </w:pPr>
            <w:r>
              <w:rPr>
                <w:rFonts w:asciiTheme="minorEastAsia" w:eastAsiaTheme="minorEastAsia" w:hAnsiTheme="minorEastAsia" w:cstheme="minorEastAsia" w:hint="eastAsia"/>
              </w:rPr>
              <w:t>贾昊</w:t>
            </w:r>
          </w:p>
        </w:tc>
        <w:tc>
          <w:tcPr>
            <w:tcW w:w="127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导师姓名</w:t>
            </w:r>
          </w:p>
        </w:tc>
        <w:tc>
          <w:tcPr>
            <w:tcW w:w="1843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高建军</w:t>
            </w:r>
          </w:p>
        </w:tc>
        <w:tc>
          <w:tcPr>
            <w:tcW w:w="1182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导师职称</w:t>
            </w:r>
          </w:p>
        </w:tc>
        <w:tc>
          <w:tcPr>
            <w:tcW w:w="1510" w:type="dxa"/>
            <w:gridSpan w:val="2"/>
            <w:vAlign w:val="center"/>
          </w:tcPr>
          <w:p w:rsidR="004045E0" w:rsidRDefault="00350B6E">
            <w:pPr>
              <w:jc w:val="center"/>
            </w:pPr>
            <w:r>
              <w:rPr>
                <w:rFonts w:hint="eastAsia"/>
              </w:rPr>
              <w:t>副教授</w:t>
            </w:r>
          </w:p>
        </w:tc>
      </w:tr>
      <w:tr w:rsidR="004045E0">
        <w:trPr>
          <w:cantSplit/>
          <w:trHeight w:val="218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8140" w:type="dxa"/>
            <w:gridSpan w:val="7"/>
            <w:vAlign w:val="center"/>
          </w:tcPr>
          <w:p w:rsidR="004045E0" w:rsidRDefault="00327C57">
            <w:pPr>
              <w:jc w:val="left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基于稳健主成分分析的地震数据噪音压制</w:t>
            </w:r>
          </w:p>
        </w:tc>
      </w:tr>
      <w:tr w:rsidR="004045E0">
        <w:trPr>
          <w:cantSplit/>
          <w:trHeight w:val="526"/>
          <w:jc w:val="center"/>
        </w:trPr>
        <w:tc>
          <w:tcPr>
            <w:tcW w:w="1045" w:type="dxa"/>
            <w:tcBorders>
              <w:bottom w:val="single" w:sz="4" w:space="0" w:color="auto"/>
            </w:tcBorders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5032" w:type="dxa"/>
            <w:gridSpan w:val="4"/>
            <w:tcBorders>
              <w:bottom w:val="single" w:sz="4" w:space="0" w:color="auto"/>
            </w:tcBorders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价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容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793" w:type="dxa"/>
            <w:tcBorders>
              <w:bottom w:val="single" w:sz="4" w:space="0" w:color="auto"/>
            </w:tcBorders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4045E0">
        <w:trPr>
          <w:cantSplit/>
          <w:trHeight w:hRule="exact" w:val="693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调研与综合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能独立查阅文献和从事其他调研；有综合、收集、加工各种信息及获取新知识的能力。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9.0</w:t>
            </w:r>
          </w:p>
        </w:tc>
      </w:tr>
      <w:tr w:rsidR="004045E0">
        <w:trPr>
          <w:cantSplit/>
          <w:trHeight w:hRule="exact" w:val="1261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设计、实验方案，分析与技能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设计、实验方案科学合理；数据可靠、计算、处理正确；结构合理、工艺可行；分析、论证充分；具有较强的独立分析、解决实际问题的能力；绘图符合国家标准及规范。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35.0</w:t>
            </w:r>
          </w:p>
        </w:tc>
      </w:tr>
      <w:tr w:rsidR="004045E0">
        <w:trPr>
          <w:cantSplit/>
          <w:trHeight w:hRule="exact" w:val="926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工作量、</w:t>
            </w:r>
          </w:p>
          <w:p w:rsidR="004045E0" w:rsidRDefault="00327C57">
            <w:pPr>
              <w:ind w:firstLineChars="100" w:firstLine="210"/>
            </w:pPr>
            <w:r>
              <w:rPr>
                <w:rFonts w:hint="eastAsia"/>
              </w:rPr>
              <w:t>工作态度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按期圆满完成规定的任务，难易程度和工作量符合教学要求；工作努力，遵守纪律；工作作风严谨务实；善于与他人合作。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18.0</w:t>
            </w:r>
          </w:p>
        </w:tc>
      </w:tr>
      <w:tr w:rsidR="004045E0">
        <w:trPr>
          <w:cantSplit/>
          <w:trHeight w:hRule="exact" w:val="1008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论文（说明书）质量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综述简练完整，行文重点突出，有见解；立论正确，论据充分，结论严谨合理；文理通顺，技术用语准确；图表规范；论文结果有应用价值。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18.0</w:t>
            </w:r>
          </w:p>
        </w:tc>
      </w:tr>
      <w:tr w:rsidR="004045E0">
        <w:trPr>
          <w:cantSplit/>
          <w:trHeight w:hRule="exact" w:val="427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译</w:t>
            </w:r>
            <w:r>
              <w:t xml:space="preserve">    </w:t>
            </w:r>
            <w:r>
              <w:rPr>
                <w:rFonts w:hint="eastAsia"/>
              </w:rPr>
              <w:t>文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翻译准确、通顺、文笔流畅，译文数量符合要求。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4.0</w:t>
            </w:r>
          </w:p>
        </w:tc>
      </w:tr>
      <w:tr w:rsidR="004045E0">
        <w:trPr>
          <w:cantSplit/>
          <w:trHeight w:hRule="exact" w:val="728"/>
          <w:jc w:val="center"/>
        </w:trPr>
        <w:tc>
          <w:tcPr>
            <w:tcW w:w="1045" w:type="dxa"/>
            <w:vAlign w:val="center"/>
          </w:tcPr>
          <w:p w:rsidR="004045E0" w:rsidRDefault="00327C57">
            <w:pPr>
              <w:jc w:val="center"/>
            </w:pPr>
            <w:r>
              <w:t>6</w:t>
            </w:r>
          </w:p>
        </w:tc>
        <w:tc>
          <w:tcPr>
            <w:tcW w:w="1598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创</w:t>
            </w:r>
            <w:r>
              <w:t xml:space="preserve">    </w:t>
            </w:r>
            <w:r>
              <w:rPr>
                <w:rFonts w:hint="eastAsia"/>
              </w:rPr>
              <w:t>新</w:t>
            </w:r>
          </w:p>
        </w:tc>
        <w:tc>
          <w:tcPr>
            <w:tcW w:w="5032" w:type="dxa"/>
            <w:gridSpan w:val="4"/>
            <w:vAlign w:val="center"/>
          </w:tcPr>
          <w:p w:rsidR="004045E0" w:rsidRDefault="00327C57">
            <w:pPr>
              <w:spacing w:after="0" w:line="240" w:lineRule="auto"/>
            </w:pPr>
            <w:r>
              <w:rPr>
                <w:rFonts w:hint="eastAsia"/>
              </w:rPr>
              <w:t>工作中有创新意识；对前人工作有改进、突破，或有独特见解。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4.0</w:t>
            </w:r>
          </w:p>
        </w:tc>
      </w:tr>
      <w:tr w:rsidR="004045E0">
        <w:trPr>
          <w:cantSplit/>
          <w:trHeight w:hRule="exact" w:val="403"/>
          <w:jc w:val="center"/>
        </w:trPr>
        <w:tc>
          <w:tcPr>
            <w:tcW w:w="7675" w:type="dxa"/>
            <w:gridSpan w:val="6"/>
            <w:vAlign w:val="center"/>
          </w:tcPr>
          <w:p w:rsidR="004045E0" w:rsidRDefault="00327C5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是否同意参加答辩</w:t>
            </w:r>
            <w:r>
              <w:rPr>
                <w:rFonts w:hint="eastAsia"/>
              </w:rPr>
              <w:t>: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717" w:type="dxa"/>
            <w:vAlign w:val="center"/>
          </w:tcPr>
          <w:p w:rsidR="004045E0" w:rsidRDefault="00327C57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793" w:type="dxa"/>
            <w:vAlign w:val="center"/>
          </w:tcPr>
          <w:p w:rsidR="004045E0" w:rsidRDefault="00327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88.0</w:t>
            </w:r>
          </w:p>
        </w:tc>
      </w:tr>
      <w:tr w:rsidR="004045E0">
        <w:trPr>
          <w:trHeight w:hRule="exact" w:val="2517"/>
          <w:jc w:val="center"/>
        </w:trPr>
        <w:tc>
          <w:tcPr>
            <w:tcW w:w="9185" w:type="dxa"/>
            <w:gridSpan w:val="8"/>
            <w:tcBorders>
              <w:bottom w:val="single" w:sz="4" w:space="0" w:color="auto"/>
            </w:tcBorders>
          </w:tcPr>
          <w:p w:rsidR="004045E0" w:rsidRDefault="00327C57">
            <w:pPr>
              <w:jc w:val="left"/>
            </w:pPr>
            <w:r>
              <w:rPr>
                <w:rFonts w:hint="eastAsia"/>
              </w:rPr>
              <w:t>评语：</w:t>
            </w:r>
          </w:p>
          <w:p w:rsidR="004045E0" w:rsidRDefault="00327C57">
            <w:pPr>
              <w:ind w:firstLineChars="200" w:firstLine="360"/>
              <w:jc w:val="left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论文对地震数据中的异常值噪声问题进行研究，采用基于稳健主成分分析方法用于压制异常值噪声，模型数据和实际数据测试结果验证了方法的有效性，达到了预期毕设的目标和要求。论文工作量充实，数据分析可靠，计算正确，论证充分。该生在毕设推进过程中，能及时调整心态，克服疫情影响，努力学习，积极思考和解决毕设中遇到的各种算法实验问题，表现出较强的动手能力和独立思考能力。论文结构完整，结论合理，图表规范，翻译通顺流畅，符合毕设要求，同意其参加最终论文答辩。</w:t>
            </w:r>
          </w:p>
          <w:p w:rsidR="004045E0" w:rsidRDefault="004045E0">
            <w:pPr>
              <w:ind w:firstLineChars="200" w:firstLine="360"/>
              <w:jc w:val="left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</w:p>
        </w:tc>
      </w:tr>
      <w:tr w:rsidR="004045E0">
        <w:trPr>
          <w:trHeight w:hRule="exact" w:val="1477"/>
          <w:jc w:val="center"/>
        </w:trPr>
        <w:tc>
          <w:tcPr>
            <w:tcW w:w="918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45E0" w:rsidRDefault="0044055D">
            <w:pPr>
              <w:spacing w:after="0" w:line="360" w:lineRule="auto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7EF6737E" wp14:editId="4FB9B2DE">
                  <wp:simplePos x="0" y="0"/>
                  <wp:positionH relativeFrom="column">
                    <wp:posOffset>4754245</wp:posOffset>
                  </wp:positionH>
                  <wp:positionV relativeFrom="paragraph">
                    <wp:posOffset>31115</wp:posOffset>
                  </wp:positionV>
                  <wp:extent cx="952500" cy="476250"/>
                  <wp:effectExtent l="0" t="0" r="0" b="0"/>
                  <wp:wrapNone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4517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27C57">
              <w:rPr>
                <w:rFonts w:hint="eastAsia"/>
              </w:rPr>
              <w:t>指导教师签字：</w:t>
            </w:r>
          </w:p>
          <w:p w:rsidR="000A2FF4" w:rsidRDefault="00327C57" w:rsidP="000A2FF4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after="0" w:line="360" w:lineRule="auto"/>
              <w:ind w:firstLineChars="700" w:firstLine="1470"/>
              <w:jc w:val="righ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r>
              <w:rPr>
                <w:rFonts w:asciiTheme="minorEastAsia" w:eastAsiaTheme="minorEastAsia" w:hAnsiTheme="minorEastAsia" w:cstheme="minorEastAsia"/>
              </w:rPr>
              <w:t xml:space="preserve"> </w:t>
            </w:r>
          </w:p>
          <w:p w:rsidR="004045E0" w:rsidRPr="000A2FF4" w:rsidRDefault="00327C57" w:rsidP="000A2FF4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after="0" w:line="360" w:lineRule="auto"/>
              <w:ind w:firstLineChars="700" w:firstLine="1470"/>
              <w:jc w:val="righ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/>
              </w:rPr>
              <w:t>2020年5月28日</w:t>
            </w:r>
          </w:p>
        </w:tc>
      </w:tr>
    </w:tbl>
    <w:p w:rsidR="004045E0" w:rsidRDefault="004045E0" w:rsidP="000A2FF4">
      <w:pPr>
        <w:spacing w:after="0" w:line="360" w:lineRule="auto"/>
        <w:rPr>
          <w:rFonts w:hint="eastAsia"/>
        </w:rPr>
      </w:pPr>
      <w:bookmarkStart w:id="0" w:name="_GoBack"/>
      <w:bookmarkEnd w:id="0"/>
    </w:p>
    <w:sectPr w:rsidR="00404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829" w:rsidRDefault="00904829" w:rsidP="00350B6E">
      <w:pPr>
        <w:spacing w:after="0" w:line="240" w:lineRule="auto"/>
      </w:pPr>
      <w:r>
        <w:separator/>
      </w:r>
    </w:p>
  </w:endnote>
  <w:endnote w:type="continuationSeparator" w:id="0">
    <w:p w:rsidR="00904829" w:rsidRDefault="00904829" w:rsidP="0035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829" w:rsidRDefault="00904829" w:rsidP="00350B6E">
      <w:pPr>
        <w:spacing w:after="0" w:line="240" w:lineRule="auto"/>
      </w:pPr>
      <w:r>
        <w:separator/>
      </w:r>
    </w:p>
  </w:footnote>
  <w:footnote w:type="continuationSeparator" w:id="0">
    <w:p w:rsidR="00904829" w:rsidRDefault="00904829" w:rsidP="00350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317101E8"/>
    <w:rsid w:val="BFFF8EC7"/>
    <w:rsid w:val="EF7AAE3C"/>
    <w:rsid w:val="FEFFCACF"/>
    <w:rsid w:val="000A2FF4"/>
    <w:rsid w:val="00327C57"/>
    <w:rsid w:val="00350B6E"/>
    <w:rsid w:val="004045E0"/>
    <w:rsid w:val="0044055D"/>
    <w:rsid w:val="00791840"/>
    <w:rsid w:val="00904829"/>
    <w:rsid w:val="00F24830"/>
    <w:rsid w:val="1AA84112"/>
    <w:rsid w:val="28E9463D"/>
    <w:rsid w:val="317101E8"/>
    <w:rsid w:val="53600DF7"/>
    <w:rsid w:val="61C56223"/>
    <w:rsid w:val="64B72036"/>
    <w:rsid w:val="6FAFE0EB"/>
    <w:rsid w:val="70870B0F"/>
    <w:rsid w:val="75A60427"/>
    <w:rsid w:val="77FE51F2"/>
    <w:rsid w:val="7C914B9F"/>
    <w:rsid w:val="7D77825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7E9D24"/>
  <w15:docId w15:val="{1B06D0FA-80B7-432C-B36A-A1219514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50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50B6E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350B6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50B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许彪</dc:creator>
  <cp:lastModifiedBy>dell</cp:lastModifiedBy>
  <cp:revision>7</cp:revision>
  <dcterms:created xsi:type="dcterms:W3CDTF">2020-02-05T10:56:00Z</dcterms:created>
  <dcterms:modified xsi:type="dcterms:W3CDTF">2020-06-12T08:17:00Z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2052-1.5.0.2161</vt:lpwstr>
  </property>
</Properties>
</file>