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简单分布式存储系统的设计与元数据分析"/>
    <w:p>
      <w:pPr>
        <w:pStyle w:val="Heading1"/>
      </w:pPr>
      <w:r>
        <w:rPr>
          <w:rFonts w:hint="eastAsia"/>
        </w:rPr>
        <w:t xml:space="preserve">简单分布式存储系统的设计与元数据分析</w:t>
      </w:r>
    </w:p>
    <w:bookmarkStart w:id="20" w:name="元数据概述"/>
    <w:p>
      <w:pPr>
        <w:pStyle w:val="Heading2"/>
      </w:pPr>
      <w:r>
        <w:rPr>
          <w:rFonts w:hint="eastAsia"/>
        </w:rPr>
        <w:t xml:space="preserve">元数据概述</w:t>
      </w:r>
    </w:p>
    <w:p>
      <w:pPr>
        <w:pStyle w:val="FirstParagraph"/>
      </w:pPr>
      <w:r>
        <w:rPr>
          <w:rFonts w:hint="eastAsia"/>
        </w:rPr>
        <w:t xml:space="preserve">元数据是”描述数据的数据”，在分布式存储系统中扮演关键角色：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定义</w:t>
      </w:r>
      <w:r>
        <w:rPr>
          <w:rFonts w:hint="eastAsia"/>
        </w:rPr>
        <w:t xml:space="preserve">：元数据是描述实际存储数据特性的结构化信息，不包含文件内容本身。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提供数据定位信息（哪些块构成文件，这些块存储在哪些节点上）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记录数据属性（大小、创建时间、权限等）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支持系统操作（数据完整性校验、副本管理等）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层次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文件元数据</w:t>
      </w:r>
      <w:r>
        <w:rPr>
          <w:rFonts w:hint="eastAsia"/>
        </w:rPr>
        <w:t xml:space="preserve">：文件名、路径、权限、大小、创建/修改时间等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数据块元数据</w:t>
      </w:r>
      <w:r>
        <w:rPr>
          <w:rFonts w:hint="eastAsia"/>
        </w:rPr>
        <w:t xml:space="preserve">：块ID、大小、校验和、副本位置等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节点元数据</w:t>
      </w:r>
      <w:r>
        <w:rPr>
          <w:rFonts w:hint="eastAsia"/>
        </w:rPr>
        <w:t xml:space="preserve">：存储容量、可用空间、性能指标等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重要性</w:t>
      </w:r>
      <w:r>
        <w:rPr>
          <w:rFonts w:hint="eastAsia"/>
        </w:rPr>
        <w:t xml:space="preserve">：虽然元数据体积小（通常仅占总数据量的1%以下），但它是系统正常运行的”大脑”，对可靠性要求极高。</w:t>
      </w:r>
    </w:p>
    <w:bookmarkEnd w:id="20"/>
    <w:bookmarkStart w:id="25" w:name="时间戳设计考量"/>
    <w:p>
      <w:pPr>
        <w:pStyle w:val="Heading2"/>
      </w:pPr>
      <w:r>
        <w:rPr>
          <w:rFonts w:hint="eastAsia"/>
        </w:rPr>
        <w:t xml:space="preserve">时间戳设计考量</w:t>
      </w:r>
    </w:p>
    <w:bookmarkStart w:id="21" w:name="unix纪元时间"/>
    <w:p>
      <w:pPr>
        <w:pStyle w:val="Heading3"/>
      </w:pPr>
      <w:r>
        <w:rPr>
          <w:rFonts w:hint="eastAsia"/>
        </w:rPr>
        <w:t xml:space="preserve">Unix纪元时间</w:t>
      </w:r>
    </w:p>
    <w:p>
      <w:pPr>
        <w:pStyle w:val="FirstParagraph"/>
      </w:pPr>
      <w:r>
        <w:rPr>
          <w:rFonts w:hint="eastAsia"/>
        </w:rPr>
        <w:t xml:space="preserve">Unix纪元时间(Unix</w:t>
      </w:r>
      <w:r>
        <w:t xml:space="preserve"> Epoch </w:t>
      </w:r>
      <w:r>
        <w:rPr>
          <w:rFonts w:hint="eastAsia"/>
        </w:rPr>
        <w:t xml:space="preserve">Time)是从1970年1月1日00:00:00</w:t>
      </w:r>
      <w:r>
        <w:t xml:space="preserve"> </w:t>
      </w:r>
      <w:r>
        <w:rPr>
          <w:rFonts w:hint="eastAsia"/>
        </w:rPr>
        <w:t xml:space="preserve">UTC开始计算的秒数。</w:t>
      </w:r>
    </w:p>
    <w:bookmarkEnd w:id="21"/>
    <w:bookmarkStart w:id="23" w:name="字节时间戳的限制"/>
    <w:p>
      <w:pPr>
        <w:pStyle w:val="Heading3"/>
      </w:pPr>
      <w:r>
        <w:rPr>
          <w:rFonts w:hint="eastAsia"/>
        </w:rPr>
        <w:t xml:space="preserve">4字节时间戳的限制</w:t>
      </w:r>
    </w:p>
    <w:p>
      <w:pPr>
        <w:pStyle w:val="FirstParagraph"/>
      </w:pPr>
      <w:r>
        <w:rPr>
          <w:rFonts w:hint="eastAsia"/>
        </w:rPr>
        <w:t xml:space="preserve">4字节(32位)整数能够表示的最大值为2^31-1秒(约为2,147,483,647秒)，因为通常会使用有符号整数，其中一位用作符号位。</w:t>
      </w:r>
    </w:p>
    <w:p>
      <w:pPr>
        <w:pStyle w:val="BodyText"/>
      </w:pPr>
      <w:r>
        <w:rPr>
          <w:rFonts w:hint="eastAsia"/>
        </w:rPr>
        <w:t xml:space="preserve">使用4字节有符号整数：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最早时间</w:t>
      </w:r>
      <w:r>
        <w:rPr>
          <w:rFonts w:hint="eastAsia"/>
        </w:rPr>
        <w:t xml:space="preserve">：1901年12月13日20:45:52</w:t>
      </w:r>
      <w:r>
        <w:t xml:space="preserve"> </w:t>
      </w:r>
      <w:r>
        <w:rPr>
          <w:rFonts w:hint="eastAsia"/>
        </w:rPr>
        <w:t xml:space="preserve">UTC（-2,147,483,648秒）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最晚时间</w:t>
      </w:r>
      <w:r>
        <w:rPr>
          <w:rFonts w:hint="eastAsia"/>
        </w:rPr>
        <w:t xml:space="preserve">：2038年1月19日03:14:07</w:t>
      </w:r>
      <w:r>
        <w:t xml:space="preserve"> </w:t>
      </w:r>
      <w:r>
        <w:rPr>
          <w:rFonts w:hint="eastAsia"/>
        </w:rPr>
        <w:t xml:space="preserve">UTC（2,147,483,647秒）</w:t>
      </w:r>
    </w:p>
    <w:p>
      <w:pPr>
        <w:pStyle w:val="BodyText"/>
      </w:pPr>
      <w:r>
        <w:rPr>
          <w:rFonts w:hint="eastAsia"/>
        </w:rPr>
        <w:t xml:space="preserve">从1970年1月1日起，这些秒数会在</w:t>
      </w:r>
      <w:r>
        <w:rPr>
          <w:rFonts w:hint="eastAsia"/>
          <w:b/>
          <w:bCs/>
        </w:rPr>
        <w:t xml:space="preserve">2038年1月19日03:14:07</w:t>
      </w:r>
      <w:r>
        <w:rPr>
          <w:b/>
          <w:bCs/>
        </w:rPr>
        <w:t xml:space="preserve"> UTC</w:t>
      </w:r>
      <w:r>
        <w:rPr>
          <w:rFonts w:hint="eastAsia"/>
        </w:rPr>
        <w:t xml:space="preserve">耗尽，这就是著名的”2038年问题”或”Y2K38问题”。</w:t>
      </w:r>
    </w:p>
    <w:bookmarkStart w:id="22" w:name="计算过程"/>
    <w:p>
      <w:pPr>
        <w:pStyle w:val="Heading4"/>
      </w:pPr>
      <w:r>
        <w:rPr>
          <w:rFonts w:hint="eastAsia"/>
        </w:rPr>
        <w:t xml:space="preserve">计算过程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最大值:</w:t>
      </w:r>
      <w:r>
        <w:t xml:space="preserve"> 2^31 - 1 = </w:t>
      </w:r>
      <w:r>
        <w:rPr>
          <w:rFonts w:hint="eastAsia"/>
        </w:rPr>
        <w:t xml:space="preserve">2,147,483,647秒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2,147,483,647秒</w:t>
      </w:r>
      <w:r>
        <w:t xml:space="preserve"> ÷ 60 = </w:t>
      </w:r>
      <w:r>
        <w:rPr>
          <w:rFonts w:hint="eastAsia"/>
        </w:rPr>
        <w:t xml:space="preserve">35,791,394.12分钟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35,791,394.12分钟</w:t>
      </w:r>
      <w:r>
        <w:t xml:space="preserve"> ÷ 60 = </w:t>
      </w:r>
      <w:r>
        <w:rPr>
          <w:rFonts w:hint="eastAsia"/>
        </w:rPr>
        <w:t xml:space="preserve">596,523.24小时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596,523.24小时</w:t>
      </w:r>
      <w:r>
        <w:t xml:space="preserve"> ÷ 24 = </w:t>
      </w:r>
      <w:r>
        <w:rPr>
          <w:rFonts w:hint="eastAsia"/>
        </w:rPr>
        <w:t xml:space="preserve">24,855.13天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24,855.13天</w:t>
      </w:r>
      <w:r>
        <w:t xml:space="preserve"> ÷ 365.25 ≈ </w:t>
      </w:r>
      <w:r>
        <w:rPr>
          <w:rFonts w:hint="eastAsia"/>
        </w:rPr>
        <w:t xml:space="preserve">68.06年</w:t>
      </w:r>
    </w:p>
    <w:p>
      <w:pPr>
        <w:pStyle w:val="FirstParagraph"/>
      </w:pPr>
      <w:r>
        <w:rPr>
          <w:rFonts w:hint="eastAsia"/>
        </w:rPr>
        <w:t xml:space="preserve">因此，从1970年起算大约68年后，即2038年初，4字节时间戳将无法表示更晚的时间。</w:t>
      </w:r>
    </w:p>
    <w:bookmarkEnd w:id="22"/>
    <w:bookmarkEnd w:id="23"/>
    <w:bookmarkStart w:id="24" w:name="字节时间戳方案"/>
    <w:p>
      <w:pPr>
        <w:pStyle w:val="Heading3"/>
      </w:pPr>
      <w:r>
        <w:rPr>
          <w:rFonts w:hint="eastAsia"/>
        </w:rPr>
        <w:t xml:space="preserve">8字节时间戳方案</w:t>
      </w:r>
    </w:p>
    <w:p>
      <w:pPr>
        <w:pStyle w:val="FirstParagraph"/>
      </w:pPr>
      <w:r>
        <w:rPr>
          <w:rFonts w:hint="eastAsia"/>
        </w:rPr>
        <w:t xml:space="preserve">分布式系统中通常使用8字节(64位)时间戳，它能表示约±292亿年的时间范围，完全避免了2038年问题。8字节时间戳可以精确到毫秒甚至纳秒级别。在分布式系统中，高精度时间戳对于事件排序和一致性至关重要。大多数分布式系统使用64位时间戳作为标准，如Java的System.currentTimeMillis()返回的是64位长整型。</w:t>
      </w:r>
    </w:p>
    <w:bookmarkEnd w:id="24"/>
    <w:bookmarkEnd w:id="25"/>
    <w:bookmarkStart w:id="26" w:name="块标识uuid设计"/>
    <w:p>
      <w:pPr>
        <w:pStyle w:val="Heading2"/>
      </w:pPr>
      <w:r>
        <w:rPr>
          <w:rFonts w:hint="eastAsia"/>
        </w:rPr>
        <w:t xml:space="preserve">块标识(UUID)设计</w:t>
      </w:r>
    </w:p>
    <w:p>
      <w:pPr>
        <w:pStyle w:val="FirstParagraph"/>
      </w:pPr>
      <w:r>
        <w:rPr>
          <w:rFonts w:hint="eastAsia"/>
        </w:rPr>
        <w:t xml:space="preserve">块标识是数据块在整个分布式系统中的通用唯一标识符(Universally</w:t>
      </w:r>
      <w:r>
        <w:t xml:space="preserve"> Unique </w:t>
      </w:r>
      <w:r>
        <w:rPr>
          <w:rFonts w:hint="eastAsia"/>
        </w:rPr>
        <w:t xml:space="preserve">Identifier)：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UUID定义</w:t>
      </w:r>
      <w:r>
        <w:rPr>
          <w:rFonts w:hint="eastAsia"/>
        </w:rPr>
        <w:t xml:space="preserve">：是一个128位(16字节)的数值，通常表示为32个十六进制数字，如：</w:t>
      </w:r>
      <w:r>
        <w:rPr>
          <w:rStyle w:val="VerbatimChar"/>
        </w:rPr>
        <w:t xml:space="preserve">550e8400-e29b-41d4-a716-446655440000</w:t>
      </w:r>
      <w:r>
        <w:t xml:space="preserve">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作用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为每个数据块提供全局唯一的标识，不依赖中央发号机构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支持数据块的寻址、引用和管理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允许在不同节点之间准确无误地识别同一数据块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生成机制</w:t>
      </w:r>
      <w:r>
        <w:rPr>
          <w:rFonts w:hint="eastAsia"/>
        </w:rPr>
        <w:t xml:space="preserve">：UUID通常基于时间、MAC地址和随机数生成，确保在分布式环境中不会产生冲突。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使用场景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查找特定数据块的所有副本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数据恢复时识别需要重建的块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建立文件到数据块的映射关系</w:t>
      </w:r>
    </w:p>
    <w:p>
      <w:pPr>
        <w:pStyle w:val="FirstParagraph"/>
      </w:pPr>
      <w:r>
        <w:rPr>
          <w:rFonts w:hint="eastAsia"/>
        </w:rPr>
        <w:t xml:space="preserve">每个128MB的数据块都有一个唯一的UUID标识符，主节点维护了从文件到数据块ID列表的映射，以及从数据块ID到存储节点IP的映射，形成完整的数据寻址体系。</w:t>
      </w:r>
    </w:p>
    <w:p>
      <w:pPr>
        <w:pStyle w:val="BodyText"/>
      </w:pPr>
      <w:r>
        <w:rPr>
          <w:rFonts w:hint="eastAsia"/>
        </w:rPr>
        <w:t xml:space="preserve">这种设计使系统能够在分布式环境中高效地存储、定位和管理海量数据，为大规模数据处理提供基础架构支持。</w:t>
      </w:r>
    </w:p>
    <w:bookmarkEnd w:id="26"/>
    <w:bookmarkStart w:id="32" w:name="系统基础设计"/>
    <w:p>
      <w:pPr>
        <w:pStyle w:val="Heading2"/>
      </w:pPr>
      <w:r>
        <w:rPr>
          <w:rFonts w:hint="eastAsia"/>
        </w:rPr>
        <w:t xml:space="preserve">系统基础设计</w:t>
      </w:r>
    </w:p>
    <w:bookmarkStart w:id="28" w:name="数据块设计"/>
    <w:p>
      <w:pPr>
        <w:pStyle w:val="Heading3"/>
      </w:pPr>
      <w:r>
        <w:t xml:space="preserve">1. </w:t>
      </w:r>
      <w:r>
        <w:rPr>
          <w:rFonts w:hint="eastAsia"/>
        </w:rPr>
        <w:t xml:space="preserve">数据块设计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数据块</w:t>
      </w:r>
      <w:r>
        <w:t xml:space="preserve">: </w:t>
      </w:r>
      <w:r>
        <w:rPr>
          <w:rFonts w:hint="eastAsia"/>
        </w:rPr>
        <w:t xml:space="preserve">128MB大小的数据块，用于存储文件内容。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块标识</w:t>
      </w:r>
      <w:r>
        <w:t xml:space="preserve">: </w:t>
      </w:r>
      <w:r>
        <w:rPr>
          <w:rFonts w:hint="eastAsia"/>
        </w:rPr>
        <w:t xml:space="preserve">使用UUID</w:t>
      </w:r>
      <w:r>
        <w:t xml:space="preserve"> </w:t>
      </w:r>
      <w:r>
        <w:rPr>
          <w:rFonts w:hint="eastAsia"/>
        </w:rPr>
        <w:t xml:space="preserve">(128位，16字节)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块元数据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创建时间戳:</w:t>
      </w:r>
      <w:r>
        <w:t xml:space="preserve"> </w:t>
      </w:r>
      <w:r>
        <w:rPr>
          <w:rFonts w:hint="eastAsia"/>
        </w:rPr>
        <w:t xml:space="preserve">8字节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数据大小:</w:t>
      </w:r>
      <w:r>
        <w:t xml:space="preserve"> </w:t>
      </w:r>
      <w:r>
        <w:rPr>
          <w:rFonts w:hint="eastAsia"/>
        </w:rPr>
        <w:t xml:space="preserve">4字节</w:t>
      </w:r>
      <w:r>
        <w:t xml:space="preserve"> </w:t>
      </w:r>
      <w:r>
        <w:rPr>
          <w:rFonts w:hint="eastAsia"/>
        </w:rPr>
        <w:t xml:space="preserve">(最大支持128MB)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校验和:</w:t>
      </w:r>
      <w:r>
        <w:t xml:space="preserve"> </w:t>
      </w:r>
      <w:r>
        <w:rPr>
          <w:rFonts w:hint="eastAsia"/>
        </w:rPr>
        <w:t xml:space="preserve">32字节</w:t>
      </w:r>
      <w:r>
        <w:t xml:space="preserve"> (SHA-256)</w:t>
      </w:r>
    </w:p>
    <w:p>
      <w:pPr>
        <w:pStyle w:val="FirstParagraph"/>
      </w:pPr>
      <w:r>
        <w:rPr>
          <w:rFonts w:hint="eastAsia"/>
          <w:i/>
          <w:iCs/>
        </w:rPr>
        <w:t xml:space="preserve">文件元数据的总大小: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60字节/块</w:t>
      </w:r>
    </w:p>
    <w:p>
      <w:pPr>
        <w:pStyle w:val="BodyText"/>
      </w:pPr>
      <w:r>
        <w:rPr>
          <w:rFonts w:hint="eastAsia"/>
        </w:rPr>
        <w:t xml:space="preserve">SHA-256校验和生成32字节(256位)输出是基于密码学安全要求，这个长度使得找到两个具有相同哈希值的不同数据块（碰撞）在计算上几乎不可行。较长的哈希值提供更高的检测可靠性；还能精确识别损坏的数据块触发恢复机制，SHA-256能以极高概率区分哪怕只有一位差异的数据块。</w:t>
      </w:r>
    </w:p>
    <w:bookmarkStart w:id="27" w:name="其他校验和算法的比较"/>
    <w:p>
      <w:pPr>
        <w:pStyle w:val="Heading4"/>
      </w:pPr>
      <w:r>
        <w:rPr>
          <w:rFonts w:hint="eastAsia"/>
        </w:rPr>
        <w:t xml:space="preserve">其他校验和算法的比较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1397"/>
        <w:gridCol w:w="1397"/>
        <w:gridCol w:w="1397"/>
        <w:gridCol w:w="232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缺点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适用场景</w:t>
            </w:r>
          </w:p>
        </w:tc>
      </w:tr>
      <w:tr>
        <w:tc>
          <w:tcPr/>
          <w:p>
            <w:pPr>
              <w:pStyle w:val="Compact"/>
            </w:pPr>
            <w:r>
              <w:t xml:space="preserve">MD5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16字节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计算速度快，占用空间小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已被证明不安全，容易发生碰撞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低安全性需求场景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CRC32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极快的计算速度，最小空间占用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安全性低，无法抵抗恶意篡改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仅检测意外损坏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比MD5更安全，计算较快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理论上已被破解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中等安全性需求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SHA-256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32字节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高安全性，抵抗量子计算攻击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计算较慢，空间占用大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高安全性分布式系统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SHA-512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64字节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最高安全性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计算最慢，空间占用最大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极高安全性要求场景</w:t>
            </w:r>
          </w:p>
        </w:tc>
      </w:tr>
    </w:tbl>
    <w:bookmarkEnd w:id="27"/>
    <w:bookmarkEnd w:id="28"/>
    <w:bookmarkStart w:id="30" w:name="主从模式架构"/>
    <w:p>
      <w:pPr>
        <w:pStyle w:val="Heading3"/>
      </w:pPr>
      <w:r>
        <w:t xml:space="preserve">2. </w:t>
      </w:r>
      <w:r>
        <w:rPr>
          <w:rFonts w:hint="eastAsia"/>
        </w:rPr>
        <w:t xml:space="preserve">主从模式架构</w:t>
      </w:r>
    </w:p>
    <w:p>
      <w:pPr>
        <w:pStyle w:val="FirstParagraph"/>
      </w:pPr>
      <w:r>
        <w:rPr>
          <w:rFonts w:hint="eastAsia"/>
        </w:rPr>
        <w:t xml:space="preserve">元数据和数据块是分开存放的，主节点上面存放元数据，存储节点存储数据块。</w:t>
      </w:r>
    </w:p>
    <w:p>
      <w:pPr>
        <w:pStyle w:val="BodyText"/>
      </w:pPr>
      <w:r>
        <w:rPr>
          <w:rFonts w:hint="eastAsia"/>
        </w:rPr>
        <w:t xml:space="preserve">主节点:</w:t>
      </w:r>
      <w:r>
        <w:t xml:space="preserve"> </w:t>
      </w:r>
      <w:r>
        <w:t xml:space="preserve">├── </w:t>
      </w:r>
      <w:r>
        <w:rPr>
          <w:rFonts w:hint="eastAsia"/>
        </w:rPr>
        <w:t xml:space="preserve">文件系统命名空间</w:t>
      </w:r>
      <w:r>
        <w:t xml:space="preserve"> </w:t>
      </w:r>
      <w:r>
        <w:t xml:space="preserve">│ └── </w:t>
      </w:r>
      <w:r>
        <w:rPr>
          <w:rFonts w:hint="eastAsia"/>
        </w:rPr>
        <w:t xml:space="preserve">文件元数据</w:t>
      </w:r>
      <w:r>
        <w:t xml:space="preserve"> </w:t>
      </w:r>
      <w:r>
        <w:rPr>
          <w:rFonts w:hint="eastAsia"/>
        </w:rPr>
        <w:t xml:space="preserve">(名称、权限、大小、时间戳等)</w:t>
      </w:r>
      <w:r>
        <w:t xml:space="preserve"> </w:t>
      </w:r>
      <w:r>
        <w:t xml:space="preserve">├── </w:t>
      </w:r>
      <w:r>
        <w:rPr>
          <w:rFonts w:hint="eastAsia"/>
        </w:rPr>
        <w:t xml:space="preserve">数据块映射表</w:t>
      </w:r>
      <w:r>
        <w:t xml:space="preserve"> </w:t>
      </w:r>
      <w:r>
        <w:t xml:space="preserve">│ └── </w:t>
      </w:r>
      <w:r>
        <w:rPr>
          <w:rFonts w:hint="eastAsia"/>
        </w:rPr>
        <w:t xml:space="preserve">文件</w:t>
      </w:r>
      <w:r>
        <w:t xml:space="preserve"> → </w:t>
      </w:r>
      <w:r>
        <w:rPr>
          <w:rFonts w:hint="eastAsia"/>
        </w:rPr>
        <w:t xml:space="preserve">数据块ID列表</w:t>
      </w:r>
      <w:r>
        <w:t xml:space="preserve"> </w:t>
      </w:r>
      <w:r>
        <w:t xml:space="preserve">└── </w:t>
      </w:r>
      <w:r>
        <w:rPr>
          <w:rFonts w:hint="eastAsia"/>
        </w:rPr>
        <w:t xml:space="preserve">数据块位置表</w:t>
      </w:r>
      <w:r>
        <w:t xml:space="preserve"> </w:t>
      </w:r>
      <w:r>
        <w:t xml:space="preserve">└── </w:t>
      </w:r>
      <w:r>
        <w:rPr>
          <w:rFonts w:hint="eastAsia"/>
        </w:rPr>
        <w:t xml:space="preserve">数据块ID</w:t>
      </w:r>
      <w:r>
        <w:t xml:space="preserve"> → </w:t>
      </w:r>
      <w:r>
        <w:rPr>
          <w:rFonts w:hint="eastAsia"/>
        </w:rPr>
        <w:t xml:space="preserve">存储节点IP列表</w:t>
      </w:r>
    </w:p>
    <w:p>
      <w:pPr>
        <w:pStyle w:val="BodyText"/>
      </w:pPr>
      <w:r>
        <w:rPr>
          <w:rFonts w:hint="eastAsia"/>
        </w:rPr>
        <w:t xml:space="preserve">存储节点:</w:t>
      </w:r>
      <w:r>
        <w:t xml:space="preserve"> </w:t>
      </w:r>
      <w:r>
        <w:t xml:space="preserve">├── </w:t>
      </w:r>
      <w:r>
        <w:rPr>
          <w:rFonts w:hint="eastAsia"/>
        </w:rPr>
        <w:t xml:space="preserve">数据存储模块</w:t>
      </w:r>
      <w:r>
        <w:t xml:space="preserve"> </w:t>
      </w:r>
      <w:r>
        <w:t xml:space="preserve">│ ├── </w:t>
      </w:r>
      <w:r>
        <w:rPr>
          <w:rFonts w:hint="eastAsia"/>
        </w:rPr>
        <w:t xml:space="preserve">数据块1</w:t>
      </w:r>
      <w:r>
        <w:t xml:space="preserve"> </w:t>
      </w:r>
      <w:r>
        <w:rPr>
          <w:rFonts w:hint="eastAsia"/>
        </w:rPr>
        <w:t xml:space="preserve">(128MB实际数据)</w:t>
      </w:r>
      <w:r>
        <w:t xml:space="preserve"> </w:t>
      </w:r>
      <w:r>
        <w:t xml:space="preserve">│ ├── </w:t>
      </w:r>
      <w:r>
        <w:rPr>
          <w:rFonts w:hint="eastAsia"/>
        </w:rPr>
        <w:t xml:space="preserve">数据块2</w:t>
      </w:r>
      <w:r>
        <w:t xml:space="preserve"> </w:t>
      </w:r>
      <w:r>
        <w:rPr>
          <w:rFonts w:hint="eastAsia"/>
        </w:rPr>
        <w:t xml:space="preserve">(128MB实际数据)</w:t>
      </w:r>
      <w:r>
        <w:t xml:space="preserve"> </w:t>
      </w:r>
      <w:r>
        <w:t xml:space="preserve">│ └── …</w:t>
      </w:r>
      <w:r>
        <w:t xml:space="preserve"> </w:t>
      </w:r>
      <w:r>
        <w:t xml:space="preserve">└── </w:t>
      </w:r>
      <w:r>
        <w:rPr>
          <w:rFonts w:hint="eastAsia"/>
        </w:rPr>
        <w:t xml:space="preserve">本地元数据</w:t>
      </w:r>
      <w:r>
        <w:t xml:space="preserve"> </w:t>
      </w:r>
      <w:r>
        <w:t xml:space="preserve">├── </w:t>
      </w:r>
      <w:r>
        <w:rPr>
          <w:rFonts w:hint="eastAsia"/>
        </w:rPr>
        <w:t xml:space="preserve">块ID索引表</w:t>
      </w:r>
      <w:r>
        <w:t xml:space="preserve"> </w:t>
      </w:r>
      <w:r>
        <w:t xml:space="preserve">└── </w:t>
      </w:r>
      <w:r>
        <w:rPr>
          <w:rFonts w:hint="eastAsia"/>
        </w:rPr>
        <w:t xml:space="preserve">磁盘映射表</w:t>
      </w:r>
    </w:p>
    <w:bookmarkStart w:id="29" w:name="分布式存储系统中的元数据表对比"/>
    <w:p>
      <w:pPr>
        <w:pStyle w:val="Heading4"/>
      </w:pPr>
      <w:r>
        <w:rPr>
          <w:rFonts w:hint="eastAsia"/>
        </w:rPr>
        <w:t xml:space="preserve">分布式存储系统中的元数据表对比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6"/>
        <w:gridCol w:w="1793"/>
        <w:gridCol w:w="1793"/>
        <w:gridCol w:w="1793"/>
        <w:gridCol w:w="164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数据块映射表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数据块位置表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块ID索引表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磁盘映射表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概念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主节点维护的全局表，记录文件与其组成数据块的关系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主节点维护的全局表，记录每个数据块的副本位置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存储节点维护的本地表，记录块ID到本地存储位置的映射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存储节点维护的本地表，管理多磁盘环境中数据块分布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维护内容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文件路径</w:t>
            </w:r>
            <w:r>
              <w:t xml:space="preserve"> → </w:t>
            </w:r>
            <w:r>
              <w:rPr>
                <w:rFonts w:hint="eastAsia"/>
              </w:rPr>
              <w:t xml:space="preserve">数据块ID列表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数据块ID</w:t>
            </w:r>
            <w:r>
              <w:t xml:space="preserve"> → </w:t>
            </w:r>
            <w:r>
              <w:rPr>
                <w:rFonts w:hint="eastAsia"/>
              </w:rPr>
              <w:t xml:space="preserve">存储节点IP列表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数据块ID</w:t>
            </w:r>
            <w:r>
              <w:t xml:space="preserve"> → </w:t>
            </w:r>
            <w:r>
              <w:rPr>
                <w:rFonts w:hint="eastAsia"/>
              </w:rPr>
              <w:t xml:space="preserve">本地文件路径/偏移量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磁盘ID</w:t>
            </w:r>
            <w:r>
              <w:t xml:space="preserve"> → </w:t>
            </w:r>
            <w:r>
              <w:rPr>
                <w:rFonts w:hint="eastAsia"/>
              </w:rPr>
              <w:t xml:space="preserve">数据块ID列表与使用情况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举例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/user/data/large_file.csv → [uuid1, uuid2, uuid3]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uuid1 → [192.168.1.101, 192.168.2.102, 192.168.3.103]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uuid1 → /data/disk2/blocks/blk_uuid1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disk2 → </w:t>
            </w:r>
            <w:r>
              <w:rPr>
                <w:rStyle w:val="VerbatimChar"/>
                <w:rFonts w:hint="eastAsia"/>
              </w:rPr>
              <w:t xml:space="preserve">{已用:</w:t>
            </w:r>
            <w:r>
              <w:rPr>
                <w:rStyle w:val="VerbatimChar"/>
              </w:rPr>
              <w:t xml:space="preserve"> 400GB, </w:t>
            </w:r>
            <w:r>
              <w:rPr>
                <w:rStyle w:val="VerbatimChar"/>
                <w:rFonts w:hint="eastAsia"/>
              </w:rPr>
              <w:t xml:space="preserve">可用:</w:t>
            </w:r>
            <w:r>
              <w:rPr>
                <w:rStyle w:val="VerbatimChar"/>
              </w:rPr>
              <w:t xml:space="preserve"> 600GB, </w:t>
            </w:r>
            <w:r>
              <w:rPr>
                <w:rStyle w:val="VerbatimChar"/>
                <w:rFonts w:hint="eastAsia"/>
              </w:rPr>
              <w:t xml:space="preserve">块列表:</w:t>
            </w:r>
            <w:r>
              <w:rPr>
                <w:rStyle w:val="VerbatimChar"/>
              </w:rPr>
              <w:t xml:space="preserve"> [uuid1, uuid5, ...]}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所在位置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存储节点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查询频率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每次文件访问时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每次数据块访问时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节点处理读写请求时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节点进行数据块分配时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更新条件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文件创建、追加、删除时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数据块创建、复制、节点失效时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数据块写入、删除、移动时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磁盘添加、移除或使用情况变化时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访问方式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主要通过文件路径查询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主要通过数据块ID查询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主要通过数据块ID查询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主要用于块分配决策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大小估计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与文件数成正比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与数据块数×复制因子成正比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与节点上的数据块数成正比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与节点上的物理磁盘数成正比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内存需求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中等</w:t>
            </w:r>
            <w:r>
              <w:t xml:space="preserve"> </w:t>
            </w:r>
            <w:r>
              <w:rPr>
                <w:rFonts w:hint="eastAsia"/>
              </w:rPr>
              <w:t xml:space="preserve">(每文件指向多个块)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</w:t>
            </w:r>
            <w:r>
              <w:t xml:space="preserve"> </w:t>
            </w:r>
            <w:r>
              <w:rPr>
                <w:rFonts w:hint="eastAsia"/>
              </w:rPr>
              <w:t xml:space="preserve">(块数量通常远多于文件数)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</w:t>
            </w:r>
            <w:r>
              <w:t xml:space="preserve"> </w:t>
            </w:r>
            <w:r>
              <w:rPr>
                <w:rFonts w:hint="eastAsia"/>
              </w:rPr>
              <w:t xml:space="preserve">(仅包含本节点数据)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极小</w:t>
            </w:r>
            <w:r>
              <w:t xml:space="preserve"> </w:t>
            </w:r>
            <w:r>
              <w:rPr>
                <w:rFonts w:hint="eastAsia"/>
              </w:rPr>
              <w:t xml:space="preserve">(仅包含磁盘元数据)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一致性要求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  <w:r>
              <w:t xml:space="preserve"> </w:t>
            </w:r>
            <w:r>
              <w:rPr>
                <w:rFonts w:hint="eastAsia"/>
              </w:rPr>
              <w:t xml:space="preserve">(文件系统一致性)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  <w:r>
              <w:t xml:space="preserve"> </w:t>
            </w:r>
            <w:r>
              <w:rPr>
                <w:rFonts w:hint="eastAsia"/>
              </w:rPr>
              <w:t xml:space="preserve">(读取可用性)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  <w:r>
              <w:t xml:space="preserve"> </w:t>
            </w:r>
            <w:r>
              <w:rPr>
                <w:rFonts w:hint="eastAsia"/>
              </w:rPr>
              <w:t xml:space="preserve">(本地一致性)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  <w:r>
              <w:t xml:space="preserve"> </w:t>
            </w:r>
            <w:r>
              <w:rPr>
                <w:rFonts w:hint="eastAsia"/>
              </w:rPr>
              <w:t xml:space="preserve">(本地优化)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这四个表共同构成了分布式存储系统的元数据管理体系，前两个表由主节点维护，提供全局视图；后两个表由每个存储节点本地维护，支持高效的本地操作。它们协同工作，使系统能够在保持高性能的同时，管理海量数据的分布与访问。</w:t>
      </w:r>
    </w:p>
    <w:bookmarkEnd w:id="29"/>
    <w:bookmarkEnd w:id="30"/>
    <w:bookmarkStart w:id="31" w:name="节点设计"/>
    <w:p>
      <w:pPr>
        <w:pStyle w:val="Heading3"/>
      </w:pPr>
      <w:r>
        <w:t xml:space="preserve">3. </w:t>
      </w:r>
      <w:r>
        <w:rPr>
          <w:rFonts w:hint="eastAsia"/>
        </w:rPr>
        <w:t xml:space="preserve">节点设计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节点标识</w:t>
      </w:r>
      <w:r>
        <w:t xml:space="preserve">: </w:t>
      </w:r>
      <w:r>
        <w:rPr>
          <w:rFonts w:hint="eastAsia"/>
        </w:rPr>
        <w:t xml:space="preserve">IPv4地址</w:t>
      </w:r>
      <w:r>
        <w:t xml:space="preserve"> </w:t>
      </w:r>
      <w:r>
        <w:rPr>
          <w:rFonts w:hint="eastAsia"/>
        </w:rPr>
        <w:t xml:space="preserve">(4字节，如192.168.1.1)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节点元数据</w:t>
      </w:r>
      <w:r>
        <w:rPr>
          <w:rFonts w:hint="eastAsia"/>
        </w:rPr>
        <w:t xml:space="preserve">:对每个节点的状态进行描述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总存储容量:</w:t>
      </w:r>
      <w:r>
        <w:t xml:space="preserve"> </w:t>
      </w:r>
      <w:r>
        <w:rPr>
          <w:rFonts w:hint="eastAsia"/>
        </w:rPr>
        <w:t xml:space="preserve">8字节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可用存储容量:</w:t>
      </w:r>
      <w:r>
        <w:t xml:space="preserve"> </w:t>
      </w:r>
      <w:r>
        <w:rPr>
          <w:rFonts w:hint="eastAsia"/>
        </w:rPr>
        <w:t xml:space="preserve">8字节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心跳时间戳:</w:t>
      </w:r>
      <w:r>
        <w:t xml:space="preserve"> </w:t>
      </w:r>
      <w:r>
        <w:rPr>
          <w:rFonts w:hint="eastAsia"/>
        </w:rPr>
        <w:t xml:space="preserve">8字节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状态标识:</w:t>
      </w:r>
      <w:r>
        <w:t xml:space="preserve"> </w:t>
      </w:r>
      <w:r>
        <w:rPr>
          <w:rFonts w:hint="eastAsia"/>
        </w:rPr>
        <w:t xml:space="preserve">4字节（正常、启动、维护、故障、暂停、下线、损坏、丢失，这仅仅是个例子，实际上可以更多，看需要）</w:t>
      </w:r>
    </w:p>
    <w:p>
      <w:pPr>
        <w:pStyle w:val="FirstParagraph"/>
      </w:pPr>
      <w:r>
        <w:rPr>
          <w:rFonts w:hint="eastAsia"/>
          <w:i/>
          <w:iCs/>
        </w:rPr>
        <w:t xml:space="preserve">节点元数据大小: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32字节/节点</w:t>
      </w:r>
    </w:p>
    <w:bookmarkEnd w:id="31"/>
    <w:bookmarkEnd w:id="32"/>
    <w:bookmarkStart w:id="36" w:name="元数据需求分析"/>
    <w:p>
      <w:pPr>
        <w:pStyle w:val="Heading2"/>
      </w:pPr>
      <w:r>
        <w:rPr>
          <w:rFonts w:hint="eastAsia"/>
        </w:rPr>
        <w:t xml:space="preserve">元数据需求分析</w:t>
      </w:r>
    </w:p>
    <w:bookmarkStart w:id="33" w:name="元数据分类汇总"/>
    <w:p>
      <w:pPr>
        <w:pStyle w:val="Heading3"/>
      </w:pPr>
      <w:r>
        <w:t xml:space="preserve">1. </w:t>
      </w:r>
      <w:r>
        <w:rPr>
          <w:rFonts w:hint="eastAsia"/>
        </w:rPr>
        <w:t xml:space="preserve">元数据分类汇总</w:t>
      </w:r>
    </w:p>
    <w:p>
      <w:pPr>
        <w:pStyle w:val="FirstParagraph"/>
      </w:pPr>
      <w:r>
        <w:rPr>
          <w:rFonts w:hint="eastAsia"/>
        </w:rPr>
        <w:t xml:space="preserve">系统中的元数据主要分为以下几类：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文件元数据</w:t>
      </w:r>
      <w:r>
        <w:rPr>
          <w:rFonts w:hint="eastAsia"/>
        </w:rPr>
        <w:t xml:space="preserve">：约60字节/文件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文件名、路径、权限、大小、创建/修改时间等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数据块元数据</w:t>
      </w:r>
      <w:r>
        <w:rPr>
          <w:rFonts w:hint="eastAsia"/>
        </w:rPr>
        <w:t xml:space="preserve">：约60字节/块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块标识(UUID)：16字节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创建时间戳：8字节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数据大小：4字节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校验和(SHA-256)：32字节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节点元数据</w:t>
      </w:r>
      <w:r>
        <w:rPr>
          <w:rFonts w:hint="eastAsia"/>
        </w:rPr>
        <w:t xml:space="preserve">：约32字节/节点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IPv4地址：4字节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存储容量信息：16字节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心跳时间戳和状态：12字节</w:t>
      </w:r>
    </w:p>
    <w:bookmarkEnd w:id="33"/>
    <w:bookmarkStart w:id="34" w:name="元数据表结构设计"/>
    <w:p>
      <w:pPr>
        <w:pStyle w:val="Heading3"/>
      </w:pPr>
      <w:r>
        <w:t xml:space="preserve">2. </w:t>
      </w:r>
      <w:r>
        <w:rPr>
          <w:rFonts w:hint="eastAsia"/>
        </w:rPr>
        <w:t xml:space="preserve">元数据表结构设计</w:t>
      </w:r>
    </w:p>
    <w:p>
      <w:pPr>
        <w:pStyle w:val="FirstParagraph"/>
      </w:pPr>
      <w:r>
        <w:rPr>
          <w:rFonts w:hint="eastAsia"/>
        </w:rPr>
        <w:t xml:space="preserve">系统使用四种关键表管理元数据：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数据块映射表</w:t>
      </w:r>
      <w:r>
        <w:rPr>
          <w:rFonts w:hint="eastAsia"/>
        </w:rPr>
        <w:t xml:space="preserve">（主节点）：文件</w:t>
      </w:r>
      <w:r>
        <w:t xml:space="preserve"> → </w:t>
      </w:r>
      <w:r>
        <w:rPr>
          <w:rFonts w:hint="eastAsia"/>
        </w:rPr>
        <w:t xml:space="preserve">数据块ID列表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数据块位置表</w:t>
      </w:r>
      <w:r>
        <w:rPr>
          <w:rFonts w:hint="eastAsia"/>
        </w:rPr>
        <w:t xml:space="preserve">（主节点）：数据块ID</w:t>
      </w:r>
      <w:r>
        <w:t xml:space="preserve"> → </w:t>
      </w:r>
      <w:r>
        <w:rPr>
          <w:rFonts w:hint="eastAsia"/>
        </w:rPr>
        <w:t xml:space="preserve">存储节点IP列表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块ID索引表</w:t>
      </w:r>
      <w:r>
        <w:rPr>
          <w:rFonts w:hint="eastAsia"/>
        </w:rPr>
        <w:t xml:space="preserve">（存储节点）：数据块ID</w:t>
      </w:r>
      <w:r>
        <w:t xml:space="preserve"> → </w:t>
      </w:r>
      <w:r>
        <w:rPr>
          <w:rFonts w:hint="eastAsia"/>
        </w:rPr>
        <w:t xml:space="preserve">本地文件路径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磁盘映射表</w:t>
      </w:r>
      <w:r>
        <w:rPr>
          <w:rFonts w:hint="eastAsia"/>
        </w:rPr>
        <w:t xml:space="preserve">（存储节点）：磁盘ID</w:t>
      </w:r>
      <w:r>
        <w:t xml:space="preserve"> → </w:t>
      </w:r>
      <w:r>
        <w:rPr>
          <w:rFonts w:hint="eastAsia"/>
        </w:rPr>
        <w:t xml:space="preserve">块列表与使用情况</w:t>
      </w:r>
    </w:p>
    <w:bookmarkEnd w:id="34"/>
    <w:bookmarkStart w:id="35" w:name="节点元数据分布策略"/>
    <w:p>
      <w:pPr>
        <w:pStyle w:val="Heading3"/>
      </w:pPr>
      <w:r>
        <w:t xml:space="preserve">3. </w:t>
      </w:r>
      <w:r>
        <w:rPr>
          <w:rFonts w:hint="eastAsia"/>
        </w:rPr>
        <w:t xml:space="preserve">节点元数据分布策略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主节点</w:t>
      </w:r>
      <w:r>
        <w:rPr>
          <w:rFonts w:hint="eastAsia"/>
        </w:rPr>
        <w:t xml:space="preserve">：存储全局元数据（文件系统命名空间、块映射表、块位置表）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存储节点</w:t>
      </w:r>
      <w:r>
        <w:rPr>
          <w:rFonts w:hint="eastAsia"/>
        </w:rPr>
        <w:t xml:space="preserve">：存储本地元数据和实际数据块</w:t>
      </w:r>
    </w:p>
    <w:bookmarkEnd w:id="35"/>
    <w:bookmarkEnd w:id="36"/>
    <w:bookmarkStart w:id="47" w:name="具体容量规划案例"/>
    <w:p>
      <w:pPr>
        <w:pStyle w:val="Heading2"/>
      </w:pPr>
      <w:r>
        <w:rPr>
          <w:rFonts w:hint="eastAsia"/>
        </w:rPr>
        <w:t xml:space="preserve">具体容量规划案例</w:t>
      </w:r>
    </w:p>
    <w:p>
      <w:pPr>
        <w:pStyle w:val="FirstParagraph"/>
      </w:pPr>
      <w:r>
        <w:rPr>
          <w:rFonts w:hint="eastAsia"/>
        </w:rPr>
        <w:t xml:space="preserve">针对1024×1024=1,048,576个文件（每个文件约100MB）的分布式系统，下面详细解析如何计算一个主节点和两个存储节点的元数据需求。</w:t>
      </w:r>
    </w:p>
    <w:bookmarkStart w:id="42" w:name="主节点元数据计算"/>
    <w:p>
      <w:pPr>
        <w:pStyle w:val="Heading3"/>
      </w:pPr>
      <w:r>
        <w:rPr>
          <w:rFonts w:hint="eastAsia"/>
        </w:rPr>
        <w:t xml:space="preserve">主节点元数据计算</w:t>
      </w:r>
    </w:p>
    <w:bookmarkStart w:id="37" w:name="文件元数据"/>
    <w:p>
      <w:pPr>
        <w:pStyle w:val="Heading4"/>
      </w:pPr>
      <w:r>
        <w:rPr>
          <w:rFonts w:hint="eastAsia"/>
        </w:rPr>
        <w:t xml:space="preserve">文件元数据</w:t>
      </w:r>
    </w:p>
    <w:p>
      <w:pPr>
        <w:pStyle w:val="FirstParagraph"/>
      </w:pPr>
      <w:r>
        <w:rPr>
          <w:rFonts w:hint="eastAsia"/>
        </w:rPr>
        <w:t xml:space="preserve">每个文件元数据占用约60字节，包括文件名、路径、权限等基础元数据。</w:t>
      </w:r>
    </w:p>
    <w:p>
      <w:pPr>
        <w:pStyle w:val="BodyText"/>
      </w:pPr>
      <w:r>
        <w:rPr>
          <w:rFonts w:hint="eastAsia"/>
        </w:rPr>
        <w:t xml:space="preserve">计算过程：</w:t>
      </w:r>
    </w:p>
    <w:p>
      <w:pPr>
        <w:pStyle w:val="SourceCode"/>
      </w:pPr>
      <w:r>
        <w:rPr>
          <w:rStyle w:val="VerbatimChar"/>
          <w:rFonts w:hint="eastAsia"/>
        </w:rPr>
        <w:t xml:space="preserve">文件元数据总量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文件数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每个文件元数据大小</w:t>
      </w:r>
      <w:r>
        <w:br/>
      </w:r>
      <w:r>
        <w:rPr>
          <w:rStyle w:val="VerbatimChar"/>
          <w:rFonts w:hint="eastAsia"/>
        </w:rPr>
        <w:t xml:space="preserve">文件元数据总量</w:t>
      </w:r>
      <w:r>
        <w:rPr>
          <w:rStyle w:val="VerbatimChar"/>
        </w:rPr>
        <w:t xml:space="preserve"> = 1,048,576 × </w:t>
      </w:r>
      <w:r>
        <w:rPr>
          <w:rStyle w:val="VerbatimChar"/>
          <w:rFonts w:hint="eastAsia"/>
        </w:rPr>
        <w:t xml:space="preserve">60字节</w:t>
      </w:r>
      <w:r>
        <w:br/>
      </w:r>
      <w:r>
        <w:rPr>
          <w:rStyle w:val="VerbatimChar"/>
          <w:rFonts w:hint="eastAsia"/>
        </w:rPr>
        <w:t xml:space="preserve">文件元数据总量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62,914,560字节</w:t>
      </w:r>
      <w:r>
        <w:br/>
      </w:r>
      <w:r>
        <w:rPr>
          <w:rStyle w:val="VerbatimChar"/>
          <w:rFonts w:hint="eastAsia"/>
        </w:rPr>
        <w:t xml:space="preserve">文件元数据总量</w:t>
      </w:r>
      <w:r>
        <w:rPr>
          <w:rStyle w:val="VerbatimChar"/>
        </w:rPr>
        <w:t xml:space="preserve"> ≈ 60 MB</w:t>
      </w:r>
    </w:p>
    <w:bookmarkEnd w:id="37"/>
    <w:bookmarkStart w:id="38" w:name="数据块映射表文件到块的映射"/>
    <w:p>
      <w:pPr>
        <w:pStyle w:val="Heading4"/>
      </w:pPr>
      <w:r>
        <w:rPr>
          <w:rFonts w:hint="eastAsia"/>
        </w:rPr>
        <w:t xml:space="preserve">数据块映射表（文件到块的映射）</w:t>
      </w:r>
    </w:p>
    <w:p>
      <w:pPr>
        <w:pStyle w:val="FirstParagraph"/>
      </w:pPr>
      <w:r>
        <w:rPr>
          <w:rFonts w:hint="eastAsia"/>
        </w:rPr>
        <w:t xml:space="preserve">每个文件到块ID映射需要：</w:t>
      </w:r>
      <w:r>
        <w:t xml:space="preserve"> </w:t>
      </w:r>
      <w:r>
        <w:t xml:space="preserve">- </w:t>
      </w:r>
      <w:r>
        <w:rPr>
          <w:rFonts w:hint="eastAsia"/>
        </w:rPr>
        <w:t xml:space="preserve">基础映射信息：24字节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块ID（UUID）：16字节（假设每个文件只需一个块，因为文件大小约100MB，小于块大小128MB）</w:t>
      </w:r>
    </w:p>
    <w:p>
      <w:pPr>
        <w:pStyle w:val="BodyText"/>
      </w:pPr>
      <w:r>
        <w:rPr>
          <w:rFonts w:hint="eastAsia"/>
        </w:rPr>
        <w:t xml:space="preserve">计算过程：</w:t>
      </w:r>
    </w:p>
    <w:p>
      <w:pPr>
        <w:pStyle w:val="SourceCode"/>
      </w:pPr>
      <w:r>
        <w:rPr>
          <w:rStyle w:val="VerbatimChar"/>
          <w:rFonts w:hint="eastAsia"/>
        </w:rPr>
        <w:t xml:space="preserve">数据块映射表大小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文件数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(基础映射大小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块ID大小)</w:t>
      </w:r>
      <w:r>
        <w:br/>
      </w:r>
      <w:r>
        <w:rPr>
          <w:rStyle w:val="VerbatimChar"/>
          <w:rFonts w:hint="eastAsia"/>
        </w:rPr>
        <w:t xml:space="preserve">数据块映射表大小</w:t>
      </w:r>
      <w:r>
        <w:rPr>
          <w:rStyle w:val="VerbatimChar"/>
        </w:rPr>
        <w:t xml:space="preserve"> = 1,048,576 × </w:t>
      </w:r>
      <w:r>
        <w:rPr>
          <w:rStyle w:val="VerbatimChar"/>
          <w:rFonts w:hint="eastAsia"/>
        </w:rPr>
        <w:t xml:space="preserve">(24字节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16字节)</w:t>
      </w:r>
      <w:r>
        <w:br/>
      </w:r>
      <w:r>
        <w:rPr>
          <w:rStyle w:val="VerbatimChar"/>
          <w:rFonts w:hint="eastAsia"/>
        </w:rPr>
        <w:t xml:space="preserve">数据块映射表大小</w:t>
      </w:r>
      <w:r>
        <w:rPr>
          <w:rStyle w:val="VerbatimChar"/>
        </w:rPr>
        <w:t xml:space="preserve"> = 1,048,576 × </w:t>
      </w:r>
      <w:r>
        <w:rPr>
          <w:rStyle w:val="VerbatimChar"/>
          <w:rFonts w:hint="eastAsia"/>
        </w:rPr>
        <w:t xml:space="preserve">40字节</w:t>
      </w:r>
      <w:r>
        <w:br/>
      </w:r>
      <w:r>
        <w:rPr>
          <w:rStyle w:val="VerbatimChar"/>
          <w:rFonts w:hint="eastAsia"/>
        </w:rPr>
        <w:t xml:space="preserve">数据块映射表大小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41,943,040字节</w:t>
      </w:r>
      <w:r>
        <w:br/>
      </w:r>
      <w:r>
        <w:rPr>
          <w:rStyle w:val="VerbatimChar"/>
          <w:rFonts w:hint="eastAsia"/>
        </w:rPr>
        <w:t xml:space="preserve">数据块映射表大小</w:t>
      </w:r>
      <w:r>
        <w:rPr>
          <w:rStyle w:val="VerbatimChar"/>
        </w:rPr>
        <w:t xml:space="preserve"> ≈ 40 MB</w:t>
      </w:r>
    </w:p>
    <w:bookmarkEnd w:id="38"/>
    <w:bookmarkStart w:id="39" w:name="数据块位置表块到存储节点的映射"/>
    <w:p>
      <w:pPr>
        <w:pStyle w:val="Heading4"/>
      </w:pPr>
      <w:r>
        <w:rPr>
          <w:rFonts w:hint="eastAsia"/>
        </w:rPr>
        <w:t xml:space="preserve">数据块位置表（块到存储节点的映射）</w:t>
      </w:r>
    </w:p>
    <w:p>
      <w:pPr>
        <w:pStyle w:val="FirstParagraph"/>
      </w:pPr>
      <w:r>
        <w:rPr>
          <w:rFonts w:hint="eastAsia"/>
        </w:rPr>
        <w:t xml:space="preserve">每个块的位置信息包括：</w:t>
      </w:r>
      <w:r>
        <w:t xml:space="preserve"> </w:t>
      </w:r>
      <w:r>
        <w:t xml:space="preserve">- </w:t>
      </w:r>
      <w:r>
        <w:rPr>
          <w:rFonts w:hint="eastAsia"/>
        </w:rPr>
        <w:t xml:space="preserve">块ID：16字节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存储节点IP：4字节（这里假设每个块只存一个副本，实际生产环境通常有多副本）</w:t>
      </w:r>
    </w:p>
    <w:p>
      <w:pPr>
        <w:pStyle w:val="BodyText"/>
      </w:pPr>
      <w:r>
        <w:rPr>
          <w:rFonts w:hint="eastAsia"/>
        </w:rPr>
        <w:t xml:space="preserve">计算过程：</w:t>
      </w:r>
    </w:p>
    <w:p>
      <w:pPr>
        <w:pStyle w:val="SourceCode"/>
      </w:pPr>
      <w:r>
        <w:rPr>
          <w:rStyle w:val="VerbatimChar"/>
          <w:rFonts w:hint="eastAsia"/>
        </w:rPr>
        <w:t xml:space="preserve">数据块位置表大小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块数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(块ID大小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节点IP大小)</w:t>
      </w:r>
      <w:r>
        <w:br/>
      </w:r>
      <w:r>
        <w:rPr>
          <w:rStyle w:val="VerbatimChar"/>
          <w:rFonts w:hint="eastAsia"/>
        </w:rPr>
        <w:t xml:space="preserve">数据块位置表大小</w:t>
      </w:r>
      <w:r>
        <w:rPr>
          <w:rStyle w:val="VerbatimChar"/>
        </w:rPr>
        <w:t xml:space="preserve"> = 1,048,576 × </w:t>
      </w:r>
      <w:r>
        <w:rPr>
          <w:rStyle w:val="VerbatimChar"/>
          <w:rFonts w:hint="eastAsia"/>
        </w:rPr>
        <w:t xml:space="preserve">(16字节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4字节)</w:t>
      </w:r>
      <w:r>
        <w:br/>
      </w:r>
      <w:r>
        <w:rPr>
          <w:rStyle w:val="VerbatimChar"/>
          <w:rFonts w:hint="eastAsia"/>
        </w:rPr>
        <w:t xml:space="preserve">数据块位置表大小</w:t>
      </w:r>
      <w:r>
        <w:rPr>
          <w:rStyle w:val="VerbatimChar"/>
        </w:rPr>
        <w:t xml:space="preserve"> = 1,048,576 × </w:t>
      </w:r>
      <w:r>
        <w:rPr>
          <w:rStyle w:val="VerbatimChar"/>
          <w:rFonts w:hint="eastAsia"/>
        </w:rPr>
        <w:t xml:space="preserve">20字节</w:t>
      </w:r>
      <w:r>
        <w:br/>
      </w:r>
      <w:r>
        <w:rPr>
          <w:rStyle w:val="VerbatimChar"/>
          <w:rFonts w:hint="eastAsia"/>
        </w:rPr>
        <w:t xml:space="preserve">数据块位置表大小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20,971,520字节</w:t>
      </w:r>
      <w:r>
        <w:br/>
      </w:r>
      <w:r>
        <w:rPr>
          <w:rStyle w:val="VerbatimChar"/>
          <w:rFonts w:hint="eastAsia"/>
        </w:rPr>
        <w:t xml:space="preserve">数据块位置表大小</w:t>
      </w:r>
      <w:r>
        <w:rPr>
          <w:rStyle w:val="VerbatimChar"/>
        </w:rPr>
        <w:t xml:space="preserve"> ≈ 20 MB</w:t>
      </w:r>
    </w:p>
    <w:bookmarkEnd w:id="39"/>
    <w:bookmarkStart w:id="40" w:name="节点元数据保存节点状态信息"/>
    <w:p>
      <w:pPr>
        <w:pStyle w:val="Heading4"/>
      </w:pPr>
      <w:r>
        <w:rPr>
          <w:rFonts w:hint="eastAsia"/>
        </w:rPr>
        <w:t xml:space="preserve">节点元数据（保存节点状态信息）</w:t>
      </w:r>
    </w:p>
    <w:p>
      <w:pPr>
        <w:pStyle w:val="FirstParagraph"/>
      </w:pPr>
      <w:r>
        <w:rPr>
          <w:rFonts w:hint="eastAsia"/>
        </w:rPr>
        <w:t xml:space="preserve">每个节点元数据占32字节：</w:t>
      </w:r>
      <w:r>
        <w:t xml:space="preserve"> </w:t>
      </w:r>
      <w:r>
        <w:t xml:space="preserve">- </w:t>
      </w:r>
      <w:r>
        <w:rPr>
          <w:rFonts w:hint="eastAsia"/>
        </w:rPr>
        <w:t xml:space="preserve">节点标识（IP地址）：4字节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总存储容量：8字节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可用存储容量：8字节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心跳时间戳：8字节</w:t>
      </w:r>
      <w:r>
        <w:t xml:space="preserve"> </w:t>
      </w:r>
      <w:r>
        <w:t xml:space="preserve">- </w:t>
      </w:r>
      <w:r>
        <w:rPr>
          <w:rFonts w:hint="eastAsia"/>
        </w:rPr>
        <w:t xml:space="preserve">状态标识：4字节</w:t>
      </w:r>
    </w:p>
    <w:p>
      <w:pPr>
        <w:pStyle w:val="BodyText"/>
      </w:pPr>
      <w:r>
        <w:rPr>
          <w:rFonts w:hint="eastAsia"/>
        </w:rPr>
        <w:t xml:space="preserve">计算过程：</w:t>
      </w:r>
    </w:p>
    <w:p>
      <w:pPr>
        <w:pStyle w:val="SourceCode"/>
      </w:pPr>
      <w:r>
        <w:rPr>
          <w:rStyle w:val="VerbatimChar"/>
          <w:rFonts w:hint="eastAsia"/>
        </w:rPr>
        <w:t xml:space="preserve">节点元数据总量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节点总数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每个节点元数据大小</w:t>
      </w:r>
      <w:r>
        <w:br/>
      </w:r>
      <w:r>
        <w:rPr>
          <w:rStyle w:val="VerbatimChar"/>
          <w:rFonts w:hint="eastAsia"/>
        </w:rPr>
        <w:t xml:space="preserve">节点元数据总量</w:t>
      </w:r>
      <w:r>
        <w:rPr>
          <w:rStyle w:val="VerbatimChar"/>
        </w:rPr>
        <w:t xml:space="preserve"> = 3 × </w:t>
      </w:r>
      <w:r>
        <w:rPr>
          <w:rStyle w:val="VerbatimChar"/>
          <w:rFonts w:hint="eastAsia"/>
        </w:rPr>
        <w:t xml:space="preserve">32字节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(1个主节点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2个存储节点)</w:t>
      </w:r>
      <w:r>
        <w:br/>
      </w:r>
      <w:r>
        <w:rPr>
          <w:rStyle w:val="VerbatimChar"/>
          <w:rFonts w:hint="eastAsia"/>
        </w:rPr>
        <w:t xml:space="preserve">节点元数据总量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96字节（几乎可以忽略不计）</w:t>
      </w:r>
    </w:p>
    <w:bookmarkEnd w:id="40"/>
    <w:bookmarkStart w:id="41" w:name="主节点元数据总量"/>
    <w:p>
      <w:pPr>
        <w:pStyle w:val="Heading4"/>
      </w:pPr>
      <w:r>
        <w:rPr>
          <w:rFonts w:hint="eastAsia"/>
        </w:rPr>
        <w:t xml:space="preserve">主节点元数据总量</w:t>
      </w:r>
    </w:p>
    <w:p>
      <w:pPr>
        <w:pStyle w:val="SourceCode"/>
      </w:pPr>
      <w:r>
        <w:rPr>
          <w:rStyle w:val="VerbatimChar"/>
          <w:rFonts w:hint="eastAsia"/>
        </w:rPr>
        <w:t xml:space="preserve">主节点元数据总量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文件元数据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数据块映射表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数据块位置表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节点元数据</w:t>
      </w:r>
      <w:r>
        <w:br/>
      </w:r>
      <w:r>
        <w:rPr>
          <w:rStyle w:val="VerbatimChar"/>
          <w:rFonts w:hint="eastAsia"/>
        </w:rPr>
        <w:t xml:space="preserve">主节点元数据总量</w:t>
      </w:r>
      <w:r>
        <w:rPr>
          <w:rStyle w:val="VerbatimChar"/>
        </w:rPr>
        <w:t xml:space="preserve"> = 60 MB + 40 MB + 20 MB + </w:t>
      </w:r>
      <w:r>
        <w:rPr>
          <w:rStyle w:val="VerbatimChar"/>
          <w:rFonts w:hint="eastAsia"/>
        </w:rPr>
        <w:t xml:space="preserve">96字节</w:t>
      </w:r>
      <w:r>
        <w:br/>
      </w:r>
      <w:r>
        <w:rPr>
          <w:rStyle w:val="VerbatimChar"/>
          <w:rFonts w:hint="eastAsia"/>
        </w:rPr>
        <w:t xml:space="preserve">主节点元数据总量</w:t>
      </w:r>
      <w:r>
        <w:rPr>
          <w:rStyle w:val="VerbatimChar"/>
        </w:rPr>
        <w:t xml:space="preserve"> ≈ 120 MB</w:t>
      </w:r>
    </w:p>
    <w:bookmarkEnd w:id="41"/>
    <w:bookmarkEnd w:id="42"/>
    <w:bookmarkStart w:id="45" w:name="存储节点元数据计算"/>
    <w:p>
      <w:pPr>
        <w:pStyle w:val="Heading3"/>
      </w:pPr>
      <w:r>
        <w:rPr>
          <w:rFonts w:hint="eastAsia"/>
        </w:rPr>
        <w:t xml:space="preserve">存储节点元数据计算</w:t>
      </w:r>
    </w:p>
    <w:bookmarkStart w:id="43" w:name="块id索引表每个存储节点"/>
    <w:p>
      <w:pPr>
        <w:pStyle w:val="Heading4"/>
      </w:pPr>
      <w:r>
        <w:rPr>
          <w:rFonts w:hint="eastAsia"/>
        </w:rPr>
        <w:t xml:space="preserve">块ID索引表（每个存储节点）</w:t>
      </w:r>
    </w:p>
    <w:p>
      <w:pPr>
        <w:pStyle w:val="FirstParagraph"/>
      </w:pPr>
      <w:r>
        <w:rPr>
          <w:rFonts w:hint="eastAsia"/>
        </w:rPr>
        <w:t xml:space="preserve">假设块均匀分布在两个存储节点上：</w:t>
      </w:r>
    </w:p>
    <w:p>
      <w:pPr>
        <w:pStyle w:val="SourceCode"/>
      </w:pPr>
      <w:r>
        <w:rPr>
          <w:rStyle w:val="VerbatimChar"/>
          <w:rFonts w:hint="eastAsia"/>
        </w:rPr>
        <w:t xml:space="preserve">每个节点的块数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总块数</w:t>
      </w:r>
      <w:r>
        <w:rPr>
          <w:rStyle w:val="VerbatimChar"/>
        </w:rPr>
        <w:t xml:space="preserve"> ÷ </w:t>
      </w:r>
      <w:r>
        <w:rPr>
          <w:rStyle w:val="VerbatimChar"/>
          <w:rFonts w:hint="eastAsia"/>
        </w:rPr>
        <w:t xml:space="preserve">存储节点数</w:t>
      </w:r>
      <w:r>
        <w:br/>
      </w:r>
      <w:r>
        <w:rPr>
          <w:rStyle w:val="VerbatimChar"/>
          <w:rFonts w:hint="eastAsia"/>
        </w:rPr>
        <w:t xml:space="preserve">每个节点的块数</w:t>
      </w:r>
      <w:r>
        <w:rPr>
          <w:rStyle w:val="VerbatimChar"/>
        </w:rPr>
        <w:t xml:space="preserve"> = 1,048,576 ÷ 2</w:t>
      </w:r>
      <w:r>
        <w:br/>
      </w:r>
      <w:r>
        <w:rPr>
          <w:rStyle w:val="VerbatimChar"/>
          <w:rFonts w:hint="eastAsia"/>
        </w:rPr>
        <w:t xml:space="preserve">每个节点的块数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524,288块</w:t>
      </w:r>
      <w:r>
        <w:br/>
      </w:r>
      <w:r>
        <w:br/>
      </w:r>
      <w:r>
        <w:rPr>
          <w:rStyle w:val="VerbatimChar"/>
          <w:rFonts w:hint="eastAsia"/>
        </w:rPr>
        <w:t xml:space="preserve">块ID索引表大小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每个节点的块数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每个映射大小</w:t>
      </w:r>
      <w:r>
        <w:br/>
      </w:r>
      <w:r>
        <w:rPr>
          <w:rStyle w:val="VerbatimChar"/>
          <w:rFonts w:hint="eastAsia"/>
        </w:rPr>
        <w:t xml:space="preserve">块ID索引表大小</w:t>
      </w:r>
      <w:r>
        <w:rPr>
          <w:rStyle w:val="VerbatimChar"/>
        </w:rPr>
        <w:t xml:space="preserve"> = 524,288 × </w:t>
      </w:r>
      <w:r>
        <w:rPr>
          <w:rStyle w:val="VerbatimChar"/>
          <w:rFonts w:hint="eastAsia"/>
        </w:rPr>
        <w:t xml:space="preserve">24字节（16字节UUID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8字节本地路径）</w:t>
      </w:r>
      <w:r>
        <w:br/>
      </w:r>
      <w:r>
        <w:rPr>
          <w:rStyle w:val="VerbatimChar"/>
          <w:rFonts w:hint="eastAsia"/>
        </w:rPr>
        <w:t xml:space="preserve">块ID索引表大小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12,582,912字节</w:t>
      </w:r>
      <w:r>
        <w:br/>
      </w:r>
      <w:r>
        <w:rPr>
          <w:rStyle w:val="VerbatimChar"/>
          <w:rFonts w:hint="eastAsia"/>
        </w:rPr>
        <w:t xml:space="preserve">块ID索引表大小</w:t>
      </w:r>
      <w:r>
        <w:rPr>
          <w:rStyle w:val="VerbatimChar"/>
        </w:rPr>
        <w:t xml:space="preserve"> ≈ 12 </w:t>
      </w:r>
      <w:r>
        <w:rPr>
          <w:rStyle w:val="VerbatimChar"/>
          <w:rFonts w:hint="eastAsia"/>
        </w:rPr>
        <w:t xml:space="preserve">MB（每个存储节点）</w:t>
      </w:r>
    </w:p>
    <w:bookmarkEnd w:id="43"/>
    <w:bookmarkStart w:id="44" w:name="实际数据存储需求每个存储节点"/>
    <w:p>
      <w:pPr>
        <w:pStyle w:val="Heading4"/>
      </w:pPr>
      <w:r>
        <w:rPr>
          <w:rFonts w:hint="eastAsia"/>
        </w:rPr>
        <w:t xml:space="preserve">实际数据存储需求（每个存储节点）</w:t>
      </w:r>
    </w:p>
    <w:p>
      <w:pPr>
        <w:pStyle w:val="SourceCode"/>
      </w:pPr>
      <w:r>
        <w:rPr>
          <w:rStyle w:val="VerbatimChar"/>
          <w:rFonts w:hint="eastAsia"/>
        </w:rPr>
        <w:t xml:space="preserve">每个节点的存储需求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每个节点的块数</w:t>
      </w:r>
      <w:r>
        <w:rPr>
          <w:rStyle w:val="VerbatimChar"/>
        </w:rPr>
        <w:t xml:space="preserve"> × </w:t>
      </w:r>
      <w:r>
        <w:rPr>
          <w:rStyle w:val="VerbatimChar"/>
          <w:rFonts w:hint="eastAsia"/>
        </w:rPr>
        <w:t xml:space="preserve">平均块大小</w:t>
      </w:r>
      <w:r>
        <w:br/>
      </w:r>
      <w:r>
        <w:rPr>
          <w:rStyle w:val="VerbatimChar"/>
          <w:rFonts w:hint="eastAsia"/>
        </w:rPr>
        <w:t xml:space="preserve">每个节点的存储需求</w:t>
      </w:r>
      <w:r>
        <w:rPr>
          <w:rStyle w:val="VerbatimChar"/>
        </w:rPr>
        <w:t xml:space="preserve"> = 524,288 × 100 MB</w:t>
      </w:r>
      <w:r>
        <w:br/>
      </w:r>
      <w:r>
        <w:rPr>
          <w:rStyle w:val="VerbatimChar"/>
          <w:rFonts w:hint="eastAsia"/>
        </w:rPr>
        <w:t xml:space="preserve">每个节点的存储需求</w:t>
      </w:r>
      <w:r>
        <w:rPr>
          <w:rStyle w:val="VerbatimChar"/>
        </w:rPr>
        <w:t xml:space="preserve"> = 52,428,800 MB</w:t>
      </w:r>
      <w:r>
        <w:br/>
      </w:r>
      <w:r>
        <w:rPr>
          <w:rStyle w:val="VerbatimChar"/>
          <w:rFonts w:hint="eastAsia"/>
        </w:rPr>
        <w:t xml:space="preserve">每个节点的存储需求</w:t>
      </w:r>
      <w:r>
        <w:rPr>
          <w:rStyle w:val="VerbatimChar"/>
        </w:rPr>
        <w:t xml:space="preserve"> ≈ 51.2 TB</w:t>
      </w:r>
    </w:p>
    <w:bookmarkEnd w:id="44"/>
    <w:bookmarkEnd w:id="45"/>
    <w:bookmarkStart w:id="46" w:name="资源需求总结"/>
    <w:p>
      <w:pPr>
        <w:pStyle w:val="Heading3"/>
      </w:pPr>
      <w:r>
        <w:rPr>
          <w:rFonts w:hint="eastAsia"/>
        </w:rPr>
        <w:t xml:space="preserve">资源需求总结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主节点</w:t>
      </w:r>
      <w:r>
        <w:rPr>
          <w:rFonts w:hint="eastAsia"/>
        </w:rPr>
        <w:t xml:space="preserve">：需要约120</w:t>
      </w:r>
      <w:r>
        <w:t xml:space="preserve"> </w:t>
      </w:r>
      <w:r>
        <w:rPr>
          <w:rFonts w:hint="eastAsia"/>
        </w:rPr>
        <w:t xml:space="preserve">MB内存来保存所有元数据（文件元数据、块映射表和块位置表）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存储节点</w:t>
      </w:r>
      <w:r>
        <w:rPr>
          <w:rFonts w:hint="eastAsia"/>
        </w:rPr>
        <w:t xml:space="preserve">：每个节点需要约12</w:t>
      </w:r>
      <w:r>
        <w:t xml:space="preserve"> </w:t>
      </w:r>
      <w:r>
        <w:rPr>
          <w:rFonts w:hint="eastAsia"/>
        </w:rPr>
        <w:t xml:space="preserve">MB内存用于本地元数据和51.2</w:t>
      </w:r>
      <w:r>
        <w:t xml:space="preserve"> </w:t>
      </w:r>
      <w:r>
        <w:rPr>
          <w:rFonts w:hint="eastAsia"/>
        </w:rPr>
        <w:t xml:space="preserve">TB存储空间用于实际数据</w:t>
      </w:r>
    </w:p>
    <w:p>
      <w:pPr>
        <w:pStyle w:val="FirstParagraph"/>
      </w:pPr>
      <w:r>
        <w:rPr>
          <w:rFonts w:hint="eastAsia"/>
        </w:rPr>
        <w:t xml:space="preserve">值得注意的是，主节点可以用相对少量的内存管理大量数据：元数据通常比实际数据小得多（约0.1%）。主节点的内存需求主要与文件和块的数量相关，而不是与实际数据大小直接相关。</w:t>
      </w:r>
    </w:p>
    <w:bookmarkEnd w:id="46"/>
    <w:bookmarkEnd w:id="47"/>
    <w:bookmarkStart w:id="48" w:name="与hadoop-hdfs对比分析"/>
    <w:p>
      <w:pPr>
        <w:pStyle w:val="Heading2"/>
      </w:pPr>
      <w:r>
        <w:rPr>
          <w:rFonts w:hint="eastAsia"/>
        </w:rPr>
        <w:t xml:space="preserve">与Hadoop</w:t>
      </w:r>
      <w:r>
        <w:t xml:space="preserve"> </w:t>
      </w:r>
      <w:r>
        <w:rPr>
          <w:rFonts w:hint="eastAsia"/>
        </w:rPr>
        <w:t xml:space="preserve">HDFS对比分析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简单分布式存储系统</w:t>
            </w:r>
          </w:p>
        </w:tc>
        <w:tc>
          <w:tcPr/>
          <w:p>
            <w:pPr>
              <w:pStyle w:val="Compact"/>
            </w:pPr>
            <w:r>
              <w:t xml:space="preserve">Hadoop HDFS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数据块大小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固定128MB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可配置，默认128MB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副本策略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没考虑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可配置副本数，更复杂的机架感知策略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元数据管理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单主节点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NameNode(主)/Secondary</w:t>
            </w:r>
            <w:r>
              <w:t xml:space="preserve"> </w:t>
            </w:r>
            <w:r>
              <w:rPr>
                <w:rFonts w:hint="eastAsia"/>
              </w:rPr>
              <w:t xml:space="preserve">NameNode(备)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容错能力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基本副本恢复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支持Edit</w:t>
            </w:r>
            <w:r>
              <w:t xml:space="preserve"> </w:t>
            </w:r>
            <w:r>
              <w:rPr>
                <w:rFonts w:hint="eastAsia"/>
              </w:rPr>
              <w:t xml:space="preserve">Logs和FSImage，高可用NameNode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基本认证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Kerberos认证、访问控制列表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客户端接口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丰富API、命令行工具、WebHDFS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扩展能力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生态系统丰富，支持多种文件格式、压缩编码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数据一致性模型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写入一次，只读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写入一次，只读，附带追加操作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负载均衡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简单均衡因子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智能块放置和均衡器</w:t>
            </w:r>
          </w:p>
        </w:tc>
      </w:tr>
    </w:tbl>
    <w:bookmarkEnd w:id="48"/>
    <w:bookmarkStart w:id="49" w:name="附录hadoop的诞生与发展简史"/>
    <w:p>
      <w:pPr>
        <w:pStyle w:val="Heading2"/>
      </w:pPr>
      <w:r>
        <w:rPr>
          <w:rFonts w:hint="eastAsia"/>
        </w:rPr>
        <w:t xml:space="preserve">附录：Hadoop的诞生与发展简史</w:t>
      </w:r>
    </w:p>
    <w:p>
      <w:pPr>
        <w:pStyle w:val="FirstParagraph"/>
      </w:pPr>
      <w:r>
        <w:rPr>
          <w:rFonts w:hint="eastAsia"/>
        </w:rPr>
        <w:t xml:space="preserve">Hadoop起源于2002年的Apache</w:t>
      </w:r>
      <w:r>
        <w:t xml:space="preserve"> </w:t>
      </w:r>
      <w:r>
        <w:rPr>
          <w:rFonts w:hint="eastAsia"/>
        </w:rPr>
        <w:t xml:space="preserve">Nutch项目，这是一个开源网络搜索引擎。Hadoop的诞生经历了以下关键阶段：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问题背景</w:t>
      </w:r>
      <w:r>
        <w:t xml:space="preserve">: </w:t>
      </w:r>
      <w:r>
        <w:rPr>
          <w:rFonts w:hint="eastAsia"/>
        </w:rPr>
        <w:t xml:space="preserve">随着互联网的发展，需要处理和存储的数据量急剧增长。传统的单服务器架构无法满足这种需求。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Google论文启发</w:t>
      </w:r>
      <w:r>
        <w:t xml:space="preserve">: </w:t>
      </w:r>
      <w:r>
        <w:rPr>
          <w:rFonts w:hint="eastAsia"/>
        </w:rPr>
        <w:t xml:space="preserve">2003年和2004年，Google发表了两篇关键论文:</w:t>
      </w:r>
    </w:p>
    <w:p>
      <w:pPr>
        <w:pStyle w:val="Compact"/>
        <w:numPr>
          <w:ilvl w:val="1"/>
          <w:numId w:val="1020"/>
        </w:numPr>
      </w:pPr>
      <w:r>
        <w:t xml:space="preserve">GFS (Google File System): </w:t>
      </w:r>
      <w:r>
        <w:rPr>
          <w:rFonts w:hint="eastAsia"/>
        </w:rPr>
        <w:t xml:space="preserve">描述了分布式文件存储系统</w:t>
      </w:r>
    </w:p>
    <w:p>
      <w:pPr>
        <w:pStyle w:val="Compact"/>
        <w:numPr>
          <w:ilvl w:val="1"/>
          <w:numId w:val="1020"/>
        </w:numPr>
      </w:pPr>
      <w:r>
        <w:t xml:space="preserve">MapReduce: </w:t>
      </w:r>
      <w:r>
        <w:rPr>
          <w:rFonts w:hint="eastAsia"/>
        </w:rPr>
        <w:t xml:space="preserve">描述了分布式计算框架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Doug </w:t>
      </w:r>
      <w:r>
        <w:rPr>
          <w:rFonts w:hint="eastAsia"/>
          <w:b/>
          <w:bCs/>
        </w:rPr>
        <w:t xml:space="preserve">Cutting的实现</w:t>
      </w:r>
      <w:r>
        <w:t xml:space="preserve">: Doug </w:t>
      </w:r>
      <w:r>
        <w:rPr>
          <w:rFonts w:hint="eastAsia"/>
        </w:rPr>
        <w:t xml:space="preserve">Cutting和Mike</w:t>
      </w:r>
      <w:r>
        <w:t xml:space="preserve"> </w:t>
      </w:r>
      <w:r>
        <w:rPr>
          <w:rFonts w:hint="eastAsia"/>
        </w:rPr>
        <w:t xml:space="preserve">Cafarella在Nutch项目中开始实现类似系统，以解决网页爬取和索引的挑战。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Yahoo!的支持</w:t>
      </w:r>
      <w:r>
        <w:t xml:space="preserve">: </w:t>
      </w:r>
      <w:r>
        <w:rPr>
          <w:rFonts w:hint="eastAsia"/>
        </w:rPr>
        <w:t xml:space="preserve">2006年，Doug</w:t>
      </w:r>
      <w:r>
        <w:t xml:space="preserve"> </w:t>
      </w:r>
      <w:r>
        <w:rPr>
          <w:rFonts w:hint="eastAsia"/>
        </w:rPr>
        <w:t xml:space="preserve">Cutting加入Yahoo!，并将分布式系统部分从Nutch分离出来，形成独立项目Hadoop（命名来源于Doug</w:t>
      </w:r>
      <w:r>
        <w:t xml:space="preserve"> </w:t>
      </w:r>
      <w:r>
        <w:rPr>
          <w:rFonts w:hint="eastAsia"/>
        </w:rPr>
        <w:t xml:space="preserve">Cutting儿子的玩具大象）。</w:t>
      </w:r>
    </w:p>
    <w:p>
      <w:pPr>
        <w:numPr>
          <w:ilvl w:val="0"/>
          <w:numId w:val="1019"/>
        </w:numPr>
      </w:pPr>
      <w:r>
        <w:rPr>
          <w:rFonts w:hint="eastAsia"/>
          <w:b/>
          <w:bCs/>
        </w:rPr>
        <w:t xml:space="preserve">Apache顶级项目</w:t>
      </w:r>
      <w:r>
        <w:t xml:space="preserve">: </w:t>
      </w:r>
      <w:r>
        <w:rPr>
          <w:rFonts w:hint="eastAsia"/>
        </w:rPr>
        <w:t xml:space="preserve">2008年，Hadoop成为Apache顶级项目，并逐渐发展成为大数据处理的标准框架。</w:t>
      </w:r>
    </w:p>
    <w:p>
      <w:pPr>
        <w:pStyle w:val="FirstParagraph"/>
      </w:pPr>
      <w:r>
        <w:rPr>
          <w:rFonts w:hint="eastAsia"/>
        </w:rPr>
        <w:t xml:space="preserve">Hadoop核心优势在于其简单而强大的设计理念：将大型数据集划分为小块，分布存储在普通服务器集群上，通过数据本地化原则将计算任务移动到数据所在位置，实现高效的分布式处理。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2025-03-06T17:44:38Z</dcterms:created>
  <dcterms:modified xsi:type="dcterms:W3CDTF">2025-03-06T17:44:38Z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