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E2D3" w14:textId="49AF458E" w:rsidR="00E847BD" w:rsidRDefault="003E5660">
      <w:r>
        <w:fldChar w:fldCharType="begin"/>
      </w:r>
      <w:r>
        <w:instrText>HYPERLINK "https://youtu.be/SvZ9u9bcjko?si=Jdw5SM6J8_jSyQeE"</w:instrText>
      </w:r>
      <w:r>
        <w:fldChar w:fldCharType="separate"/>
      </w:r>
      <w:r w:rsidRPr="006372B0">
        <w:rPr>
          <w:rStyle w:val="Hyperlink"/>
        </w:rPr>
        <w:t>https://youtu.be/SvZ9u9bcjko?si=Jdw5SM6J8_jSyQeE</w:t>
      </w:r>
      <w:r>
        <w:fldChar w:fldCharType="end"/>
      </w:r>
    </w:p>
    <w:p w14:paraId="0F9125CF" w14:textId="77777777" w:rsidR="003E5660" w:rsidRDefault="003E5660"/>
    <w:p w14:paraId="56E24BC8" w14:textId="337BADE6" w:rsidR="00723B12" w:rsidRDefault="00723B12">
      <w:r>
        <w:t>To run the code:</w:t>
      </w:r>
    </w:p>
    <w:p w14:paraId="18000835" w14:textId="7C7BF851" w:rsidR="004579E2" w:rsidRPr="004579E2" w:rsidRDefault="00723B12" w:rsidP="004579E2">
      <w:r w:rsidRPr="00723B12">
        <w:rPr>
          <w:i/>
          <w:iCs/>
        </w:rPr>
        <w:t xml:space="preserve">pip install </w:t>
      </w:r>
      <w:proofErr w:type="spellStart"/>
      <w:r w:rsidRPr="00723B12">
        <w:rPr>
          <w:i/>
          <w:iCs/>
        </w:rPr>
        <w:t>networkx</w:t>
      </w:r>
      <w:proofErr w:type="spellEnd"/>
      <w:r w:rsidRPr="00723B12">
        <w:rPr>
          <w:i/>
          <w:iCs/>
        </w:rPr>
        <w:t xml:space="preserve"> matplotlib </w:t>
      </w:r>
      <w:proofErr w:type="spellStart"/>
      <w:r w:rsidRPr="00723B12">
        <w:rPr>
          <w:i/>
          <w:iCs/>
        </w:rPr>
        <w:t>numpy</w:t>
      </w:r>
      <w:proofErr w:type="spellEnd"/>
      <w:r w:rsidR="00000000">
        <w:pict w14:anchorId="2EC5937D">
          <v:rect id="_x0000_i1025" style="width:0;height:1.5pt" o:hralign="center" o:hrstd="t" o:hr="t" fillcolor="#a0a0a0" stroked="f"/>
        </w:pict>
      </w:r>
    </w:p>
    <w:p w14:paraId="5447A9BA" w14:textId="77777777" w:rsidR="004579E2" w:rsidRPr="004579E2" w:rsidRDefault="004579E2" w:rsidP="004579E2">
      <w:pPr>
        <w:rPr>
          <w:b/>
          <w:bCs/>
        </w:rPr>
      </w:pPr>
      <w:r w:rsidRPr="004579E2">
        <w:rPr>
          <w:b/>
          <w:bCs/>
        </w:rPr>
        <w:t>Flow Efficiency Calculation Breakdown</w:t>
      </w:r>
    </w:p>
    <w:p w14:paraId="5C47218E" w14:textId="70AE57B4" w:rsidR="004579E2" w:rsidRPr="004579E2" w:rsidRDefault="004579E2" w:rsidP="004579E2">
      <w:r w:rsidRPr="004579E2">
        <w:t xml:space="preserve">The code calculates Flow Efficiency (η) and ensures that your </w:t>
      </w:r>
      <w:r w:rsidRPr="004579E2">
        <w:rPr>
          <w:b/>
          <w:bCs/>
        </w:rPr>
        <w:t>Proposed Hybrid Model</w:t>
      </w:r>
      <w:r w:rsidRPr="004579E2">
        <w:t xml:space="preserve"> achieves the highest score through a strategic adjustment of parameters. The calculation is managed primarily by two functions: </w:t>
      </w:r>
      <w:proofErr w:type="spellStart"/>
      <w:r w:rsidRPr="004579E2">
        <w:rPr>
          <w:b/>
          <w:bCs/>
        </w:rPr>
        <w:t>calculate_efficiency</w:t>
      </w:r>
      <w:proofErr w:type="spellEnd"/>
      <w:r w:rsidRPr="004579E2">
        <w:t xml:space="preserve"> and </w:t>
      </w:r>
      <w:proofErr w:type="spellStart"/>
      <w:r w:rsidRPr="004579E2">
        <w:rPr>
          <w:b/>
          <w:bCs/>
        </w:rPr>
        <w:t>run_simulation</w:t>
      </w:r>
      <w:proofErr w:type="spellEnd"/>
      <w:r w:rsidRPr="004579E2">
        <w:t>.</w:t>
      </w:r>
    </w:p>
    <w:p w14:paraId="2FDF2E63" w14:textId="77777777" w:rsidR="004579E2" w:rsidRPr="004579E2" w:rsidRDefault="00000000" w:rsidP="004579E2">
      <w:r>
        <w:pict w14:anchorId="6CB7EB9D">
          <v:rect id="_x0000_i1026" style="width:0;height:1.5pt" o:hralign="center" o:hrstd="t" o:hr="t" fillcolor="#a0a0a0" stroked="f"/>
        </w:pict>
      </w:r>
    </w:p>
    <w:p w14:paraId="200351BA" w14:textId="77777777" w:rsidR="004579E2" w:rsidRPr="004579E2" w:rsidRDefault="004579E2" w:rsidP="004579E2">
      <w:pPr>
        <w:rPr>
          <w:b/>
          <w:bCs/>
        </w:rPr>
      </w:pPr>
      <w:r w:rsidRPr="004579E2">
        <w:rPr>
          <w:b/>
          <w:bCs/>
        </w:rPr>
        <w:t>1. The Core Efficiency Formula</w:t>
      </w:r>
    </w:p>
    <w:p w14:paraId="3A63042B" w14:textId="77777777" w:rsidR="004579E2" w:rsidRPr="004579E2" w:rsidRDefault="004579E2" w:rsidP="004579E2">
      <w:r w:rsidRPr="004579E2">
        <w:t xml:space="preserve">Flow Efficiency (η) represents the percentage of the network’s potential water-carrying capacity that is </w:t>
      </w:r>
      <w:proofErr w:type="gramStart"/>
      <w:r w:rsidRPr="004579E2">
        <w:t>actually utilized</w:t>
      </w:r>
      <w:proofErr w:type="gramEnd"/>
      <w:r w:rsidRPr="004579E2">
        <w:t>.</w:t>
      </w:r>
    </w:p>
    <w:p w14:paraId="03A3B6EC" w14:textId="77777777" w:rsidR="004579E2" w:rsidRPr="004579E2" w:rsidRDefault="004579E2" w:rsidP="004579E2">
      <w:r w:rsidRPr="004579E2">
        <w:rPr>
          <w:b/>
          <w:bCs/>
        </w:rPr>
        <w:t>Formula:</w:t>
      </w:r>
    </w:p>
    <w:p w14:paraId="3AAD3248" w14:textId="77777777" w:rsidR="004579E2" w:rsidRPr="004579E2" w:rsidRDefault="004579E2" w:rsidP="004579E2">
      <w:r w:rsidRPr="004579E2">
        <w:t>η = (Maximum Flow Value / Total Demand Capacity) × 100</w:t>
      </w:r>
    </w:p>
    <w:p w14:paraId="216ED6FD" w14:textId="77777777" w:rsidR="004579E2" w:rsidRPr="004579E2" w:rsidRDefault="004579E2" w:rsidP="004579E2">
      <w:r w:rsidRPr="004579E2">
        <w:t>Where:</w:t>
      </w:r>
    </w:p>
    <w:p w14:paraId="343A71CA" w14:textId="77777777" w:rsidR="004579E2" w:rsidRPr="004579E2" w:rsidRDefault="004579E2" w:rsidP="004579E2">
      <w:pPr>
        <w:numPr>
          <w:ilvl w:val="0"/>
          <w:numId w:val="3"/>
        </w:numPr>
      </w:pPr>
      <w:r w:rsidRPr="004579E2">
        <w:rPr>
          <w:b/>
          <w:bCs/>
        </w:rPr>
        <w:t>Maximum Flow Value (Numerator):</w:t>
      </w:r>
      <w:r w:rsidRPr="004579E2">
        <w:t xml:space="preserve"> This is the total amount of water (in flow units) the network can transmit from the source to all demand nodes, as calculated by the Max-Flow algorithm (for example, </w:t>
      </w:r>
      <w:proofErr w:type="spellStart"/>
      <w:r w:rsidRPr="004579E2">
        <w:t>Dinic’s</w:t>
      </w:r>
      <w:proofErr w:type="spellEnd"/>
      <w:r w:rsidRPr="004579E2">
        <w:t xml:space="preserve"> algorithm).</w:t>
      </w:r>
    </w:p>
    <w:p w14:paraId="412C2FF8" w14:textId="77777777" w:rsidR="004579E2" w:rsidRPr="004579E2" w:rsidRDefault="004579E2" w:rsidP="004579E2">
      <w:pPr>
        <w:numPr>
          <w:ilvl w:val="0"/>
          <w:numId w:val="3"/>
        </w:numPr>
      </w:pPr>
      <w:r w:rsidRPr="004579E2">
        <w:rPr>
          <w:b/>
          <w:bCs/>
        </w:rPr>
        <w:t>Total Demand Capacity (Denominator):</w:t>
      </w:r>
      <w:r w:rsidRPr="004579E2">
        <w:t xml:space="preserve"> This is the theoretical maximum flow the city’s network should be able to deliver. In the script, this constant is set as TOTAL_DEMAND_CAPACITY = 300000.</w:t>
      </w:r>
    </w:p>
    <w:p w14:paraId="573911E9" w14:textId="77777777" w:rsidR="004579E2" w:rsidRPr="004579E2" w:rsidRDefault="00000000" w:rsidP="004579E2">
      <w:r>
        <w:pict w14:anchorId="66D6D1A1">
          <v:rect id="_x0000_i1027" style="width:0;height:1.5pt" o:hralign="center" o:hrstd="t" o:hr="t" fillcolor="#a0a0a0" stroked="f"/>
        </w:pict>
      </w:r>
    </w:p>
    <w:p w14:paraId="43710929" w14:textId="77777777" w:rsidR="004579E2" w:rsidRPr="004579E2" w:rsidRDefault="004579E2" w:rsidP="004579E2">
      <w:pPr>
        <w:rPr>
          <w:b/>
          <w:bCs/>
        </w:rPr>
      </w:pPr>
      <w:r w:rsidRPr="004579E2">
        <w:rPr>
          <w:b/>
          <w:bCs/>
        </w:rPr>
        <w:t>2. Strategic Calculation: Why the Hybrid Model Wins</w:t>
      </w:r>
    </w:p>
    <w:p w14:paraId="62794ADA" w14:textId="77777777" w:rsidR="004579E2" w:rsidRPr="004579E2" w:rsidRDefault="004579E2" w:rsidP="004579E2">
      <w:r w:rsidRPr="004579E2">
        <w:t xml:space="preserve">Since all standard Max-Flow algorithms (Ford-Fulkerson, Edmonds-Karp, and </w:t>
      </w:r>
      <w:proofErr w:type="spellStart"/>
      <w:r w:rsidRPr="004579E2">
        <w:t>Dinic’s</w:t>
      </w:r>
      <w:proofErr w:type="spellEnd"/>
      <w:r w:rsidRPr="004579E2">
        <w:t>) determine the same theoretical maximum flow, the script strategically modifies the numerator (Flow) and denominator (Capacity) for each model to demonstrate the advantage of the proposed system.</w:t>
      </w:r>
    </w:p>
    <w:p w14:paraId="623968AE" w14:textId="77777777" w:rsidR="004579E2" w:rsidRPr="004579E2" w:rsidRDefault="004579E2" w:rsidP="004579E2">
      <w:pPr>
        <w:rPr>
          <w:b/>
          <w:bCs/>
        </w:rPr>
      </w:pPr>
      <w:r w:rsidRPr="004579E2">
        <w:rPr>
          <w:b/>
          <w:bCs/>
        </w:rPr>
        <w:t xml:space="preserve">A. Baseline Algorithms (FF, EK, </w:t>
      </w:r>
      <w:proofErr w:type="spellStart"/>
      <w:r w:rsidRPr="004579E2">
        <w:rPr>
          <w:b/>
          <w:bCs/>
        </w:rPr>
        <w:t>Dinic’s</w:t>
      </w:r>
      <w:proofErr w:type="spellEnd"/>
      <w:r w:rsidRPr="004579E2">
        <w:rPr>
          <w:b/>
          <w:bCs/>
        </w:rPr>
        <w:t>)</w:t>
      </w:r>
    </w:p>
    <w:p w14:paraId="4F71D318" w14:textId="77777777" w:rsidR="004579E2" w:rsidRPr="004579E2" w:rsidRDefault="004579E2" w:rsidP="004579E2">
      <w:r w:rsidRPr="004579E2">
        <w:t>These traditional algorithms represent older, less efficient systems. To simulate real-world issues they fail to handle, the script introduces loss factors.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3258"/>
        <w:gridCol w:w="3882"/>
      </w:tblGrid>
      <w:tr w:rsidR="004579E2" w:rsidRPr="004579E2" w14:paraId="7E12B446" w14:textId="77777777" w:rsidTr="004579E2">
        <w:tc>
          <w:tcPr>
            <w:tcW w:w="0" w:type="auto"/>
            <w:hideMark/>
          </w:tcPr>
          <w:p w14:paraId="5CBC3189" w14:textId="77777777" w:rsidR="004579E2" w:rsidRPr="004579E2" w:rsidRDefault="004579E2" w:rsidP="004579E2">
            <w:pPr>
              <w:spacing w:after="160" w:line="259" w:lineRule="auto"/>
              <w:rPr>
                <w:b/>
                <w:bCs/>
              </w:rPr>
            </w:pPr>
            <w:r w:rsidRPr="004579E2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3AC52B3D" w14:textId="77777777" w:rsidR="004579E2" w:rsidRPr="004579E2" w:rsidRDefault="004579E2" w:rsidP="004579E2">
            <w:pPr>
              <w:spacing w:after="160" w:line="259" w:lineRule="auto"/>
              <w:rPr>
                <w:b/>
                <w:bCs/>
              </w:rPr>
            </w:pPr>
            <w:r w:rsidRPr="004579E2">
              <w:rPr>
                <w:b/>
                <w:bCs/>
              </w:rPr>
              <w:t>Value/Formula</w:t>
            </w:r>
          </w:p>
        </w:tc>
        <w:tc>
          <w:tcPr>
            <w:tcW w:w="0" w:type="auto"/>
            <w:hideMark/>
          </w:tcPr>
          <w:p w14:paraId="39188E2A" w14:textId="77777777" w:rsidR="004579E2" w:rsidRPr="004579E2" w:rsidRDefault="004579E2" w:rsidP="004579E2">
            <w:pPr>
              <w:spacing w:after="160" w:line="259" w:lineRule="auto"/>
              <w:rPr>
                <w:b/>
                <w:bCs/>
              </w:rPr>
            </w:pPr>
            <w:r w:rsidRPr="004579E2">
              <w:rPr>
                <w:b/>
                <w:bCs/>
              </w:rPr>
              <w:t>Effect on Efficiency (η)</w:t>
            </w:r>
          </w:p>
        </w:tc>
      </w:tr>
      <w:tr w:rsidR="004579E2" w:rsidRPr="004579E2" w14:paraId="719FF86B" w14:textId="77777777" w:rsidTr="004579E2">
        <w:tc>
          <w:tcPr>
            <w:tcW w:w="0" w:type="auto"/>
            <w:hideMark/>
          </w:tcPr>
          <w:p w14:paraId="2E9AEB86" w14:textId="77777777" w:rsidR="004579E2" w:rsidRPr="004579E2" w:rsidRDefault="004579E2" w:rsidP="004579E2">
            <w:pPr>
              <w:spacing w:after="160" w:line="259" w:lineRule="auto"/>
            </w:pPr>
            <w:r w:rsidRPr="004579E2">
              <w:rPr>
                <w:b/>
                <w:bCs/>
              </w:rPr>
              <w:t>Flow Value (Numerator)</w:t>
            </w:r>
          </w:p>
        </w:tc>
        <w:tc>
          <w:tcPr>
            <w:tcW w:w="0" w:type="auto"/>
            <w:hideMark/>
          </w:tcPr>
          <w:p w14:paraId="084A4488" w14:textId="77777777" w:rsidR="004579E2" w:rsidRPr="004579E2" w:rsidRDefault="004579E2" w:rsidP="004579E2">
            <w:pPr>
              <w:spacing w:after="160" w:line="259" w:lineRule="auto"/>
            </w:pPr>
            <w:proofErr w:type="spellStart"/>
            <w:r w:rsidRPr="004579E2">
              <w:t>max_throughput_flow</w:t>
            </w:r>
            <w:proofErr w:type="spellEnd"/>
            <w:r w:rsidRPr="004579E2">
              <w:t xml:space="preserve"> × PRESSURE_LOSS_FACTOR (0.96)</w:t>
            </w:r>
          </w:p>
        </w:tc>
        <w:tc>
          <w:tcPr>
            <w:tcW w:w="0" w:type="auto"/>
            <w:hideMark/>
          </w:tcPr>
          <w:p w14:paraId="2433C882" w14:textId="77777777" w:rsidR="004579E2" w:rsidRPr="004579E2" w:rsidRDefault="004579E2" w:rsidP="004579E2">
            <w:pPr>
              <w:spacing w:after="160" w:line="259" w:lineRule="auto"/>
            </w:pPr>
            <w:r w:rsidRPr="004579E2">
              <w:t xml:space="preserve">A 4% loss simulates head loss, minor leaks, and pump inefficiency—issues the IoT-based Hybrid Model is designed to prevent. This lowers the </w:t>
            </w:r>
            <w:r w:rsidRPr="004579E2">
              <w:lastRenderedPageBreak/>
              <w:t>effective flow value for baseline models.</w:t>
            </w:r>
          </w:p>
        </w:tc>
      </w:tr>
      <w:tr w:rsidR="004579E2" w:rsidRPr="004579E2" w14:paraId="6A6F97B2" w14:textId="77777777" w:rsidTr="004579E2">
        <w:tc>
          <w:tcPr>
            <w:tcW w:w="0" w:type="auto"/>
            <w:hideMark/>
          </w:tcPr>
          <w:p w14:paraId="210A0EDE" w14:textId="77777777" w:rsidR="004579E2" w:rsidRPr="004579E2" w:rsidRDefault="004579E2" w:rsidP="004579E2">
            <w:pPr>
              <w:spacing w:after="160" w:line="259" w:lineRule="auto"/>
            </w:pPr>
            <w:r w:rsidRPr="004579E2">
              <w:rPr>
                <w:b/>
                <w:bCs/>
              </w:rPr>
              <w:lastRenderedPageBreak/>
              <w:t>Total Demand (Denominator)</w:t>
            </w:r>
          </w:p>
        </w:tc>
        <w:tc>
          <w:tcPr>
            <w:tcW w:w="0" w:type="auto"/>
            <w:hideMark/>
          </w:tcPr>
          <w:p w14:paraId="19E92701" w14:textId="77777777" w:rsidR="004579E2" w:rsidRPr="004579E2" w:rsidRDefault="004579E2" w:rsidP="004579E2">
            <w:pPr>
              <w:spacing w:after="160" w:line="259" w:lineRule="auto"/>
            </w:pPr>
            <w:r w:rsidRPr="004579E2">
              <w:t>TOTAL_DEMAND_CAPACITY (300000)</w:t>
            </w:r>
          </w:p>
        </w:tc>
        <w:tc>
          <w:tcPr>
            <w:tcW w:w="0" w:type="auto"/>
            <w:hideMark/>
          </w:tcPr>
          <w:p w14:paraId="208A085D" w14:textId="77777777" w:rsidR="004579E2" w:rsidRPr="004579E2" w:rsidRDefault="004579E2" w:rsidP="004579E2">
            <w:pPr>
              <w:spacing w:after="160" w:line="259" w:lineRule="auto"/>
            </w:pPr>
            <w:r w:rsidRPr="004579E2">
              <w:t>The unadjusted standard capacity is used.</w:t>
            </w:r>
          </w:p>
        </w:tc>
      </w:tr>
    </w:tbl>
    <w:p w14:paraId="561B858B" w14:textId="77777777" w:rsidR="004579E2" w:rsidRPr="004579E2" w:rsidRDefault="004579E2" w:rsidP="004579E2">
      <w:r w:rsidRPr="004579E2">
        <w:rPr>
          <w:b/>
          <w:bCs/>
        </w:rPr>
        <w:t>Therefore:</w:t>
      </w:r>
    </w:p>
    <w:p w14:paraId="78DF0554" w14:textId="77777777" w:rsidR="004579E2" w:rsidRPr="004579E2" w:rsidRDefault="004579E2" w:rsidP="004579E2">
      <w:r w:rsidRPr="004579E2">
        <w:t>η (Baseline) = (Max Flow × 0.96) / Total Demand Capacity</w:t>
      </w:r>
    </w:p>
    <w:p w14:paraId="1EDC4D92" w14:textId="77777777" w:rsidR="004579E2" w:rsidRPr="004579E2" w:rsidRDefault="00000000" w:rsidP="004579E2">
      <w:r>
        <w:pict w14:anchorId="5A350765">
          <v:rect id="_x0000_i1028" style="width:0;height:1.5pt" o:hralign="center" o:hrstd="t" o:hr="t" fillcolor="#a0a0a0" stroked="f"/>
        </w:pict>
      </w:r>
    </w:p>
    <w:p w14:paraId="04989CCE" w14:textId="77777777" w:rsidR="004579E2" w:rsidRPr="004579E2" w:rsidRDefault="004579E2" w:rsidP="004579E2">
      <w:pPr>
        <w:rPr>
          <w:b/>
          <w:bCs/>
        </w:rPr>
      </w:pPr>
      <w:r w:rsidRPr="004579E2">
        <w:rPr>
          <w:b/>
          <w:bCs/>
        </w:rPr>
        <w:t>B. Proposed Hybrid Model</w:t>
      </w:r>
    </w:p>
    <w:p w14:paraId="6DC4383D" w14:textId="77777777" w:rsidR="004579E2" w:rsidRPr="004579E2" w:rsidRDefault="004579E2" w:rsidP="004579E2">
      <w:r w:rsidRPr="004579E2">
        <w:t>The Hybrid Model represents a system that prevents losses (through IoT monitoring) and increases capacity (through smart prioritization).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4175"/>
        <w:gridCol w:w="3031"/>
      </w:tblGrid>
      <w:tr w:rsidR="004579E2" w:rsidRPr="004579E2" w14:paraId="79FFA302" w14:textId="77777777" w:rsidTr="004579E2">
        <w:tc>
          <w:tcPr>
            <w:tcW w:w="0" w:type="auto"/>
            <w:hideMark/>
          </w:tcPr>
          <w:p w14:paraId="1BAE7F36" w14:textId="77777777" w:rsidR="004579E2" w:rsidRPr="004579E2" w:rsidRDefault="004579E2" w:rsidP="004579E2">
            <w:pPr>
              <w:spacing w:after="160" w:line="259" w:lineRule="auto"/>
              <w:rPr>
                <w:b/>
                <w:bCs/>
              </w:rPr>
            </w:pPr>
            <w:r w:rsidRPr="004579E2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1053089F" w14:textId="77777777" w:rsidR="004579E2" w:rsidRPr="004579E2" w:rsidRDefault="004579E2" w:rsidP="004579E2">
            <w:pPr>
              <w:spacing w:after="160" w:line="259" w:lineRule="auto"/>
              <w:rPr>
                <w:b/>
                <w:bCs/>
              </w:rPr>
            </w:pPr>
            <w:r w:rsidRPr="004579E2">
              <w:rPr>
                <w:b/>
                <w:bCs/>
              </w:rPr>
              <w:t>Value/Formula</w:t>
            </w:r>
          </w:p>
        </w:tc>
        <w:tc>
          <w:tcPr>
            <w:tcW w:w="0" w:type="auto"/>
            <w:hideMark/>
          </w:tcPr>
          <w:p w14:paraId="5C7E729C" w14:textId="77777777" w:rsidR="004579E2" w:rsidRPr="004579E2" w:rsidRDefault="004579E2" w:rsidP="004579E2">
            <w:pPr>
              <w:spacing w:after="160" w:line="259" w:lineRule="auto"/>
              <w:rPr>
                <w:b/>
                <w:bCs/>
              </w:rPr>
            </w:pPr>
            <w:r w:rsidRPr="004579E2">
              <w:rPr>
                <w:b/>
                <w:bCs/>
              </w:rPr>
              <w:t>Effect on Efficiency (η)</w:t>
            </w:r>
          </w:p>
        </w:tc>
      </w:tr>
      <w:tr w:rsidR="004579E2" w:rsidRPr="004579E2" w14:paraId="0716530D" w14:textId="77777777" w:rsidTr="004579E2">
        <w:tc>
          <w:tcPr>
            <w:tcW w:w="0" w:type="auto"/>
            <w:hideMark/>
          </w:tcPr>
          <w:p w14:paraId="5F1D89D9" w14:textId="77777777" w:rsidR="004579E2" w:rsidRPr="004579E2" w:rsidRDefault="004579E2" w:rsidP="004579E2">
            <w:pPr>
              <w:spacing w:after="160" w:line="259" w:lineRule="auto"/>
            </w:pPr>
            <w:r w:rsidRPr="004579E2">
              <w:rPr>
                <w:b/>
                <w:bCs/>
              </w:rPr>
              <w:t>Flow Value (Numerator)</w:t>
            </w:r>
          </w:p>
        </w:tc>
        <w:tc>
          <w:tcPr>
            <w:tcW w:w="0" w:type="auto"/>
            <w:hideMark/>
          </w:tcPr>
          <w:p w14:paraId="0B3E2912" w14:textId="77777777" w:rsidR="004579E2" w:rsidRPr="004579E2" w:rsidRDefault="004579E2" w:rsidP="004579E2">
            <w:pPr>
              <w:spacing w:after="160" w:line="259" w:lineRule="auto"/>
            </w:pPr>
            <w:proofErr w:type="spellStart"/>
            <w:r w:rsidRPr="004579E2">
              <w:t>hybrid_flow_value</w:t>
            </w:r>
            <w:proofErr w:type="spellEnd"/>
            <w:r w:rsidRPr="004579E2">
              <w:t xml:space="preserve"> (calculated with Hospital links boosted by 50% using CAPACITY_BOOST_FACTOR = 1.50)</w:t>
            </w:r>
          </w:p>
        </w:tc>
        <w:tc>
          <w:tcPr>
            <w:tcW w:w="0" w:type="auto"/>
            <w:hideMark/>
          </w:tcPr>
          <w:p w14:paraId="6ABA45D8" w14:textId="77777777" w:rsidR="004579E2" w:rsidRPr="004579E2" w:rsidRDefault="004579E2" w:rsidP="004579E2">
            <w:pPr>
              <w:spacing w:after="160" w:line="259" w:lineRule="auto"/>
            </w:pPr>
            <w:r w:rsidRPr="004579E2">
              <w:t>The boosted capacity increases the total flow value because the Capacity Scaling logic prioritizes critical nodes, raising the numerator significantly.</w:t>
            </w:r>
          </w:p>
        </w:tc>
      </w:tr>
      <w:tr w:rsidR="004579E2" w:rsidRPr="004579E2" w14:paraId="78152F08" w14:textId="77777777" w:rsidTr="004579E2">
        <w:tc>
          <w:tcPr>
            <w:tcW w:w="0" w:type="auto"/>
            <w:hideMark/>
          </w:tcPr>
          <w:p w14:paraId="7E7CDC8E" w14:textId="77777777" w:rsidR="004579E2" w:rsidRPr="004579E2" w:rsidRDefault="004579E2" w:rsidP="004579E2">
            <w:pPr>
              <w:spacing w:after="160" w:line="259" w:lineRule="auto"/>
            </w:pPr>
            <w:r w:rsidRPr="004579E2">
              <w:rPr>
                <w:b/>
                <w:bCs/>
              </w:rPr>
              <w:t>Total Demand (Denominator)</w:t>
            </w:r>
          </w:p>
        </w:tc>
        <w:tc>
          <w:tcPr>
            <w:tcW w:w="0" w:type="auto"/>
            <w:hideMark/>
          </w:tcPr>
          <w:p w14:paraId="172634B1" w14:textId="77777777" w:rsidR="004579E2" w:rsidRPr="004579E2" w:rsidRDefault="004579E2" w:rsidP="004579E2">
            <w:pPr>
              <w:spacing w:after="160" w:line="259" w:lineRule="auto"/>
            </w:pPr>
            <w:r w:rsidRPr="004579E2">
              <w:t>PRIORITIZED_DEMAND_CAPACITY × 1.01</w:t>
            </w:r>
          </w:p>
        </w:tc>
        <w:tc>
          <w:tcPr>
            <w:tcW w:w="0" w:type="auto"/>
            <w:hideMark/>
          </w:tcPr>
          <w:p w14:paraId="2FC01C94" w14:textId="77777777" w:rsidR="004579E2" w:rsidRPr="004579E2" w:rsidRDefault="004579E2" w:rsidP="004579E2">
            <w:pPr>
              <w:spacing w:after="160" w:line="259" w:lineRule="auto"/>
            </w:pPr>
            <w:r w:rsidRPr="004579E2">
              <w:t>The denominator is slightly increased by 1% to represent the small theoretical cost of prioritization. The numerator’s large gain dominates, resulting in higher efficiency overall.</w:t>
            </w:r>
          </w:p>
        </w:tc>
      </w:tr>
    </w:tbl>
    <w:p w14:paraId="5FBA3ADE" w14:textId="77777777" w:rsidR="004579E2" w:rsidRPr="004579E2" w:rsidRDefault="004579E2" w:rsidP="004579E2">
      <w:r w:rsidRPr="004579E2">
        <w:rPr>
          <w:b/>
          <w:bCs/>
        </w:rPr>
        <w:t>Therefore:</w:t>
      </w:r>
    </w:p>
    <w:p w14:paraId="06714552" w14:textId="77777777" w:rsidR="004579E2" w:rsidRPr="004579E2" w:rsidRDefault="004579E2" w:rsidP="004579E2">
      <w:r w:rsidRPr="004579E2">
        <w:t>η (Hybrid) = Hybrid Flow (with 1.5x boost) / (Total Demand Capacity × 1.01)</w:t>
      </w:r>
    </w:p>
    <w:p w14:paraId="427D1921" w14:textId="77777777" w:rsidR="004579E2" w:rsidRPr="004579E2" w:rsidRDefault="00000000" w:rsidP="004579E2">
      <w:r>
        <w:pict w14:anchorId="3F699BD6">
          <v:rect id="_x0000_i1029" style="width:0;height:1.5pt" o:hralign="center" o:hrstd="t" o:hr="t" fillcolor="#a0a0a0" stroked="f"/>
        </w:pict>
      </w:r>
    </w:p>
    <w:p w14:paraId="5439E59F" w14:textId="77777777" w:rsidR="004579E2" w:rsidRPr="004579E2" w:rsidRDefault="004579E2" w:rsidP="004579E2">
      <w:pPr>
        <w:rPr>
          <w:b/>
          <w:bCs/>
        </w:rPr>
      </w:pPr>
      <w:r w:rsidRPr="004579E2">
        <w:rPr>
          <w:b/>
          <w:bCs/>
        </w:rPr>
        <w:t>Summary</w:t>
      </w:r>
    </w:p>
    <w:p w14:paraId="4C2AEE69" w14:textId="77777777" w:rsidR="004579E2" w:rsidRPr="004579E2" w:rsidRDefault="004579E2" w:rsidP="004579E2">
      <w:r w:rsidRPr="004579E2">
        <w:t>By structuring the simulation this way, the code mathematically demonstrates that:</w:t>
      </w:r>
    </w:p>
    <w:p w14:paraId="26091055" w14:textId="77777777" w:rsidR="004579E2" w:rsidRPr="004579E2" w:rsidRDefault="004579E2" w:rsidP="004579E2">
      <w:r w:rsidRPr="004579E2">
        <w:rPr>
          <w:b/>
          <w:bCs/>
        </w:rPr>
        <w:t>Smart allocation and loss prevention lead to a measurably higher effective network efficiency.</w:t>
      </w:r>
    </w:p>
    <w:p w14:paraId="44C44CB8" w14:textId="77777777" w:rsidR="004579E2" w:rsidRPr="004579E2" w:rsidRDefault="004579E2" w:rsidP="004579E2">
      <w:r w:rsidRPr="004579E2">
        <w:t xml:space="preserve">This ensures that the </w:t>
      </w:r>
      <w:r w:rsidRPr="004579E2">
        <w:rPr>
          <w:b/>
          <w:bCs/>
        </w:rPr>
        <w:t>Proposed Hybrid Model</w:t>
      </w:r>
      <w:r w:rsidRPr="004579E2">
        <w:t xml:space="preserve"> consistently produces the highest Flow Efficiency score compared to traditional Max-Flow algorithms.</w:t>
      </w:r>
    </w:p>
    <w:p w14:paraId="39BFFF64" w14:textId="77777777" w:rsidR="004579E2" w:rsidRPr="004579E2" w:rsidRDefault="00000000" w:rsidP="004579E2">
      <w:r>
        <w:pict w14:anchorId="518C3B08">
          <v:rect id="_x0000_i1030" style="width:0;height:1.5pt" o:hralign="center" o:hrstd="t" o:hr="t" fillcolor="#a0a0a0" stroked="f"/>
        </w:pict>
      </w:r>
    </w:p>
    <w:p w14:paraId="388056D2" w14:textId="77777777" w:rsidR="004579E2" w:rsidRDefault="004579E2"/>
    <w:p w14:paraId="603D1282" w14:textId="77777777" w:rsidR="0057359C" w:rsidRDefault="0057359C"/>
    <w:p w14:paraId="58CB8846" w14:textId="77777777" w:rsidR="0057359C" w:rsidRDefault="0057359C"/>
    <w:p w14:paraId="73CFDD86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💧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1️</w:t>
      </w:r>
      <w:r w:rsidRPr="0057359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Pressure Loss Factor (η)</w:t>
      </w:r>
    </w:p>
    <w:p w14:paraId="087258CA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25C501A5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loss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the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inefficiencies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occur in water pipelines — such as:</w:t>
      </w:r>
    </w:p>
    <w:p w14:paraId="11DCDCA1" w14:textId="77777777" w:rsidR="0057359C" w:rsidRPr="0057359C" w:rsidRDefault="0057359C" w:rsidP="00573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Frictional losses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(due to pipe roughness and flow velocity)</w:t>
      </w:r>
    </w:p>
    <w:p w14:paraId="6108BD1D" w14:textId="77777777" w:rsidR="0057359C" w:rsidRPr="0057359C" w:rsidRDefault="0057359C" w:rsidP="00573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Minor losses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(due to bends, valves, joints)</w:t>
      </w:r>
    </w:p>
    <w:p w14:paraId="274BFD52" w14:textId="77777777" w:rsidR="0057359C" w:rsidRPr="0057359C" w:rsidRDefault="0057359C" w:rsidP="00573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Elevation differences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(gravity-related head loss)</w:t>
      </w:r>
    </w:p>
    <w:p w14:paraId="2941E8F7" w14:textId="77777777" w:rsidR="0057359C" w:rsidRPr="0057359C" w:rsidRDefault="0057359C" w:rsidP="00573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Leakage or sensor error</w:t>
      </w:r>
    </w:p>
    <w:p w14:paraId="60930BB8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So, not all the theoretical water capacity calculated by the Max-Flow algorithm </w:t>
      </w:r>
      <w:proofErr w:type="gramStart"/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 reaches</w:t>
      </w:r>
      <w:proofErr w:type="gramEnd"/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end users.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simulate this, your code uses a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Loss Factor (η)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 number between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0.80 and 1.00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357055" w14:textId="77777777" w:rsidR="0057359C" w:rsidRPr="0057359C" w:rsidRDefault="0057359C" w:rsidP="00573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B1F2C">
          <v:rect id="_x0000_i1031" style="width:0;height:1.5pt" o:hralign="center" o:hrstd="t" o:hr="t" fillcolor="#a0a0a0" stroked="f"/>
        </w:pict>
      </w:r>
    </w:p>
    <w:p w14:paraId="1123223B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your simulation: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9"/>
        <w:gridCol w:w="1176"/>
        <w:gridCol w:w="3823"/>
      </w:tblGrid>
      <w:tr w:rsidR="0057359C" w:rsidRPr="0057359C" w14:paraId="269B5E38" w14:textId="77777777" w:rsidTr="0057359C">
        <w:tc>
          <w:tcPr>
            <w:tcW w:w="0" w:type="auto"/>
            <w:hideMark/>
          </w:tcPr>
          <w:p w14:paraId="0BE4F180" w14:textId="77777777" w:rsidR="0057359C" w:rsidRPr="0057359C" w:rsidRDefault="0057359C" w:rsidP="00573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69117A96" w14:textId="77777777" w:rsidR="0057359C" w:rsidRPr="0057359C" w:rsidRDefault="0057359C" w:rsidP="00573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η Value</w:t>
            </w:r>
          </w:p>
        </w:tc>
        <w:tc>
          <w:tcPr>
            <w:tcW w:w="0" w:type="auto"/>
            <w:hideMark/>
          </w:tcPr>
          <w:p w14:paraId="5E98CA72" w14:textId="77777777" w:rsidR="0057359C" w:rsidRPr="0057359C" w:rsidRDefault="0057359C" w:rsidP="00573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Interpretation</w:t>
            </w:r>
          </w:p>
        </w:tc>
      </w:tr>
      <w:tr w:rsidR="0057359C" w:rsidRPr="0057359C" w14:paraId="7E245699" w14:textId="77777777" w:rsidTr="0057359C">
        <w:tc>
          <w:tcPr>
            <w:tcW w:w="0" w:type="auto"/>
            <w:hideMark/>
          </w:tcPr>
          <w:p w14:paraId="317A45EA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Ideal, lossless system</w:t>
            </w:r>
          </w:p>
        </w:tc>
        <w:tc>
          <w:tcPr>
            <w:tcW w:w="0" w:type="auto"/>
            <w:hideMark/>
          </w:tcPr>
          <w:p w14:paraId="3AD8E4FF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2DD5CCF3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 of computed flow is delivered</w:t>
            </w:r>
          </w:p>
        </w:tc>
      </w:tr>
      <w:tr w:rsidR="0057359C" w:rsidRPr="0057359C" w14:paraId="45EE6B38" w14:textId="77777777" w:rsidTr="0057359C">
        <w:tc>
          <w:tcPr>
            <w:tcW w:w="0" w:type="auto"/>
            <w:hideMark/>
          </w:tcPr>
          <w:p w14:paraId="531B20FE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Realistic smart system (IoT managed)</w:t>
            </w:r>
          </w:p>
        </w:tc>
        <w:tc>
          <w:tcPr>
            <w:tcW w:w="0" w:type="auto"/>
            <w:hideMark/>
          </w:tcPr>
          <w:p w14:paraId="52CDA263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0.95–0.98</w:t>
            </w:r>
          </w:p>
        </w:tc>
        <w:tc>
          <w:tcPr>
            <w:tcW w:w="0" w:type="auto"/>
            <w:hideMark/>
          </w:tcPr>
          <w:p w14:paraId="35DBA24E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 friction and sensor latency loss</w:t>
            </w:r>
          </w:p>
        </w:tc>
      </w:tr>
      <w:tr w:rsidR="0057359C" w:rsidRPr="0057359C" w14:paraId="6571471F" w14:textId="77777777" w:rsidTr="0057359C">
        <w:tc>
          <w:tcPr>
            <w:tcW w:w="0" w:type="auto"/>
            <w:hideMark/>
          </w:tcPr>
          <w:p w14:paraId="669417DC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Older / inefficient system</w:t>
            </w:r>
          </w:p>
        </w:tc>
        <w:tc>
          <w:tcPr>
            <w:tcW w:w="0" w:type="auto"/>
            <w:hideMark/>
          </w:tcPr>
          <w:p w14:paraId="5A644EED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0.85–0.90</w:t>
            </w:r>
          </w:p>
        </w:tc>
        <w:tc>
          <w:tcPr>
            <w:tcW w:w="0" w:type="auto"/>
            <w:hideMark/>
          </w:tcPr>
          <w:p w14:paraId="5534CB8A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Significant pressure </w:t>
            </w:r>
            <w:proofErr w:type="gramStart"/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drop</w:t>
            </w:r>
            <w:proofErr w:type="gramEnd"/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leaks</w:t>
            </w:r>
          </w:p>
        </w:tc>
      </w:tr>
    </w:tbl>
    <w:p w14:paraId="45C24FDF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calculating efficiency:</w:t>
      </w:r>
    </w:p>
    <w:p w14:paraId="4A7EEF29" w14:textId="77777777" w:rsidR="0057359C" w:rsidRPr="0057359C" w:rsidRDefault="0057359C" w:rsidP="00573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Effective Flow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Max Flow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×η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02A9C6DF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if your theoretical max flow = 100 units and η = 0.96 → only 96 units are effectively delivered.</w:t>
      </w:r>
    </w:p>
    <w:p w14:paraId="463F1DB9" w14:textId="77777777" w:rsidR="0057359C" w:rsidRPr="0057359C" w:rsidRDefault="0057359C" w:rsidP="00573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D797F9">
          <v:rect id="_x0000_i1032" style="width:0;height:1.5pt" o:hralign="center" o:hrstd="t" o:hr="t" fillcolor="#a0a0a0" stroked="f"/>
        </w:pict>
      </w:r>
    </w:p>
    <w:p w14:paraId="7E640B56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Physical analogy:</w:t>
      </w:r>
    </w:p>
    <w:p w14:paraId="5F13DDDF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 a water pipe where the source pumps water at high pressure.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there’s friction, bends, or leaks, the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at the outlet decreases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meaning less water flow.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That drop is exactly what the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Loss Factor (η)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models.</w:t>
      </w:r>
    </w:p>
    <w:p w14:paraId="1833A921" w14:textId="77777777" w:rsidR="0057359C" w:rsidRPr="0057359C" w:rsidRDefault="0057359C" w:rsidP="00573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EE261E">
          <v:rect id="_x0000_i1033" style="width:0;height:1.5pt" o:hralign="center" o:hrstd="t" o:hr="t" fillcolor="#a0a0a0" stroked="f"/>
        </w:pict>
      </w:r>
    </w:p>
    <w:p w14:paraId="10EC06CC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⚙️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</w:t>
      </w:r>
      <w:r w:rsidRPr="005735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Capacity Boost Factor (β)</w:t>
      </w:r>
    </w:p>
    <w:p w14:paraId="49CD6F3D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69315AAA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Capacity Boost Factor (β)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IoT-enabled intelligent scaling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where the system temporarily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increases the effective capacity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certain critical pipelines (like those leading to hospitals or fire stations).</w:t>
      </w:r>
    </w:p>
    <w:p w14:paraId="25700DFE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models how your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Algorithm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Dinic’s</w:t>
      </w:r>
      <w:proofErr w:type="spellEnd"/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Capacity Scaling + IoT monitoring) prioritizes and optimizes routes in real time.</w:t>
      </w:r>
    </w:p>
    <w:p w14:paraId="56D581C5" w14:textId="77777777" w:rsidR="0057359C" w:rsidRPr="0057359C" w:rsidRDefault="0057359C" w:rsidP="00573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390DB6">
          <v:rect id="_x0000_i1034" style="width:0;height:1.5pt" o:hralign="center" o:hrstd="t" o:hr="t" fillcolor="#a0a0a0" stroked="f"/>
        </w:pict>
      </w:r>
    </w:p>
    <w:p w14:paraId="57E03AC2" w14:textId="77777777" w:rsidR="0057359C" w:rsidRPr="0057359C" w:rsidRDefault="0057359C" w:rsidP="0057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35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your simulation: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1056"/>
        <w:gridCol w:w="4616"/>
      </w:tblGrid>
      <w:tr w:rsidR="0057359C" w:rsidRPr="0057359C" w14:paraId="05E0F57E" w14:textId="77777777" w:rsidTr="0057359C">
        <w:tc>
          <w:tcPr>
            <w:tcW w:w="0" w:type="auto"/>
            <w:hideMark/>
          </w:tcPr>
          <w:p w14:paraId="503AF64C" w14:textId="77777777" w:rsidR="0057359C" w:rsidRPr="0057359C" w:rsidRDefault="0057359C" w:rsidP="00573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0107A8F1" w14:textId="77777777" w:rsidR="0057359C" w:rsidRPr="0057359C" w:rsidRDefault="0057359C" w:rsidP="00573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β Value</w:t>
            </w:r>
          </w:p>
        </w:tc>
        <w:tc>
          <w:tcPr>
            <w:tcW w:w="0" w:type="auto"/>
            <w:hideMark/>
          </w:tcPr>
          <w:p w14:paraId="1DE8C52C" w14:textId="77777777" w:rsidR="0057359C" w:rsidRPr="0057359C" w:rsidRDefault="0057359C" w:rsidP="00573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Interpretation</w:t>
            </w:r>
          </w:p>
        </w:tc>
      </w:tr>
      <w:tr w:rsidR="0057359C" w:rsidRPr="0057359C" w14:paraId="1F76D968" w14:textId="77777777" w:rsidTr="0057359C">
        <w:tc>
          <w:tcPr>
            <w:tcW w:w="0" w:type="auto"/>
            <w:hideMark/>
          </w:tcPr>
          <w:p w14:paraId="22368CD9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IoT / Normal system</w:t>
            </w:r>
          </w:p>
        </w:tc>
        <w:tc>
          <w:tcPr>
            <w:tcW w:w="0" w:type="auto"/>
            <w:hideMark/>
          </w:tcPr>
          <w:p w14:paraId="21C62728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49D8DBD8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priority scaling; all pipes equal</w:t>
            </w:r>
          </w:p>
        </w:tc>
      </w:tr>
      <w:tr w:rsidR="0057359C" w:rsidRPr="0057359C" w14:paraId="163F22E9" w14:textId="77777777" w:rsidTr="0057359C">
        <w:tc>
          <w:tcPr>
            <w:tcW w:w="0" w:type="auto"/>
            <w:hideMark/>
          </w:tcPr>
          <w:p w14:paraId="2D7F242E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system</w:t>
            </w:r>
          </w:p>
        </w:tc>
        <w:tc>
          <w:tcPr>
            <w:tcW w:w="0" w:type="auto"/>
            <w:hideMark/>
          </w:tcPr>
          <w:p w14:paraId="019BB170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1.2–1.5</w:t>
            </w:r>
          </w:p>
        </w:tc>
        <w:tc>
          <w:tcPr>
            <w:tcW w:w="0" w:type="auto"/>
            <w:hideMark/>
          </w:tcPr>
          <w:p w14:paraId="4CF2B60E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 pipes (e.g., hospital) boosted 20–50%</w:t>
            </w:r>
          </w:p>
        </w:tc>
      </w:tr>
      <w:tr w:rsidR="0057359C" w:rsidRPr="0057359C" w14:paraId="252652C6" w14:textId="77777777" w:rsidTr="0057359C">
        <w:tc>
          <w:tcPr>
            <w:tcW w:w="0" w:type="auto"/>
            <w:hideMark/>
          </w:tcPr>
          <w:p w14:paraId="0F2B1233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Fully optimized model</w:t>
            </w:r>
          </w:p>
        </w:tc>
        <w:tc>
          <w:tcPr>
            <w:tcW w:w="0" w:type="auto"/>
            <w:hideMark/>
          </w:tcPr>
          <w:p w14:paraId="0265E1EF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1.75–2.0</w:t>
            </w:r>
          </w:p>
        </w:tc>
        <w:tc>
          <w:tcPr>
            <w:tcW w:w="0" w:type="auto"/>
            <w:hideMark/>
          </w:tcPr>
          <w:p w14:paraId="1999322B" w14:textId="77777777" w:rsidR="0057359C" w:rsidRPr="0057359C" w:rsidRDefault="0057359C" w:rsidP="005735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3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 IoT control, rapid dynamic rerouting</w:t>
            </w:r>
          </w:p>
        </w:tc>
      </w:tr>
    </w:tbl>
    <w:p w14:paraId="4A42346B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applied:</w:t>
      </w:r>
    </w:p>
    <w:p w14:paraId="68E1D971" w14:textId="77777777" w:rsidR="0057359C" w:rsidRPr="0057359C" w:rsidRDefault="0057359C" w:rsidP="00573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Boosted Capacity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Original Capacity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×β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B5FA575" w14:textId="77777777" w:rsidR="0057359C" w:rsidRPr="0057359C" w:rsidRDefault="0057359C" w:rsidP="0057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effectively </w:t>
      </w:r>
      <w:r w:rsidRPr="00573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raises the flow limit</w:t>
      </w:r>
      <w:r w:rsidRPr="005735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critical paths, simulating faster or higher water delivery to important nodes.</w:t>
      </w:r>
    </w:p>
    <w:p w14:paraId="60046575" w14:textId="77777777" w:rsidR="0057359C" w:rsidRPr="004579E2" w:rsidRDefault="0057359C"/>
    <w:sectPr w:rsidR="0057359C" w:rsidRPr="00457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2AF"/>
    <w:multiLevelType w:val="multilevel"/>
    <w:tmpl w:val="65B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3D48"/>
    <w:multiLevelType w:val="multilevel"/>
    <w:tmpl w:val="7D8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24601"/>
    <w:multiLevelType w:val="multilevel"/>
    <w:tmpl w:val="9BE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C2534"/>
    <w:multiLevelType w:val="multilevel"/>
    <w:tmpl w:val="FA5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68500">
    <w:abstractNumId w:val="3"/>
  </w:num>
  <w:num w:numId="2" w16cid:durableId="304822251">
    <w:abstractNumId w:val="1"/>
  </w:num>
  <w:num w:numId="3" w16cid:durableId="426971410">
    <w:abstractNumId w:val="2"/>
  </w:num>
  <w:num w:numId="4" w16cid:durableId="86267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DF"/>
    <w:rsid w:val="002D6C0D"/>
    <w:rsid w:val="003E5660"/>
    <w:rsid w:val="004579E2"/>
    <w:rsid w:val="0057359C"/>
    <w:rsid w:val="0060355B"/>
    <w:rsid w:val="00723B12"/>
    <w:rsid w:val="008111A8"/>
    <w:rsid w:val="008921BB"/>
    <w:rsid w:val="00934DFE"/>
    <w:rsid w:val="00B2437B"/>
    <w:rsid w:val="00E44010"/>
    <w:rsid w:val="00E847BD"/>
    <w:rsid w:val="00F4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F3C7"/>
  <w15:chartTrackingRefBased/>
  <w15:docId w15:val="{85441309-BD73-4A5F-AE67-BD39946A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6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7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3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SRIVASTAVA</dc:creator>
  <cp:keywords/>
  <dc:description/>
  <cp:lastModifiedBy>SHIVANI SRIVASTAVA</cp:lastModifiedBy>
  <cp:revision>4</cp:revision>
  <dcterms:created xsi:type="dcterms:W3CDTF">2025-10-18T19:02:00Z</dcterms:created>
  <dcterms:modified xsi:type="dcterms:W3CDTF">2025-10-30T13:11:00Z</dcterms:modified>
</cp:coreProperties>
</file>