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FEE0" w14:textId="77777777" w:rsidR="001009CC" w:rsidRDefault="001009CC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009CC" w14:paraId="20ACC172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F2D39C" w14:textId="77777777" w:rsidR="001009CC" w:rsidRDefault="00F51B38">
            <w:pPr>
              <w:rPr>
                <w:szCs w:val="20"/>
              </w:rPr>
            </w:pPr>
            <w:r>
              <w:rPr>
                <w:b/>
                <w:szCs w:val="20"/>
              </w:rPr>
              <w:t>Skill 14.1 Exercise 1</w:t>
            </w:r>
          </w:p>
        </w:tc>
      </w:tr>
      <w:tr w:rsidR="001009CC" w14:paraId="62FF2A7D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85E79E" w14:textId="77777777" w:rsidR="001009CC" w:rsidRDefault="00F51B38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2134A87" w14:textId="77777777" w:rsidR="001009CC" w:rsidRDefault="001009CC">
            <w:pPr>
              <w:rPr>
                <w:szCs w:val="20"/>
              </w:rPr>
            </w:pPr>
          </w:p>
          <w:p w14:paraId="091EE461" w14:textId="77777777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s = “\t\</w:t>
            </w:r>
            <w:proofErr w:type="spellStart"/>
            <w:r w:rsidRPr="000224AB">
              <w:rPr>
                <w:rFonts w:ascii="Consolas" w:hAnsi="Consolas"/>
                <w:szCs w:val="20"/>
              </w:rPr>
              <w:t>tLucky</w:t>
            </w:r>
            <w:proofErr w:type="spellEnd"/>
            <w:r w:rsidRPr="000224AB">
              <w:rPr>
                <w:rFonts w:ascii="Consolas" w:hAnsi="Consolas"/>
                <w:szCs w:val="20"/>
              </w:rPr>
              <w:t xml:space="preserve"> </w:t>
            </w:r>
            <w:proofErr w:type="spellStart"/>
            <w:r w:rsidRPr="000224AB">
              <w:rPr>
                <w:rFonts w:ascii="Consolas" w:hAnsi="Consolas"/>
                <w:szCs w:val="20"/>
              </w:rPr>
              <w:t>hocky</w:t>
            </w:r>
            <w:proofErr w:type="spellEnd"/>
            <w:r w:rsidRPr="000224AB">
              <w:rPr>
                <w:rFonts w:ascii="Consolas" w:hAnsi="Consolas"/>
                <w:szCs w:val="20"/>
              </w:rPr>
              <w:t xml:space="preserve"> puck\t\t</w:t>
            </w:r>
            <w:proofErr w:type="gramStart"/>
            <w:r w:rsidRPr="000224AB">
              <w:rPr>
                <w:rFonts w:ascii="Consolas" w:hAnsi="Consolas"/>
                <w:szCs w:val="20"/>
              </w:rPr>
              <w:t>”;</w:t>
            </w:r>
            <w:proofErr w:type="gramEnd"/>
          </w:p>
          <w:p w14:paraId="012C0DB9" w14:textId="77777777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m = “</w:t>
            </w:r>
            <w:proofErr w:type="spellStart"/>
            <w:r w:rsidRPr="000224AB">
              <w:rPr>
                <w:rFonts w:ascii="Consolas" w:hAnsi="Consolas"/>
                <w:szCs w:val="20"/>
              </w:rPr>
              <w:t>uck</w:t>
            </w:r>
            <w:proofErr w:type="spellEnd"/>
            <w:proofErr w:type="gramStart"/>
            <w:r w:rsidRPr="000224AB">
              <w:rPr>
                <w:rFonts w:ascii="Consolas" w:hAnsi="Consolas"/>
                <w:szCs w:val="20"/>
              </w:rPr>
              <w:t>”;</w:t>
            </w:r>
            <w:proofErr w:type="gramEnd"/>
          </w:p>
          <w:p w14:paraId="12171354" w14:textId="77777777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n = “puck</w:t>
            </w:r>
            <w:proofErr w:type="gramStart"/>
            <w:r w:rsidRPr="000224AB">
              <w:rPr>
                <w:rFonts w:ascii="Consolas" w:hAnsi="Consolas"/>
                <w:szCs w:val="20"/>
              </w:rPr>
              <w:t>”;</w:t>
            </w:r>
            <w:proofErr w:type="gramEnd"/>
          </w:p>
          <w:p w14:paraId="20010A91" w14:textId="081599C3" w:rsidR="001009CC" w:rsidRDefault="00F51B38">
            <w:pPr>
              <w:rPr>
                <w:rFonts w:ascii="FreeMono" w:hAnsi="FreeMono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j = 6, z = 99;</w:t>
            </w:r>
          </w:p>
        </w:tc>
      </w:tr>
      <w:tr w:rsidR="001009CC" w14:paraId="07D17668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20DDC61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18CC6B07" w14:textId="77777777" w:rsidR="001009CC" w:rsidRPr="000224AB" w:rsidRDefault="00F51B38" w:rsidP="000224AB">
            <w:pPr>
              <w:ind w:firstLine="735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int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s.indexOf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(m);</w:t>
            </w:r>
          </w:p>
          <w:p w14:paraId="3524B0CC" w14:textId="57994080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9F42C5" w14:textId="77777777" w:rsidR="001009CC" w:rsidRDefault="001009CC">
            <w:pPr>
              <w:ind w:left="3240"/>
              <w:rPr>
                <w:rFonts w:ascii="FreeMono" w:hAnsi="FreeMono"/>
                <w:szCs w:val="20"/>
              </w:rPr>
            </w:pPr>
          </w:p>
        </w:tc>
      </w:tr>
      <w:tr w:rsidR="001009CC" w14:paraId="59962911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9B82A68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793F9B37" w14:textId="77777777" w:rsidR="001009CC" w:rsidRPr="000224AB" w:rsidRDefault="00F51B38" w:rsidP="000224AB">
            <w:pPr>
              <w:ind w:firstLine="735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int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s.indexOf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(‘c’);</w:t>
            </w:r>
          </w:p>
          <w:p w14:paraId="635CB87A" w14:textId="548DE0FA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1E1EF2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448F45FF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B25474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045ED9D5" w14:textId="77777777" w:rsidR="001009CC" w:rsidRPr="000224AB" w:rsidRDefault="00F51B38" w:rsidP="000224AB">
            <w:pPr>
              <w:ind w:firstLine="735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char p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s.charAt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(7);</w:t>
            </w:r>
          </w:p>
          <w:p w14:paraId="781F4C39" w14:textId="651D7523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BC2974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510AFD0F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77D0EF8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23B416F0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int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s.indexOf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(z);</w:t>
            </w:r>
          </w:p>
          <w:p w14:paraId="1EB2D0E7" w14:textId="0BA4241E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04ED28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1501E2C5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9B0703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2F68BA69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int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s.indexOf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(‘y’, j);</w:t>
            </w:r>
          </w:p>
          <w:p w14:paraId="7EC3D3D1" w14:textId="003F2F73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A1F35C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4C0D4958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4656AF3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41C4956A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char p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s.charAt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(z – 90);</w:t>
            </w:r>
          </w:p>
          <w:p w14:paraId="27316380" w14:textId="41801086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C2E664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29D70927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4C38598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4BE8DCC7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int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s.indexOf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(m, 15);</w:t>
            </w:r>
          </w:p>
          <w:p w14:paraId="788334B3" w14:textId="111DA5A4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89B44E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11E4123F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986D777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0504AFD9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int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s.indexOf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(z + 2, 4);</w:t>
            </w:r>
          </w:p>
          <w:p w14:paraId="28EFB947" w14:textId="3B1DA9BF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A396FD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3B31E246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59CC669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1A74ADF2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boolean</w:t>
            </w:r>
            <w:proofErr w:type="spellEnd"/>
            <w:r w:rsidRPr="000224AB">
              <w:rPr>
                <w:rFonts w:ascii="Consolas" w:hAnsi="Consolas"/>
                <w:szCs w:val="20"/>
              </w:rPr>
              <w:t xml:space="preserve"> k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s.contains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(m);</w:t>
            </w:r>
          </w:p>
          <w:p w14:paraId="3FCFBC60" w14:textId="7AE5F797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7A8AF7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35842C93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3C26848" w14:textId="77777777" w:rsidR="001009CC" w:rsidRPr="000224AB" w:rsidRDefault="001009CC">
            <w:pPr>
              <w:ind w:left="720"/>
              <w:rPr>
                <w:rFonts w:ascii="Consolas" w:hAnsi="Consolas"/>
                <w:szCs w:val="20"/>
              </w:rPr>
            </w:pPr>
          </w:p>
          <w:p w14:paraId="54274542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 xml:space="preserve">String str = 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s.trim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();</w:t>
            </w:r>
          </w:p>
          <w:p w14:paraId="5D90C19D" w14:textId="766AA911" w:rsidR="001009CC" w:rsidRPr="000224AB" w:rsidRDefault="00F51B38" w:rsidP="000224AB">
            <w:pPr>
              <w:tabs>
                <w:tab w:val="left" w:pos="375"/>
              </w:tabs>
              <w:ind w:left="720"/>
              <w:contextualSpacing/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 w:cs="Courier New"/>
                <w:color w:val="000000"/>
                <w:szCs w:val="20"/>
              </w:rPr>
              <w:t>System.out.println</w:t>
            </w:r>
            <w:proofErr w:type="spellEnd"/>
            <w:r w:rsidRPr="000224AB">
              <w:rPr>
                <w:rFonts w:ascii="Consolas" w:hAnsi="Consolas" w:cs="Courier New"/>
                <w:color w:val="000000"/>
                <w:szCs w:val="20"/>
              </w:rPr>
              <w:t>(“</w:t>
            </w:r>
            <w:proofErr w:type="gramStart"/>
            <w:r w:rsidRPr="000224AB">
              <w:rPr>
                <w:rFonts w:ascii="Consolas" w:hAnsi="Consolas" w:cs="Courier New"/>
                <w:color w:val="000000"/>
                <w:szCs w:val="20"/>
              </w:rPr>
              <w:t>+”+</w:t>
            </w:r>
            <w:proofErr w:type="gramEnd"/>
            <w:r w:rsidRPr="000224AB">
              <w:rPr>
                <w:rFonts w:ascii="Consolas" w:hAnsi="Consolas" w:cs="Courier New"/>
                <w:color w:val="000000"/>
                <w:szCs w:val="20"/>
              </w:rPr>
              <w:t>str+”+”);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6096C1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196DBAE3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AAEE1AA" w14:textId="77777777" w:rsidR="001009CC" w:rsidRDefault="001009CC">
            <w:pPr>
              <w:rPr>
                <w:rFonts w:ascii="FreeMono" w:hAnsi="FreeMono"/>
                <w:szCs w:val="20"/>
              </w:rPr>
            </w:pPr>
          </w:p>
          <w:p w14:paraId="4D2079C6" w14:textId="09376619" w:rsidR="001009CC" w:rsidRPr="000224AB" w:rsidRDefault="00F51B38">
            <w:pPr>
              <w:rPr>
                <w:rFonts w:ascii="Consolas" w:hAnsi="Consolas"/>
                <w:szCs w:val="20"/>
              </w:rPr>
            </w:pPr>
            <w:proofErr w:type="spellStart"/>
            <w:r w:rsidRPr="000224AB">
              <w:rPr>
                <w:rFonts w:ascii="Consolas" w:hAnsi="Consolas"/>
                <w:szCs w:val="20"/>
              </w:rPr>
              <w:t>S</w:t>
            </w:r>
            <w:r w:rsidRPr="000224AB">
              <w:rPr>
                <w:rFonts w:ascii="Consolas" w:hAnsi="Consolas"/>
                <w:szCs w:val="20"/>
              </w:rPr>
              <w:t>ystem.out.println</w:t>
            </w:r>
            <w:proofErr w:type="spellEnd"/>
            <w:r w:rsidRPr="000224AB">
              <w:rPr>
                <w:rFonts w:ascii="Consolas" w:hAnsi="Consolas"/>
                <w:szCs w:val="20"/>
              </w:rPr>
              <w:t>(</w:t>
            </w:r>
            <w:proofErr w:type="spellStart"/>
            <w:proofErr w:type="gramStart"/>
            <w:r w:rsidRPr="000224AB">
              <w:rPr>
                <w:rFonts w:ascii="Consolas" w:hAnsi="Consolas"/>
                <w:szCs w:val="20"/>
              </w:rPr>
              <w:t>m.compareTo</w:t>
            </w:r>
            <w:proofErr w:type="spellEnd"/>
            <w:proofErr w:type="gramEnd"/>
            <w:r w:rsidRPr="000224AB">
              <w:rPr>
                <w:rFonts w:ascii="Consolas" w:hAnsi="Consolas"/>
                <w:szCs w:val="20"/>
              </w:rPr>
              <w:t>(n));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EC8315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21A74C7E" w14:textId="333AB52A" w:rsidR="001009CC" w:rsidRDefault="001009CC">
      <w:pPr>
        <w:rPr>
          <w:szCs w:val="20"/>
        </w:rPr>
      </w:pPr>
    </w:p>
    <w:p w14:paraId="6E44CD25" w14:textId="607EE9D1" w:rsidR="000224AB" w:rsidRDefault="000224AB">
      <w:pPr>
        <w:rPr>
          <w:szCs w:val="20"/>
        </w:rPr>
      </w:pPr>
    </w:p>
    <w:p w14:paraId="7FDCEDFC" w14:textId="59A2CE70" w:rsidR="000224AB" w:rsidRDefault="000224AB">
      <w:pPr>
        <w:rPr>
          <w:szCs w:val="20"/>
        </w:rPr>
      </w:pPr>
    </w:p>
    <w:p w14:paraId="55D67C1F" w14:textId="20649E82" w:rsidR="000224AB" w:rsidRDefault="000224AB">
      <w:pPr>
        <w:rPr>
          <w:szCs w:val="20"/>
        </w:rPr>
      </w:pPr>
    </w:p>
    <w:p w14:paraId="4F21B49F" w14:textId="5B1B17F8" w:rsidR="000224AB" w:rsidRDefault="000224AB">
      <w:pPr>
        <w:rPr>
          <w:szCs w:val="20"/>
        </w:rPr>
      </w:pPr>
    </w:p>
    <w:p w14:paraId="397367A0" w14:textId="1B5B397F" w:rsidR="000224AB" w:rsidRDefault="000224AB">
      <w:pPr>
        <w:rPr>
          <w:szCs w:val="20"/>
        </w:rPr>
      </w:pPr>
    </w:p>
    <w:p w14:paraId="15B984D9" w14:textId="092A25CB" w:rsidR="000224AB" w:rsidRDefault="000224AB">
      <w:pPr>
        <w:rPr>
          <w:szCs w:val="20"/>
        </w:rPr>
      </w:pPr>
    </w:p>
    <w:p w14:paraId="30F88FA0" w14:textId="4AAAAD6A" w:rsidR="000224AB" w:rsidRDefault="000224AB">
      <w:pPr>
        <w:rPr>
          <w:szCs w:val="20"/>
        </w:rPr>
      </w:pPr>
    </w:p>
    <w:p w14:paraId="10CB8F81" w14:textId="6C4D1317" w:rsidR="000224AB" w:rsidRDefault="000224AB">
      <w:pPr>
        <w:rPr>
          <w:szCs w:val="20"/>
        </w:rPr>
      </w:pPr>
    </w:p>
    <w:p w14:paraId="63E24147" w14:textId="79EF3E98" w:rsidR="000224AB" w:rsidRDefault="000224AB">
      <w:pPr>
        <w:rPr>
          <w:szCs w:val="20"/>
        </w:rPr>
      </w:pPr>
    </w:p>
    <w:p w14:paraId="6A414C72" w14:textId="77777777" w:rsidR="000224AB" w:rsidRDefault="000224AB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0224AB" w14:paraId="74C7E5D6" w14:textId="77777777" w:rsidTr="00E0523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CA23AF" w14:textId="56154651" w:rsidR="000224AB" w:rsidRDefault="000224AB" w:rsidP="00E0523A">
            <w:r>
              <w:rPr>
                <w:b/>
                <w:szCs w:val="20"/>
              </w:rPr>
              <w:lastRenderedPageBreak/>
              <w:t xml:space="preserve">Skill 14.1 Exercise </w:t>
            </w:r>
            <w:r>
              <w:rPr>
                <w:b/>
                <w:szCs w:val="20"/>
              </w:rPr>
              <w:t>2</w:t>
            </w:r>
          </w:p>
        </w:tc>
      </w:tr>
      <w:tr w:rsidR="000224AB" w14:paraId="78F10AA0" w14:textId="77777777" w:rsidTr="00E0523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C926D9" w14:textId="7200AA23" w:rsidR="000224AB" w:rsidRDefault="000224AB" w:rsidP="00E0523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Write code that could be used to alphabetize the Strings s1, s2 as shown below, </w:t>
            </w:r>
          </w:p>
          <w:p w14:paraId="46E42015" w14:textId="77777777" w:rsidR="000224AB" w:rsidRDefault="000224AB" w:rsidP="00E052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7"/>
              <w:gridCol w:w="4587"/>
            </w:tblGrid>
            <w:tr w:rsidR="000224AB" w14:paraId="3337D8E5" w14:textId="77777777" w:rsidTr="00E0523A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8AFA9E2" w14:textId="252DABD4" w:rsidR="000224AB" w:rsidRDefault="000224AB" w:rsidP="00E0523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 before</w:t>
                  </w:r>
                </w:p>
              </w:tc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6151E4A" w14:textId="0EFF4AE7" w:rsidR="000224AB" w:rsidRDefault="000224AB" w:rsidP="00E0523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 after</w:t>
                  </w:r>
                </w:p>
              </w:tc>
            </w:tr>
            <w:tr w:rsidR="000224AB" w14:paraId="3873C46C" w14:textId="77777777" w:rsidTr="00E0523A"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088A522" w14:textId="77777777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7C250B17" w14:textId="7AB8E6C3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4277BF0" w14:textId="77777777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156E02F2" w14:textId="661E9BBC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</w:tc>
            </w:tr>
          </w:tbl>
          <w:p w14:paraId="03B6052C" w14:textId="77777777" w:rsidR="000224AB" w:rsidRDefault="000224AB" w:rsidP="00E052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0224AB" w14:paraId="27775822" w14:textId="77777777" w:rsidTr="00E0523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318B51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1BA918B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D6E69A5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FD7CB37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49BC296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684EAE1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339346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9A5E6F4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C9A08A9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C4B3C7E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D5CACC8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75D23A4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B2CF9C9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18A43E00" w14:textId="77777777" w:rsidR="001009CC" w:rsidRDefault="001009C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1009CC" w14:paraId="3033960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EB47EF" w14:textId="0483001D" w:rsidR="001009CC" w:rsidRDefault="00F51B38">
            <w:r>
              <w:rPr>
                <w:b/>
                <w:szCs w:val="20"/>
              </w:rPr>
              <w:t xml:space="preserve">Skill 14.1 Exercise </w:t>
            </w:r>
            <w:r w:rsidR="000224AB">
              <w:rPr>
                <w:b/>
                <w:szCs w:val="20"/>
              </w:rPr>
              <w:t>3</w:t>
            </w:r>
          </w:p>
        </w:tc>
      </w:tr>
      <w:tr w:rsidR="001009CC" w14:paraId="1D4AEDD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0F94A3" w14:textId="77777777" w:rsidR="001009CC" w:rsidRDefault="00F51B38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Write code that could be used to alphabetize the Strings s1, s2, and s3 as shown below, </w:t>
            </w:r>
          </w:p>
          <w:p w14:paraId="5EC601FC" w14:textId="77777777" w:rsidR="001009CC" w:rsidRDefault="001009CC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7"/>
              <w:gridCol w:w="4587"/>
            </w:tblGrid>
            <w:tr w:rsidR="001009CC" w14:paraId="1E267A57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D471967" w14:textId="77777777" w:rsidR="001009CC" w:rsidRDefault="00F51B38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BA68418" w14:textId="77777777" w:rsidR="001009CC" w:rsidRDefault="00F51B38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1009CC" w14:paraId="43670BD6" w14:textId="77777777"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5302B7B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400D949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0F9CA9ED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82FABDD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27E0EAB2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7A9864FC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1009CC" w14:paraId="32FCF962" w14:textId="77777777"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33DE6FC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58D32E02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3898E21C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C272EC7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63A63A1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90D016F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2DF7FA52" w14:textId="77777777" w:rsidR="001009CC" w:rsidRDefault="001009CC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1009CC" w14:paraId="53A8754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93009C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88B40A8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13C3AA9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EA31FC4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30668C8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7EEC4E7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E04C2AE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7AD9B94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A3634BC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C920470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C10524" w14:textId="72E942E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9B88097" w14:textId="362A179E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7D8DE7F" w14:textId="25DC564D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0E7893D" w14:textId="1D88A4A8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E217D0D" w14:textId="05C72229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6287B" w14:textId="26FBC942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64A2E6" w14:textId="43CA14B1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A011CDC" w14:textId="77777777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FEF28B7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4F9F13D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00A7B62E" w14:textId="77777777" w:rsidR="001009CC" w:rsidRDefault="001009CC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009CC" w14:paraId="799D17C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04BB95" w14:textId="77777777" w:rsidR="001009CC" w:rsidRDefault="00F51B38">
            <w:r>
              <w:rPr>
                <w:b/>
                <w:szCs w:val="20"/>
              </w:rPr>
              <w:t>Skill 14.2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009CC" w14:paraId="0E58A581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A6DC28" w14:textId="77777777" w:rsidR="001009CC" w:rsidRDefault="00F51B38">
            <w:r>
              <w:rPr>
                <w:sz w:val="22"/>
                <w:szCs w:val="22"/>
                <w:lang w:eastAsia="en-US" w:bidi="ar-SA"/>
              </w:rPr>
              <w:t>Consider the string below.  Write code that will (a) count all the words and (b) count all the a’s, b’s, and c’s</w:t>
            </w:r>
          </w:p>
        </w:tc>
      </w:tr>
      <w:tr w:rsidR="001009CC" w14:paraId="0A171AD7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D1F776" w14:textId="77777777" w:rsidR="001009CC" w:rsidRDefault="00F51B38">
            <w:pPr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color w:val="000000"/>
                <w:sz w:val="21"/>
              </w:rPr>
              <w:t>String message = "I love to code!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";</w:t>
            </w:r>
            <w:proofErr w:type="gramEnd"/>
          </w:p>
          <w:p w14:paraId="070F7384" w14:textId="77777777" w:rsidR="001009CC" w:rsidRDefault="00F51B38">
            <w:pPr>
              <w:spacing w:line="285" w:lineRule="atLeast"/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color w:val="000000"/>
                <w:sz w:val="21"/>
              </w:rPr>
              <w:t xml:space="preserve">Scanner </w:t>
            </w:r>
            <w:proofErr w:type="spellStart"/>
            <w:r>
              <w:rPr>
                <w:rFonts w:ascii="FreeMono" w:hAnsi="FreeMono"/>
                <w:color w:val="000000"/>
                <w:sz w:val="21"/>
              </w:rPr>
              <w:t>sc</w:t>
            </w:r>
            <w:proofErr w:type="spellEnd"/>
            <w:r>
              <w:rPr>
                <w:rFonts w:ascii="FreeMono" w:hAnsi="FreeMono"/>
                <w:color w:val="000000"/>
                <w:sz w:val="21"/>
              </w:rPr>
              <w:t xml:space="preserve"> = new Scanner(message</w:t>
            </w:r>
            <w:proofErr w:type="gramStart"/>
            <w:r>
              <w:rPr>
                <w:rFonts w:ascii="FreeMono" w:hAnsi="FreeMono"/>
                <w:color w:val="000000"/>
                <w:sz w:val="21"/>
              </w:rPr>
              <w:t>);</w:t>
            </w:r>
            <w:proofErr w:type="gramEnd"/>
          </w:p>
          <w:p w14:paraId="76CF35FD" w14:textId="77777777" w:rsidR="001009CC" w:rsidRDefault="001009CC">
            <w:pPr>
              <w:rPr>
                <w:rFonts w:ascii="FreeMono" w:hAnsi="FreeMono"/>
              </w:rPr>
            </w:pPr>
          </w:p>
          <w:p w14:paraId="06571D1B" w14:textId="77777777" w:rsidR="001009CC" w:rsidRDefault="001009CC"/>
          <w:p w14:paraId="57044164" w14:textId="77777777" w:rsidR="001009CC" w:rsidRDefault="001009CC"/>
          <w:p w14:paraId="594D7617" w14:textId="77777777" w:rsidR="001009CC" w:rsidRDefault="001009CC"/>
          <w:p w14:paraId="0BB82541" w14:textId="77777777" w:rsidR="001009CC" w:rsidRDefault="001009CC"/>
          <w:p w14:paraId="3279DA5F" w14:textId="77777777" w:rsidR="001009CC" w:rsidRDefault="001009CC"/>
          <w:p w14:paraId="07BB4B5A" w14:textId="77777777" w:rsidR="001009CC" w:rsidRDefault="001009CC"/>
          <w:p w14:paraId="37467132" w14:textId="77777777" w:rsidR="001009CC" w:rsidRDefault="001009CC"/>
          <w:p w14:paraId="2471592B" w14:textId="77777777" w:rsidR="001009CC" w:rsidRDefault="001009CC"/>
          <w:p w14:paraId="2B767D78" w14:textId="77777777" w:rsidR="001009CC" w:rsidRDefault="001009CC"/>
          <w:p w14:paraId="7BB83CEE" w14:textId="77777777" w:rsidR="001009CC" w:rsidRDefault="001009CC"/>
          <w:p w14:paraId="66067C95" w14:textId="77777777" w:rsidR="001009CC" w:rsidRDefault="001009CC"/>
          <w:p w14:paraId="21E63F5D" w14:textId="77777777" w:rsidR="001009CC" w:rsidRDefault="001009CC"/>
          <w:p w14:paraId="1919A775" w14:textId="77777777" w:rsidR="001009CC" w:rsidRDefault="001009CC"/>
          <w:p w14:paraId="0839F0B9" w14:textId="77777777" w:rsidR="001009CC" w:rsidRDefault="001009CC"/>
          <w:p w14:paraId="31D4AC0B" w14:textId="77777777" w:rsidR="001009CC" w:rsidRDefault="001009CC"/>
          <w:p w14:paraId="46D8FCBC" w14:textId="77777777" w:rsidR="001009CC" w:rsidRDefault="001009CC"/>
          <w:p w14:paraId="0D6490DE" w14:textId="67BCE64E" w:rsidR="001009CC" w:rsidRDefault="001009CC"/>
          <w:p w14:paraId="54DC3BFD" w14:textId="1FF64A34" w:rsidR="000224AB" w:rsidRDefault="000224AB"/>
          <w:p w14:paraId="468978F1" w14:textId="22F19D67" w:rsidR="000224AB" w:rsidRDefault="000224AB"/>
          <w:p w14:paraId="2A3048D1" w14:textId="19664FF2" w:rsidR="000224AB" w:rsidRDefault="000224AB"/>
          <w:p w14:paraId="0515BE79" w14:textId="2E38ED58" w:rsidR="000224AB" w:rsidRDefault="000224AB"/>
          <w:p w14:paraId="58F60416" w14:textId="7107A5E4" w:rsidR="000224AB" w:rsidRDefault="000224AB"/>
          <w:p w14:paraId="4D741D3B" w14:textId="7A922E95" w:rsidR="000224AB" w:rsidRDefault="000224AB"/>
          <w:p w14:paraId="5511F547" w14:textId="2CFB750B" w:rsidR="000224AB" w:rsidRDefault="000224AB"/>
          <w:p w14:paraId="45C5EF14" w14:textId="5571A210" w:rsidR="000224AB" w:rsidRDefault="000224AB"/>
          <w:p w14:paraId="03632AD0" w14:textId="0E6E2FBA" w:rsidR="000224AB" w:rsidRDefault="000224AB"/>
          <w:p w14:paraId="3429B4F5" w14:textId="3F0FF24C" w:rsidR="000224AB" w:rsidRDefault="000224AB"/>
          <w:p w14:paraId="61CF1889" w14:textId="60ED322F" w:rsidR="000224AB" w:rsidRDefault="000224AB"/>
          <w:p w14:paraId="06AB1CEE" w14:textId="6D81807E" w:rsidR="000224AB" w:rsidRDefault="000224AB"/>
          <w:p w14:paraId="1C2B5E28" w14:textId="46C7EC16" w:rsidR="000224AB" w:rsidRDefault="000224AB"/>
          <w:p w14:paraId="7EB8F3BC" w14:textId="186B7B25" w:rsidR="000224AB" w:rsidRDefault="000224AB"/>
          <w:p w14:paraId="6E5FFA0E" w14:textId="7308CD17" w:rsidR="000224AB" w:rsidRDefault="000224AB"/>
          <w:p w14:paraId="33B0DBAD" w14:textId="22E83A1D" w:rsidR="000224AB" w:rsidRDefault="000224AB"/>
          <w:p w14:paraId="420A4234" w14:textId="1E9A8C4D" w:rsidR="000224AB" w:rsidRDefault="000224AB"/>
          <w:p w14:paraId="2A051D6C" w14:textId="21467B99" w:rsidR="000224AB" w:rsidRDefault="000224AB"/>
          <w:p w14:paraId="28005B60" w14:textId="30BE2D98" w:rsidR="000224AB" w:rsidRDefault="000224AB"/>
          <w:p w14:paraId="0AE7F125" w14:textId="7F1AD282" w:rsidR="000224AB" w:rsidRDefault="000224AB"/>
          <w:p w14:paraId="430ABCAA" w14:textId="0DF48DEB" w:rsidR="000224AB" w:rsidRDefault="000224AB"/>
          <w:p w14:paraId="79F520C6" w14:textId="4BF732CE" w:rsidR="000224AB" w:rsidRDefault="000224AB"/>
          <w:p w14:paraId="6564F1CF" w14:textId="6C9D7E65" w:rsidR="000224AB" w:rsidRDefault="000224AB"/>
          <w:p w14:paraId="7106CD9E" w14:textId="77777777" w:rsidR="000224AB" w:rsidRDefault="000224AB"/>
          <w:p w14:paraId="66163C95" w14:textId="77777777" w:rsidR="001009CC" w:rsidRDefault="001009CC"/>
          <w:p w14:paraId="7E1F1936" w14:textId="77777777" w:rsidR="001009CC" w:rsidRDefault="001009CC"/>
        </w:tc>
      </w:tr>
    </w:tbl>
    <w:p w14:paraId="336D6513" w14:textId="77777777" w:rsidR="001009CC" w:rsidRDefault="001009CC"/>
    <w:p w14:paraId="06CB61DF" w14:textId="77777777" w:rsidR="001009CC" w:rsidRDefault="001009CC"/>
    <w:sectPr w:rsidR="001009CC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3B171" w14:textId="77777777" w:rsidR="00F51B38" w:rsidRDefault="00F51B38">
      <w:r>
        <w:separator/>
      </w:r>
    </w:p>
  </w:endnote>
  <w:endnote w:type="continuationSeparator" w:id="0">
    <w:p w14:paraId="074FAE2C" w14:textId="77777777" w:rsidR="00F51B38" w:rsidRDefault="00F5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1163D" w14:textId="77777777" w:rsidR="00F51B38" w:rsidRDefault="00F51B38">
      <w:r>
        <w:separator/>
      </w:r>
    </w:p>
  </w:footnote>
  <w:footnote w:type="continuationSeparator" w:id="0">
    <w:p w14:paraId="0A42DA2B" w14:textId="77777777" w:rsidR="00F51B38" w:rsidRDefault="00F51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146E3" w14:textId="77777777" w:rsidR="001009CC" w:rsidRDefault="00F51B38">
    <w:pPr>
      <w:pStyle w:val="Header"/>
    </w:pPr>
    <w:r>
      <w:t xml:space="preserve">AP </w:t>
    </w:r>
    <w:r>
      <w:t>Computer Science A</w:t>
    </w:r>
  </w:p>
  <w:p w14:paraId="64595B10" w14:textId="77777777" w:rsidR="001009CC" w:rsidRDefault="00F51B38">
    <w:pPr>
      <w:pStyle w:val="Header"/>
    </w:pPr>
    <w:r>
      <w:t>Ticket Out the Door</w:t>
    </w:r>
  </w:p>
  <w:p w14:paraId="53076488" w14:textId="77777777" w:rsidR="001009CC" w:rsidRDefault="00F51B38">
    <w:pPr>
      <w:pStyle w:val="Header"/>
    </w:pPr>
    <w:r>
      <w:t xml:space="preserve">Set 14: Advanced </w:t>
    </w:r>
    <w:r>
      <w:rPr>
        <w:i/>
        <w:iCs/>
      </w:rPr>
      <w:t>String</w:t>
    </w:r>
    <w:r>
      <w:t xml:space="preserve"> Methods</w:t>
    </w:r>
  </w:p>
  <w:p w14:paraId="5DA88893" w14:textId="77777777" w:rsidR="001009CC" w:rsidRDefault="001009CC">
    <w:pPr>
      <w:pStyle w:val="Header"/>
    </w:pPr>
  </w:p>
  <w:p w14:paraId="258C6112" w14:textId="77777777" w:rsidR="001009CC" w:rsidRDefault="00F51B38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1574B813" w14:textId="77777777" w:rsidR="001009CC" w:rsidRDefault="00100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E0098"/>
    <w:multiLevelType w:val="multilevel"/>
    <w:tmpl w:val="E21C019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FF20DC"/>
    <w:multiLevelType w:val="multilevel"/>
    <w:tmpl w:val="A9EC4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CC"/>
    <w:rsid w:val="000224AB"/>
    <w:rsid w:val="001009CC"/>
    <w:rsid w:val="00F5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67A7"/>
  <w15:docId w15:val="{80783CB3-05F0-4B76-BD9B-558A41C3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194</cp:revision>
  <cp:lastPrinted>2019-10-21T08:15:00Z</cp:lastPrinted>
  <dcterms:created xsi:type="dcterms:W3CDTF">2019-02-07T02:03:00Z</dcterms:created>
  <dcterms:modified xsi:type="dcterms:W3CDTF">2020-11-09T18:59:00Z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