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64" w:before="0" w:after="82"/>
        <w:ind w:left="-142" w:right="-138" w:hanging="1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МИНИСТЕРСТВО НАУКИ И ВЫСШЕГО ОБРАЗОВАНИЯ РФ</w:t>
      </w:r>
    </w:p>
    <w:p>
      <w:pPr>
        <w:pStyle w:val="Normal"/>
        <w:spacing w:lineRule="auto" w:line="264"/>
        <w:ind w:left="25" w:right="15" w:hanging="1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64"/>
        <w:ind w:left="25" w:right="0" w:hanging="1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«Московский Авиационный Институт»</w:t>
      </w:r>
    </w:p>
    <w:p>
      <w:pPr>
        <w:pStyle w:val="Normal"/>
        <w:spacing w:lineRule="auto" w:line="264"/>
        <w:ind w:left="25" w:right="2" w:hanging="1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(Национальный Исследовательский Университет)</w:t>
      </w:r>
    </w:p>
    <w:p>
      <w:pPr>
        <w:pStyle w:val="Normal"/>
        <w:spacing w:lineRule="auto" w:line="254" w:before="0" w:after="38"/>
        <w:ind w:left="87" w:right="0" w:hanging="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54" w:before="0" w:after="38"/>
        <w:ind w:left="87" w:right="0" w:hanging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64"/>
        <w:ind w:left="25" w:right="15" w:hanging="1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 xml:space="preserve">Институт: №8 «Информационные технологии </w:t>
        <w:br/>
        <w:t xml:space="preserve">и прикладная математика» </w:t>
        <w:br/>
        <w:t xml:space="preserve">Кафедра: 806 «Вычислительная математика </w:t>
        <w:br/>
        <w:t>и программирование»</w:t>
      </w:r>
    </w:p>
    <w:p>
      <w:pPr>
        <w:pStyle w:val="Normal"/>
        <w:spacing w:lineRule="auto" w:line="264" w:before="0" w:after="120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64" w:before="0" w:after="120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64" w:before="0" w:after="120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64"/>
        <w:ind w:left="2592" w:right="2570" w:hanging="1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Лабораторная работа № 1 </w:t>
        <w:br/>
        <w:t>по курсу «Криптография»</w:t>
      </w:r>
    </w:p>
    <w:p>
      <w:pPr>
        <w:pStyle w:val="Normal"/>
        <w:spacing w:lineRule="auto" w:line="256" w:before="0" w:after="120"/>
        <w:ind w:left="91" w:right="0" w:hanging="0"/>
        <w:jc w:val="center"/>
        <w:rPr>
          <w:rFonts w:ascii="Times New Roman" w:hAnsi="Times New Roman" w:eastAsia="Times New Roman" w:cs="Times New Roman"/>
          <w:sz w:val="30"/>
        </w:rPr>
      </w:pPr>
      <w:r>
        <w:rPr>
          <w:rFonts w:eastAsia="Times New Roman" w:cs="Times New Roman" w:ascii="Times New Roman" w:hAnsi="Times New Roman"/>
          <w:sz w:val="30"/>
        </w:rPr>
      </w:r>
    </w:p>
    <w:p>
      <w:pPr>
        <w:pStyle w:val="Normal"/>
        <w:spacing w:lineRule="auto" w:line="256" w:before="0" w:after="120"/>
        <w:ind w:left="91" w:right="0" w:hanging="0"/>
        <w:jc w:val="center"/>
        <w:rPr>
          <w:rFonts w:ascii="Times New Roman" w:hAnsi="Times New Roman" w:eastAsia="Times New Roman" w:cs="Times New Roman"/>
          <w:sz w:val="30"/>
        </w:rPr>
      </w:pPr>
      <w:r>
        <w:rPr>
          <w:rFonts w:eastAsia="Times New Roman" w:cs="Times New Roman" w:ascii="Times New Roman" w:hAnsi="Times New Roman"/>
          <w:sz w:val="30"/>
        </w:rPr>
      </w:r>
    </w:p>
    <w:p>
      <w:pPr>
        <w:pStyle w:val="Normal"/>
        <w:spacing w:lineRule="auto" w:line="256" w:before="0" w:after="120"/>
        <w:ind w:left="91" w:right="0" w:hanging="0"/>
        <w:jc w:val="center"/>
        <w:rPr>
          <w:rFonts w:ascii="Times New Roman" w:hAnsi="Times New Roman" w:eastAsia="Times New Roman" w:cs="Times New Roman"/>
          <w:sz w:val="30"/>
        </w:rPr>
      </w:pPr>
      <w:r>
        <w:rPr>
          <w:rFonts w:eastAsia="Times New Roman" w:cs="Times New Roman" w:ascii="Times New Roman" w:hAnsi="Times New Roman"/>
          <w:sz w:val="30"/>
        </w:rPr>
      </w:r>
    </w:p>
    <w:p>
      <w:pPr>
        <w:pStyle w:val="Normal"/>
        <w:spacing w:lineRule="auto" w:line="256" w:before="0" w:after="120"/>
        <w:ind w:left="91" w:right="0" w:hanging="0"/>
        <w:jc w:val="center"/>
        <w:rPr>
          <w:rFonts w:ascii="Times New Roman" w:hAnsi="Times New Roman" w:eastAsia="Times New Roman" w:cs="Times New Roman"/>
          <w:sz w:val="30"/>
        </w:rPr>
      </w:pPr>
      <w:r>
        <w:rPr>
          <w:rFonts w:eastAsia="Times New Roman" w:cs="Times New Roman" w:ascii="Times New Roman" w:hAnsi="Times New Roman"/>
          <w:sz w:val="30"/>
        </w:rPr>
      </w:r>
    </w:p>
    <w:p>
      <w:pPr>
        <w:pStyle w:val="Normal"/>
        <w:tabs>
          <w:tab w:val="clear" w:pos="720"/>
          <w:tab w:val="center" w:pos="6218" w:leader="none"/>
          <w:tab w:val="right" w:pos="9623" w:leader="none"/>
        </w:tabs>
        <w:spacing w:lineRule="auto" w:line="254" w:before="0" w:after="189"/>
        <w:ind w:left="5529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Группа: М8О-310Б-21</w:t>
      </w:r>
    </w:p>
    <w:p>
      <w:pPr>
        <w:pStyle w:val="Normal"/>
        <w:tabs>
          <w:tab w:val="clear" w:pos="720"/>
          <w:tab w:val="center" w:pos="6273" w:leader="none"/>
          <w:tab w:val="right" w:pos="9623" w:leader="none"/>
        </w:tabs>
        <w:spacing w:lineRule="auto" w:line="254" w:before="0" w:after="189"/>
        <w:ind w:left="5529" w:right="0" w:hanging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sz w:val="28"/>
          <w:szCs w:val="28"/>
        </w:rPr>
        <w:t>А. С. Личковаха</w:t>
      </w:r>
    </w:p>
    <w:p>
      <w:pPr>
        <w:pStyle w:val="Normal"/>
        <w:tabs>
          <w:tab w:val="clear" w:pos="720"/>
          <w:tab w:val="center" w:pos="6649" w:leader="none"/>
          <w:tab w:val="right" w:pos="9623" w:leader="none"/>
        </w:tabs>
        <w:spacing w:lineRule="auto" w:line="254" w:before="0" w:after="189"/>
        <w:ind w:left="5529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Преподаватель: А. В. Борисов</w:t>
      </w:r>
    </w:p>
    <w:p>
      <w:pPr>
        <w:pStyle w:val="Normal"/>
        <w:spacing w:lineRule="auto" w:line="254" w:before="0" w:after="183"/>
        <w:ind w:left="5529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Оценка:</w:t>
      </w:r>
    </w:p>
    <w:p>
      <w:pPr>
        <w:pStyle w:val="Normal"/>
        <w:spacing w:lineRule="auto" w:line="254" w:before="0" w:after="59"/>
        <w:ind w:left="5529" w:right="302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Дата: 15.03.24</w:t>
      </w:r>
    </w:p>
    <w:p>
      <w:pPr>
        <w:pStyle w:val="Normal"/>
        <w:spacing w:lineRule="auto" w:line="256" w:before="0" w:after="120"/>
        <w:ind w:left="79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6" w:before="0" w:after="120"/>
        <w:ind w:left="79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 w:before="0" w:after="219"/>
        <w:ind w:left="28" w:right="0" w:hanging="10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Москва, 2024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4"/>
            <w:spacing w:lineRule="auto" w:line="360" w:before="240" w:after="240"/>
            <w:ind w:left="0" w:right="0" w:hanging="0"/>
            <w:rPr>
              <w:shd w:fill="auto" w:val="clear"/>
            </w:rPr>
          </w:pPr>
          <w:r>
            <w:br w:type="page"/>
          </w:r>
          <w:r>
            <w:rPr>
              <w:rFonts w:cs="Times New Roman" w:ascii="Times New Roman" w:hAnsi="Times New Roman"/>
              <w:b/>
              <w:bCs/>
              <w:color w:val="000000"/>
              <w:shd w:fill="auto" w:val="clear"/>
              <w:lang w:val="ru-RU"/>
            </w:rPr>
            <w:t>О</w:t>
          </w:r>
          <w:r>
            <w:rPr>
              <w:rFonts w:cs="Times New Roman" w:ascii="Times New Roman" w:hAnsi="Times New Roman"/>
              <w:b/>
              <w:bCs/>
              <w:color w:val="000000"/>
              <w:sz w:val="28"/>
              <w:szCs w:val="28"/>
              <w:shd w:fill="auto" w:val="clear"/>
              <w:lang w:val="ru-RU"/>
            </w:rPr>
            <w:t>ГЛАВЛЕНИЕ</w:t>
          </w:r>
        </w:p>
        <w:p>
          <w:pPr>
            <w:pStyle w:val="12"/>
            <w:tabs>
              <w:tab w:val="clear" w:pos="720"/>
              <w:tab w:val="left" w:pos="480" w:leader="none"/>
              <w:tab w:val="right" w:pos="9350" w:leader="dot"/>
            </w:tabs>
            <w:rPr/>
          </w:pPr>
          <w:r>
            <w:fldChar w:fldCharType="begin"/>
          </w:r>
          <w:r>
            <w:rPr>
              <w:shd w:fill="auto" w:val="clear"/>
              <w:rFonts w:cs="Times New Roman" w:ascii="Times New Roman" w:hAnsi="Times New Roman"/>
            </w:rPr>
            <w:instrText xml:space="preserve"> TOC \o "1-3" \h</w:instrText>
          </w:r>
          <w:r>
            <w:rPr>
              <w:shd w:fill="auto" w:val="clear"/>
              <w:rFonts w:cs="Times New Roman" w:ascii="Times New Roman" w:hAnsi="Times New Roman"/>
            </w:rPr>
            <w:fldChar w:fldCharType="separate"/>
          </w:r>
          <w:hyperlink w:anchor="_Toc158983147">
            <w:r>
              <w:rPr>
                <w:rFonts w:cs="Times New Roman" w:ascii="Times New Roman" w:hAnsi="Times New Roman"/>
                <w:shd w:fill="auto" w:val="clear"/>
              </w:rPr>
              <w:t>1</w:t>
            </w:r>
            <w:r>
              <w:rPr>
                <w:kern w:val="2"/>
                <w:shd w:fill="auto" w:val="clear"/>
                <w:lang w:val="ru-RU" w:eastAsia="ru-RU"/>
              </w:rPr>
              <w:tab/>
            </w:r>
            <w:r>
              <w:rPr>
                <w:rFonts w:cs="Times New Roman" w:ascii="Times New Roman" w:hAnsi="Times New Roman"/>
                <w:shd w:fill="auto" w:val="clear"/>
              </w:rPr>
              <w:t>Тема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_Toc158983147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  <w:shd w:fill="auto" w:val="clear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20"/>
              <w:tab w:val="left" w:pos="480" w:leader="none"/>
              <w:tab w:val="right" w:pos="9350" w:leader="dot"/>
            </w:tabs>
            <w:rPr/>
          </w:pPr>
          <w:hyperlink w:anchor="_Toc158983148">
            <w:r>
              <w:rPr>
                <w:rFonts w:cs="Times New Roman" w:ascii="Times New Roman" w:hAnsi="Times New Roman"/>
                <w:shd w:fill="auto" w:val="clear"/>
              </w:rPr>
              <w:t>2</w:t>
            </w:r>
            <w:r>
              <w:rPr>
                <w:kern w:val="2"/>
                <w:shd w:fill="auto" w:val="clear"/>
                <w:lang w:val="ru-RU" w:eastAsia="ru-RU"/>
              </w:rPr>
              <w:tab/>
            </w:r>
            <w:r>
              <w:rPr>
                <w:rFonts w:cs="Times New Roman" w:ascii="Times New Roman" w:hAnsi="Times New Roman"/>
                <w:shd w:fill="auto" w:val="clear"/>
              </w:rPr>
              <w:t>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_Toc158983148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  <w:shd w:fill="auto" w:val="clear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20"/>
              <w:tab w:val="left" w:pos="480" w:leader="none"/>
              <w:tab w:val="right" w:pos="9350" w:leader="dot"/>
            </w:tabs>
            <w:rPr/>
          </w:pPr>
          <w:hyperlink w:anchor="_Toc158983149">
            <w:r>
              <w:rPr>
                <w:rFonts w:cs="Times New Roman" w:ascii="Times New Roman" w:hAnsi="Times New Roman"/>
                <w:shd w:fill="auto" w:val="clear"/>
              </w:rPr>
              <w:t>3</w:t>
            </w:r>
            <w:r>
              <w:rPr>
                <w:kern w:val="2"/>
                <w:shd w:fill="auto" w:val="clear"/>
                <w:lang w:val="ru-RU" w:eastAsia="ru-RU"/>
              </w:rPr>
              <w:tab/>
            </w:r>
            <w:r>
              <w:rPr>
                <w:rFonts w:cs="Times New Roman" w:ascii="Times New Roman" w:hAnsi="Times New Roman"/>
                <w:shd w:fill="auto" w:val="clear"/>
              </w:rPr>
              <w:t>Теория</w:t>
            </w:r>
            <w:r>
              <w:rPr>
                <w:vanish w:val="false"/>
                <w:shd w:fill="auto" w:val="clear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_Toc158983149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  <w:shd w:fill="auto" w:val="clear"/>
                <w:lang w:val="ru-RU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20"/>
              <w:tab w:val="left" w:pos="480" w:leader="none"/>
              <w:tab w:val="right" w:pos="9350" w:leader="dot"/>
            </w:tabs>
            <w:rPr/>
          </w:pPr>
          <w:hyperlink w:anchor="_Toc158983150">
            <w:r>
              <w:rPr>
                <w:rFonts w:cs="Times New Roman" w:ascii="Times New Roman" w:hAnsi="Times New Roman"/>
                <w:shd w:fill="auto" w:val="clear"/>
              </w:rPr>
              <w:t>4</w:t>
            </w:r>
            <w:r>
              <w:rPr>
                <w:kern w:val="2"/>
                <w:shd w:fill="auto" w:val="clear"/>
                <w:lang w:val="ru-RU" w:eastAsia="ru-RU"/>
              </w:rPr>
              <w:tab/>
            </w:r>
            <w:r>
              <w:rPr>
                <w:rFonts w:cs="Times New Roman" w:ascii="Times New Roman" w:hAnsi="Times New Roman"/>
                <w:shd w:fill="auto" w:val="clear"/>
              </w:rPr>
              <w:t>Ход лабораторной работы</w:t>
            </w:r>
            <w:r>
              <w:rPr>
                <w:vanish w:val="false"/>
                <w:shd w:fill="auto" w:val="clear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_Toc158983150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  <w:shd w:fill="auto" w:val="clear"/>
                <w:lang w:val="ru-RU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20"/>
              <w:tab w:val="left" w:pos="480" w:leader="none"/>
              <w:tab w:val="right" w:pos="9350" w:leader="dot"/>
            </w:tabs>
            <w:rPr/>
          </w:pPr>
          <w:hyperlink w:anchor="_Toc158983151">
            <w:r>
              <w:rPr>
                <w:rFonts w:cs="Times New Roman" w:ascii="Times New Roman" w:hAnsi="Times New Roman"/>
                <w:shd w:fill="auto" w:val="clear"/>
              </w:rPr>
              <w:t>5</w:t>
            </w:r>
            <w:r>
              <w:rPr>
                <w:kern w:val="2"/>
                <w:shd w:fill="auto" w:val="clear"/>
                <w:lang w:val="ru-RU" w:eastAsia="ru-RU"/>
              </w:rPr>
              <w:tab/>
            </w:r>
            <w:r>
              <w:rPr>
                <w:rFonts w:cs="Times New Roman" w:ascii="Times New Roman" w:hAnsi="Times New Roman"/>
                <w:shd w:fill="auto" w:val="clear"/>
              </w:rPr>
              <w:t>Выводы</w:t>
            </w:r>
            <w:r>
              <w:rPr>
                <w:vanish w:val="false"/>
                <w:shd w:fill="auto" w:val="clear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_Toc158983151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  <w:shd w:fill="auto" w:val="clear"/>
                <w:lang w:val="ru-RU"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20"/>
              <w:tab w:val="right" w:pos="9350" w:leader="dot"/>
            </w:tabs>
            <w:rPr>
              <w:rFonts w:ascii="Times New Roman" w:hAnsi="Times New Roman" w:cs="Times New Roman"/>
              <w:shd w:fill="auto" w:val="clear"/>
            </w:rPr>
          </w:pPr>
          <w:r>
            <w:rPr>
              <w:rFonts w:cs="Times New Roman" w:ascii="Times New Roman" w:hAnsi="Times New Roman"/>
              <w:shd w:fill="auto" w:val="clear"/>
            </w:rPr>
          </w:r>
          <w:r>
            <w:rPr>
              <w:shd w:fill="auto" w:val="clear"/>
              <w:rFonts w:cs="Times New Roman" w:ascii="Times New Roman" w:hAnsi="Times New Roman"/>
            </w:rPr>
            <w:fldChar w:fldCharType="end"/>
          </w:r>
        </w:p>
      </w:sdtContent>
    </w:sdt>
    <w:p>
      <w:pPr>
        <w:pStyle w:val="Normal"/>
        <w:spacing w:lineRule="auto" w:line="259" w:before="0" w:after="160"/>
        <w:ind w:left="0" w:right="0" w:hanging="0"/>
        <w:jc w:val="left"/>
        <w:rPr>
          <w:rFonts w:ascii="Times New Roman" w:hAnsi="Times New Roman" w:cs="Times New Roman"/>
          <w:b/>
          <w:b/>
          <w:bCs/>
          <w:sz w:val="32"/>
          <w:szCs w:val="32"/>
          <w:u w:val="single"/>
          <w:shd w:fill="auto" w:val="clear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  <w:shd w:fill="auto" w:val="clear"/>
        </w:rPr>
      </w:r>
      <w:r>
        <w:br w:type="page"/>
      </w:r>
    </w:p>
    <w:p>
      <w:pPr>
        <w:pStyle w:val="1"/>
        <w:numPr>
          <w:ilvl w:val="0"/>
          <w:numId w:val="3"/>
        </w:numPr>
        <w:ind w:left="0" w:right="0" w:hanging="1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Тема</w:t>
      </w:r>
    </w:p>
    <w:p>
      <w:pPr>
        <w:pStyle w:val="Normal"/>
        <w:spacing w:lineRule="auto" w:line="247" w:before="120" w:after="120"/>
        <w:ind w:left="0" w:righ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Коммуникация с использованием PGP-ключей.</w:t>
      </w:r>
    </w:p>
    <w:p>
      <w:pPr>
        <w:pStyle w:val="1"/>
        <w:ind w:left="0" w:right="0" w:hanging="1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Задание</w:t>
      </w:r>
    </w:p>
    <w:p>
      <w:pPr>
        <w:pStyle w:val="Normal"/>
        <w:spacing w:lineRule="auto" w:line="259" w:before="0" w:after="160"/>
        <w:ind w:left="0" w:right="0" w:firstLine="1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Создать пару OpenPGP-ключей, указав в сертификате свою почту. Создать её возможно, например, с помощью почтового клиента thunderbird, или из командной строки терминала ОС семейства linux, или иным способом.</w:t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Установить связь с преподавателем, используя созданный ключ, следующим образом:</w:t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2.1. Прислать собеседнику от своего имени по электронной почте сообщение, во вложении которого поместить свой сертификат открытого ключа.</w:t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2.2. Дождаться письма, в котором собеседник Вам пришлет сертификат своего открытого ключа.</w:t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2.4. Выслать сообщение, зашифрованное на открытом ключе собеседника.</w:t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2.5. Дождаться ответного письма.</w:t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2.6. Расшифровать ответное письмо своим закрытым ключом.</w:t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Собрать подписи под своим сертификатом открытого ключа.</w:t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3.0. Получить сертификат открытого ключа одногруппника.</w:t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3.1. Убедиться в том, что подписываемый Вами сертификат ключа принадлежит его владельцу - путём сравнения отпечатка ключа или ключа целиком, по доверенным каналам связи.</w:t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3.2. Подписать сертификат открытого ключа одногруппника.</w:t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3.3. Передать подписанный Вами сертификат полученный в п.3.2 его владельцу, т.е. одногруппнику.</w:t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3.4. Повторив п.3.0.-3.3., собрать 10 подписей одногруппников под своим</w:t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сертификатом.</w:t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3.5. Прислать преподавателю свой сертификат открытого ключа, с 10-ю или более подписями одногруппников.</w:t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Подписать сертификат открытого ключа преподавателя и выслать ему.</w:t>
      </w:r>
      <w:r>
        <w:br w:type="page"/>
      </w:r>
    </w:p>
    <w:p>
      <w:pPr>
        <w:pStyle w:val="1"/>
        <w:ind w:left="10" w:right="0" w:hanging="0"/>
        <w:rPr/>
      </w:pPr>
      <w:r>
        <w:rPr/>
        <w:t>Теория</w:t>
      </w:r>
      <w:bookmarkStart w:id="0" w:name="_Toc158983149"/>
      <w:bookmarkEnd w:id="0"/>
    </w:p>
    <w:p>
      <w:pPr>
        <w:pStyle w:val="1"/>
        <w:numPr>
          <w:ilvl w:val="0"/>
          <w:numId w:val="0"/>
        </w:numPr>
        <w:ind w:left="10" w:righ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OpenPGP (Pretty Good Privacy) - это открытый стандарт шифрования, подписи и аутентификации данных, который используется для обеспечения конфиденциальности и целостности информации. Он базируется на алгоритмах с открытым исходным кодом, таких как RSA (Rivest-Shamir-Adleman) для шифрования и подписи, SHA (Secure Hash Algorithm) для генерации хэшей и т.д.</w:t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создания OpenPGP-ключей необходимо сгенерировать открытый и закрытый ключи, которые будут использоваться для шифрования и подписи сообщений.</w:t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Установление защищенной связи:</w:t>
      </w:r>
    </w:p>
    <w:p>
      <w:pPr>
        <w:pStyle w:val="Normal"/>
        <w:spacing w:lineRule="auto" w:line="259" w:before="0" w:after="160"/>
        <w:ind w:left="72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Отправка открытого ключа: Для установления защищенной связи с кем-либо, необходимо отправить свой открытый ключ собеседнику по электронной почте в зашифрованном виде. Это позволит собеседнику шифровать сообщения для вас.</w:t>
      </w:r>
    </w:p>
    <w:p>
      <w:pPr>
        <w:pStyle w:val="Normal"/>
        <w:spacing w:lineRule="auto" w:line="259" w:before="0" w:after="160"/>
        <w:ind w:left="72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Обмен открытыми ключами: Получив открытый ключ вашего собеседника, необходимо сохранить его в своем клиенте OpenPGP. Также, для обеспечения конфиденциальности, можно зашифровать и послать сообщение, используя его открытый ключ.</w:t>
      </w:r>
    </w:p>
    <w:p>
      <w:pPr>
        <w:pStyle w:val="Normal"/>
        <w:spacing w:lineRule="auto" w:line="259" w:before="0" w:after="160"/>
        <w:ind w:left="72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Подписи и доверие: Для убедительности, можно собирать подписи под своим открытым ключом. Это поможет другим убедиться в подлинности ключа.</w:t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завершении процесса сбора подписей и установления доверия между участниками, необходимо передать свой сертификат открытого ключа собеседникам и преподавателю для обеспечения безопасной и защищенной коммуникации в дальнейшем.</w:t>
      </w:r>
      <w:bookmarkStart w:id="1" w:name="_GoBack"/>
      <w:bookmarkEnd w:id="1"/>
    </w:p>
    <w:p>
      <w:pPr>
        <w:pStyle w:val="Normal"/>
        <w:spacing w:lineRule="auto" w:line="259" w:before="0" w:after="16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Таким образом, процесс использования OpenPGP для обеспечения безопасной связи включает в себя создание ключей, обмен открытыми ключами, установление доверия через подписи, а также передачу сертификатов для обеспечения конфиденциальности и целостности данных при общении в интернете.</w:t>
      </w:r>
      <w:r>
        <w:br w:type="page"/>
      </w:r>
    </w:p>
    <w:p>
      <w:pPr>
        <w:pStyle w:val="1"/>
        <w:ind w:left="10" w:right="0" w:hanging="0"/>
        <w:rPr>
          <w:rFonts w:ascii="Times New Roman" w:hAnsi="Times New Roman" w:cs="Times New Roman"/>
          <w:b/>
          <w:b/>
          <w:bCs/>
        </w:rPr>
      </w:pPr>
      <w:bookmarkStart w:id="2" w:name="_Toc158983150"/>
      <w:r>
        <w:rPr>
          <w:rFonts w:cs="Times New Roman" w:ascii="Times New Roman" w:hAnsi="Times New Roman"/>
          <w:b/>
          <w:bCs/>
        </w:rPr>
        <w:t>Ход лабораторной работы</w:t>
      </w:r>
      <w:bookmarkEnd w:id="2"/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jc w:val="left"/>
        <w:rPr/>
      </w:pPr>
      <w:r>
        <w:rPr>
          <w:rFonts w:cs="Times New Roman" w:ascii="Times New Roman" w:hAnsi="Times New Roman"/>
          <w:sz w:val="28"/>
          <w:szCs w:val="28"/>
        </w:rPr>
        <w:t>Была создана</w:t>
      </w:r>
      <w:r>
        <w:rPr>
          <w:rFonts w:cs="Times New Roman" w:ascii="Times New Roman" w:hAnsi="Times New Roman"/>
          <w:sz w:val="28"/>
          <w:szCs w:val="28"/>
        </w:rPr>
        <w:t xml:space="preserve"> пар</w:t>
      </w:r>
      <w:r>
        <w:rPr>
          <w:rFonts w:cs="Times New Roman" w:ascii="Times New Roman" w:hAnsi="Times New Roman"/>
          <w:sz w:val="28"/>
          <w:szCs w:val="28"/>
        </w:rPr>
        <w:t>а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OpenPGP</w:t>
      </w:r>
      <w:r>
        <w:rPr>
          <w:rFonts w:cs="Times New Roman" w:ascii="Times New Roman" w:hAnsi="Times New Roman"/>
          <w:sz w:val="28"/>
          <w:szCs w:val="28"/>
        </w:rPr>
        <w:t xml:space="preserve">-ключей с использованием </w:t>
      </w:r>
      <w:r>
        <w:rPr>
          <w:rFonts w:cs="Times New Roman" w:ascii="Times New Roman" w:hAnsi="Times New Roman"/>
          <w:sz w:val="28"/>
          <w:szCs w:val="28"/>
          <w:lang w:val="en-US"/>
        </w:rPr>
        <w:t>Kleopatra</w:t>
      </w:r>
      <w:r>
        <w:rPr>
          <w:rFonts w:cs="Times New Roman" w:ascii="Times New Roman" w:hAnsi="Times New Roman"/>
          <w:sz w:val="28"/>
          <w:szCs w:val="28"/>
        </w:rPr>
        <w:t>, указа</w:t>
      </w:r>
      <w:r>
        <w:rPr>
          <w:rFonts w:cs="Times New Roman" w:ascii="Times New Roman" w:hAnsi="Times New Roman"/>
          <w:sz w:val="28"/>
          <w:szCs w:val="28"/>
        </w:rPr>
        <w:t>на</w:t>
      </w:r>
      <w:r>
        <w:rPr>
          <w:rFonts w:cs="Times New Roman" w:ascii="Times New Roman" w:hAnsi="Times New Roman"/>
          <w:sz w:val="28"/>
          <w:szCs w:val="28"/>
        </w:rPr>
        <w:t xml:space="preserve"> в сертификате сво</w:t>
      </w:r>
      <w:r>
        <w:rPr>
          <w:rFonts w:cs="Times New Roman" w:ascii="Times New Roman" w:hAnsi="Times New Roman"/>
          <w:sz w:val="28"/>
          <w:szCs w:val="28"/>
        </w:rPr>
        <w:t>я</w:t>
      </w:r>
      <w:r>
        <w:rPr>
          <w:rFonts w:cs="Times New Roman" w:ascii="Times New Roman" w:hAnsi="Times New Roman"/>
          <w:sz w:val="28"/>
          <w:szCs w:val="28"/>
        </w:rPr>
        <w:t xml:space="preserve"> почту.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jc w:val="left"/>
        <w:rPr/>
      </w:pPr>
      <w:r>
        <w:rPr>
          <w:rFonts w:cs="Times New Roman" w:ascii="Times New Roman" w:hAnsi="Times New Roman"/>
          <w:sz w:val="28"/>
          <w:szCs w:val="28"/>
        </w:rPr>
        <w:t>Зашифрова</w:t>
      </w:r>
      <w:r>
        <w:rPr>
          <w:rFonts w:cs="Times New Roman" w:ascii="Times New Roman" w:hAnsi="Times New Roman"/>
          <w:sz w:val="28"/>
          <w:szCs w:val="28"/>
        </w:rPr>
        <w:t>но</w:t>
      </w:r>
      <w:r>
        <w:rPr>
          <w:rFonts w:cs="Times New Roman" w:ascii="Times New Roman" w:hAnsi="Times New Roman"/>
          <w:sz w:val="28"/>
          <w:szCs w:val="28"/>
        </w:rPr>
        <w:t xml:space="preserve"> сообщение открытым ключом преподавателя.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jc w:val="left"/>
        <w:rPr/>
      </w:pPr>
      <w:r>
        <w:rPr>
          <w:rFonts w:cs="Times New Roman" w:ascii="Times New Roman" w:hAnsi="Times New Roman"/>
          <w:sz w:val="28"/>
          <w:szCs w:val="28"/>
        </w:rPr>
        <w:t>Отправ</w:t>
      </w:r>
      <w:r>
        <w:rPr>
          <w:rFonts w:cs="Times New Roman" w:ascii="Times New Roman" w:hAnsi="Times New Roman"/>
          <w:sz w:val="28"/>
          <w:szCs w:val="28"/>
        </w:rPr>
        <w:t>лено</w:t>
      </w:r>
      <w:r>
        <w:rPr>
          <w:rFonts w:cs="Times New Roman" w:ascii="Times New Roman" w:hAnsi="Times New Roman"/>
          <w:sz w:val="28"/>
          <w:szCs w:val="28"/>
        </w:rPr>
        <w:t xml:space="preserve"> ему на почту, вместе с </w:t>
      </w:r>
      <w:r>
        <w:rPr>
          <w:rFonts w:cs="Times New Roman" w:ascii="Times New Roman" w:hAnsi="Times New Roman"/>
          <w:sz w:val="28"/>
          <w:szCs w:val="28"/>
        </w:rPr>
        <w:t>моим</w:t>
      </w:r>
      <w:r>
        <w:rPr>
          <w:rFonts w:cs="Times New Roman" w:ascii="Times New Roman" w:hAnsi="Times New Roman"/>
          <w:sz w:val="28"/>
          <w:szCs w:val="28"/>
        </w:rPr>
        <w:t xml:space="preserve"> открытым ключом.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jc w:val="left"/>
        <w:rPr/>
      </w:pPr>
      <w:r>
        <w:rPr>
          <w:rFonts w:cs="Times New Roman" w:ascii="Times New Roman" w:hAnsi="Times New Roman"/>
          <w:sz w:val="28"/>
          <w:szCs w:val="28"/>
        </w:rPr>
        <w:t>Полученное</w:t>
      </w:r>
      <w:r>
        <w:rPr>
          <w:rFonts w:cs="Times New Roman" w:ascii="Times New Roman" w:hAnsi="Times New Roman"/>
          <w:sz w:val="28"/>
          <w:szCs w:val="28"/>
        </w:rPr>
        <w:t xml:space="preserve"> ответно</w:t>
      </w:r>
      <w:r>
        <w:rPr>
          <w:rFonts w:cs="Times New Roman" w:ascii="Times New Roman" w:hAnsi="Times New Roman"/>
          <w:sz w:val="28"/>
          <w:szCs w:val="28"/>
        </w:rPr>
        <w:t>е</w:t>
      </w:r>
      <w:r>
        <w:rPr>
          <w:rFonts w:cs="Times New Roman" w:ascii="Times New Roman" w:hAnsi="Times New Roman"/>
          <w:sz w:val="28"/>
          <w:szCs w:val="28"/>
        </w:rPr>
        <w:t xml:space="preserve"> письм</w:t>
      </w:r>
      <w:r>
        <w:rPr>
          <w:rFonts w:cs="Times New Roman" w:ascii="Times New Roman" w:hAnsi="Times New Roman"/>
          <w:sz w:val="28"/>
          <w:szCs w:val="28"/>
        </w:rPr>
        <w:t>о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было</w:t>
      </w:r>
      <w:r>
        <w:rPr>
          <w:rFonts w:cs="Times New Roman" w:ascii="Times New Roman" w:hAnsi="Times New Roman"/>
          <w:sz w:val="28"/>
          <w:szCs w:val="28"/>
        </w:rPr>
        <w:t xml:space="preserve"> расшифрова</w:t>
      </w:r>
      <w:r>
        <w:rPr>
          <w:rFonts w:cs="Times New Roman" w:ascii="Times New Roman" w:hAnsi="Times New Roman"/>
          <w:sz w:val="28"/>
          <w:szCs w:val="28"/>
        </w:rPr>
        <w:t>но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моим</w:t>
      </w:r>
      <w:r>
        <w:rPr>
          <w:rFonts w:cs="Times New Roman" w:ascii="Times New Roman" w:hAnsi="Times New Roman"/>
          <w:sz w:val="28"/>
          <w:szCs w:val="28"/>
        </w:rPr>
        <w:t xml:space="preserve"> закрытым ключом:</w:t>
      </w:r>
    </w:p>
    <w:p>
      <w:pPr>
        <w:pStyle w:val="ListParagraph"/>
        <w:numPr>
          <w:ilvl w:val="0"/>
          <w:numId w:val="0"/>
        </w:numPr>
        <w:spacing w:lineRule="auto" w:line="259" w:before="0" w:after="160"/>
        <w:ind w:left="720" w:hanging="0"/>
        <w:contextualSpacing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1271905</wp:posOffset>
            </wp:positionH>
            <wp:positionV relativeFrom="paragraph">
              <wp:posOffset>635</wp:posOffset>
            </wp:positionV>
            <wp:extent cx="3400425" cy="17811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jc w:val="left"/>
        <w:rPr/>
      </w:pPr>
      <w:r>
        <w:rPr>
          <w:rFonts w:cs="Times New Roman" w:ascii="Times New Roman" w:hAnsi="Times New Roman"/>
          <w:sz w:val="28"/>
          <w:szCs w:val="28"/>
        </w:rPr>
        <w:t>Собра</w:t>
      </w:r>
      <w:r>
        <w:rPr>
          <w:rFonts w:cs="Times New Roman" w:ascii="Times New Roman" w:hAnsi="Times New Roman"/>
          <w:sz w:val="28"/>
          <w:szCs w:val="28"/>
        </w:rPr>
        <w:t>ны</w:t>
      </w:r>
      <w:r>
        <w:rPr>
          <w:rFonts w:cs="Times New Roman" w:ascii="Times New Roman" w:hAnsi="Times New Roman"/>
          <w:sz w:val="28"/>
          <w:szCs w:val="28"/>
        </w:rPr>
        <w:t xml:space="preserve"> 1</w:t>
      </w:r>
      <w:r>
        <w:rPr>
          <w:rFonts w:cs="Times New Roman" w:ascii="Times New Roman" w:hAnsi="Times New Roman"/>
          <w:sz w:val="28"/>
          <w:szCs w:val="28"/>
        </w:rPr>
        <w:t>0</w:t>
      </w:r>
      <w:r>
        <w:rPr>
          <w:rFonts w:cs="Times New Roman" w:ascii="Times New Roman" w:hAnsi="Times New Roman"/>
          <w:sz w:val="28"/>
          <w:szCs w:val="28"/>
        </w:rPr>
        <w:t xml:space="preserve"> подписей однокурсников под своим ключом, мой ключ с подписями прикреплён к отчёту:</w:t>
      </w:r>
      <w:r>
        <w:rPr/>
        <w:t xml:space="preserve"> </w:t>
      </w:r>
    </w:p>
    <w:p>
      <w:pPr>
        <w:pStyle w:val="ListParagraph"/>
        <w:spacing w:lineRule="auto" w:line="259" w:before="0" w:after="160"/>
        <w:ind w:left="0" w:right="0" w:hanging="0"/>
        <w:contextualSpacing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271335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1"/>
        <w:ind w:left="10" w:right="0" w:hanging="0"/>
        <w:rPr>
          <w:rFonts w:ascii="Times New Roman" w:hAnsi="Times New Roman" w:cs="Times New Roman"/>
          <w:b/>
          <w:b/>
          <w:bCs/>
        </w:rPr>
      </w:pPr>
      <w:bookmarkStart w:id="3" w:name="_Toc158983151"/>
      <w:r>
        <w:rPr>
          <w:rFonts w:cs="Times New Roman" w:ascii="Times New Roman" w:hAnsi="Times New Roman"/>
          <w:b/>
          <w:bCs/>
        </w:rPr>
        <w:t>Выводы</w:t>
      </w:r>
      <w:bookmarkEnd w:id="3"/>
    </w:p>
    <w:p>
      <w:pPr>
        <w:pStyle w:val="Normal"/>
        <w:spacing w:lineRule="auto" w:line="259" w:before="0" w:after="160"/>
        <w:ind w:left="0" w:right="0" w:hanging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Проделав лабораторную работу, я познакомился с программным обеспечением Kleopatra </w:t>
      </w:r>
      <w:r>
        <w:rPr>
          <w:rFonts w:cs="Times New Roman" w:ascii="Times New Roman" w:hAnsi="Times New Roman"/>
          <w:sz w:val="28"/>
          <w:szCs w:val="28"/>
        </w:rPr>
        <w:t xml:space="preserve">и </w:t>
      </w:r>
      <w:r>
        <w:rPr>
          <w:rFonts w:cs="Times New Roman" w:ascii="Times New Roman" w:hAnsi="Times New Roman"/>
          <w:sz w:val="28"/>
          <w:szCs w:val="28"/>
        </w:rPr>
        <w:t xml:space="preserve">разобрал концепцию шифрования сообщений с помощью </w:t>
      </w:r>
      <w:r>
        <w:rPr>
          <w:rFonts w:cs="Times New Roman" w:ascii="Times New Roman" w:hAnsi="Times New Roman"/>
          <w:sz w:val="28"/>
          <w:szCs w:val="28"/>
          <w:lang w:val="en-US"/>
        </w:rPr>
        <w:t>PGP-</w:t>
      </w:r>
      <w:r>
        <w:rPr>
          <w:rFonts w:cs="Times New Roman" w:ascii="Times New Roman" w:hAnsi="Times New Roman"/>
          <w:sz w:val="28"/>
          <w:szCs w:val="28"/>
        </w:rPr>
        <w:t>ключей.</w:t>
      </w:r>
    </w:p>
    <w:sectPr>
      <w:footerReference w:type="default" r:id="rId4"/>
      <w:type w:val="nextPage"/>
      <w:pgSz w:w="12240" w:h="15840"/>
      <w:pgMar w:left="1440" w:right="1440" w:gutter="0" w:header="0" w:top="1440" w:footer="72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7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Style27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0"/>
        </w:tabs>
        <w:ind w:left="10" w:hanging="0"/>
      </w:pPr>
      <w:rPr>
        <w:dstrike w:val="false"/>
        <w:strike w:val="false"/>
        <w:vertAlign w:val="baseline"/>
        <w:position w:val="0"/>
        <w:sz w:val="36"/>
        <w:sz w:val="36"/>
        <w:i w:val="false"/>
        <w:u w:val="none"/>
        <w:b/>
        <w:effect w:val="none"/>
        <w:szCs w:val="36"/>
        <w:bCs/>
        <w:rFonts w:ascii="Times New Roman" w:hAnsi="Times New Roman" w:eastAsia="Calibri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9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/>
        <w:b w:val="false"/>
        <w:effect w:val="none"/>
        <w:szCs w:val="34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1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/>
        <w:b w:val="false"/>
        <w:effect w:val="none"/>
        <w:szCs w:val="34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3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/>
        <w:b w:val="false"/>
        <w:effect w:val="none"/>
        <w:szCs w:val="34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5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/>
        <w:b w:val="false"/>
        <w:effect w:val="none"/>
        <w:szCs w:val="34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7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/>
        <w:b w:val="false"/>
        <w:effect w:val="none"/>
        <w:szCs w:val="34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9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/>
        <w:b w:val="false"/>
        <w:effect w:val="none"/>
        <w:szCs w:val="34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1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/>
        <w:b w:val="false"/>
        <w:effect w:val="none"/>
        <w:szCs w:val="34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3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/>
        <w:b w:val="false"/>
        <w:effect w:val="none"/>
        <w:szCs w:val="34"/>
        <w:rFonts w:ascii="Calibri" w:hAnsi="Calibri" w:eastAsia="Calibri" w:cs="Calibri"/>
        <w:color w:val="00000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66" w:before="0" w:after="10"/>
      <w:ind w:left="209" w:right="0" w:hanging="10"/>
      <w:jc w:val="both"/>
    </w:pPr>
    <w:rPr>
      <w:rFonts w:ascii="Calibri" w:hAnsi="Calibri" w:eastAsia="Calibri" w:cs="Calibri"/>
      <w:color w:val="000000"/>
      <w:kern w:val="0"/>
      <w:sz w:val="20"/>
      <w:szCs w:val="22"/>
      <w:lang w:val="ru-RU" w:eastAsia="ru-RU" w:bidi="ar-SA"/>
    </w:rPr>
  </w:style>
  <w:style w:type="paragraph" w:styleId="1">
    <w:name w:val="Heading 1"/>
    <w:next w:val="Normal"/>
    <w:link w:val="11"/>
    <w:qFormat/>
    <w:pPr>
      <w:keepNext w:val="true"/>
      <w:keepLines/>
      <w:widowControl/>
      <w:numPr>
        <w:ilvl w:val="0"/>
        <w:numId w:val="1"/>
      </w:numPr>
      <w:kinsoku w:val="true"/>
      <w:overflowPunct w:val="true"/>
      <w:autoSpaceDE w:val="true"/>
      <w:bidi w:val="0"/>
      <w:spacing w:lineRule="auto" w:line="264" w:before="0" w:after="140"/>
      <w:ind w:left="0" w:right="0" w:hanging="10"/>
      <w:jc w:val="left"/>
      <w:outlineLvl w:val="0"/>
    </w:pPr>
    <w:rPr>
      <w:rFonts w:ascii="Calibri" w:hAnsi="Calibri" w:eastAsia="Calibri" w:cs="Calibri"/>
      <w:color w:val="000000"/>
      <w:kern w:val="0"/>
      <w:sz w:val="34"/>
      <w:szCs w:val="22"/>
      <w:lang w:val="ru-RU" w:eastAsia="ru-RU" w:bidi="ar-SA"/>
    </w:rPr>
  </w:style>
  <w:style w:type="paragraph" w:styleId="2">
    <w:name w:val="Heading 2"/>
    <w:basedOn w:val="Normal"/>
    <w:next w:val="Normal"/>
    <w:link w:val="21"/>
    <w:qFormat/>
    <w:pPr>
      <w:keepNext w:val="true"/>
      <w:keepLines/>
      <w:numPr>
        <w:ilvl w:val="0"/>
        <w:numId w:val="0"/>
      </w:numPr>
      <w:spacing w:before="40" w:after="0"/>
      <w:ind w:left="209" w:right="0" w:hanging="10"/>
      <w:outlineLvl w:val="1"/>
    </w:pPr>
    <w:rPr>
      <w:rFonts w:ascii="Calibri Light" w:hAnsi="Calibri Light" w:eastAsia="Calibri" w:cs="Tahoma"/>
      <w:color w:val="2E74B5"/>
      <w:sz w:val="26"/>
      <w:szCs w:val="26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Calibri" w:hAnsi="Calibri" w:eastAsia="Calibri" w:cs="Calibri"/>
      <w:color w:val="000000"/>
      <w:sz w:val="34"/>
      <w:lang w:val="ru-RU" w:eastAsia="ru-RU"/>
    </w:rPr>
  </w:style>
  <w:style w:type="character" w:styleId="21">
    <w:name w:val="Заголовок 2 Знак"/>
    <w:basedOn w:val="DefaultParagraphFont"/>
    <w:qFormat/>
    <w:rPr>
      <w:rFonts w:ascii="Calibri Light" w:hAnsi="Calibri Light" w:eastAsia="Calibri" w:cs="Tahoma"/>
      <w:color w:val="2E74B5"/>
      <w:sz w:val="26"/>
      <w:szCs w:val="26"/>
      <w:lang w:val="ru-RU" w:eastAsia="ru-RU"/>
    </w:rPr>
  </w:style>
  <w:style w:type="character" w:styleId="Style12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yle13">
    <w:name w:val="FollowedHyperlink"/>
    <w:basedOn w:val="DefaultParagraphFont"/>
    <w:rPr>
      <w:color w:val="954F72"/>
      <w:u w:val="single"/>
    </w:rPr>
  </w:style>
  <w:style w:type="character" w:styleId="HTML">
    <w:name w:val="Стандартный HTML Знак"/>
    <w:basedOn w:val="DefaultParagraphFont"/>
    <w:link w:val="HTMLPreformatted"/>
    <w:qFormat/>
    <w:rPr>
      <w:rFonts w:ascii="Courier New" w:hAnsi="Courier New" w:eastAsia="Times New Roman" w:cs="Courier New"/>
      <w:sz w:val="20"/>
      <w:szCs w:val="20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14">
    <w:name w:val="Основной текст Знак"/>
    <w:basedOn w:val="DefaultParagraphFont"/>
    <w:qFormat/>
    <w:rPr>
      <w:rFonts w:ascii="Calibri" w:hAnsi="Calibri" w:eastAsia="Calibri" w:cs="Calibri"/>
      <w:color w:val="000000"/>
      <w:sz w:val="20"/>
      <w:lang w:val="ru-RU" w:eastAsia="ru-RU"/>
    </w:rPr>
  </w:style>
  <w:style w:type="character" w:styleId="Style15">
    <w:name w:val="Верхний колонтитул Знак"/>
    <w:basedOn w:val="DefaultParagraphFont"/>
    <w:qFormat/>
    <w:rPr>
      <w:rFonts w:ascii="Calibri" w:hAnsi="Calibri" w:eastAsia="Calibri" w:cs="Calibri"/>
      <w:color w:val="000000"/>
      <w:sz w:val="20"/>
      <w:lang w:val="ru-RU" w:eastAsia="ru-RU"/>
    </w:rPr>
  </w:style>
  <w:style w:type="character" w:styleId="Style16">
    <w:name w:val="Нижний колонтитул Знак"/>
    <w:basedOn w:val="DefaultParagraphFont"/>
    <w:qFormat/>
    <w:rPr>
      <w:rFonts w:ascii="Calibri" w:hAnsi="Calibri" w:eastAsia="Calibri" w:cs="Calibri"/>
      <w:color w:val="000000"/>
      <w:sz w:val="20"/>
      <w:lang w:val="ru-RU" w:eastAsia="ru-RU"/>
    </w:rPr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9">
    <w:name w:val="Body Text"/>
    <w:basedOn w:val="Normal"/>
    <w:link w:val="Style14"/>
    <w:pPr>
      <w:spacing w:before="0" w:after="120"/>
    </w:pPr>
    <w:rPr/>
  </w:style>
  <w:style w:type="paragraph" w:styleId="Style20">
    <w:name w:val="List"/>
    <w:basedOn w:val="Style19"/>
    <w:pPr/>
    <w:rPr>
      <w:rFonts w:cs="Lucida 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10"/>
      <w:ind w:left="720" w:right="0" w:hanging="10"/>
      <w:contextualSpacing/>
    </w:pPr>
    <w:rPr/>
  </w:style>
  <w:style w:type="paragraph" w:styleId="HTMLPreformatted">
    <w:name w:val="HTML Preformatted"/>
    <w:basedOn w:val="Normal"/>
    <w:link w:val="HTM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left="0" w:right="0" w:hanging="0"/>
      <w:jc w:val="left"/>
    </w:pPr>
    <w:rPr>
      <w:rFonts w:ascii="Courier New" w:hAnsi="Courier New" w:eastAsia="Times New Roman" w:cs="Courier New"/>
      <w:color w:val="auto"/>
      <w:szCs w:val="20"/>
      <w:lang w:val="en-US" w:eastAsia="en-US"/>
    </w:rPr>
  </w:style>
  <w:style w:type="paragraph" w:styleId="Style23">
    <w:name w:val="Index Heading"/>
    <w:basedOn w:val="Style18"/>
    <w:pPr/>
    <w:rPr/>
  </w:style>
  <w:style w:type="paragraph" w:styleId="Style24">
    <w:name w:val="TOC Heading"/>
    <w:basedOn w:val="1"/>
    <w:next w:val="Style19"/>
    <w:pPr>
      <w:numPr>
        <w:ilvl w:val="0"/>
        <w:numId w:val="0"/>
      </w:numPr>
      <w:suppressAutoHyphens w:val="true"/>
      <w:spacing w:lineRule="auto" w:line="259" w:before="240" w:after="0"/>
      <w:ind w:left="0" w:right="0" w:hanging="10"/>
      <w:outlineLvl w:val="9"/>
    </w:pPr>
    <w:rPr>
      <w:rFonts w:ascii="Calibri Light" w:hAnsi="Calibri Light" w:eastAsia="Calibri" w:cs="Tahoma"/>
      <w:color w:val="2E74B5"/>
      <w:sz w:val="32"/>
      <w:szCs w:val="32"/>
      <w:lang w:val="en-US" w:eastAsia="en-US"/>
    </w:rPr>
  </w:style>
  <w:style w:type="paragraph" w:styleId="12">
    <w:name w:val="TOC 1"/>
    <w:basedOn w:val="Normal"/>
    <w:next w:val="Normal"/>
    <w:autoRedefine/>
    <w:pPr>
      <w:suppressAutoHyphens w:val="true"/>
      <w:spacing w:lineRule="auto" w:line="240" w:before="0" w:after="100"/>
      <w:ind w:left="0" w:right="0" w:hanging="0"/>
      <w:jc w:val="left"/>
    </w:pPr>
    <w:rPr>
      <w:rFonts w:ascii="Calibri" w:hAnsi="Calibri" w:eastAsia="Calibri" w:cs="Tahoma"/>
      <w:color w:val="auto"/>
      <w:sz w:val="24"/>
      <w:szCs w:val="24"/>
      <w:lang w:val="en-US" w:eastAsia="en-US"/>
    </w:rPr>
  </w:style>
  <w:style w:type="paragraph" w:styleId="22">
    <w:name w:val="TOC 2"/>
    <w:basedOn w:val="Normal"/>
    <w:next w:val="Normal"/>
    <w:autoRedefine/>
    <w:pPr>
      <w:suppressAutoHyphens w:val="true"/>
      <w:spacing w:lineRule="auto" w:line="240" w:before="0" w:after="100"/>
      <w:ind w:left="240" w:right="0" w:hanging="0"/>
      <w:jc w:val="left"/>
    </w:pPr>
    <w:rPr>
      <w:rFonts w:ascii="Calibri" w:hAnsi="Calibri" w:eastAsia="Calibri" w:cs="Tahoma"/>
      <w:color w:val="auto"/>
      <w:sz w:val="24"/>
      <w:szCs w:val="24"/>
      <w:lang w:val="en-US" w:eastAsia="en-US"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Header"/>
    <w:basedOn w:val="Normal"/>
    <w:link w:val="Style1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link w:val="Style16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Application>LibreOffice/7.4.2.3$Windows_X86_64 LibreOffice_project/382eef1f22670f7f4118c8c2dd222ec7ad009daf</Application>
  <AppVersion>15.0000</AppVersion>
  <Pages>6</Pages>
  <Words>541</Words>
  <Characters>3680</Characters>
  <CharactersWithSpaces>4162</CharactersWithSpaces>
  <Paragraphs>56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2023-03-06T18:11:00Z</dcterms:created>
  <dc:creator>Артём Сухой</dc:creator>
  <dc:description/>
  <dc:language>ru-RU</dc:language>
  <cp:lastModifiedBy/>
  <dcterms:modified xsi:type="dcterms:W3CDTF">2024-03-15T20:52:12Z</dcterms:modified>
  <cp:revision>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