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D46C7" w14:textId="77777777" w:rsidR="00CF5362" w:rsidRDefault="001E7AFE">
      <w:r w:rsidRPr="001E7AFE">
        <w:rPr>
          <w:b/>
        </w:rPr>
        <w:t>L.</w:t>
      </w:r>
      <w:r w:rsidR="00CE44E9">
        <w:rPr>
          <w:b/>
        </w:rPr>
        <w:t>4</w:t>
      </w:r>
      <w:r w:rsidRPr="001E7AFE">
        <w:rPr>
          <w:b/>
        </w:rPr>
        <w:t>.</w:t>
      </w:r>
      <w:r>
        <w:t xml:space="preserve">  A</w:t>
      </w:r>
      <w:r w:rsidR="00283064">
        <w:t>naliz</w:t>
      </w:r>
      <w:r>
        <w:t>a</w:t>
      </w:r>
      <w:r w:rsidR="00283064">
        <w:t xml:space="preserve"> podobieństwa </w:t>
      </w:r>
      <w:r w:rsidR="00CF5362">
        <w:t xml:space="preserve">   </w:t>
      </w:r>
    </w:p>
    <w:p w14:paraId="2880F4BF" w14:textId="77777777" w:rsidR="004330D9" w:rsidRDefault="00A04458">
      <w:r>
        <w:t xml:space="preserve">1. </w:t>
      </w:r>
      <w:r w:rsidR="0099714F">
        <w:t xml:space="preserve">W tekście w języku polskim lub angielskim o długości co najmniej 1000 wyrazów zamienić około 1/3. </w:t>
      </w:r>
      <w:r w:rsidR="004330D9">
        <w:t>Dla dwu tekstów</w:t>
      </w:r>
      <w:r w:rsidR="00981ECA">
        <w:t>, które należy zamieścić w sprawozdaniu</w:t>
      </w:r>
      <w:r w:rsidR="0062544B">
        <w:t xml:space="preserve"> zaznaczając różnice</w:t>
      </w:r>
      <w:r w:rsidR="002C4548">
        <w:t xml:space="preserve"> np. kolorem</w:t>
      </w:r>
      <w:r w:rsidR="00981ECA">
        <w:t>,</w:t>
      </w:r>
      <w:r w:rsidR="004330D9">
        <w:t xml:space="preserve"> wykonać analizę podobieństwa </w:t>
      </w:r>
      <w:proofErr w:type="spellStart"/>
      <w:r w:rsidR="005F2104">
        <w:t>Jaccard’a</w:t>
      </w:r>
      <w:proofErr w:type="spellEnd"/>
      <w:r w:rsidR="005F2104">
        <w:t xml:space="preserve"> </w:t>
      </w:r>
      <w:r w:rsidR="00C450A4">
        <w:t xml:space="preserve">z użyciem </w:t>
      </w:r>
      <w:r w:rsidR="00C450A4" w:rsidRPr="001F5215">
        <w:rPr>
          <w:i/>
        </w:rPr>
        <w:t>k</w:t>
      </w:r>
      <w:r w:rsidR="00C450A4">
        <w:t xml:space="preserve">-łańcuchów </w:t>
      </w:r>
      <w:r w:rsidR="004330D9">
        <w:t xml:space="preserve">dla różnych </w:t>
      </w:r>
      <w:r w:rsidR="00C450A4">
        <w:t xml:space="preserve">liczb </w:t>
      </w:r>
      <w:r w:rsidR="00C450A4" w:rsidRPr="001F5215">
        <w:rPr>
          <w:i/>
        </w:rPr>
        <w:t>k</w:t>
      </w:r>
      <w:r w:rsidR="00E664F9">
        <w:t>: 1,4,7,10,</w:t>
      </w:r>
      <w:r w:rsidR="00B861B2">
        <w:t>13,</w:t>
      </w:r>
      <w:r w:rsidR="00E664F9">
        <w:t>1</w:t>
      </w:r>
      <w:r w:rsidR="00B861B2">
        <w:t>6</w:t>
      </w:r>
      <w:r w:rsidR="003E2595">
        <w:t xml:space="preserve">, gdzie </w:t>
      </w:r>
      <w:r w:rsidR="003E2595" w:rsidRPr="003E2595">
        <w:rPr>
          <w:i/>
        </w:rPr>
        <w:t>k</w:t>
      </w:r>
      <w:r w:rsidR="003E2595">
        <w:t xml:space="preserve"> jest liczbą znaków</w:t>
      </w:r>
      <w:r w:rsidR="001F5215">
        <w:t>.</w:t>
      </w:r>
      <w:r w:rsidR="00CC04C1">
        <w:t xml:space="preserve"> Wyniki przedstawić w postaci wykresów.</w:t>
      </w:r>
      <w:r w:rsidR="00E664F9">
        <w:t xml:space="preserve"> Sformułować wnioski.</w:t>
      </w:r>
    </w:p>
    <w:p w14:paraId="7639FC8E" w14:textId="77777777" w:rsidR="007459F7" w:rsidRDefault="00A04458" w:rsidP="00E664F9">
      <w:r>
        <w:t xml:space="preserve">2. </w:t>
      </w:r>
      <w:r w:rsidR="005F2104">
        <w:t xml:space="preserve">Zbadać </w:t>
      </w:r>
      <w:r w:rsidR="008D7237">
        <w:t xml:space="preserve"> eksperymentalnie </w:t>
      </w:r>
      <w:r w:rsidR="005F2104">
        <w:t xml:space="preserve">dokładność oszacowania </w:t>
      </w:r>
      <w:r w:rsidR="008D7237">
        <w:t xml:space="preserve">podobieństwa </w:t>
      </w:r>
      <w:proofErr w:type="spellStart"/>
      <w:r w:rsidR="008D7237">
        <w:t>Jaccard’a</w:t>
      </w:r>
      <w:proofErr w:type="spellEnd"/>
      <w:r w:rsidR="008D7237">
        <w:t xml:space="preserve"> </w:t>
      </w:r>
      <w:r w:rsidR="005F2104">
        <w:t xml:space="preserve">na podstawie </w:t>
      </w:r>
      <w:r w:rsidR="008D7237">
        <w:t xml:space="preserve">macierzy sygnatur </w:t>
      </w:r>
      <w:proofErr w:type="spellStart"/>
      <w:r w:rsidR="00E664F9" w:rsidRPr="003E2595">
        <w:rPr>
          <w:i/>
        </w:rPr>
        <w:t>minhash</w:t>
      </w:r>
      <w:proofErr w:type="spellEnd"/>
      <w:r w:rsidR="00E664F9">
        <w:t xml:space="preserve"> </w:t>
      </w:r>
      <w:r w:rsidR="008D7237">
        <w:t xml:space="preserve">dla </w:t>
      </w:r>
      <w:r w:rsidR="00E664F9">
        <w:t>dw</w:t>
      </w:r>
      <w:r w:rsidR="008D7237">
        <w:t>u zbiorów o co najmniej d</w:t>
      </w:r>
      <w:r w:rsidR="00E664F9">
        <w:t>wud</w:t>
      </w:r>
      <w:r w:rsidR="008D7237">
        <w:t>zies</w:t>
      </w:r>
      <w:r w:rsidR="00E664F9">
        <w:t>t</w:t>
      </w:r>
      <w:r w:rsidR="008D7237">
        <w:t>u elementach</w:t>
      </w:r>
      <w:r w:rsidR="005F2104">
        <w:t xml:space="preserve"> każdy</w:t>
      </w:r>
      <w:r w:rsidR="003E2595">
        <w:t xml:space="preserve"> i podobieństwie </w:t>
      </w:r>
      <w:proofErr w:type="spellStart"/>
      <w:r w:rsidR="003E2595">
        <w:t>Jaccard’a</w:t>
      </w:r>
      <w:proofErr w:type="spellEnd"/>
      <w:r w:rsidR="003E2595">
        <w:t xml:space="preserve"> około 1/2.</w:t>
      </w:r>
      <w:r w:rsidR="00BB1A6D">
        <w:t xml:space="preserve"> </w:t>
      </w:r>
    </w:p>
    <w:p w14:paraId="299AC421" w14:textId="77777777" w:rsidR="007459F7" w:rsidRDefault="007459F7" w:rsidP="00E664F9">
      <w:r>
        <w:t xml:space="preserve">a. </w:t>
      </w:r>
      <w:r w:rsidR="00E664F9">
        <w:t>Przedstawić te zbiory i macierz sygnatur</w:t>
      </w:r>
      <w:r w:rsidR="007E09B6">
        <w:t xml:space="preserve"> dla 10 </w:t>
      </w:r>
      <w:r w:rsidR="008E699F">
        <w:t xml:space="preserve">możliwie losowych </w:t>
      </w:r>
      <w:r w:rsidR="007E09B6">
        <w:t>permutacji</w:t>
      </w:r>
      <w:r w:rsidR="00B01751">
        <w:t xml:space="preserve"> wierszy macierzy charakterystycznej</w:t>
      </w:r>
      <w:r w:rsidR="00E664F9">
        <w:t xml:space="preserve">. </w:t>
      </w:r>
      <w:r w:rsidR="00743E08">
        <w:t xml:space="preserve">Opisać jak wyznaczono wiersze macierzy sygnatur </w:t>
      </w:r>
      <w:proofErr w:type="spellStart"/>
      <w:r w:rsidR="00743E08" w:rsidRPr="00743E08">
        <w:rPr>
          <w:i/>
        </w:rPr>
        <w:t>minhash</w:t>
      </w:r>
      <w:proofErr w:type="spellEnd"/>
      <w:r w:rsidR="006840CC">
        <w:rPr>
          <w:i/>
        </w:rPr>
        <w:t xml:space="preserve">: </w:t>
      </w:r>
      <w:r w:rsidR="006840CC">
        <w:t>z jawnie podanymi permutacjami</w:t>
      </w:r>
      <w:r w:rsidR="006840CC">
        <w:rPr>
          <w:i/>
        </w:rPr>
        <w:t xml:space="preserve"> </w:t>
      </w:r>
      <w:r w:rsidR="006840CC">
        <w:t>czy bez jawnego permutowania wierszy macierzy charakterystycznej; przytoczyć fragmenty obliczeń</w:t>
      </w:r>
      <w:r w:rsidR="00743E08">
        <w:t xml:space="preserve">. </w:t>
      </w:r>
    </w:p>
    <w:p w14:paraId="3162F93C" w14:textId="77777777" w:rsidR="00E664F9" w:rsidRDefault="007459F7" w:rsidP="00E664F9">
      <w:r>
        <w:t xml:space="preserve">b. </w:t>
      </w:r>
      <w:r w:rsidR="00E664F9">
        <w:t>Dokładność oszacowania przebadać dla różnych liczb permutacji wierszy macierzy sygnatur: 1,4,7,10</w:t>
      </w:r>
      <w:r w:rsidR="008E699F">
        <w:t xml:space="preserve"> losowo wybranych z poprzednio wyznaczonych 10</w:t>
      </w:r>
      <w:r w:rsidR="002C4548">
        <w:t xml:space="preserve"> permutacji</w:t>
      </w:r>
      <w:r w:rsidR="00E664F9">
        <w:t xml:space="preserve">. </w:t>
      </w:r>
      <w:r w:rsidR="00E55F1F">
        <w:t xml:space="preserve">Jako wartość odniesienia przyjąć wartość dokładną podobieństwa </w:t>
      </w:r>
      <w:proofErr w:type="spellStart"/>
      <w:r w:rsidR="00E55F1F">
        <w:t>Jaccard’a</w:t>
      </w:r>
      <w:proofErr w:type="spellEnd"/>
      <w:r w:rsidR="00E55F1F">
        <w:t xml:space="preserve">. </w:t>
      </w:r>
      <w:r w:rsidR="00B01751">
        <w:t xml:space="preserve">Podać użyte wzory. </w:t>
      </w:r>
      <w:r w:rsidR="00E664F9">
        <w:t>Wyniki przedstawić w postaci wykresów. Sformułować wnioski.</w:t>
      </w:r>
    </w:p>
    <w:p w14:paraId="3D004512" w14:textId="77777777" w:rsidR="00C14B76" w:rsidRPr="00C14B76" w:rsidRDefault="00A04458" w:rsidP="00C14B76">
      <w:r>
        <w:t xml:space="preserve">3. </w:t>
      </w:r>
      <w:r w:rsidR="00C14B76">
        <w:t xml:space="preserve">Zbudować </w:t>
      </w:r>
      <w:r w:rsidR="00927D06">
        <w:t>3</w:t>
      </w:r>
      <w:r w:rsidR="00C14B76">
        <w:t xml:space="preserve"> wektor</w:t>
      </w:r>
      <w:r w:rsidR="00927D06">
        <w:t>y</w:t>
      </w:r>
      <w:r w:rsidR="00C14B76">
        <w:t xml:space="preserve">, każdy o 10 współrzędnych rzeczywistych z zakresu [0,10]. W </w:t>
      </w:r>
      <w:r w:rsidR="00C14B76" w:rsidRPr="006840CC">
        <w:rPr>
          <w:i/>
        </w:rPr>
        <w:t>sprawozdaniu</w:t>
      </w:r>
      <w:r w:rsidR="00C14B76">
        <w:t xml:space="preserve"> zamieścić te wektory. Wyznaczyć odległości: </w:t>
      </w:r>
      <w:r w:rsidR="00C14B76" w:rsidRPr="00516F53">
        <w:rPr>
          <w:i/>
        </w:rPr>
        <w:t>Euklidesową wg</w:t>
      </w:r>
      <w:r w:rsidR="00C14B76">
        <w:t xml:space="preserve"> </w:t>
      </w:r>
      <w:r w:rsidR="00C14B76" w:rsidRPr="00C14B76">
        <w:rPr>
          <w:i/>
          <w:iCs/>
        </w:rPr>
        <w:t>norm</w:t>
      </w:r>
      <w:r w:rsidR="00C14B76">
        <w:rPr>
          <w:i/>
          <w:iCs/>
        </w:rPr>
        <w:t>y</w:t>
      </w:r>
      <w:r w:rsidR="00C14B76" w:rsidRPr="00C14B76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14B76">
        <w:t xml:space="preserve"> i </w:t>
      </w:r>
      <w:r w:rsidR="00C14B76" w:rsidRPr="00516F53">
        <w:rPr>
          <w:i/>
        </w:rPr>
        <w:t>kosinusową</w:t>
      </w:r>
      <w:r w:rsidR="00C14B76">
        <w:t xml:space="preserve"> dla każdej pary wektorów. </w:t>
      </w:r>
      <w:r w:rsidR="007470A1">
        <w:t xml:space="preserve">Sprawozdanie powinno zawierać wyniki pośrednie obliczeń, a nie tylko końcowe. </w:t>
      </w:r>
      <w:r w:rsidR="00C14B76">
        <w:t>Porównać uzyskane wyniki.</w:t>
      </w:r>
      <w:r w:rsidR="00927D06">
        <w:t xml:space="preserve"> Sformułować wnioski.</w:t>
      </w:r>
    </w:p>
    <w:p w14:paraId="4E6687F3" w14:textId="77777777" w:rsidR="00C14B76" w:rsidRDefault="00225487">
      <w:r>
        <w:t>Sprawozdanie z zadań 1.</w:t>
      </w:r>
      <w:r w:rsidR="00A04458">
        <w:t>,</w:t>
      </w:r>
      <w:r>
        <w:t xml:space="preserve"> </w:t>
      </w:r>
      <w:r w:rsidR="00A04458">
        <w:t>2</w:t>
      </w:r>
      <w:r>
        <w:t>.</w:t>
      </w:r>
      <w:r w:rsidR="007459F7">
        <w:t>a.</w:t>
      </w:r>
      <w:r>
        <w:t xml:space="preserve"> powinno być dostarczone </w:t>
      </w:r>
      <w:r w:rsidR="0049430B">
        <w:t xml:space="preserve">na zajęcia </w:t>
      </w:r>
      <w:r w:rsidR="007470A1">
        <w:t>cz</w:t>
      </w:r>
      <w:r w:rsidR="0049430B">
        <w:t>w</w:t>
      </w:r>
      <w:r w:rsidR="007470A1">
        <w:t>arte</w:t>
      </w:r>
      <w:r>
        <w:t xml:space="preserve">, natomiast z </w:t>
      </w:r>
      <w:r w:rsidR="00A04458">
        <w:t>c</w:t>
      </w:r>
      <w:r>
        <w:t>a</w:t>
      </w:r>
      <w:r w:rsidR="00A04458">
        <w:t xml:space="preserve">łości </w:t>
      </w:r>
      <w:r w:rsidR="00003C0E">
        <w:t xml:space="preserve">do </w:t>
      </w:r>
      <w:r w:rsidR="007470A1">
        <w:t>ty</w:t>
      </w:r>
      <w:r w:rsidR="00003C0E">
        <w:t>go</w:t>
      </w:r>
      <w:r w:rsidR="007470A1">
        <w:t>d</w:t>
      </w:r>
      <w:r w:rsidR="00003C0E">
        <w:t>nia</w:t>
      </w:r>
      <w:r w:rsidR="007470A1">
        <w:t xml:space="preserve"> później</w:t>
      </w:r>
      <w:r>
        <w:t>.</w:t>
      </w:r>
      <w:r w:rsidR="00C14B76">
        <w:t xml:space="preserve"> </w:t>
      </w:r>
    </w:p>
    <w:p w14:paraId="4E7A48E6" w14:textId="77777777" w:rsidR="00225487" w:rsidRDefault="00225487"/>
    <w:sectPr w:rsidR="00225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11"/>
    <w:rsid w:val="00003C0E"/>
    <w:rsid w:val="00097C80"/>
    <w:rsid w:val="00191AD7"/>
    <w:rsid w:val="001B2372"/>
    <w:rsid w:val="001B5430"/>
    <w:rsid w:val="001E7AFE"/>
    <w:rsid w:val="001F5215"/>
    <w:rsid w:val="00225487"/>
    <w:rsid w:val="00283064"/>
    <w:rsid w:val="002C4548"/>
    <w:rsid w:val="003E2595"/>
    <w:rsid w:val="004330D9"/>
    <w:rsid w:val="0049430B"/>
    <w:rsid w:val="00500DE6"/>
    <w:rsid w:val="00516F53"/>
    <w:rsid w:val="005655B4"/>
    <w:rsid w:val="005F2104"/>
    <w:rsid w:val="0062544B"/>
    <w:rsid w:val="006840CC"/>
    <w:rsid w:val="00743E08"/>
    <w:rsid w:val="007459F7"/>
    <w:rsid w:val="007470A1"/>
    <w:rsid w:val="007D3A23"/>
    <w:rsid w:val="007E09B6"/>
    <w:rsid w:val="008D7237"/>
    <w:rsid w:val="008E699F"/>
    <w:rsid w:val="00927D06"/>
    <w:rsid w:val="00981ECA"/>
    <w:rsid w:val="009913C7"/>
    <w:rsid w:val="0099714F"/>
    <w:rsid w:val="009D63A6"/>
    <w:rsid w:val="00A04458"/>
    <w:rsid w:val="00B01751"/>
    <w:rsid w:val="00B85092"/>
    <w:rsid w:val="00B861B2"/>
    <w:rsid w:val="00BB1A6D"/>
    <w:rsid w:val="00C14B76"/>
    <w:rsid w:val="00C436BB"/>
    <w:rsid w:val="00C450A4"/>
    <w:rsid w:val="00CC04C1"/>
    <w:rsid w:val="00CE44E9"/>
    <w:rsid w:val="00CF5362"/>
    <w:rsid w:val="00D50101"/>
    <w:rsid w:val="00DF62CC"/>
    <w:rsid w:val="00E55F1F"/>
    <w:rsid w:val="00E664F9"/>
    <w:rsid w:val="00E7333F"/>
    <w:rsid w:val="00F3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C365A"/>
  <w15:chartTrackingRefBased/>
  <w15:docId w15:val="{3DA194CC-45C6-4C8A-96B7-E21C4A8C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14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2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magott</dc:creator>
  <cp:keywords/>
  <dc:description/>
  <cp:lastModifiedBy>jan.magott@pwr.edu.pl</cp:lastModifiedBy>
  <cp:revision>2</cp:revision>
  <dcterms:created xsi:type="dcterms:W3CDTF">2024-02-08T19:19:00Z</dcterms:created>
  <dcterms:modified xsi:type="dcterms:W3CDTF">2024-02-08T19:19:00Z</dcterms:modified>
</cp:coreProperties>
</file>