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5"/>
        </w:rPr>
      </w:pPr>
    </w:p>
    <w:p>
      <w:pPr>
        <w:pStyle w:val="Heading1"/>
        <w:ind w:left="623"/>
      </w:pPr>
      <w:r>
        <w:rPr/>
        <w:t>Digital Watermarking-Based Authentication Techniques For Real-Time Multimedia Communication</w:t>
      </w:r>
    </w:p>
    <w:p>
      <w:pPr>
        <w:pStyle w:val="BodyText"/>
        <w:rPr>
          <w:rFonts w:ascii="Arial"/>
          <w:b/>
          <w:sz w:val="40"/>
        </w:rPr>
      </w:pPr>
    </w:p>
    <w:p>
      <w:pPr>
        <w:pStyle w:val="BodyText"/>
        <w:spacing w:before="7"/>
        <w:rPr>
          <w:rFonts w:ascii="Arial"/>
          <w:b/>
          <w:sz w:val="32"/>
        </w:rPr>
      </w:pPr>
    </w:p>
    <w:p>
      <w:pPr>
        <w:pStyle w:val="BodyText"/>
        <w:spacing w:line="251" w:lineRule="exact"/>
        <w:ind w:left="628" w:right="1402"/>
        <w:jc w:val="center"/>
      </w:pPr>
      <w:r>
        <w:rPr/>
        <w:t>Vom Fachbereich Informatik</w:t>
      </w:r>
    </w:p>
    <w:p>
      <w:pPr>
        <w:pStyle w:val="BodyText"/>
        <w:ind w:left="2724" w:right="3504"/>
        <w:jc w:val="center"/>
      </w:pPr>
      <w:r>
        <w:rPr/>
        <w:t>der Technischen Universität Darmstadt genehmigte</w:t>
      </w:r>
    </w:p>
    <w:p>
      <w:pPr>
        <w:pStyle w:val="BodyText"/>
        <w:spacing w:before="2"/>
      </w:pPr>
    </w:p>
    <w:p>
      <w:pPr>
        <w:pStyle w:val="Heading3"/>
        <w:ind w:left="631" w:right="1402" w:firstLine="0"/>
        <w:jc w:val="center"/>
      </w:pPr>
      <w:r>
        <w:rPr/>
        <w:t>Dissertation</w:t>
      </w:r>
    </w:p>
    <w:p>
      <w:pPr>
        <w:pStyle w:val="BodyText"/>
        <w:spacing w:before="10"/>
        <w:rPr>
          <w:b/>
          <w:sz w:val="21"/>
        </w:rPr>
      </w:pPr>
    </w:p>
    <w:p>
      <w:pPr>
        <w:pStyle w:val="BodyText"/>
        <w:ind w:left="626" w:right="1402"/>
        <w:jc w:val="center"/>
      </w:pPr>
      <w:r>
        <w:rPr/>
        <w:t>zur Erlangung des akademischen Grades Dr.-Ing.</w:t>
      </w:r>
    </w:p>
    <w:p>
      <w:pPr>
        <w:pStyle w:val="BodyText"/>
        <w:rPr>
          <w:sz w:val="24"/>
        </w:rPr>
      </w:pPr>
    </w:p>
    <w:p>
      <w:pPr>
        <w:pStyle w:val="BodyText"/>
        <w:spacing w:before="3"/>
        <w:rPr>
          <w:sz w:val="24"/>
        </w:rPr>
      </w:pPr>
    </w:p>
    <w:p>
      <w:pPr>
        <w:pStyle w:val="BodyText"/>
        <w:spacing w:line="237" w:lineRule="auto"/>
        <w:ind w:left="3323" w:right="4097"/>
        <w:jc w:val="center"/>
      </w:pPr>
      <w:r>
        <w:rPr/>
        <w:t>vorgelegt von Song Yuan aus Liaoning, China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30"/>
        </w:rPr>
      </w:pPr>
    </w:p>
    <w:p>
      <w:pPr>
        <w:pStyle w:val="BodyText"/>
        <w:ind w:left="2815" w:right="2223"/>
      </w:pPr>
      <w:r>
        <w:rPr/>
        <w:t>Referenten: Prof. Dr.-Ing. Sorin A. Huss Korreferent: Prof. Dr.-Ing. Ralf Steinmetz</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
        <w:rPr>
          <w:sz w:val="25"/>
        </w:rPr>
      </w:pPr>
    </w:p>
    <w:p>
      <w:pPr>
        <w:pStyle w:val="BodyText"/>
        <w:ind w:left="2916"/>
      </w:pPr>
      <w:r>
        <w:rPr/>
        <w:t>Tag der Einreichung: 22. Juli 2005</w:t>
      </w:r>
    </w:p>
    <w:p>
      <w:pPr>
        <w:pStyle w:val="BodyText"/>
        <w:spacing w:before="10"/>
        <w:rPr>
          <w:sz w:val="21"/>
        </w:rPr>
      </w:pPr>
    </w:p>
    <w:p>
      <w:pPr>
        <w:pStyle w:val="BodyText"/>
        <w:ind w:left="2805"/>
      </w:pPr>
      <w:r>
        <w:rPr/>
        <w:t>Tag der Prüfung: 09. Dezember 2005</w:t>
      </w:r>
    </w:p>
    <w:p>
      <w:pPr>
        <w:pStyle w:val="BodyText"/>
        <w:rPr>
          <w:sz w:val="24"/>
        </w:rPr>
      </w:pPr>
    </w:p>
    <w:p>
      <w:pPr>
        <w:pStyle w:val="BodyText"/>
        <w:rPr>
          <w:sz w:val="24"/>
        </w:rPr>
      </w:pPr>
    </w:p>
    <w:p>
      <w:pPr>
        <w:pStyle w:val="BodyText"/>
        <w:spacing w:before="208"/>
        <w:ind w:left="624" w:right="1402"/>
        <w:jc w:val="center"/>
      </w:pPr>
      <w:r>
        <w:rPr/>
        <w:t>Darmstädter Dissertation D17</w:t>
      </w:r>
    </w:p>
    <w:p>
      <w:pPr>
        <w:spacing w:after="0"/>
        <w:jc w:val="center"/>
        <w:sectPr>
          <w:type w:val="continuous"/>
          <w:pgSz w:w="11900" w:h="16840"/>
          <w:pgMar w:top="1600" w:bottom="280" w:left="1140" w:right="1080"/>
        </w:sectPr>
      </w:pPr>
    </w:p>
    <w:p>
      <w:pPr>
        <w:pStyle w:val="BodyText"/>
        <w:rPr>
          <w:sz w:val="20"/>
        </w:rPr>
      </w:pPr>
    </w:p>
    <w:p>
      <w:pPr>
        <w:pStyle w:val="BodyText"/>
        <w:rPr>
          <w:sz w:val="20"/>
        </w:rPr>
      </w:pPr>
    </w:p>
    <w:p>
      <w:pPr>
        <w:pStyle w:val="Heading1"/>
        <w:spacing w:before="251"/>
        <w:ind w:left="629"/>
      </w:pPr>
      <w:r>
        <w:rPr/>
        <w:t>Abstract</w:t>
      </w:r>
    </w:p>
    <w:p>
      <w:pPr>
        <w:pStyle w:val="BodyText"/>
        <w:spacing w:before="11"/>
        <w:rPr>
          <w:rFonts w:ascii="Arial"/>
          <w:b/>
          <w:sz w:val="33"/>
        </w:rPr>
      </w:pPr>
    </w:p>
    <w:p>
      <w:pPr>
        <w:pStyle w:val="BodyText"/>
        <w:spacing w:line="360" w:lineRule="auto"/>
        <w:ind w:left="837" w:right="704" w:firstLine="537"/>
        <w:jc w:val="both"/>
      </w:pPr>
      <w:r>
        <w:rPr/>
        <w:t>Data integrity and source origin authentication are essential topics for real-time multimedia systems. But the traditional methods are not very applicable to overcome the distortion introduced in multimedia data transportation. In this thesis some security mechanics are proposed, which rely on authentication rather than on encryption methods. The highly asymmetric architectures found in ubiquitous computing applications are exploited to provide a protection of the transmitted multimedia data by means of well- known digital watermarking techniques. The advocated approach adopts public key encryption to efficiently generate non-repudiate multimedia data, whereas both the digital watermark generation and the authentication algorithms are public.</w:t>
      </w:r>
    </w:p>
    <w:p>
      <w:pPr>
        <w:spacing w:after="0" w:line="360" w:lineRule="auto"/>
        <w:jc w:val="both"/>
        <w:sectPr>
          <w:footerReference w:type="default" r:id="rId5"/>
          <w:pgSz w:w="11900" w:h="16840"/>
          <w:pgMar w:footer="810" w:header="0" w:top="1600" w:bottom="1000" w:left="1140" w:right="1080"/>
          <w:pgNumType w:start="2"/>
        </w:sect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Heading1"/>
      </w:pPr>
      <w:r>
        <w:rPr/>
        <w:t>Acknowledgements</w:t>
      </w:r>
    </w:p>
    <w:p>
      <w:pPr>
        <w:pStyle w:val="BodyText"/>
        <w:spacing w:before="6"/>
        <w:rPr>
          <w:rFonts w:ascii="Arial"/>
          <w:b/>
          <w:sz w:val="33"/>
        </w:rPr>
      </w:pPr>
    </w:p>
    <w:p>
      <w:pPr>
        <w:pStyle w:val="BodyText"/>
        <w:ind w:left="1375"/>
      </w:pPr>
      <w:r>
        <w:rPr/>
        <w:t>Great thanks to Prof. Sorin A. Huss, Prof. Ralf Steinmetz and Prof. Karsten Weihe!</w:t>
      </w:r>
    </w:p>
    <w:p>
      <w:pPr>
        <w:pStyle w:val="BodyText"/>
        <w:spacing w:before="127"/>
        <w:ind w:left="837"/>
      </w:pPr>
      <w:r>
        <w:rPr/>
        <w:t>Many thanks to my colleagues at Integrated Circuits and Systems Lab of TU Darmstadt!</w:t>
      </w:r>
    </w:p>
    <w:p>
      <w:pPr>
        <w:spacing w:after="0"/>
        <w:sectPr>
          <w:pgSz w:w="11900" w:h="16840"/>
          <w:pgMar w:header="0" w:footer="810" w:top="1600" w:bottom="1000" w:left="1140" w:right="1080"/>
        </w:sectPr>
      </w:pPr>
    </w:p>
    <w:p>
      <w:pPr>
        <w:pStyle w:val="BodyText"/>
        <w:spacing w:before="9"/>
        <w:rPr>
          <w:sz w:val="10"/>
        </w:rPr>
      </w:pPr>
    </w:p>
    <w:p>
      <w:pPr>
        <w:spacing w:before="87"/>
        <w:ind w:left="655" w:right="0" w:firstLine="0"/>
        <w:jc w:val="left"/>
        <w:rPr>
          <w:b/>
          <w:sz w:val="28"/>
        </w:rPr>
      </w:pPr>
      <w:r>
        <w:rPr>
          <w:b/>
          <w:sz w:val="28"/>
        </w:rPr>
        <w:t>Contents</w:t>
      </w:r>
    </w:p>
    <w:p>
      <w:pPr>
        <w:spacing w:after="0"/>
        <w:jc w:val="left"/>
        <w:rPr>
          <w:sz w:val="28"/>
        </w:rPr>
        <w:sectPr>
          <w:footerReference w:type="default" r:id="rId6"/>
          <w:pgSz w:w="11900" w:h="16840"/>
          <w:pgMar w:footer="810" w:header="0" w:top="1600" w:bottom="1581" w:left="1140" w:right="1080"/>
          <w:pgNumType w:start="1"/>
        </w:sectPr>
      </w:pPr>
    </w:p>
    <w:sdt>
      <w:sdtPr>
        <w:docPartObj>
          <w:docPartGallery w:val="Table of Contents"/>
          <w:docPartUnique/>
        </w:docPartObj>
      </w:sdtPr>
      <w:sdtEndPr/>
      <w:sdtContent>
        <w:p>
          <w:pPr>
            <w:pStyle w:val="TOC1"/>
            <w:tabs>
              <w:tab w:pos="8961" w:val="right" w:leader="dot"/>
            </w:tabs>
            <w:spacing w:before="281"/>
          </w:pPr>
          <w:hyperlink w:history="true" w:anchor="_TOC_250083">
            <w:r>
              <w:rPr>
                <w:spacing w:val="2"/>
                <w:w w:val="85"/>
              </w:rPr>
              <w:t>Chapter</w:t>
            </w:r>
            <w:r>
              <w:rPr>
                <w:spacing w:val="1"/>
                <w:w w:val="85"/>
              </w:rPr>
              <w:t> </w:t>
            </w:r>
            <w:r>
              <w:rPr>
                <w:w w:val="85"/>
              </w:rPr>
              <w:t>1</w:t>
            </w:r>
            <w:r>
              <w:rPr>
                <w:spacing w:val="40"/>
                <w:w w:val="85"/>
              </w:rPr>
              <w:t> </w:t>
            </w:r>
            <w:r>
              <w:rPr>
                <w:spacing w:val="2"/>
                <w:w w:val="85"/>
              </w:rPr>
              <w:t>Introduction</w:t>
              <w:tab/>
            </w:r>
            <w:r>
              <w:rPr>
                <w:w w:val="85"/>
              </w:rPr>
              <w:t>1</w:t>
            </w:r>
          </w:hyperlink>
        </w:p>
        <w:p>
          <w:pPr>
            <w:pStyle w:val="TOC2"/>
            <w:numPr>
              <w:ilvl w:val="1"/>
              <w:numId w:val="1"/>
            </w:numPr>
            <w:tabs>
              <w:tab w:pos="1165" w:val="left" w:leader="none"/>
              <w:tab w:pos="8961" w:val="right" w:leader="dot"/>
            </w:tabs>
            <w:spacing w:line="240" w:lineRule="auto" w:before="117" w:after="0"/>
            <w:ind w:left="1164" w:right="0" w:hanging="265"/>
            <w:jc w:val="left"/>
          </w:pPr>
          <w:hyperlink w:history="true" w:anchor="_TOC_250082">
            <w:r>
              <w:rPr>
                <w:spacing w:val="2"/>
                <w:w w:val="85"/>
              </w:rPr>
              <w:t>Driving </w:t>
            </w:r>
            <w:r>
              <w:rPr>
                <w:w w:val="85"/>
              </w:rPr>
              <w:t>Force of </w:t>
            </w:r>
            <w:r>
              <w:rPr>
                <w:spacing w:val="2"/>
                <w:w w:val="85"/>
              </w:rPr>
              <w:t>Digital</w:t>
            </w:r>
            <w:r>
              <w:rPr>
                <w:spacing w:val="-7"/>
                <w:w w:val="85"/>
              </w:rPr>
              <w:t> </w:t>
            </w:r>
            <w:r>
              <w:rPr>
                <w:spacing w:val="3"/>
                <w:w w:val="85"/>
              </w:rPr>
              <w:t>Watermarking</w:t>
            </w:r>
            <w:r>
              <w:rPr>
                <w:spacing w:val="-1"/>
                <w:w w:val="85"/>
              </w:rPr>
              <w:t> </w:t>
            </w:r>
            <w:r>
              <w:rPr>
                <w:spacing w:val="2"/>
                <w:w w:val="85"/>
              </w:rPr>
              <w:t>Research</w:t>
              <w:tab/>
            </w:r>
            <w:r>
              <w:rPr>
                <w:w w:val="85"/>
              </w:rPr>
              <w:t>1</w:t>
            </w:r>
          </w:hyperlink>
        </w:p>
        <w:p>
          <w:pPr>
            <w:pStyle w:val="TOC2"/>
            <w:numPr>
              <w:ilvl w:val="1"/>
              <w:numId w:val="1"/>
            </w:numPr>
            <w:tabs>
              <w:tab w:pos="1165" w:val="left" w:leader="none"/>
              <w:tab w:pos="8961" w:val="right" w:leader="dot"/>
            </w:tabs>
            <w:spacing w:line="240" w:lineRule="auto" w:before="121" w:after="0"/>
            <w:ind w:left="1164" w:right="0" w:hanging="265"/>
            <w:jc w:val="left"/>
          </w:pPr>
          <w:hyperlink w:history="true" w:anchor="_TOC_250081">
            <w:r>
              <w:rPr>
                <w:spacing w:val="2"/>
                <w:w w:val="85"/>
              </w:rPr>
              <w:t>Applications</w:t>
              <w:tab/>
            </w:r>
            <w:r>
              <w:rPr>
                <w:w w:val="85"/>
              </w:rPr>
              <w:t>2</w:t>
            </w:r>
          </w:hyperlink>
        </w:p>
        <w:p>
          <w:pPr>
            <w:pStyle w:val="TOC2"/>
            <w:numPr>
              <w:ilvl w:val="1"/>
              <w:numId w:val="1"/>
            </w:numPr>
            <w:tabs>
              <w:tab w:pos="1165" w:val="left" w:leader="none"/>
              <w:tab w:pos="8961" w:val="right" w:leader="dot"/>
            </w:tabs>
            <w:spacing w:line="240" w:lineRule="auto" w:before="122" w:after="0"/>
            <w:ind w:left="1164" w:right="0" w:hanging="265"/>
            <w:jc w:val="left"/>
          </w:pPr>
          <w:hyperlink w:history="true" w:anchor="_TOC_250080">
            <w:r>
              <w:rPr>
                <w:w w:val="85"/>
              </w:rPr>
              <w:t>Core of</w:t>
            </w:r>
            <w:r>
              <w:rPr>
                <w:spacing w:val="-2"/>
                <w:w w:val="85"/>
              </w:rPr>
              <w:t> </w:t>
            </w:r>
            <w:r>
              <w:rPr>
                <w:spacing w:val="2"/>
                <w:w w:val="85"/>
              </w:rPr>
              <w:t>the</w:t>
            </w:r>
            <w:r>
              <w:rPr>
                <w:spacing w:val="3"/>
                <w:w w:val="85"/>
              </w:rPr>
              <w:t> </w:t>
            </w:r>
            <w:r>
              <w:rPr>
                <w:w w:val="85"/>
              </w:rPr>
              <w:t>Thesis</w:t>
              <w:tab/>
              <w:t>4</w:t>
            </w:r>
          </w:hyperlink>
        </w:p>
        <w:p>
          <w:pPr>
            <w:pStyle w:val="TOC1"/>
            <w:tabs>
              <w:tab w:pos="8961" w:val="right" w:leader="dot"/>
            </w:tabs>
          </w:pPr>
          <w:hyperlink w:history="true" w:anchor="_TOC_250079">
            <w:r>
              <w:rPr>
                <w:spacing w:val="2"/>
                <w:w w:val="85"/>
              </w:rPr>
              <w:t>Chapter </w:t>
            </w:r>
            <w:r>
              <w:rPr>
                <w:w w:val="85"/>
              </w:rPr>
              <w:t>2 </w:t>
            </w:r>
            <w:r>
              <w:rPr>
                <w:spacing w:val="2"/>
                <w:w w:val="85"/>
              </w:rPr>
              <w:t>Applying Digital </w:t>
            </w:r>
            <w:r>
              <w:rPr>
                <w:spacing w:val="3"/>
                <w:w w:val="85"/>
              </w:rPr>
              <w:t>Watermarking </w:t>
            </w:r>
            <w:r>
              <w:rPr>
                <w:w w:val="85"/>
              </w:rPr>
              <w:t>for</w:t>
            </w:r>
            <w:r>
              <w:rPr>
                <w:spacing w:val="-1"/>
                <w:w w:val="85"/>
              </w:rPr>
              <w:t> </w:t>
            </w:r>
            <w:r>
              <w:rPr>
                <w:spacing w:val="3"/>
                <w:w w:val="85"/>
              </w:rPr>
              <w:t>Networked</w:t>
            </w:r>
            <w:r>
              <w:rPr>
                <w:spacing w:val="-8"/>
                <w:w w:val="85"/>
              </w:rPr>
              <w:t> </w:t>
            </w:r>
            <w:r>
              <w:rPr>
                <w:spacing w:val="3"/>
                <w:w w:val="85"/>
              </w:rPr>
              <w:t>Multimedia</w:t>
              <w:tab/>
            </w:r>
            <w:r>
              <w:rPr>
                <w:w w:val="85"/>
              </w:rPr>
              <w:t>7</w:t>
            </w:r>
          </w:hyperlink>
        </w:p>
        <w:p>
          <w:pPr>
            <w:pStyle w:val="TOC2"/>
            <w:numPr>
              <w:ilvl w:val="1"/>
              <w:numId w:val="2"/>
            </w:numPr>
            <w:tabs>
              <w:tab w:pos="1165" w:val="left" w:leader="none"/>
              <w:tab w:pos="8961" w:val="right" w:leader="dot"/>
            </w:tabs>
            <w:spacing w:line="240" w:lineRule="auto" w:before="122" w:after="0"/>
            <w:ind w:left="1164" w:right="0" w:hanging="265"/>
            <w:jc w:val="left"/>
          </w:pPr>
          <w:hyperlink w:history="true" w:anchor="_TOC_250078">
            <w:r>
              <w:rPr>
                <w:spacing w:val="2"/>
                <w:w w:val="85"/>
              </w:rPr>
              <w:t>Content Security </w:t>
            </w:r>
            <w:r>
              <w:rPr>
                <w:w w:val="85"/>
              </w:rPr>
              <w:t>of </w:t>
            </w:r>
            <w:r>
              <w:rPr>
                <w:spacing w:val="2"/>
                <w:w w:val="85"/>
              </w:rPr>
              <w:t>Networked</w:t>
            </w:r>
            <w:r>
              <w:rPr>
                <w:spacing w:val="-21"/>
                <w:w w:val="85"/>
              </w:rPr>
              <w:t> </w:t>
            </w:r>
            <w:r>
              <w:rPr>
                <w:spacing w:val="2"/>
                <w:w w:val="85"/>
              </w:rPr>
              <w:t>Multimedia</w:t>
            </w:r>
            <w:r>
              <w:rPr>
                <w:spacing w:val="-2"/>
                <w:w w:val="85"/>
              </w:rPr>
              <w:t> </w:t>
            </w:r>
            <w:r>
              <w:rPr>
                <w:spacing w:val="3"/>
                <w:w w:val="85"/>
              </w:rPr>
              <w:t>Communication</w:t>
              <w:tab/>
            </w:r>
            <w:r>
              <w:rPr>
                <w:w w:val="85"/>
              </w:rPr>
              <w:t>7</w:t>
            </w:r>
          </w:hyperlink>
        </w:p>
        <w:p>
          <w:pPr>
            <w:pStyle w:val="TOC3"/>
            <w:numPr>
              <w:ilvl w:val="2"/>
              <w:numId w:val="2"/>
            </w:numPr>
            <w:tabs>
              <w:tab w:pos="1462" w:val="left" w:leader="none"/>
              <w:tab w:pos="8961" w:val="right" w:leader="dot"/>
            </w:tabs>
            <w:spacing w:line="240" w:lineRule="auto" w:before="121" w:after="0"/>
            <w:ind w:left="1461" w:right="0" w:hanging="394"/>
            <w:jc w:val="left"/>
          </w:pPr>
          <w:hyperlink w:history="true" w:anchor="_TOC_250077">
            <w:r>
              <w:rPr>
                <w:spacing w:val="3"/>
                <w:w w:val="85"/>
              </w:rPr>
              <w:t>Stored </w:t>
            </w:r>
            <w:r>
              <w:rPr>
                <w:spacing w:val="2"/>
                <w:w w:val="85"/>
              </w:rPr>
              <w:t>Multimedia</w:t>
            </w:r>
            <w:r>
              <w:rPr>
                <w:spacing w:val="-6"/>
                <w:w w:val="85"/>
              </w:rPr>
              <w:t> </w:t>
            </w:r>
            <w:r>
              <w:rPr>
                <w:w w:val="85"/>
              </w:rPr>
              <w:t>Data</w:t>
            </w:r>
            <w:r>
              <w:rPr>
                <w:spacing w:val="1"/>
                <w:w w:val="85"/>
              </w:rPr>
              <w:t> </w:t>
            </w:r>
            <w:r>
              <w:rPr>
                <w:spacing w:val="3"/>
                <w:w w:val="85"/>
              </w:rPr>
              <w:t>Stream</w:t>
              <w:tab/>
            </w:r>
            <w:r>
              <w:rPr>
                <w:w w:val="85"/>
              </w:rPr>
              <w:t>8</w:t>
            </w:r>
          </w:hyperlink>
        </w:p>
        <w:p>
          <w:pPr>
            <w:pStyle w:val="TOC3"/>
            <w:numPr>
              <w:ilvl w:val="2"/>
              <w:numId w:val="2"/>
            </w:numPr>
            <w:tabs>
              <w:tab w:pos="1462" w:val="left" w:leader="none"/>
              <w:tab w:pos="8956" w:val="right" w:leader="dot"/>
            </w:tabs>
            <w:spacing w:line="240" w:lineRule="auto" w:before="122" w:after="0"/>
            <w:ind w:left="1461" w:right="0" w:hanging="394"/>
            <w:jc w:val="left"/>
          </w:pPr>
          <w:hyperlink w:history="true" w:anchor="_TOC_250076">
            <w:r>
              <w:rPr>
                <w:spacing w:val="2"/>
                <w:w w:val="85"/>
              </w:rPr>
              <w:t>Real-Time</w:t>
            </w:r>
            <w:r>
              <w:rPr>
                <w:w w:val="85"/>
              </w:rPr>
              <w:t> </w:t>
            </w:r>
            <w:r>
              <w:rPr>
                <w:spacing w:val="2"/>
                <w:w w:val="85"/>
              </w:rPr>
              <w:t>Multimedia</w:t>
            </w:r>
            <w:r>
              <w:rPr>
                <w:spacing w:val="-4"/>
                <w:w w:val="85"/>
              </w:rPr>
              <w:t> </w:t>
            </w:r>
            <w:r>
              <w:rPr>
                <w:spacing w:val="2"/>
                <w:w w:val="85"/>
              </w:rPr>
              <w:t>Interactive</w:t>
              <w:tab/>
            </w:r>
            <w:r>
              <w:rPr>
                <w:w w:val="85"/>
              </w:rPr>
              <w:t>10</w:t>
            </w:r>
          </w:hyperlink>
        </w:p>
        <w:p>
          <w:pPr>
            <w:pStyle w:val="TOC4"/>
            <w:numPr>
              <w:ilvl w:val="3"/>
              <w:numId w:val="2"/>
            </w:numPr>
            <w:tabs>
              <w:tab w:pos="1769" w:val="left" w:leader="none"/>
              <w:tab w:pos="8956" w:val="right" w:leader="dot"/>
            </w:tabs>
            <w:spacing w:line="240" w:lineRule="auto" w:before="116" w:after="0"/>
            <w:ind w:left="1768" w:right="0" w:hanging="529"/>
            <w:jc w:val="left"/>
          </w:pPr>
          <w:hyperlink w:history="true" w:anchor="_TOC_250075">
            <w:r>
              <w:rPr>
                <w:spacing w:val="2"/>
                <w:w w:val="85"/>
              </w:rPr>
              <w:t>Security Methods </w:t>
            </w:r>
            <w:r>
              <w:rPr>
                <w:spacing w:val="3"/>
                <w:w w:val="85"/>
              </w:rPr>
              <w:t>in </w:t>
            </w:r>
            <w:r>
              <w:rPr>
                <w:spacing w:val="2"/>
                <w:w w:val="85"/>
              </w:rPr>
              <w:t>the</w:t>
            </w:r>
            <w:r>
              <w:rPr>
                <w:spacing w:val="-21"/>
                <w:w w:val="85"/>
              </w:rPr>
              <w:t> </w:t>
            </w:r>
            <w:r>
              <w:rPr>
                <w:w w:val="85"/>
              </w:rPr>
              <w:t>RTP</w:t>
            </w:r>
            <w:r>
              <w:rPr>
                <w:spacing w:val="-1"/>
                <w:w w:val="85"/>
              </w:rPr>
              <w:t> </w:t>
            </w:r>
            <w:r>
              <w:rPr>
                <w:spacing w:val="2"/>
                <w:w w:val="85"/>
              </w:rPr>
              <w:t>Specification</w:t>
              <w:tab/>
            </w:r>
            <w:r>
              <w:rPr>
                <w:w w:val="85"/>
              </w:rPr>
              <w:t>12</w:t>
            </w:r>
          </w:hyperlink>
        </w:p>
        <w:p>
          <w:pPr>
            <w:pStyle w:val="TOC4"/>
            <w:numPr>
              <w:ilvl w:val="3"/>
              <w:numId w:val="2"/>
            </w:numPr>
            <w:tabs>
              <w:tab w:pos="1769" w:val="left" w:leader="none"/>
              <w:tab w:pos="8956" w:val="right" w:leader="dot"/>
            </w:tabs>
            <w:spacing w:line="240" w:lineRule="auto" w:before="2" w:after="0"/>
            <w:ind w:left="1768" w:right="0" w:hanging="529"/>
            <w:jc w:val="left"/>
          </w:pPr>
          <w:hyperlink w:history="true" w:anchor="_TOC_250074">
            <w:r>
              <w:rPr>
                <w:w w:val="85"/>
              </w:rPr>
              <w:t>SRTP</w:t>
              <w:tab/>
              <w:t>13</w:t>
            </w:r>
          </w:hyperlink>
        </w:p>
        <w:p>
          <w:pPr>
            <w:pStyle w:val="TOC4"/>
            <w:numPr>
              <w:ilvl w:val="3"/>
              <w:numId w:val="2"/>
            </w:numPr>
            <w:tabs>
              <w:tab w:pos="1765" w:val="left" w:leader="none"/>
              <w:tab w:pos="8956" w:val="right" w:leader="dot"/>
            </w:tabs>
            <w:spacing w:line="251" w:lineRule="exact" w:before="1" w:after="0"/>
            <w:ind w:left="1764" w:right="0" w:hanging="525"/>
            <w:jc w:val="left"/>
          </w:pPr>
          <w:hyperlink w:history="true" w:anchor="_TOC_250073">
            <w:r>
              <w:rPr>
                <w:spacing w:val="2"/>
                <w:w w:val="85"/>
              </w:rPr>
              <w:t>IPSec</w:t>
              <w:tab/>
            </w:r>
            <w:r>
              <w:rPr>
                <w:w w:val="85"/>
              </w:rPr>
              <w:t>14</w:t>
            </w:r>
          </w:hyperlink>
        </w:p>
        <w:p>
          <w:pPr>
            <w:pStyle w:val="TOC4"/>
            <w:numPr>
              <w:ilvl w:val="3"/>
              <w:numId w:val="2"/>
            </w:numPr>
            <w:tabs>
              <w:tab w:pos="1769" w:val="left" w:leader="none"/>
              <w:tab w:pos="8959" w:val="right" w:leader="dot"/>
            </w:tabs>
            <w:spacing w:line="251" w:lineRule="exact" w:before="0" w:after="0"/>
            <w:ind w:left="1768" w:right="0" w:hanging="529"/>
            <w:jc w:val="left"/>
          </w:pPr>
          <w:hyperlink w:history="true" w:anchor="_TOC_250072">
            <w:r>
              <w:rPr>
                <w:w w:val="85"/>
              </w:rPr>
              <w:t>Fast </w:t>
            </w:r>
            <w:r>
              <w:rPr>
                <w:spacing w:val="2"/>
                <w:w w:val="85"/>
              </w:rPr>
              <w:t>Encryption Methods for Audiovisual</w:t>
            </w:r>
            <w:r>
              <w:rPr>
                <w:spacing w:val="-31"/>
                <w:w w:val="85"/>
              </w:rPr>
              <w:t> </w:t>
            </w:r>
            <w:r>
              <w:rPr>
                <w:w w:val="85"/>
              </w:rPr>
              <w:t>Data</w:t>
            </w:r>
            <w:r>
              <w:rPr>
                <w:spacing w:val="-5"/>
                <w:w w:val="85"/>
              </w:rPr>
              <w:t> </w:t>
            </w:r>
            <w:r>
              <w:rPr>
                <w:spacing w:val="2"/>
                <w:w w:val="85"/>
              </w:rPr>
              <w:t>Confidentiality</w:t>
              <w:tab/>
            </w:r>
            <w:r>
              <w:rPr>
                <w:w w:val="85"/>
              </w:rPr>
              <w:t>15</w:t>
            </w:r>
          </w:hyperlink>
        </w:p>
        <w:p>
          <w:pPr>
            <w:pStyle w:val="TOC3"/>
            <w:numPr>
              <w:ilvl w:val="2"/>
              <w:numId w:val="2"/>
            </w:numPr>
            <w:tabs>
              <w:tab w:pos="1462" w:val="left" w:leader="none"/>
              <w:tab w:pos="8956" w:val="right" w:leader="dot"/>
            </w:tabs>
            <w:spacing w:line="240" w:lineRule="auto" w:before="122" w:after="0"/>
            <w:ind w:left="1461" w:right="0" w:hanging="394"/>
            <w:jc w:val="left"/>
          </w:pPr>
          <w:hyperlink w:history="true" w:anchor="_TOC_250071">
            <w:r>
              <w:rPr>
                <w:spacing w:val="3"/>
                <w:w w:val="85"/>
              </w:rPr>
              <w:t>Drawbacks </w:t>
            </w:r>
            <w:r>
              <w:rPr>
                <w:w w:val="85"/>
              </w:rPr>
              <w:t>of </w:t>
            </w:r>
            <w:r>
              <w:rPr>
                <w:spacing w:val="2"/>
                <w:w w:val="85"/>
              </w:rPr>
              <w:t>Traditional</w:t>
            </w:r>
            <w:r>
              <w:rPr>
                <w:spacing w:val="-6"/>
                <w:w w:val="85"/>
              </w:rPr>
              <w:t> </w:t>
            </w:r>
            <w:r>
              <w:rPr>
                <w:spacing w:val="2"/>
                <w:w w:val="85"/>
              </w:rPr>
              <w:t>Security</w:t>
            </w:r>
            <w:r>
              <w:rPr>
                <w:w w:val="85"/>
              </w:rPr>
              <w:t> </w:t>
            </w:r>
            <w:r>
              <w:rPr>
                <w:spacing w:val="2"/>
                <w:w w:val="85"/>
              </w:rPr>
              <w:t>Methods</w:t>
              <w:tab/>
            </w:r>
            <w:r>
              <w:rPr>
                <w:w w:val="85"/>
              </w:rPr>
              <w:t>16</w:t>
            </w:r>
          </w:hyperlink>
        </w:p>
        <w:p>
          <w:pPr>
            <w:pStyle w:val="TOC2"/>
            <w:numPr>
              <w:ilvl w:val="1"/>
              <w:numId w:val="2"/>
            </w:numPr>
            <w:tabs>
              <w:tab w:pos="1165" w:val="left" w:leader="none"/>
              <w:tab w:pos="8956" w:val="right" w:leader="dot"/>
            </w:tabs>
            <w:spacing w:line="240" w:lineRule="auto" w:before="121" w:after="0"/>
            <w:ind w:left="1164" w:right="0" w:hanging="265"/>
            <w:jc w:val="left"/>
          </w:pPr>
          <w:hyperlink w:history="true" w:anchor="_TOC_250070">
            <w:r>
              <w:rPr>
                <w:w w:val="85"/>
              </w:rPr>
              <w:t>A</w:t>
            </w:r>
            <w:r>
              <w:rPr>
                <w:spacing w:val="-5"/>
                <w:w w:val="85"/>
              </w:rPr>
              <w:t> </w:t>
            </w:r>
            <w:r>
              <w:rPr>
                <w:spacing w:val="2"/>
                <w:w w:val="85"/>
              </w:rPr>
              <w:t>Watermarking</w:t>
            </w:r>
            <w:r>
              <w:rPr>
                <w:spacing w:val="-6"/>
                <w:w w:val="85"/>
              </w:rPr>
              <w:t> </w:t>
            </w:r>
            <w:r>
              <w:rPr>
                <w:spacing w:val="3"/>
                <w:w w:val="85"/>
              </w:rPr>
              <w:t>Framework</w:t>
            </w:r>
            <w:r>
              <w:rPr>
                <w:spacing w:val="-14"/>
                <w:w w:val="85"/>
              </w:rPr>
              <w:t> </w:t>
            </w:r>
            <w:r>
              <w:rPr>
                <w:spacing w:val="2"/>
                <w:w w:val="85"/>
              </w:rPr>
              <w:t>for</w:t>
            </w:r>
            <w:r>
              <w:rPr>
                <w:spacing w:val="-7"/>
                <w:w w:val="85"/>
              </w:rPr>
              <w:t> </w:t>
            </w:r>
            <w:r>
              <w:rPr>
                <w:spacing w:val="2"/>
                <w:w w:val="85"/>
              </w:rPr>
              <w:t>Real-time</w:t>
            </w:r>
            <w:r>
              <w:rPr>
                <w:spacing w:val="-5"/>
                <w:w w:val="85"/>
              </w:rPr>
              <w:t> </w:t>
            </w:r>
            <w:r>
              <w:rPr>
                <w:spacing w:val="2"/>
                <w:w w:val="85"/>
              </w:rPr>
              <w:t>Multimedia</w:t>
            </w:r>
            <w:r>
              <w:rPr>
                <w:spacing w:val="-6"/>
                <w:w w:val="85"/>
              </w:rPr>
              <w:t> </w:t>
            </w:r>
            <w:r>
              <w:rPr>
                <w:spacing w:val="3"/>
                <w:w w:val="85"/>
              </w:rPr>
              <w:t>Communication</w:t>
              <w:tab/>
            </w:r>
            <w:r>
              <w:rPr>
                <w:w w:val="85"/>
              </w:rPr>
              <w:t>18</w:t>
            </w:r>
          </w:hyperlink>
        </w:p>
        <w:p>
          <w:pPr>
            <w:pStyle w:val="TOC3"/>
            <w:numPr>
              <w:ilvl w:val="2"/>
              <w:numId w:val="2"/>
            </w:numPr>
            <w:tabs>
              <w:tab w:pos="1462" w:val="left" w:leader="none"/>
              <w:tab w:pos="8956" w:val="right" w:leader="dot"/>
            </w:tabs>
            <w:spacing w:line="240" w:lineRule="auto" w:before="121" w:after="0"/>
            <w:ind w:left="1461" w:right="0" w:hanging="394"/>
            <w:jc w:val="left"/>
          </w:pPr>
          <w:hyperlink w:history="true" w:anchor="_TOC_250069">
            <w:r>
              <w:rPr>
                <w:spacing w:val="2"/>
                <w:w w:val="85"/>
              </w:rPr>
              <w:t>Outline</w:t>
              <w:tab/>
            </w:r>
            <w:r>
              <w:rPr>
                <w:w w:val="85"/>
              </w:rPr>
              <w:t>18</w:t>
            </w:r>
          </w:hyperlink>
        </w:p>
        <w:p>
          <w:pPr>
            <w:pStyle w:val="TOC3"/>
            <w:numPr>
              <w:ilvl w:val="2"/>
              <w:numId w:val="2"/>
            </w:numPr>
            <w:tabs>
              <w:tab w:pos="1462" w:val="left" w:leader="none"/>
              <w:tab w:pos="8956" w:val="right" w:leader="dot"/>
            </w:tabs>
            <w:spacing w:line="240" w:lineRule="auto" w:before="117" w:after="0"/>
            <w:ind w:left="1461" w:right="0" w:hanging="394"/>
            <w:jc w:val="left"/>
          </w:pPr>
          <w:hyperlink w:history="true" w:anchor="_TOC_250068">
            <w:r>
              <w:rPr>
                <w:spacing w:val="2"/>
                <w:w w:val="85"/>
              </w:rPr>
              <w:t>Unique </w:t>
            </w:r>
            <w:r>
              <w:rPr>
                <w:spacing w:val="3"/>
                <w:w w:val="85"/>
              </w:rPr>
              <w:t>ID and </w:t>
            </w:r>
            <w:r>
              <w:rPr>
                <w:spacing w:val="2"/>
                <w:w w:val="85"/>
              </w:rPr>
              <w:t>Transaction</w:t>
            </w:r>
            <w:r>
              <w:rPr>
                <w:spacing w:val="-22"/>
                <w:w w:val="85"/>
              </w:rPr>
              <w:t> </w:t>
            </w:r>
            <w:r>
              <w:rPr>
                <w:spacing w:val="3"/>
                <w:w w:val="85"/>
              </w:rPr>
              <w:t>ID</w:t>
            </w:r>
            <w:r>
              <w:rPr>
                <w:spacing w:val="1"/>
                <w:w w:val="85"/>
              </w:rPr>
              <w:t> </w:t>
            </w:r>
            <w:r>
              <w:rPr>
                <w:spacing w:val="2"/>
                <w:w w:val="85"/>
              </w:rPr>
              <w:t>Assignment</w:t>
              <w:tab/>
            </w:r>
            <w:r>
              <w:rPr>
                <w:w w:val="85"/>
              </w:rPr>
              <w:t>21</w:t>
            </w:r>
          </w:hyperlink>
        </w:p>
        <w:p>
          <w:pPr>
            <w:pStyle w:val="TOC3"/>
            <w:numPr>
              <w:ilvl w:val="2"/>
              <w:numId w:val="2"/>
            </w:numPr>
            <w:tabs>
              <w:tab w:pos="1462" w:val="left" w:leader="none"/>
              <w:tab w:pos="8956" w:val="right" w:leader="dot"/>
            </w:tabs>
            <w:spacing w:line="240" w:lineRule="auto" w:before="121" w:after="0"/>
            <w:ind w:left="1461" w:right="0" w:hanging="394"/>
            <w:jc w:val="left"/>
          </w:pPr>
          <w:hyperlink w:history="true" w:anchor="_TOC_250067">
            <w:r>
              <w:rPr>
                <w:spacing w:val="2"/>
                <w:w w:val="85"/>
              </w:rPr>
              <w:t>transServer</w:t>
              <w:tab/>
            </w:r>
            <w:r>
              <w:rPr>
                <w:w w:val="85"/>
              </w:rPr>
              <w:t>23</w:t>
            </w:r>
          </w:hyperlink>
        </w:p>
        <w:p>
          <w:pPr>
            <w:pStyle w:val="TOC3"/>
            <w:numPr>
              <w:ilvl w:val="2"/>
              <w:numId w:val="2"/>
            </w:numPr>
            <w:tabs>
              <w:tab w:pos="1462" w:val="left" w:leader="none"/>
              <w:tab w:pos="8956" w:val="right" w:leader="dot"/>
            </w:tabs>
            <w:spacing w:line="240" w:lineRule="auto" w:before="122" w:after="0"/>
            <w:ind w:left="1461" w:right="0" w:hanging="394"/>
            <w:jc w:val="left"/>
          </w:pPr>
          <w:hyperlink w:history="true" w:anchor="_TOC_250066">
            <w:r>
              <w:rPr>
                <w:spacing w:val="2"/>
                <w:w w:val="85"/>
              </w:rPr>
              <w:t>Source</w:t>
            </w:r>
            <w:r>
              <w:rPr>
                <w:spacing w:val="1"/>
                <w:w w:val="85"/>
              </w:rPr>
              <w:t> </w:t>
            </w:r>
            <w:r>
              <w:rPr>
                <w:spacing w:val="2"/>
                <w:w w:val="85"/>
              </w:rPr>
              <w:t>Origin</w:t>
            </w:r>
            <w:r>
              <w:rPr>
                <w:spacing w:val="1"/>
                <w:w w:val="85"/>
              </w:rPr>
              <w:t> </w:t>
            </w:r>
            <w:r>
              <w:rPr>
                <w:spacing w:val="2"/>
                <w:w w:val="85"/>
              </w:rPr>
              <w:t>Authentication</w:t>
              <w:tab/>
            </w:r>
            <w:r>
              <w:rPr>
                <w:w w:val="85"/>
              </w:rPr>
              <w:t>24</w:t>
            </w:r>
          </w:hyperlink>
        </w:p>
        <w:p>
          <w:pPr>
            <w:pStyle w:val="TOC3"/>
            <w:numPr>
              <w:ilvl w:val="2"/>
              <w:numId w:val="2"/>
            </w:numPr>
            <w:tabs>
              <w:tab w:pos="1462" w:val="left" w:leader="none"/>
              <w:tab w:pos="8956" w:val="right" w:leader="dot"/>
            </w:tabs>
            <w:spacing w:line="240" w:lineRule="auto" w:before="117" w:after="0"/>
            <w:ind w:left="1461" w:right="0" w:hanging="394"/>
            <w:jc w:val="left"/>
          </w:pPr>
          <w:hyperlink w:history="true" w:anchor="_TOC_250065">
            <w:r>
              <w:rPr>
                <w:spacing w:val="2"/>
                <w:w w:val="85"/>
              </w:rPr>
              <w:t>Application</w:t>
            </w:r>
            <w:r>
              <w:rPr>
                <w:spacing w:val="-3"/>
                <w:w w:val="85"/>
              </w:rPr>
              <w:t> </w:t>
            </w:r>
            <w:r>
              <w:rPr>
                <w:spacing w:val="2"/>
                <w:w w:val="85"/>
              </w:rPr>
              <w:t>Areas</w:t>
              <w:tab/>
            </w:r>
            <w:r>
              <w:rPr>
                <w:w w:val="85"/>
              </w:rPr>
              <w:t>25</w:t>
            </w:r>
          </w:hyperlink>
        </w:p>
        <w:p>
          <w:pPr>
            <w:pStyle w:val="TOC1"/>
            <w:tabs>
              <w:tab w:pos="8956" w:val="right" w:leader="dot"/>
            </w:tabs>
            <w:spacing w:before="121"/>
          </w:pPr>
          <w:hyperlink w:history="true" w:anchor="_TOC_250064">
            <w:r>
              <w:rPr>
                <w:spacing w:val="2"/>
                <w:w w:val="80"/>
              </w:rPr>
              <w:t>Chapter</w:t>
            </w:r>
            <w:r>
              <w:rPr>
                <w:spacing w:val="-10"/>
                <w:w w:val="80"/>
              </w:rPr>
              <w:t> </w:t>
            </w:r>
            <w:r>
              <w:rPr>
                <w:w w:val="80"/>
              </w:rPr>
              <w:t>3</w:t>
            </w:r>
            <w:r>
              <w:rPr>
                <w:spacing w:val="22"/>
                <w:w w:val="80"/>
              </w:rPr>
              <w:t> </w:t>
            </w:r>
            <w:r>
              <w:rPr>
                <w:w w:val="80"/>
              </w:rPr>
              <w:t>A</w:t>
            </w:r>
            <w:r>
              <w:rPr>
                <w:spacing w:val="-11"/>
                <w:w w:val="80"/>
              </w:rPr>
              <w:t> </w:t>
            </w:r>
            <w:r>
              <w:rPr>
                <w:spacing w:val="2"/>
                <w:w w:val="80"/>
              </w:rPr>
              <w:t>Digital</w:t>
            </w:r>
            <w:r>
              <w:rPr>
                <w:spacing w:val="-9"/>
                <w:w w:val="80"/>
              </w:rPr>
              <w:t> </w:t>
            </w:r>
            <w:r>
              <w:rPr>
                <w:spacing w:val="3"/>
                <w:w w:val="80"/>
              </w:rPr>
              <w:t>Watermarking-Based</w:t>
            </w:r>
            <w:r>
              <w:rPr>
                <w:spacing w:val="-12"/>
                <w:w w:val="80"/>
              </w:rPr>
              <w:t> </w:t>
            </w:r>
            <w:r>
              <w:rPr>
                <w:spacing w:val="2"/>
                <w:w w:val="80"/>
              </w:rPr>
              <w:t>Image</w:t>
            </w:r>
            <w:r>
              <w:rPr>
                <w:spacing w:val="-9"/>
                <w:w w:val="80"/>
              </w:rPr>
              <w:t> </w:t>
            </w:r>
            <w:r>
              <w:rPr>
                <w:spacing w:val="2"/>
                <w:w w:val="80"/>
              </w:rPr>
              <w:t>Authentication</w:t>
            </w:r>
            <w:r>
              <w:rPr>
                <w:spacing w:val="-8"/>
                <w:w w:val="80"/>
              </w:rPr>
              <w:t> </w:t>
            </w:r>
            <w:r>
              <w:rPr>
                <w:spacing w:val="3"/>
                <w:w w:val="80"/>
              </w:rPr>
              <w:t>Scheme</w:t>
            </w:r>
            <w:r>
              <w:rPr>
                <w:spacing w:val="-12"/>
                <w:w w:val="80"/>
              </w:rPr>
              <w:t> </w:t>
            </w:r>
            <w:r>
              <w:rPr>
                <w:spacing w:val="2"/>
                <w:w w:val="80"/>
              </w:rPr>
              <w:t>for</w:t>
            </w:r>
            <w:r>
              <w:rPr>
                <w:spacing w:val="-9"/>
                <w:w w:val="80"/>
              </w:rPr>
              <w:t> </w:t>
            </w:r>
            <w:r>
              <w:rPr>
                <w:spacing w:val="2"/>
                <w:w w:val="80"/>
              </w:rPr>
              <w:t>Distributed</w:t>
            </w:r>
            <w:r>
              <w:rPr>
                <w:spacing w:val="-9"/>
                <w:w w:val="80"/>
              </w:rPr>
              <w:t> </w:t>
            </w:r>
            <w:r>
              <w:rPr>
                <w:spacing w:val="3"/>
                <w:w w:val="80"/>
              </w:rPr>
              <w:t>Embedded</w:t>
            </w:r>
            <w:r>
              <w:rPr>
                <w:spacing w:val="-8"/>
                <w:w w:val="80"/>
              </w:rPr>
              <w:t> </w:t>
            </w:r>
            <w:r>
              <w:rPr>
                <w:spacing w:val="2"/>
                <w:w w:val="80"/>
              </w:rPr>
              <w:t>Systems</w:t>
              <w:tab/>
            </w:r>
            <w:r>
              <w:rPr>
                <w:w w:val="80"/>
              </w:rPr>
              <w:t>29</w:t>
            </w:r>
          </w:hyperlink>
        </w:p>
        <w:p>
          <w:pPr>
            <w:pStyle w:val="TOC2"/>
            <w:tabs>
              <w:tab w:pos="8957" w:val="right" w:leader="dot"/>
            </w:tabs>
            <w:ind w:left="900" w:firstLine="0"/>
          </w:pPr>
          <w:hyperlink w:history="true" w:anchor="_TOC_250063">
            <w:r>
              <w:rPr>
                <w:w w:val="85"/>
              </w:rPr>
              <w:t>3.1.</w:t>
            </w:r>
            <w:r>
              <w:rPr>
                <w:spacing w:val="-4"/>
                <w:w w:val="85"/>
              </w:rPr>
              <w:t> </w:t>
            </w:r>
            <w:r>
              <w:rPr>
                <w:spacing w:val="2"/>
                <w:w w:val="85"/>
              </w:rPr>
              <w:t>Introduction</w:t>
              <w:tab/>
            </w:r>
            <w:r>
              <w:rPr>
                <w:w w:val="85"/>
              </w:rPr>
              <w:t>29</w:t>
            </w:r>
          </w:hyperlink>
        </w:p>
        <w:p>
          <w:pPr>
            <w:pStyle w:val="TOC2"/>
            <w:numPr>
              <w:ilvl w:val="1"/>
              <w:numId w:val="3"/>
            </w:numPr>
            <w:tabs>
              <w:tab w:pos="1165" w:val="left" w:leader="none"/>
              <w:tab w:pos="8956" w:val="right" w:leader="dot"/>
            </w:tabs>
            <w:spacing w:line="240" w:lineRule="auto" w:before="117" w:after="0"/>
            <w:ind w:left="1164" w:right="0" w:hanging="265"/>
            <w:jc w:val="left"/>
          </w:pPr>
          <w:hyperlink w:history="true" w:anchor="_TOC_250062">
            <w:r>
              <w:rPr>
                <w:spacing w:val="2"/>
                <w:w w:val="85"/>
              </w:rPr>
              <w:t>Fragile</w:t>
            </w:r>
            <w:r>
              <w:rPr>
                <w:spacing w:val="-4"/>
                <w:w w:val="85"/>
              </w:rPr>
              <w:t> </w:t>
            </w:r>
            <w:r>
              <w:rPr>
                <w:spacing w:val="2"/>
                <w:w w:val="85"/>
              </w:rPr>
              <w:t>Image</w:t>
            </w:r>
            <w:r>
              <w:rPr>
                <w:spacing w:val="1"/>
                <w:w w:val="85"/>
              </w:rPr>
              <w:t> </w:t>
            </w:r>
            <w:r>
              <w:rPr>
                <w:spacing w:val="3"/>
                <w:w w:val="85"/>
              </w:rPr>
              <w:t>Watermarking</w:t>
              <w:tab/>
            </w:r>
            <w:r>
              <w:rPr>
                <w:w w:val="85"/>
              </w:rPr>
              <w:t>30</w:t>
            </w:r>
          </w:hyperlink>
        </w:p>
        <w:p>
          <w:pPr>
            <w:pStyle w:val="TOC3"/>
            <w:numPr>
              <w:ilvl w:val="2"/>
              <w:numId w:val="3"/>
            </w:numPr>
            <w:tabs>
              <w:tab w:pos="1462" w:val="left" w:leader="none"/>
              <w:tab w:pos="8956" w:val="right" w:leader="dot"/>
            </w:tabs>
            <w:spacing w:line="240" w:lineRule="auto" w:before="121" w:after="0"/>
            <w:ind w:left="1461" w:right="0" w:hanging="394"/>
            <w:jc w:val="left"/>
          </w:pPr>
          <w:hyperlink w:history="true" w:anchor="_TOC_250061">
            <w:r>
              <w:rPr>
                <w:spacing w:val="2"/>
                <w:w w:val="85"/>
              </w:rPr>
              <w:t>Wavelet</w:t>
            </w:r>
            <w:r>
              <w:rPr>
                <w:spacing w:val="1"/>
                <w:w w:val="85"/>
              </w:rPr>
              <w:t> </w:t>
            </w:r>
            <w:r>
              <w:rPr>
                <w:spacing w:val="2"/>
                <w:w w:val="85"/>
              </w:rPr>
              <w:t>Method</w:t>
              <w:tab/>
            </w:r>
            <w:r>
              <w:rPr>
                <w:w w:val="85"/>
              </w:rPr>
              <w:t>30</w:t>
            </w:r>
          </w:hyperlink>
        </w:p>
        <w:p>
          <w:pPr>
            <w:pStyle w:val="TOC3"/>
            <w:numPr>
              <w:ilvl w:val="2"/>
              <w:numId w:val="3"/>
            </w:numPr>
            <w:tabs>
              <w:tab w:pos="1462" w:val="left" w:leader="none"/>
              <w:tab w:pos="8956" w:val="right" w:leader="dot"/>
            </w:tabs>
            <w:spacing w:line="240" w:lineRule="auto" w:before="122" w:after="0"/>
            <w:ind w:left="1461" w:right="0" w:hanging="394"/>
            <w:jc w:val="left"/>
          </w:pPr>
          <w:hyperlink w:history="true" w:anchor="_TOC_250060">
            <w:r>
              <w:rPr>
                <w:w w:val="85"/>
              </w:rPr>
              <w:t>A Fragile </w:t>
            </w:r>
            <w:r>
              <w:rPr>
                <w:spacing w:val="2"/>
                <w:w w:val="85"/>
              </w:rPr>
              <w:t>Image</w:t>
            </w:r>
            <w:r>
              <w:rPr>
                <w:spacing w:val="-5"/>
                <w:w w:val="85"/>
              </w:rPr>
              <w:t> </w:t>
            </w:r>
            <w:r>
              <w:rPr>
                <w:spacing w:val="3"/>
                <w:w w:val="85"/>
              </w:rPr>
              <w:t>Watermarking</w:t>
            </w:r>
            <w:r>
              <w:rPr>
                <w:w w:val="85"/>
              </w:rPr>
              <w:t> </w:t>
            </w:r>
            <w:r>
              <w:rPr>
                <w:spacing w:val="2"/>
                <w:w w:val="85"/>
              </w:rPr>
              <w:t>Algorithm</w:t>
              <w:tab/>
            </w:r>
            <w:r>
              <w:rPr>
                <w:w w:val="85"/>
              </w:rPr>
              <w:t>31</w:t>
            </w:r>
          </w:hyperlink>
        </w:p>
        <w:p>
          <w:pPr>
            <w:pStyle w:val="TOC2"/>
            <w:numPr>
              <w:ilvl w:val="1"/>
              <w:numId w:val="3"/>
            </w:numPr>
            <w:tabs>
              <w:tab w:pos="1165" w:val="left" w:leader="none"/>
              <w:tab w:pos="8956" w:val="right" w:leader="dot"/>
            </w:tabs>
            <w:spacing w:line="240" w:lineRule="auto" w:before="121" w:after="0"/>
            <w:ind w:left="1164" w:right="0" w:hanging="265"/>
            <w:jc w:val="left"/>
          </w:pPr>
          <w:hyperlink w:history="true" w:anchor="_TOC_250059">
            <w:r>
              <w:rPr>
                <w:spacing w:val="3"/>
                <w:w w:val="85"/>
              </w:rPr>
              <w:t>Watermarking</w:t>
            </w:r>
            <w:r>
              <w:rPr>
                <w:spacing w:val="1"/>
                <w:w w:val="85"/>
              </w:rPr>
              <w:t> </w:t>
            </w:r>
            <w:r>
              <w:rPr>
                <w:w w:val="85"/>
              </w:rPr>
              <w:t>Algorithm</w:t>
              <w:tab/>
              <w:t>35</w:t>
            </w:r>
          </w:hyperlink>
        </w:p>
        <w:p>
          <w:pPr>
            <w:pStyle w:val="TOC3"/>
            <w:numPr>
              <w:ilvl w:val="2"/>
              <w:numId w:val="3"/>
            </w:numPr>
            <w:tabs>
              <w:tab w:pos="1462" w:val="left" w:leader="none"/>
              <w:tab w:pos="8956" w:val="right" w:leader="dot"/>
            </w:tabs>
            <w:spacing w:line="240" w:lineRule="auto" w:before="117" w:after="0"/>
            <w:ind w:left="1461" w:right="0" w:hanging="394"/>
            <w:jc w:val="left"/>
          </w:pPr>
          <w:hyperlink w:history="true" w:anchor="_TOC_250058">
            <w:r>
              <w:rPr>
                <w:spacing w:val="2"/>
                <w:w w:val="85"/>
              </w:rPr>
              <w:t>Principles </w:t>
            </w:r>
            <w:r>
              <w:rPr>
                <w:w w:val="85"/>
              </w:rPr>
              <w:t>of</w:t>
            </w:r>
            <w:r>
              <w:rPr>
                <w:spacing w:val="2"/>
                <w:w w:val="85"/>
              </w:rPr>
              <w:t> </w:t>
            </w:r>
            <w:r>
              <w:rPr>
                <w:w w:val="85"/>
              </w:rPr>
              <w:t>Progressive</w:t>
            </w:r>
            <w:r>
              <w:rPr>
                <w:spacing w:val="5"/>
                <w:w w:val="85"/>
              </w:rPr>
              <w:t> </w:t>
            </w:r>
            <w:r>
              <w:rPr>
                <w:spacing w:val="2"/>
                <w:w w:val="85"/>
              </w:rPr>
              <w:t>Watermarking</w:t>
              <w:tab/>
            </w:r>
            <w:r>
              <w:rPr>
                <w:w w:val="85"/>
              </w:rPr>
              <w:t>35</w:t>
            </w:r>
          </w:hyperlink>
        </w:p>
        <w:p>
          <w:pPr>
            <w:pStyle w:val="TOC3"/>
            <w:numPr>
              <w:ilvl w:val="2"/>
              <w:numId w:val="3"/>
            </w:numPr>
            <w:tabs>
              <w:tab w:pos="1462" w:val="left" w:leader="none"/>
              <w:tab w:pos="8956" w:val="right" w:leader="dot"/>
            </w:tabs>
            <w:spacing w:line="240" w:lineRule="auto" w:before="121" w:after="0"/>
            <w:ind w:left="1461" w:right="0" w:hanging="394"/>
            <w:jc w:val="left"/>
          </w:pPr>
          <w:hyperlink w:history="true" w:anchor="_TOC_250057">
            <w:r>
              <w:rPr>
                <w:spacing w:val="2"/>
                <w:w w:val="85"/>
              </w:rPr>
              <w:t>Architecture </w:t>
            </w:r>
            <w:r>
              <w:rPr>
                <w:w w:val="85"/>
              </w:rPr>
              <w:t>of</w:t>
            </w:r>
            <w:r>
              <w:rPr>
                <w:spacing w:val="-4"/>
                <w:w w:val="85"/>
              </w:rPr>
              <w:t> </w:t>
            </w:r>
            <w:r>
              <w:rPr>
                <w:spacing w:val="2"/>
                <w:w w:val="85"/>
              </w:rPr>
              <w:t>Progressive</w:t>
            </w:r>
            <w:r>
              <w:rPr>
                <w:w w:val="85"/>
              </w:rPr>
              <w:t> </w:t>
            </w:r>
            <w:r>
              <w:rPr>
                <w:spacing w:val="3"/>
                <w:w w:val="85"/>
              </w:rPr>
              <w:t>Watermarking</w:t>
              <w:tab/>
            </w:r>
            <w:r>
              <w:rPr>
                <w:w w:val="85"/>
              </w:rPr>
              <w:t>36</w:t>
            </w:r>
          </w:hyperlink>
        </w:p>
        <w:p>
          <w:pPr>
            <w:pStyle w:val="TOC3"/>
            <w:numPr>
              <w:ilvl w:val="2"/>
              <w:numId w:val="3"/>
            </w:numPr>
            <w:tabs>
              <w:tab w:pos="1462" w:val="left" w:leader="none"/>
              <w:tab w:pos="8956" w:val="right" w:leader="dot"/>
            </w:tabs>
            <w:spacing w:line="240" w:lineRule="auto" w:before="122" w:after="0"/>
            <w:ind w:left="1461" w:right="0" w:hanging="394"/>
            <w:jc w:val="left"/>
          </w:pPr>
          <w:hyperlink w:history="true" w:anchor="_TOC_250056">
            <w:r>
              <w:rPr>
                <w:spacing w:val="2"/>
                <w:w w:val="85"/>
              </w:rPr>
              <w:t>Trustable</w:t>
            </w:r>
            <w:r>
              <w:rPr>
                <w:spacing w:val="1"/>
                <w:w w:val="85"/>
              </w:rPr>
              <w:t> </w:t>
            </w:r>
            <w:r>
              <w:rPr>
                <w:w w:val="85"/>
              </w:rPr>
              <w:t>End</w:t>
            </w:r>
            <w:r>
              <w:rPr>
                <w:spacing w:val="2"/>
                <w:w w:val="85"/>
              </w:rPr>
              <w:t> Device</w:t>
              <w:tab/>
            </w:r>
            <w:r>
              <w:rPr>
                <w:w w:val="85"/>
              </w:rPr>
              <w:t>37</w:t>
            </w:r>
          </w:hyperlink>
        </w:p>
        <w:p>
          <w:pPr>
            <w:pStyle w:val="TOC3"/>
            <w:numPr>
              <w:ilvl w:val="2"/>
              <w:numId w:val="3"/>
            </w:numPr>
            <w:tabs>
              <w:tab w:pos="1462" w:val="left" w:leader="none"/>
              <w:tab w:pos="8956" w:val="right" w:leader="dot"/>
            </w:tabs>
            <w:spacing w:line="240" w:lineRule="auto" w:before="116" w:after="0"/>
            <w:ind w:left="1461" w:right="0" w:hanging="394"/>
            <w:jc w:val="left"/>
          </w:pPr>
          <w:hyperlink w:history="true" w:anchor="_TOC_250055">
            <w:r>
              <w:rPr>
                <w:spacing w:val="2"/>
                <w:w w:val="85"/>
              </w:rPr>
              <w:t>Transaction</w:t>
              <w:tab/>
            </w:r>
            <w:r>
              <w:rPr>
                <w:w w:val="85"/>
              </w:rPr>
              <w:t>37</w:t>
            </w:r>
          </w:hyperlink>
        </w:p>
        <w:p>
          <w:pPr>
            <w:pStyle w:val="TOC3"/>
            <w:numPr>
              <w:ilvl w:val="2"/>
              <w:numId w:val="3"/>
            </w:numPr>
            <w:tabs>
              <w:tab w:pos="1462" w:val="left" w:leader="none"/>
              <w:tab w:pos="8956" w:val="right" w:leader="dot"/>
            </w:tabs>
            <w:spacing w:line="240" w:lineRule="auto" w:before="122" w:after="0"/>
            <w:ind w:left="1461" w:right="0" w:hanging="394"/>
            <w:jc w:val="left"/>
          </w:pPr>
          <w:hyperlink w:history="true" w:anchor="_TOC_250054">
            <w:r>
              <w:rPr>
                <w:spacing w:val="2"/>
                <w:w w:val="85"/>
              </w:rPr>
              <w:t>Generation </w:t>
            </w:r>
            <w:r>
              <w:rPr>
                <w:w w:val="85"/>
              </w:rPr>
              <w:t>of</w:t>
            </w:r>
            <w:r>
              <w:rPr>
                <w:spacing w:val="-2"/>
                <w:w w:val="85"/>
              </w:rPr>
              <w:t> </w:t>
            </w:r>
            <w:r>
              <w:rPr>
                <w:spacing w:val="2"/>
                <w:w w:val="85"/>
              </w:rPr>
              <w:t>Digital</w:t>
            </w:r>
            <w:r>
              <w:rPr>
                <w:w w:val="85"/>
              </w:rPr>
              <w:t> </w:t>
            </w:r>
            <w:r>
              <w:rPr>
                <w:spacing w:val="2"/>
                <w:w w:val="85"/>
              </w:rPr>
              <w:t>Watermark</w:t>
              <w:tab/>
            </w:r>
            <w:r>
              <w:rPr>
                <w:w w:val="85"/>
              </w:rPr>
              <w:t>38</w:t>
            </w:r>
          </w:hyperlink>
        </w:p>
        <w:p>
          <w:pPr>
            <w:pStyle w:val="TOC3"/>
            <w:numPr>
              <w:ilvl w:val="2"/>
              <w:numId w:val="3"/>
            </w:numPr>
            <w:tabs>
              <w:tab w:pos="1462" w:val="left" w:leader="none"/>
              <w:tab w:pos="8956" w:val="right" w:leader="dot"/>
            </w:tabs>
            <w:spacing w:line="240" w:lineRule="auto" w:before="121" w:after="0"/>
            <w:ind w:left="1461" w:right="0" w:hanging="394"/>
            <w:jc w:val="left"/>
          </w:pPr>
          <w:hyperlink w:history="true" w:anchor="_TOC_250053">
            <w:r>
              <w:rPr>
                <w:spacing w:val="2"/>
                <w:w w:val="85"/>
              </w:rPr>
              <w:t>Authentication</w:t>
              <w:tab/>
            </w:r>
            <w:r>
              <w:rPr>
                <w:w w:val="85"/>
              </w:rPr>
              <w:t>39</w:t>
            </w:r>
          </w:hyperlink>
        </w:p>
        <w:p>
          <w:pPr>
            <w:pStyle w:val="TOC4"/>
            <w:numPr>
              <w:ilvl w:val="3"/>
              <w:numId w:val="3"/>
            </w:numPr>
            <w:tabs>
              <w:tab w:pos="1769" w:val="left" w:leader="none"/>
              <w:tab w:pos="8956" w:val="right" w:leader="dot"/>
            </w:tabs>
            <w:spacing w:line="240" w:lineRule="auto" w:before="117" w:after="0"/>
            <w:ind w:left="1768" w:right="0" w:hanging="529"/>
            <w:jc w:val="left"/>
          </w:pPr>
          <w:r>
            <w:rPr>
              <w:spacing w:val="2"/>
              <w:w w:val="85"/>
            </w:rPr>
            <w:t>Real-time</w:t>
          </w:r>
          <w:r>
            <w:rPr>
              <w:spacing w:val="1"/>
              <w:w w:val="85"/>
            </w:rPr>
            <w:t> </w:t>
          </w:r>
          <w:r>
            <w:rPr>
              <w:spacing w:val="2"/>
              <w:w w:val="85"/>
            </w:rPr>
            <w:t>Authentication</w:t>
            <w:tab/>
          </w:r>
          <w:r>
            <w:rPr>
              <w:w w:val="85"/>
            </w:rPr>
            <w:t>39</w:t>
          </w:r>
        </w:p>
        <w:p>
          <w:pPr>
            <w:pStyle w:val="TOC4"/>
            <w:numPr>
              <w:ilvl w:val="3"/>
              <w:numId w:val="3"/>
            </w:numPr>
            <w:tabs>
              <w:tab w:pos="1769" w:val="left" w:leader="none"/>
              <w:tab w:pos="8956" w:val="right" w:leader="dot"/>
            </w:tabs>
            <w:spacing w:line="240" w:lineRule="auto" w:before="1" w:after="0"/>
            <w:ind w:left="1768" w:right="0" w:hanging="529"/>
            <w:jc w:val="left"/>
          </w:pPr>
          <w:r>
            <w:rPr>
              <w:w w:val="85"/>
            </w:rPr>
            <w:t>Post </w:t>
          </w:r>
          <w:r>
            <w:rPr>
              <w:spacing w:val="2"/>
              <w:w w:val="85"/>
            </w:rPr>
            <w:t>Authentication</w:t>
            <w:tab/>
          </w:r>
          <w:r>
            <w:rPr>
              <w:w w:val="85"/>
            </w:rPr>
            <w:t>40</w:t>
          </w:r>
        </w:p>
        <w:p>
          <w:pPr>
            <w:pStyle w:val="TOC2"/>
            <w:tabs>
              <w:tab w:pos="8956" w:val="right" w:leader="dot"/>
            </w:tabs>
            <w:spacing w:before="122"/>
            <w:ind w:left="900" w:firstLine="0"/>
          </w:pPr>
          <w:hyperlink w:history="true" w:anchor="_TOC_250052">
            <w:r>
              <w:rPr>
                <w:w w:val="85"/>
              </w:rPr>
              <w:t>3.4. </w:t>
            </w:r>
            <w:r>
              <w:rPr>
                <w:spacing w:val="2"/>
                <w:w w:val="85"/>
              </w:rPr>
              <w:t>Analysis</w:t>
            </w:r>
            <w:r>
              <w:rPr>
                <w:spacing w:val="1"/>
                <w:w w:val="85"/>
              </w:rPr>
              <w:t> </w:t>
            </w:r>
            <w:r>
              <w:rPr>
                <w:w w:val="85"/>
              </w:rPr>
              <w:t>of</w:t>
            </w:r>
            <w:r>
              <w:rPr>
                <w:spacing w:val="1"/>
                <w:w w:val="85"/>
              </w:rPr>
              <w:t> </w:t>
            </w:r>
            <w:r>
              <w:rPr>
                <w:spacing w:val="3"/>
                <w:w w:val="85"/>
              </w:rPr>
              <w:t>Workload</w:t>
              <w:tab/>
            </w:r>
            <w:r>
              <w:rPr>
                <w:w w:val="85"/>
              </w:rPr>
              <w:t>40</w:t>
            </w:r>
          </w:hyperlink>
        </w:p>
        <w:p>
          <w:pPr>
            <w:pStyle w:val="TOC2"/>
            <w:numPr>
              <w:ilvl w:val="1"/>
              <w:numId w:val="4"/>
            </w:numPr>
            <w:tabs>
              <w:tab w:pos="1165" w:val="left" w:leader="none"/>
              <w:tab w:pos="8956" w:val="right" w:leader="dot"/>
            </w:tabs>
            <w:spacing w:line="240" w:lineRule="auto" w:before="121" w:after="0"/>
            <w:ind w:left="1164" w:right="0" w:hanging="265"/>
            <w:jc w:val="left"/>
          </w:pPr>
          <w:hyperlink w:history="true" w:anchor="_TOC_250051">
            <w:r>
              <w:rPr>
                <w:spacing w:val="2"/>
                <w:w w:val="85"/>
              </w:rPr>
              <w:t>Experimental</w:t>
            </w:r>
            <w:r>
              <w:rPr>
                <w:w w:val="85"/>
              </w:rPr>
              <w:t> </w:t>
            </w:r>
            <w:r>
              <w:rPr>
                <w:spacing w:val="2"/>
                <w:w w:val="85"/>
              </w:rPr>
              <w:t>Results</w:t>
              <w:tab/>
            </w:r>
            <w:r>
              <w:rPr>
                <w:w w:val="85"/>
              </w:rPr>
              <w:t>41</w:t>
            </w:r>
          </w:hyperlink>
        </w:p>
        <w:p>
          <w:pPr>
            <w:pStyle w:val="TOC3"/>
            <w:numPr>
              <w:ilvl w:val="2"/>
              <w:numId w:val="4"/>
            </w:numPr>
            <w:tabs>
              <w:tab w:pos="1462" w:val="left" w:leader="none"/>
              <w:tab w:pos="8956" w:val="right" w:leader="dot"/>
            </w:tabs>
            <w:spacing w:line="240" w:lineRule="auto" w:before="117" w:after="20"/>
            <w:ind w:left="1461" w:right="0" w:hanging="394"/>
            <w:jc w:val="left"/>
          </w:pPr>
          <w:hyperlink w:history="true" w:anchor="_TOC_250050">
            <w:r>
              <w:rPr>
                <w:spacing w:val="2"/>
                <w:w w:val="85"/>
              </w:rPr>
              <w:t>Visual Effects </w:t>
            </w:r>
            <w:r>
              <w:rPr>
                <w:w w:val="85"/>
              </w:rPr>
              <w:t>of</w:t>
            </w:r>
            <w:r>
              <w:rPr>
                <w:spacing w:val="-2"/>
                <w:w w:val="85"/>
              </w:rPr>
              <w:t> </w:t>
            </w:r>
            <w:r>
              <w:rPr>
                <w:spacing w:val="3"/>
                <w:w w:val="85"/>
              </w:rPr>
              <w:t>Watermarked</w:t>
            </w:r>
            <w:r>
              <w:rPr>
                <w:spacing w:val="-9"/>
                <w:w w:val="85"/>
              </w:rPr>
              <w:t> </w:t>
            </w:r>
            <w:r>
              <w:rPr>
                <w:spacing w:val="3"/>
                <w:w w:val="85"/>
              </w:rPr>
              <w:t>Images</w:t>
              <w:tab/>
            </w:r>
            <w:r>
              <w:rPr>
                <w:w w:val="85"/>
              </w:rPr>
              <w:t>42</w:t>
            </w:r>
          </w:hyperlink>
        </w:p>
        <w:p>
          <w:pPr>
            <w:pStyle w:val="TOC3"/>
            <w:numPr>
              <w:ilvl w:val="2"/>
              <w:numId w:val="4"/>
            </w:numPr>
            <w:tabs>
              <w:tab w:pos="1462" w:val="left" w:leader="none"/>
              <w:tab w:pos="8957" w:val="right" w:leader="dot"/>
            </w:tabs>
            <w:spacing w:line="240" w:lineRule="auto" w:before="70" w:after="0"/>
            <w:ind w:left="1461" w:right="0" w:hanging="394"/>
            <w:jc w:val="left"/>
          </w:pPr>
          <w:hyperlink w:history="true" w:anchor="_TOC_250049">
            <w:r>
              <w:rPr>
                <w:w w:val="85"/>
              </w:rPr>
              <w:t>Post</w:t>
            </w:r>
            <w:r>
              <w:rPr>
                <w:spacing w:val="5"/>
                <w:w w:val="85"/>
              </w:rPr>
              <w:t> </w:t>
            </w:r>
            <w:r>
              <w:rPr>
                <w:spacing w:val="2"/>
                <w:w w:val="85"/>
              </w:rPr>
              <w:t>Authentication</w:t>
              <w:tab/>
            </w:r>
            <w:r>
              <w:rPr>
                <w:w w:val="85"/>
              </w:rPr>
              <w:t>42</w:t>
            </w:r>
          </w:hyperlink>
        </w:p>
        <w:p>
          <w:pPr>
            <w:pStyle w:val="TOC3"/>
            <w:numPr>
              <w:ilvl w:val="2"/>
              <w:numId w:val="4"/>
            </w:numPr>
            <w:tabs>
              <w:tab w:pos="1462" w:val="left" w:leader="none"/>
              <w:tab w:pos="8956" w:val="right" w:leader="dot"/>
            </w:tabs>
            <w:spacing w:line="240" w:lineRule="auto" w:before="122" w:after="0"/>
            <w:ind w:left="1461" w:right="0" w:hanging="394"/>
            <w:jc w:val="left"/>
          </w:pPr>
          <w:hyperlink w:history="true" w:anchor="_TOC_250048">
            <w:r>
              <w:rPr>
                <w:spacing w:val="3"/>
                <w:w w:val="85"/>
              </w:rPr>
              <w:t>Overhead Introduced </w:t>
            </w:r>
            <w:r>
              <w:rPr>
                <w:w w:val="85"/>
              </w:rPr>
              <w:t>by</w:t>
            </w:r>
            <w:r>
              <w:rPr>
                <w:spacing w:val="-16"/>
                <w:w w:val="85"/>
              </w:rPr>
              <w:t> </w:t>
            </w:r>
            <w:r>
              <w:rPr>
                <w:spacing w:val="2"/>
                <w:w w:val="85"/>
              </w:rPr>
              <w:t>Proposed</w:t>
            </w:r>
            <w:r>
              <w:rPr>
                <w:w w:val="85"/>
              </w:rPr>
              <w:t> </w:t>
            </w:r>
            <w:r>
              <w:rPr>
                <w:spacing w:val="2"/>
                <w:w w:val="85"/>
              </w:rPr>
              <w:t>Scheme</w:t>
              <w:tab/>
            </w:r>
            <w:r>
              <w:rPr>
                <w:w w:val="85"/>
              </w:rPr>
              <w:t>43</w:t>
            </w:r>
          </w:hyperlink>
        </w:p>
        <w:p>
          <w:pPr>
            <w:pStyle w:val="TOC2"/>
            <w:numPr>
              <w:ilvl w:val="1"/>
              <w:numId w:val="4"/>
            </w:numPr>
            <w:tabs>
              <w:tab w:pos="1208" w:val="left" w:leader="none"/>
              <w:tab w:pos="8957" w:val="right" w:leader="dot"/>
            </w:tabs>
            <w:spacing w:line="240" w:lineRule="auto" w:before="116" w:after="0"/>
            <w:ind w:left="1207" w:right="0" w:hanging="308"/>
            <w:jc w:val="left"/>
          </w:pPr>
          <w:hyperlink w:history="true" w:anchor="_TOC_250047">
            <w:r>
              <w:rPr>
                <w:spacing w:val="2"/>
                <w:w w:val="85"/>
              </w:rPr>
              <w:t>Conclusion</w:t>
              <w:tab/>
            </w:r>
            <w:r>
              <w:rPr>
                <w:w w:val="85"/>
              </w:rPr>
              <w:t>43</w:t>
            </w:r>
          </w:hyperlink>
        </w:p>
        <w:p>
          <w:pPr>
            <w:pStyle w:val="TOC1"/>
            <w:tabs>
              <w:tab w:pos="8956" w:val="right" w:leader="dot"/>
            </w:tabs>
            <w:spacing w:before="122"/>
          </w:pPr>
          <w:hyperlink w:history="true" w:anchor="_TOC_250046">
            <w:r>
              <w:rPr>
                <w:spacing w:val="2"/>
                <w:w w:val="85"/>
              </w:rPr>
              <w:t>Chapter </w:t>
            </w:r>
            <w:r>
              <w:rPr>
                <w:w w:val="85"/>
              </w:rPr>
              <w:t>4  </w:t>
            </w:r>
            <w:r>
              <w:rPr>
                <w:spacing w:val="2"/>
                <w:w w:val="85"/>
              </w:rPr>
              <w:t>Authentication Methods</w:t>
            </w:r>
            <w:r>
              <w:rPr>
                <w:spacing w:val="-17"/>
                <w:w w:val="85"/>
              </w:rPr>
              <w:t> </w:t>
            </w:r>
            <w:r>
              <w:rPr>
                <w:w w:val="85"/>
              </w:rPr>
              <w:t>for</w:t>
            </w:r>
            <w:r>
              <w:rPr>
                <w:spacing w:val="4"/>
                <w:w w:val="85"/>
              </w:rPr>
              <w:t> </w:t>
            </w:r>
            <w:r>
              <w:rPr>
                <w:spacing w:val="2"/>
                <w:w w:val="85"/>
              </w:rPr>
              <w:t>Speech</w:t>
              <w:tab/>
            </w:r>
            <w:r>
              <w:rPr>
                <w:w w:val="85"/>
              </w:rPr>
              <w:t>44</w:t>
            </w:r>
          </w:hyperlink>
        </w:p>
        <w:p>
          <w:pPr>
            <w:pStyle w:val="TOC2"/>
            <w:numPr>
              <w:ilvl w:val="1"/>
              <w:numId w:val="5"/>
            </w:numPr>
            <w:tabs>
              <w:tab w:pos="1165" w:val="left" w:leader="none"/>
              <w:tab w:pos="8956" w:val="right" w:leader="dot"/>
            </w:tabs>
            <w:spacing w:line="240" w:lineRule="auto" w:before="121" w:after="0"/>
            <w:ind w:left="1164" w:right="0" w:hanging="265"/>
            <w:jc w:val="left"/>
          </w:pPr>
          <w:hyperlink w:history="true" w:anchor="_TOC_250045">
            <w:r>
              <w:rPr>
                <w:w w:val="85"/>
              </w:rPr>
              <w:t>A Digital </w:t>
            </w:r>
            <w:r>
              <w:rPr>
                <w:spacing w:val="2"/>
                <w:w w:val="85"/>
              </w:rPr>
              <w:t>Signature Scheme</w:t>
            </w:r>
            <w:r>
              <w:rPr>
                <w:spacing w:val="-5"/>
                <w:w w:val="85"/>
              </w:rPr>
              <w:t> </w:t>
            </w:r>
            <w:r>
              <w:rPr>
                <w:spacing w:val="2"/>
                <w:w w:val="85"/>
              </w:rPr>
              <w:t>for</w:t>
            </w:r>
            <w:r>
              <w:rPr>
                <w:w w:val="85"/>
              </w:rPr>
              <w:t> </w:t>
            </w:r>
            <w:r>
              <w:rPr>
                <w:spacing w:val="2"/>
                <w:w w:val="85"/>
              </w:rPr>
              <w:t>Speech</w:t>
              <w:tab/>
            </w:r>
            <w:r>
              <w:rPr>
                <w:w w:val="85"/>
              </w:rPr>
              <w:t>45</w:t>
            </w:r>
          </w:hyperlink>
        </w:p>
        <w:p>
          <w:pPr>
            <w:pStyle w:val="TOC2"/>
            <w:numPr>
              <w:ilvl w:val="1"/>
              <w:numId w:val="5"/>
            </w:numPr>
            <w:tabs>
              <w:tab w:pos="1165" w:val="left" w:leader="none"/>
              <w:tab w:pos="8955" w:val="right" w:leader="dot"/>
            </w:tabs>
            <w:spacing w:line="240" w:lineRule="auto" w:before="122" w:after="0"/>
            <w:ind w:left="1164" w:right="0" w:hanging="265"/>
            <w:jc w:val="left"/>
          </w:pPr>
          <w:hyperlink w:history="true" w:anchor="_TOC_250044">
            <w:r>
              <w:rPr>
                <w:w w:val="85"/>
              </w:rPr>
              <w:t>A</w:t>
            </w:r>
            <w:r>
              <w:rPr>
                <w:spacing w:val="-7"/>
                <w:w w:val="85"/>
              </w:rPr>
              <w:t> </w:t>
            </w:r>
            <w:r>
              <w:rPr>
                <w:spacing w:val="2"/>
                <w:w w:val="85"/>
              </w:rPr>
              <w:t>Speech</w:t>
            </w:r>
            <w:r>
              <w:rPr>
                <w:spacing w:val="-10"/>
                <w:w w:val="85"/>
              </w:rPr>
              <w:t> </w:t>
            </w:r>
            <w:r>
              <w:rPr>
                <w:spacing w:val="3"/>
                <w:w w:val="85"/>
              </w:rPr>
              <w:t>Watermarking</w:t>
            </w:r>
            <w:r>
              <w:rPr>
                <w:spacing w:val="-7"/>
                <w:w w:val="85"/>
              </w:rPr>
              <w:t> </w:t>
            </w:r>
            <w:r>
              <w:rPr>
                <w:spacing w:val="2"/>
                <w:w w:val="85"/>
              </w:rPr>
              <w:t>Algorithm</w:t>
            </w:r>
            <w:r>
              <w:rPr>
                <w:spacing w:val="-5"/>
                <w:w w:val="85"/>
              </w:rPr>
              <w:t> </w:t>
            </w:r>
            <w:r>
              <w:rPr>
                <w:w w:val="85"/>
              </w:rPr>
              <w:t>by</w:t>
            </w:r>
            <w:r>
              <w:rPr>
                <w:spacing w:val="-11"/>
                <w:w w:val="85"/>
              </w:rPr>
              <w:t> </w:t>
            </w:r>
            <w:r>
              <w:rPr>
                <w:spacing w:val="3"/>
                <w:w w:val="85"/>
              </w:rPr>
              <w:t>Frequency</w:t>
            </w:r>
            <w:r>
              <w:rPr>
                <w:spacing w:val="-11"/>
                <w:w w:val="85"/>
              </w:rPr>
              <w:t> </w:t>
            </w:r>
            <w:r>
              <w:rPr>
                <w:spacing w:val="3"/>
                <w:w w:val="85"/>
              </w:rPr>
              <w:t>Domain</w:t>
            </w:r>
            <w:r>
              <w:rPr>
                <w:spacing w:val="-11"/>
                <w:w w:val="85"/>
              </w:rPr>
              <w:t> </w:t>
            </w:r>
            <w:r>
              <w:rPr>
                <w:spacing w:val="2"/>
                <w:w w:val="85"/>
              </w:rPr>
              <w:t>Linear</w:t>
            </w:r>
            <w:r>
              <w:rPr>
                <w:spacing w:val="-4"/>
                <w:w w:val="85"/>
              </w:rPr>
              <w:t> </w:t>
            </w:r>
            <w:r>
              <w:rPr>
                <w:w w:val="85"/>
              </w:rPr>
              <w:t>Prediction</w:t>
              <w:tab/>
              <w:t>46</w:t>
            </w:r>
          </w:hyperlink>
        </w:p>
        <w:p>
          <w:pPr>
            <w:pStyle w:val="TOC3"/>
            <w:numPr>
              <w:ilvl w:val="2"/>
              <w:numId w:val="5"/>
            </w:numPr>
            <w:tabs>
              <w:tab w:pos="1462" w:val="left" w:leader="none"/>
              <w:tab w:pos="8956" w:val="right" w:leader="dot"/>
            </w:tabs>
            <w:spacing w:line="240" w:lineRule="auto" w:before="116" w:after="0"/>
            <w:ind w:left="1461" w:right="0" w:hanging="394"/>
            <w:jc w:val="left"/>
          </w:pPr>
          <w:hyperlink w:history="true" w:anchor="_TOC_250043">
            <w:r>
              <w:rPr>
                <w:spacing w:val="3"/>
                <w:w w:val="85"/>
              </w:rPr>
              <w:t>Commonly-Used </w:t>
            </w:r>
            <w:r>
              <w:rPr>
                <w:w w:val="85"/>
              </w:rPr>
              <w:t>Skills for</w:t>
            </w:r>
            <w:r>
              <w:rPr>
                <w:spacing w:val="-9"/>
                <w:w w:val="85"/>
              </w:rPr>
              <w:t> </w:t>
            </w:r>
            <w:r>
              <w:rPr>
                <w:spacing w:val="2"/>
                <w:w w:val="85"/>
              </w:rPr>
              <w:t>Audio</w:t>
            </w:r>
            <w:r>
              <w:rPr>
                <w:spacing w:val="-1"/>
                <w:w w:val="85"/>
              </w:rPr>
              <w:t> </w:t>
            </w:r>
            <w:r>
              <w:rPr>
                <w:spacing w:val="3"/>
                <w:w w:val="85"/>
              </w:rPr>
              <w:t>Watermarking</w:t>
              <w:tab/>
            </w:r>
            <w:r>
              <w:rPr>
                <w:w w:val="85"/>
              </w:rPr>
              <w:t>46</w:t>
            </w:r>
          </w:hyperlink>
        </w:p>
        <w:p>
          <w:pPr>
            <w:pStyle w:val="TOC3"/>
            <w:numPr>
              <w:ilvl w:val="2"/>
              <w:numId w:val="5"/>
            </w:numPr>
            <w:tabs>
              <w:tab w:pos="1462" w:val="left" w:leader="none"/>
              <w:tab w:pos="8956" w:val="right" w:leader="dot"/>
            </w:tabs>
            <w:spacing w:line="240" w:lineRule="auto" w:before="122" w:after="0"/>
            <w:ind w:left="1461" w:right="0" w:hanging="394"/>
            <w:jc w:val="left"/>
          </w:pPr>
          <w:hyperlink w:history="true" w:anchor="_TOC_250042">
            <w:r>
              <w:rPr>
                <w:spacing w:val="2"/>
                <w:w w:val="85"/>
              </w:rPr>
              <w:t>Linear Prediction </w:t>
            </w:r>
            <w:r>
              <w:rPr>
                <w:spacing w:val="3"/>
                <w:w w:val="85"/>
              </w:rPr>
              <w:t>in</w:t>
            </w:r>
            <w:r>
              <w:rPr>
                <w:spacing w:val="-14"/>
                <w:w w:val="85"/>
              </w:rPr>
              <w:t> </w:t>
            </w:r>
            <w:r>
              <w:rPr>
                <w:spacing w:val="3"/>
                <w:w w:val="85"/>
              </w:rPr>
              <w:t>Frequency</w:t>
            </w:r>
            <w:r>
              <w:rPr>
                <w:spacing w:val="-5"/>
                <w:w w:val="85"/>
              </w:rPr>
              <w:t> </w:t>
            </w:r>
            <w:r>
              <w:rPr>
                <w:spacing w:val="3"/>
                <w:w w:val="85"/>
              </w:rPr>
              <w:t>Domain</w:t>
              <w:tab/>
            </w:r>
            <w:r>
              <w:rPr>
                <w:w w:val="85"/>
              </w:rPr>
              <w:t>47</w:t>
            </w:r>
          </w:hyperlink>
        </w:p>
        <w:p>
          <w:pPr>
            <w:pStyle w:val="TOC3"/>
            <w:numPr>
              <w:ilvl w:val="2"/>
              <w:numId w:val="5"/>
            </w:numPr>
            <w:tabs>
              <w:tab w:pos="1462" w:val="left" w:leader="none"/>
              <w:tab w:pos="8956" w:val="right" w:leader="dot"/>
            </w:tabs>
            <w:spacing w:line="240" w:lineRule="auto" w:before="121" w:after="0"/>
            <w:ind w:left="1461" w:right="0" w:hanging="394"/>
            <w:jc w:val="left"/>
          </w:pPr>
          <w:hyperlink w:history="true" w:anchor="_TOC_250041">
            <w:r>
              <w:rPr>
                <w:spacing w:val="3"/>
                <w:w w:val="85"/>
              </w:rPr>
              <w:t>Speech Watermarking </w:t>
            </w:r>
            <w:r>
              <w:rPr>
                <w:spacing w:val="2"/>
                <w:w w:val="85"/>
              </w:rPr>
              <w:t>Algorithm</w:t>
            </w:r>
            <w:r>
              <w:rPr>
                <w:spacing w:val="-12"/>
                <w:w w:val="85"/>
              </w:rPr>
              <w:t> </w:t>
            </w:r>
            <w:r>
              <w:rPr>
                <w:w w:val="85"/>
              </w:rPr>
              <w:t>Using </w:t>
            </w:r>
            <w:r>
              <w:rPr>
                <w:spacing w:val="3"/>
                <w:w w:val="85"/>
              </w:rPr>
              <w:t>FDLP</w:t>
              <w:tab/>
            </w:r>
            <w:r>
              <w:rPr>
                <w:w w:val="85"/>
              </w:rPr>
              <w:t>48</w:t>
            </w:r>
          </w:hyperlink>
        </w:p>
        <w:p>
          <w:pPr>
            <w:pStyle w:val="TOC3"/>
            <w:numPr>
              <w:ilvl w:val="2"/>
              <w:numId w:val="5"/>
            </w:numPr>
            <w:tabs>
              <w:tab w:pos="1462" w:val="left" w:leader="none"/>
              <w:tab w:pos="8957" w:val="right" w:leader="dot"/>
            </w:tabs>
            <w:spacing w:line="240" w:lineRule="auto" w:before="117" w:after="0"/>
            <w:ind w:left="1461" w:right="0" w:hanging="394"/>
            <w:jc w:val="left"/>
          </w:pPr>
          <w:hyperlink w:history="true" w:anchor="_TOC_250040">
            <w:r>
              <w:rPr>
                <w:spacing w:val="3"/>
                <w:w w:val="85"/>
              </w:rPr>
              <w:t>Experimental</w:t>
            </w:r>
            <w:r>
              <w:rPr>
                <w:w w:val="85"/>
              </w:rPr>
              <w:t> </w:t>
            </w:r>
            <w:r>
              <w:rPr>
                <w:spacing w:val="2"/>
                <w:w w:val="85"/>
              </w:rPr>
              <w:t>Results</w:t>
              <w:tab/>
            </w:r>
            <w:r>
              <w:rPr>
                <w:w w:val="85"/>
              </w:rPr>
              <w:t>52</w:t>
            </w:r>
          </w:hyperlink>
        </w:p>
        <w:p>
          <w:pPr>
            <w:pStyle w:val="TOC2"/>
            <w:numPr>
              <w:ilvl w:val="1"/>
              <w:numId w:val="5"/>
            </w:numPr>
            <w:tabs>
              <w:tab w:pos="1165" w:val="left" w:leader="none"/>
              <w:tab w:pos="8956" w:val="right" w:leader="dot"/>
            </w:tabs>
            <w:spacing w:line="240" w:lineRule="auto" w:before="121" w:after="0"/>
            <w:ind w:left="1164" w:right="0" w:hanging="265"/>
            <w:jc w:val="left"/>
          </w:pPr>
          <w:hyperlink w:history="true" w:anchor="_TOC_250039">
            <w:r>
              <w:rPr>
                <w:w w:val="85"/>
              </w:rPr>
              <w:t>A</w:t>
            </w:r>
            <w:r>
              <w:rPr>
                <w:spacing w:val="-5"/>
                <w:w w:val="85"/>
              </w:rPr>
              <w:t> </w:t>
            </w:r>
            <w:r>
              <w:rPr>
                <w:spacing w:val="2"/>
                <w:w w:val="85"/>
              </w:rPr>
              <w:t>Watermarking</w:t>
            </w:r>
            <w:r>
              <w:rPr>
                <w:spacing w:val="-5"/>
                <w:w w:val="85"/>
              </w:rPr>
              <w:t> </w:t>
            </w:r>
            <w:r>
              <w:rPr>
                <w:spacing w:val="2"/>
                <w:w w:val="85"/>
              </w:rPr>
              <w:t>Algorithm</w:t>
            </w:r>
            <w:r>
              <w:rPr>
                <w:spacing w:val="-4"/>
                <w:w w:val="85"/>
              </w:rPr>
              <w:t> </w:t>
            </w:r>
            <w:r>
              <w:rPr>
                <w:spacing w:val="2"/>
                <w:w w:val="85"/>
              </w:rPr>
              <w:t>Using</w:t>
            </w:r>
            <w:r>
              <w:rPr>
                <w:spacing w:val="-9"/>
                <w:w w:val="85"/>
              </w:rPr>
              <w:t> </w:t>
            </w:r>
            <w:r>
              <w:rPr>
                <w:spacing w:val="2"/>
                <w:w w:val="85"/>
              </w:rPr>
              <w:t>Deterministic</w:t>
            </w:r>
            <w:r>
              <w:rPr>
                <w:spacing w:val="-6"/>
                <w:w w:val="85"/>
              </w:rPr>
              <w:t> </w:t>
            </w:r>
            <w:r>
              <w:rPr>
                <w:w w:val="85"/>
              </w:rPr>
              <w:t>Plus</w:t>
            </w:r>
            <w:r>
              <w:rPr>
                <w:spacing w:val="-5"/>
                <w:w w:val="85"/>
              </w:rPr>
              <w:t> </w:t>
            </w:r>
            <w:r>
              <w:rPr>
                <w:spacing w:val="2"/>
                <w:w w:val="85"/>
              </w:rPr>
              <w:t>Stochastic</w:t>
            </w:r>
            <w:r>
              <w:rPr>
                <w:spacing w:val="-5"/>
                <w:w w:val="85"/>
              </w:rPr>
              <w:t> </w:t>
            </w:r>
            <w:r>
              <w:rPr>
                <w:spacing w:val="3"/>
                <w:w w:val="85"/>
              </w:rPr>
              <w:t>Model</w:t>
              <w:tab/>
            </w:r>
            <w:r>
              <w:rPr>
                <w:w w:val="85"/>
              </w:rPr>
              <w:t>53</w:t>
            </w:r>
          </w:hyperlink>
        </w:p>
        <w:p>
          <w:pPr>
            <w:pStyle w:val="TOC3"/>
            <w:numPr>
              <w:ilvl w:val="2"/>
              <w:numId w:val="5"/>
            </w:numPr>
            <w:tabs>
              <w:tab w:pos="1510" w:val="left" w:leader="none"/>
              <w:tab w:pos="8956" w:val="right" w:leader="dot"/>
            </w:tabs>
            <w:spacing w:line="240" w:lineRule="auto" w:before="122" w:after="0"/>
            <w:ind w:left="1509" w:right="0" w:hanging="442"/>
            <w:jc w:val="left"/>
          </w:pPr>
          <w:hyperlink w:history="true" w:anchor="_TOC_250038">
            <w:r>
              <w:rPr>
                <w:spacing w:val="2"/>
                <w:w w:val="85"/>
              </w:rPr>
              <w:t>Deterministic </w:t>
            </w:r>
            <w:r>
              <w:rPr>
                <w:w w:val="85"/>
              </w:rPr>
              <w:t>Plus</w:t>
            </w:r>
            <w:r>
              <w:rPr>
                <w:spacing w:val="-1"/>
                <w:w w:val="85"/>
              </w:rPr>
              <w:t> </w:t>
            </w:r>
            <w:r>
              <w:rPr>
                <w:spacing w:val="2"/>
                <w:w w:val="85"/>
              </w:rPr>
              <w:t>Stochastic</w:t>
            </w:r>
            <w:r>
              <w:rPr>
                <w:w w:val="85"/>
              </w:rPr>
              <w:t> Model</w:t>
              <w:tab/>
              <w:t>53</w:t>
            </w:r>
          </w:hyperlink>
        </w:p>
        <w:p>
          <w:pPr>
            <w:pStyle w:val="TOC3"/>
            <w:numPr>
              <w:ilvl w:val="2"/>
              <w:numId w:val="5"/>
            </w:numPr>
            <w:tabs>
              <w:tab w:pos="1510" w:val="left" w:leader="none"/>
              <w:tab w:pos="8956" w:val="right" w:leader="dot"/>
            </w:tabs>
            <w:spacing w:line="240" w:lineRule="auto" w:before="116" w:after="0"/>
            <w:ind w:left="1509" w:right="0" w:hanging="442"/>
            <w:jc w:val="left"/>
          </w:pPr>
          <w:hyperlink w:history="true" w:anchor="_TOC_250037">
            <w:r>
              <w:rPr>
                <w:spacing w:val="2"/>
                <w:w w:val="85"/>
              </w:rPr>
              <w:t>Audio </w:t>
            </w:r>
            <w:r>
              <w:rPr>
                <w:spacing w:val="3"/>
                <w:w w:val="85"/>
              </w:rPr>
              <w:t>Watermarking </w:t>
            </w:r>
            <w:r>
              <w:rPr>
                <w:w w:val="85"/>
              </w:rPr>
              <w:t>on</w:t>
            </w:r>
            <w:r>
              <w:rPr>
                <w:spacing w:val="-9"/>
                <w:w w:val="85"/>
              </w:rPr>
              <w:t> </w:t>
            </w:r>
            <w:r>
              <w:rPr>
                <w:w w:val="85"/>
              </w:rPr>
              <w:t>Stochastic Part</w:t>
              <w:tab/>
              <w:t>54</w:t>
            </w:r>
          </w:hyperlink>
        </w:p>
        <w:p>
          <w:pPr>
            <w:pStyle w:val="TOC3"/>
            <w:numPr>
              <w:ilvl w:val="2"/>
              <w:numId w:val="5"/>
            </w:numPr>
            <w:tabs>
              <w:tab w:pos="1510" w:val="left" w:leader="none"/>
              <w:tab w:pos="8957" w:val="right" w:leader="dot"/>
            </w:tabs>
            <w:spacing w:line="240" w:lineRule="auto" w:before="122" w:after="0"/>
            <w:ind w:left="1509" w:right="0" w:hanging="442"/>
            <w:jc w:val="left"/>
          </w:pPr>
          <w:hyperlink w:history="true" w:anchor="_TOC_250036">
            <w:r>
              <w:rPr>
                <w:spacing w:val="2"/>
                <w:w w:val="85"/>
              </w:rPr>
              <w:t>Experimental</w:t>
            </w:r>
            <w:r>
              <w:rPr>
                <w:w w:val="85"/>
              </w:rPr>
              <w:t> </w:t>
            </w:r>
            <w:r>
              <w:rPr>
                <w:spacing w:val="2"/>
                <w:w w:val="85"/>
              </w:rPr>
              <w:t>Results</w:t>
              <w:tab/>
            </w:r>
            <w:r>
              <w:rPr>
                <w:w w:val="85"/>
              </w:rPr>
              <w:t>59</w:t>
            </w:r>
          </w:hyperlink>
        </w:p>
        <w:p>
          <w:pPr>
            <w:pStyle w:val="TOC2"/>
            <w:numPr>
              <w:ilvl w:val="1"/>
              <w:numId w:val="5"/>
            </w:numPr>
            <w:tabs>
              <w:tab w:pos="1164" w:val="left" w:leader="none"/>
              <w:tab w:pos="8958" w:val="right" w:leader="dot"/>
            </w:tabs>
            <w:spacing w:line="240" w:lineRule="auto" w:before="121" w:after="0"/>
            <w:ind w:left="1163" w:right="0" w:hanging="264"/>
            <w:jc w:val="left"/>
          </w:pPr>
          <w:hyperlink w:history="true" w:anchor="_TOC_250035">
            <w:r>
              <w:rPr>
                <w:w w:val="85"/>
              </w:rPr>
              <w:t>A</w:t>
            </w:r>
            <w:r>
              <w:rPr>
                <w:spacing w:val="-8"/>
                <w:w w:val="85"/>
              </w:rPr>
              <w:t> </w:t>
            </w:r>
            <w:r>
              <w:rPr>
                <w:spacing w:val="2"/>
                <w:w w:val="85"/>
              </w:rPr>
              <w:t>Speech</w:t>
            </w:r>
            <w:r>
              <w:rPr>
                <w:spacing w:val="-12"/>
                <w:w w:val="85"/>
              </w:rPr>
              <w:t> </w:t>
            </w:r>
            <w:r>
              <w:rPr>
                <w:spacing w:val="3"/>
                <w:w w:val="85"/>
              </w:rPr>
              <w:t>Watermarking</w:t>
            </w:r>
            <w:r>
              <w:rPr>
                <w:spacing w:val="-8"/>
                <w:w w:val="85"/>
              </w:rPr>
              <w:t> </w:t>
            </w:r>
            <w:r>
              <w:rPr>
                <w:spacing w:val="2"/>
                <w:w w:val="85"/>
              </w:rPr>
              <w:t>Algorithm</w:t>
            </w:r>
            <w:r>
              <w:rPr>
                <w:spacing w:val="-11"/>
                <w:w w:val="85"/>
              </w:rPr>
              <w:t> </w:t>
            </w:r>
            <w:r>
              <w:rPr>
                <w:spacing w:val="2"/>
                <w:w w:val="85"/>
              </w:rPr>
              <w:t>Incorporating</w:t>
            </w:r>
            <w:r>
              <w:rPr>
                <w:spacing w:val="-8"/>
                <w:w w:val="85"/>
              </w:rPr>
              <w:t> </w:t>
            </w:r>
            <w:r>
              <w:rPr>
                <w:spacing w:val="2"/>
                <w:w w:val="85"/>
              </w:rPr>
              <w:t>with</w:t>
            </w:r>
            <w:r>
              <w:rPr>
                <w:spacing w:val="-12"/>
                <w:w w:val="85"/>
              </w:rPr>
              <w:t> </w:t>
            </w:r>
            <w:r>
              <w:rPr>
                <w:spacing w:val="3"/>
                <w:w w:val="85"/>
              </w:rPr>
              <w:t>GSM</w:t>
            </w:r>
            <w:r>
              <w:rPr>
                <w:spacing w:val="-6"/>
                <w:w w:val="85"/>
              </w:rPr>
              <w:t> </w:t>
            </w:r>
            <w:r>
              <w:rPr>
                <w:w w:val="85"/>
              </w:rPr>
              <w:t>610</w:t>
            </w:r>
            <w:r>
              <w:rPr>
                <w:spacing w:val="-9"/>
                <w:w w:val="85"/>
              </w:rPr>
              <w:t> </w:t>
            </w:r>
            <w:r>
              <w:rPr>
                <w:spacing w:val="2"/>
                <w:w w:val="85"/>
              </w:rPr>
              <w:t>Speech</w:t>
            </w:r>
            <w:r>
              <w:rPr>
                <w:spacing w:val="-8"/>
                <w:w w:val="85"/>
              </w:rPr>
              <w:t> </w:t>
            </w:r>
            <w:r>
              <w:rPr>
                <w:spacing w:val="2"/>
                <w:w w:val="85"/>
              </w:rPr>
              <w:t>Coder</w:t>
              <w:tab/>
            </w:r>
            <w:r>
              <w:rPr>
                <w:w w:val="85"/>
              </w:rPr>
              <w:t>60</w:t>
            </w:r>
          </w:hyperlink>
        </w:p>
        <w:p>
          <w:pPr>
            <w:pStyle w:val="TOC3"/>
            <w:numPr>
              <w:ilvl w:val="2"/>
              <w:numId w:val="5"/>
            </w:numPr>
            <w:tabs>
              <w:tab w:pos="1462" w:val="left" w:leader="none"/>
              <w:tab w:pos="8956" w:val="right" w:leader="dot"/>
            </w:tabs>
            <w:spacing w:line="240" w:lineRule="auto" w:before="121" w:after="0"/>
            <w:ind w:left="1461" w:right="0" w:hanging="394"/>
            <w:jc w:val="left"/>
          </w:pPr>
          <w:hyperlink w:history="true" w:anchor="_TOC_250034">
            <w:r>
              <w:rPr>
                <w:spacing w:val="3"/>
                <w:w w:val="85"/>
              </w:rPr>
              <w:t>GSM </w:t>
            </w:r>
            <w:r>
              <w:rPr>
                <w:w w:val="85"/>
              </w:rPr>
              <w:t>610</w:t>
            </w:r>
            <w:r>
              <w:rPr>
                <w:spacing w:val="2"/>
                <w:w w:val="85"/>
              </w:rPr>
              <w:t> Speech</w:t>
            </w:r>
            <w:r>
              <w:rPr>
                <w:spacing w:val="1"/>
                <w:w w:val="85"/>
              </w:rPr>
              <w:t> </w:t>
            </w:r>
            <w:r>
              <w:rPr>
                <w:spacing w:val="2"/>
                <w:w w:val="85"/>
              </w:rPr>
              <w:t>Coder</w:t>
              <w:tab/>
            </w:r>
            <w:r>
              <w:rPr>
                <w:w w:val="85"/>
              </w:rPr>
              <w:t>61</w:t>
            </w:r>
          </w:hyperlink>
        </w:p>
        <w:p>
          <w:pPr>
            <w:pStyle w:val="TOC3"/>
            <w:numPr>
              <w:ilvl w:val="2"/>
              <w:numId w:val="5"/>
            </w:numPr>
            <w:tabs>
              <w:tab w:pos="1462" w:val="left" w:leader="none"/>
              <w:tab w:pos="8956" w:val="right" w:leader="dot"/>
            </w:tabs>
            <w:spacing w:line="240" w:lineRule="auto" w:before="117" w:after="0"/>
            <w:ind w:left="1461" w:right="0" w:hanging="394"/>
            <w:jc w:val="left"/>
          </w:pPr>
          <w:hyperlink w:history="true" w:anchor="_TOC_250033">
            <w:r>
              <w:rPr>
                <w:spacing w:val="3"/>
                <w:w w:val="85"/>
              </w:rPr>
              <w:t>Speech </w:t>
            </w:r>
            <w:r>
              <w:rPr>
                <w:spacing w:val="2"/>
                <w:w w:val="85"/>
              </w:rPr>
              <w:t>Feature Extraction for</w:t>
            </w:r>
            <w:r>
              <w:rPr>
                <w:spacing w:val="-25"/>
                <w:w w:val="85"/>
              </w:rPr>
              <w:t> </w:t>
            </w:r>
            <w:r>
              <w:rPr>
                <w:w w:val="85"/>
              </w:rPr>
              <w:t>Efficient</w:t>
            </w:r>
            <w:r>
              <w:rPr>
                <w:spacing w:val="-2"/>
                <w:w w:val="85"/>
              </w:rPr>
              <w:t> </w:t>
            </w:r>
            <w:r>
              <w:rPr>
                <w:spacing w:val="2"/>
                <w:w w:val="85"/>
              </w:rPr>
              <w:t>Authentication</w:t>
              <w:tab/>
            </w:r>
            <w:r>
              <w:rPr>
                <w:w w:val="85"/>
              </w:rPr>
              <w:t>62</w:t>
            </w:r>
          </w:hyperlink>
        </w:p>
        <w:p>
          <w:pPr>
            <w:pStyle w:val="TOC3"/>
            <w:numPr>
              <w:ilvl w:val="2"/>
              <w:numId w:val="5"/>
            </w:numPr>
            <w:tabs>
              <w:tab w:pos="1462" w:val="left" w:leader="none"/>
              <w:tab w:pos="8956" w:val="right" w:leader="dot"/>
            </w:tabs>
            <w:spacing w:line="240" w:lineRule="auto" w:before="121" w:after="0"/>
            <w:ind w:left="1461" w:right="0" w:hanging="394"/>
            <w:jc w:val="left"/>
          </w:pPr>
          <w:hyperlink w:history="true" w:anchor="_TOC_250032">
            <w:r>
              <w:rPr>
                <w:spacing w:val="3"/>
                <w:w w:val="85"/>
              </w:rPr>
              <w:t>Watermark Embedding</w:t>
            </w:r>
            <w:r>
              <w:rPr>
                <w:spacing w:val="-13"/>
                <w:w w:val="85"/>
              </w:rPr>
              <w:t> </w:t>
            </w:r>
            <w:r>
              <w:rPr>
                <w:spacing w:val="3"/>
                <w:w w:val="85"/>
              </w:rPr>
              <w:t>and</w:t>
            </w:r>
            <w:r>
              <w:rPr>
                <w:spacing w:val="1"/>
                <w:w w:val="85"/>
              </w:rPr>
              <w:t> </w:t>
            </w:r>
            <w:r>
              <w:rPr>
                <w:spacing w:val="2"/>
                <w:w w:val="85"/>
              </w:rPr>
              <w:t>Extraction</w:t>
              <w:tab/>
            </w:r>
            <w:r>
              <w:rPr>
                <w:w w:val="85"/>
              </w:rPr>
              <w:t>63</w:t>
            </w:r>
          </w:hyperlink>
        </w:p>
        <w:p>
          <w:pPr>
            <w:pStyle w:val="TOC3"/>
            <w:numPr>
              <w:ilvl w:val="2"/>
              <w:numId w:val="5"/>
            </w:numPr>
            <w:tabs>
              <w:tab w:pos="1510" w:val="left" w:leader="none"/>
              <w:tab w:pos="8957" w:val="right" w:leader="dot"/>
            </w:tabs>
            <w:spacing w:line="240" w:lineRule="auto" w:before="122" w:after="0"/>
            <w:ind w:left="1509" w:right="0" w:hanging="442"/>
            <w:jc w:val="left"/>
          </w:pPr>
          <w:hyperlink w:history="true" w:anchor="_TOC_250031">
            <w:r>
              <w:rPr>
                <w:spacing w:val="2"/>
                <w:w w:val="85"/>
              </w:rPr>
              <w:t>Experimental</w:t>
            </w:r>
            <w:r>
              <w:rPr>
                <w:w w:val="85"/>
              </w:rPr>
              <w:t> </w:t>
            </w:r>
            <w:r>
              <w:rPr>
                <w:spacing w:val="2"/>
                <w:w w:val="85"/>
              </w:rPr>
              <w:t>Results</w:t>
              <w:tab/>
            </w:r>
            <w:r>
              <w:rPr>
                <w:w w:val="85"/>
              </w:rPr>
              <w:t>65</w:t>
            </w:r>
          </w:hyperlink>
        </w:p>
        <w:p>
          <w:pPr>
            <w:pStyle w:val="TOC1"/>
            <w:tabs>
              <w:tab w:pos="8956" w:val="right" w:leader="dot"/>
            </w:tabs>
            <w:spacing w:before="117"/>
          </w:pPr>
          <w:hyperlink w:history="true" w:anchor="_TOC_250030">
            <w:r>
              <w:rPr>
                <w:spacing w:val="2"/>
                <w:w w:val="85"/>
              </w:rPr>
              <w:t>Chapter </w:t>
            </w:r>
            <w:r>
              <w:rPr>
                <w:w w:val="85"/>
              </w:rPr>
              <w:t>5 </w:t>
            </w:r>
            <w:r>
              <w:rPr>
                <w:spacing w:val="2"/>
                <w:w w:val="85"/>
              </w:rPr>
              <w:t>Watermarking </w:t>
            </w:r>
            <w:r>
              <w:rPr>
                <w:spacing w:val="3"/>
                <w:w w:val="85"/>
              </w:rPr>
              <w:t>Mechanism </w:t>
            </w:r>
            <w:r>
              <w:rPr>
                <w:w w:val="85"/>
              </w:rPr>
              <w:t>For </w:t>
            </w:r>
            <w:r>
              <w:rPr>
                <w:spacing w:val="2"/>
                <w:w w:val="85"/>
              </w:rPr>
              <w:t>Real-Time</w:t>
            </w:r>
            <w:r>
              <w:rPr>
                <w:spacing w:val="-4"/>
                <w:w w:val="85"/>
              </w:rPr>
              <w:t> </w:t>
            </w:r>
            <w:r>
              <w:rPr>
                <w:spacing w:val="2"/>
                <w:w w:val="85"/>
              </w:rPr>
              <w:t>Speech</w:t>
            </w:r>
            <w:r>
              <w:rPr>
                <w:spacing w:val="-5"/>
                <w:w w:val="85"/>
              </w:rPr>
              <w:t> </w:t>
            </w:r>
            <w:r>
              <w:rPr>
                <w:spacing w:val="2"/>
                <w:w w:val="85"/>
              </w:rPr>
              <w:t>Transmission</w:t>
              <w:tab/>
            </w:r>
            <w:r>
              <w:rPr>
                <w:w w:val="85"/>
              </w:rPr>
              <w:t>67</w:t>
            </w:r>
          </w:hyperlink>
        </w:p>
        <w:p>
          <w:pPr>
            <w:pStyle w:val="TOC2"/>
            <w:numPr>
              <w:ilvl w:val="1"/>
              <w:numId w:val="6"/>
            </w:numPr>
            <w:tabs>
              <w:tab w:pos="1251" w:val="left" w:leader="none"/>
              <w:tab w:pos="8956" w:val="right" w:leader="dot"/>
            </w:tabs>
            <w:spacing w:line="240" w:lineRule="auto" w:before="121" w:after="0"/>
            <w:ind w:left="1250" w:right="0" w:hanging="351"/>
            <w:jc w:val="left"/>
          </w:pPr>
          <w:hyperlink w:history="true" w:anchor="_TOC_250029">
            <w:r>
              <w:rPr>
                <w:spacing w:val="2"/>
                <w:w w:val="85"/>
              </w:rPr>
              <w:t>Real-time Speech</w:t>
            </w:r>
            <w:r>
              <w:rPr>
                <w:spacing w:val="-3"/>
                <w:w w:val="85"/>
              </w:rPr>
              <w:t> </w:t>
            </w:r>
            <w:r>
              <w:rPr>
                <w:spacing w:val="3"/>
                <w:w w:val="85"/>
              </w:rPr>
              <w:t>Communication</w:t>
            </w:r>
            <w:r>
              <w:rPr>
                <w:w w:val="85"/>
              </w:rPr>
              <w:t> </w:t>
            </w:r>
            <w:r>
              <w:rPr>
                <w:spacing w:val="2"/>
                <w:w w:val="85"/>
              </w:rPr>
              <w:t>Systems</w:t>
              <w:tab/>
            </w:r>
            <w:r>
              <w:rPr>
                <w:w w:val="85"/>
              </w:rPr>
              <w:t>67</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28">
            <w:r>
              <w:rPr>
                <w:spacing w:val="2"/>
                <w:w w:val="85"/>
              </w:rPr>
              <w:t>Architecture</w:t>
              <w:tab/>
            </w:r>
            <w:r>
              <w:rPr>
                <w:w w:val="85"/>
              </w:rPr>
              <w:t>68</w:t>
            </w:r>
          </w:hyperlink>
        </w:p>
        <w:p>
          <w:pPr>
            <w:pStyle w:val="TOC3"/>
            <w:numPr>
              <w:ilvl w:val="2"/>
              <w:numId w:val="6"/>
            </w:numPr>
            <w:tabs>
              <w:tab w:pos="1462" w:val="left" w:leader="none"/>
              <w:tab w:pos="8956" w:val="right" w:leader="dot"/>
            </w:tabs>
            <w:spacing w:line="240" w:lineRule="auto" w:before="117" w:after="0"/>
            <w:ind w:left="1461" w:right="0" w:hanging="394"/>
            <w:jc w:val="left"/>
          </w:pPr>
          <w:hyperlink w:history="true" w:anchor="_TOC_250027">
            <w:r>
              <w:rPr>
                <w:spacing w:val="2"/>
                <w:w w:val="85"/>
              </w:rPr>
              <w:t>Major Transmission Protocol</w:t>
            </w:r>
            <w:r>
              <w:rPr>
                <w:spacing w:val="-15"/>
                <w:w w:val="85"/>
              </w:rPr>
              <w:t> </w:t>
            </w:r>
            <w:r>
              <w:rPr>
                <w:spacing w:val="3"/>
                <w:w w:val="85"/>
              </w:rPr>
              <w:t>and</w:t>
            </w:r>
            <w:r>
              <w:rPr>
                <w:spacing w:val="1"/>
                <w:w w:val="85"/>
              </w:rPr>
              <w:t> </w:t>
            </w:r>
            <w:r>
              <w:rPr>
                <w:w w:val="85"/>
              </w:rPr>
              <w:t>RTP</w:t>
              <w:tab/>
              <w:t>68</w:t>
            </w:r>
          </w:hyperlink>
        </w:p>
        <w:p>
          <w:pPr>
            <w:pStyle w:val="TOC3"/>
            <w:numPr>
              <w:ilvl w:val="2"/>
              <w:numId w:val="6"/>
            </w:numPr>
            <w:tabs>
              <w:tab w:pos="1462" w:val="left" w:leader="none"/>
              <w:tab w:pos="8957" w:val="right" w:leader="dot"/>
            </w:tabs>
            <w:spacing w:line="240" w:lineRule="auto" w:before="121" w:after="0"/>
            <w:ind w:left="1461" w:right="0" w:hanging="394"/>
            <w:jc w:val="left"/>
          </w:pPr>
          <w:hyperlink w:history="true" w:anchor="_TOC_250026">
            <w:r>
              <w:rPr>
                <w:spacing w:val="2"/>
                <w:w w:val="85"/>
              </w:rPr>
              <w:t>Security </w:t>
            </w:r>
            <w:r>
              <w:rPr>
                <w:w w:val="85"/>
              </w:rPr>
              <w:t>Issues</w:t>
            </w:r>
            <w:r>
              <w:rPr>
                <w:spacing w:val="-4"/>
                <w:w w:val="85"/>
              </w:rPr>
              <w:t> </w:t>
            </w:r>
            <w:r>
              <w:rPr>
                <w:w w:val="85"/>
              </w:rPr>
              <w:t>of</w:t>
            </w:r>
            <w:r>
              <w:rPr>
                <w:spacing w:val="1"/>
                <w:w w:val="85"/>
              </w:rPr>
              <w:t> </w:t>
            </w:r>
            <w:r>
              <w:rPr>
                <w:spacing w:val="2"/>
                <w:w w:val="85"/>
              </w:rPr>
              <w:t>VoIP</w:t>
              <w:tab/>
            </w:r>
            <w:r>
              <w:rPr>
                <w:w w:val="85"/>
              </w:rPr>
              <w:t>69</w:t>
            </w:r>
          </w:hyperlink>
        </w:p>
        <w:p>
          <w:pPr>
            <w:pStyle w:val="TOC2"/>
            <w:numPr>
              <w:ilvl w:val="1"/>
              <w:numId w:val="6"/>
            </w:numPr>
            <w:tabs>
              <w:tab w:pos="1208" w:val="left" w:leader="none"/>
              <w:tab w:pos="8956" w:val="right" w:leader="dot"/>
            </w:tabs>
            <w:spacing w:line="240" w:lineRule="auto" w:before="122" w:after="0"/>
            <w:ind w:left="1207" w:right="0" w:hanging="308"/>
            <w:jc w:val="left"/>
          </w:pPr>
          <w:hyperlink w:history="true" w:anchor="_TOC_250025">
            <w:r>
              <w:rPr>
                <w:spacing w:val="3"/>
                <w:w w:val="85"/>
              </w:rPr>
              <w:t>Watermarking-Based</w:t>
            </w:r>
            <w:r>
              <w:rPr>
                <w:spacing w:val="-13"/>
                <w:w w:val="85"/>
              </w:rPr>
              <w:t> </w:t>
            </w:r>
            <w:r>
              <w:rPr>
                <w:spacing w:val="2"/>
                <w:w w:val="85"/>
              </w:rPr>
              <w:t>Security</w:t>
            </w:r>
            <w:r>
              <w:rPr>
                <w:spacing w:val="-12"/>
                <w:w w:val="85"/>
              </w:rPr>
              <w:t> </w:t>
            </w:r>
            <w:r>
              <w:rPr>
                <w:spacing w:val="3"/>
                <w:w w:val="85"/>
              </w:rPr>
              <w:t>System</w:t>
            </w:r>
            <w:r>
              <w:rPr>
                <w:spacing w:val="-10"/>
                <w:w w:val="85"/>
              </w:rPr>
              <w:t> </w:t>
            </w:r>
            <w:r>
              <w:rPr>
                <w:w w:val="85"/>
              </w:rPr>
              <w:t>for</w:t>
            </w:r>
            <w:r>
              <w:rPr>
                <w:spacing w:val="-10"/>
                <w:w w:val="85"/>
              </w:rPr>
              <w:t> </w:t>
            </w:r>
            <w:r>
              <w:rPr>
                <w:spacing w:val="2"/>
                <w:w w:val="85"/>
              </w:rPr>
              <w:t>Real-time</w:t>
            </w:r>
            <w:r>
              <w:rPr>
                <w:spacing w:val="-8"/>
                <w:w w:val="85"/>
              </w:rPr>
              <w:t> </w:t>
            </w:r>
            <w:r>
              <w:rPr>
                <w:spacing w:val="2"/>
                <w:w w:val="85"/>
              </w:rPr>
              <w:t>Speech</w:t>
            </w:r>
            <w:r>
              <w:rPr>
                <w:spacing w:val="-8"/>
                <w:w w:val="85"/>
              </w:rPr>
              <w:t> </w:t>
            </w:r>
            <w:r>
              <w:rPr>
                <w:spacing w:val="2"/>
                <w:w w:val="85"/>
              </w:rPr>
              <w:t>Communications</w:t>
              <w:tab/>
            </w:r>
            <w:r>
              <w:rPr>
                <w:w w:val="85"/>
              </w:rPr>
              <w:t>71</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24">
            <w:r>
              <w:rPr>
                <w:spacing w:val="2"/>
                <w:w w:val="85"/>
              </w:rPr>
              <w:t>Outline</w:t>
              <w:tab/>
            </w:r>
            <w:r>
              <w:rPr>
                <w:w w:val="85"/>
              </w:rPr>
              <w:t>72</w:t>
            </w:r>
          </w:hyperlink>
        </w:p>
        <w:p>
          <w:pPr>
            <w:pStyle w:val="TOC3"/>
            <w:numPr>
              <w:ilvl w:val="2"/>
              <w:numId w:val="6"/>
            </w:numPr>
            <w:tabs>
              <w:tab w:pos="1462" w:val="left" w:leader="none"/>
              <w:tab w:pos="8956" w:val="right" w:leader="dot"/>
            </w:tabs>
            <w:spacing w:line="240" w:lineRule="auto" w:before="117" w:after="0"/>
            <w:ind w:left="1461" w:right="0" w:hanging="394"/>
            <w:jc w:val="left"/>
          </w:pPr>
          <w:hyperlink w:history="true" w:anchor="_TOC_250023">
            <w:r>
              <w:rPr>
                <w:spacing w:val="2"/>
                <w:w w:val="85"/>
              </w:rPr>
              <w:t>Suppression </w:t>
            </w:r>
            <w:r>
              <w:rPr>
                <w:w w:val="85"/>
              </w:rPr>
              <w:t>of </w:t>
            </w:r>
            <w:r>
              <w:rPr>
                <w:spacing w:val="2"/>
                <w:w w:val="85"/>
              </w:rPr>
              <w:t>the</w:t>
            </w:r>
            <w:r>
              <w:rPr>
                <w:spacing w:val="-5"/>
                <w:w w:val="85"/>
              </w:rPr>
              <w:t> </w:t>
            </w:r>
            <w:r>
              <w:rPr>
                <w:spacing w:val="2"/>
                <w:w w:val="85"/>
              </w:rPr>
              <w:t>Packet</w:t>
            </w:r>
            <w:r>
              <w:rPr>
                <w:spacing w:val="1"/>
                <w:w w:val="85"/>
              </w:rPr>
              <w:t> </w:t>
            </w:r>
            <w:r>
              <w:rPr>
                <w:w w:val="85"/>
              </w:rPr>
              <w:t>Loss</w:t>
              <w:tab/>
              <w:t>73</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22">
            <w:r>
              <w:rPr>
                <w:spacing w:val="2"/>
                <w:w w:val="85"/>
              </w:rPr>
              <w:t>Operation</w:t>
              <w:tab/>
            </w:r>
            <w:r>
              <w:rPr>
                <w:w w:val="85"/>
              </w:rPr>
              <w:t>74</w:t>
            </w:r>
          </w:hyperlink>
        </w:p>
        <w:p>
          <w:pPr>
            <w:pStyle w:val="TOC3"/>
            <w:numPr>
              <w:ilvl w:val="2"/>
              <w:numId w:val="6"/>
            </w:numPr>
            <w:tabs>
              <w:tab w:pos="1462" w:val="left" w:leader="none"/>
              <w:tab w:pos="8956" w:val="right" w:leader="dot"/>
            </w:tabs>
            <w:spacing w:line="240" w:lineRule="auto" w:before="122" w:after="0"/>
            <w:ind w:left="1461" w:right="0" w:hanging="394"/>
            <w:jc w:val="left"/>
          </w:pPr>
          <w:hyperlink w:history="true" w:anchor="_TOC_250021">
            <w:r>
              <w:rPr>
                <w:spacing w:val="2"/>
                <w:w w:val="85"/>
              </w:rPr>
              <w:t>Source</w:t>
            </w:r>
            <w:r>
              <w:rPr>
                <w:spacing w:val="1"/>
                <w:w w:val="85"/>
              </w:rPr>
              <w:t> </w:t>
            </w:r>
            <w:r>
              <w:rPr>
                <w:spacing w:val="2"/>
                <w:w w:val="85"/>
              </w:rPr>
              <w:t>Origin</w:t>
            </w:r>
            <w:r>
              <w:rPr>
                <w:spacing w:val="1"/>
                <w:w w:val="85"/>
              </w:rPr>
              <w:t> </w:t>
            </w:r>
            <w:r>
              <w:rPr>
                <w:spacing w:val="2"/>
                <w:w w:val="85"/>
              </w:rPr>
              <w:t>Authentication</w:t>
              <w:tab/>
            </w:r>
            <w:r>
              <w:rPr>
                <w:w w:val="85"/>
              </w:rPr>
              <w:t>77</w:t>
            </w:r>
          </w:hyperlink>
        </w:p>
        <w:p>
          <w:pPr>
            <w:pStyle w:val="TOC2"/>
            <w:numPr>
              <w:ilvl w:val="1"/>
              <w:numId w:val="6"/>
            </w:numPr>
            <w:tabs>
              <w:tab w:pos="1164" w:val="left" w:leader="none"/>
              <w:tab w:pos="8956" w:val="right" w:leader="dot"/>
            </w:tabs>
            <w:spacing w:line="240" w:lineRule="auto" w:before="116" w:after="0"/>
            <w:ind w:left="1163" w:right="0" w:hanging="264"/>
            <w:jc w:val="left"/>
          </w:pPr>
          <w:hyperlink w:history="true" w:anchor="_TOC_250020">
            <w:r>
              <w:rPr>
                <w:w w:val="85"/>
              </w:rPr>
              <w:t>An </w:t>
            </w:r>
            <w:r>
              <w:rPr>
                <w:spacing w:val="3"/>
                <w:w w:val="85"/>
              </w:rPr>
              <w:t>Implementation </w:t>
            </w:r>
            <w:r>
              <w:rPr>
                <w:w w:val="85"/>
              </w:rPr>
              <w:t>on</w:t>
            </w:r>
            <w:r>
              <w:rPr>
                <w:spacing w:val="-13"/>
                <w:w w:val="85"/>
              </w:rPr>
              <w:t> </w:t>
            </w:r>
            <w:r>
              <w:rPr>
                <w:spacing w:val="2"/>
                <w:w w:val="85"/>
              </w:rPr>
              <w:t>Internet</w:t>
            </w:r>
            <w:r>
              <w:rPr>
                <w:spacing w:val="4"/>
                <w:w w:val="85"/>
              </w:rPr>
              <w:t> </w:t>
            </w:r>
            <w:r>
              <w:rPr>
                <w:spacing w:val="2"/>
                <w:w w:val="85"/>
              </w:rPr>
              <w:t>Telephony</w:t>
              <w:tab/>
            </w:r>
            <w:r>
              <w:rPr>
                <w:w w:val="85"/>
              </w:rPr>
              <w:t>78</w:t>
            </w:r>
          </w:hyperlink>
        </w:p>
        <w:p>
          <w:pPr>
            <w:pStyle w:val="TOC3"/>
            <w:numPr>
              <w:ilvl w:val="2"/>
              <w:numId w:val="6"/>
            </w:numPr>
            <w:tabs>
              <w:tab w:pos="1462" w:val="left" w:leader="none"/>
              <w:tab w:pos="8956" w:val="right" w:leader="dot"/>
            </w:tabs>
            <w:spacing w:line="240" w:lineRule="auto" w:before="122" w:after="0"/>
            <w:ind w:left="1461" w:right="0" w:hanging="394"/>
            <w:jc w:val="left"/>
          </w:pPr>
          <w:hyperlink w:history="true" w:anchor="_TOC_250019">
            <w:r>
              <w:rPr>
                <w:spacing w:val="3"/>
                <w:w w:val="85"/>
              </w:rPr>
              <w:t>Components </w:t>
            </w:r>
            <w:r>
              <w:rPr>
                <w:w w:val="85"/>
              </w:rPr>
              <w:t>of</w:t>
            </w:r>
            <w:r>
              <w:rPr>
                <w:spacing w:val="1"/>
                <w:w w:val="85"/>
              </w:rPr>
              <w:t> </w:t>
            </w:r>
            <w:r>
              <w:rPr>
                <w:w w:val="85"/>
              </w:rPr>
              <w:t>Test </w:t>
            </w:r>
            <w:r>
              <w:rPr>
                <w:spacing w:val="3"/>
                <w:w w:val="85"/>
              </w:rPr>
              <w:t>Environment</w:t>
              <w:tab/>
            </w:r>
            <w:r>
              <w:rPr>
                <w:w w:val="85"/>
              </w:rPr>
              <w:t>78</w:t>
            </w:r>
          </w:hyperlink>
        </w:p>
        <w:p>
          <w:pPr>
            <w:pStyle w:val="TOC3"/>
            <w:numPr>
              <w:ilvl w:val="2"/>
              <w:numId w:val="6"/>
            </w:numPr>
            <w:tabs>
              <w:tab w:pos="1462" w:val="left" w:leader="none"/>
              <w:tab w:pos="8956" w:val="right" w:leader="dot"/>
            </w:tabs>
            <w:spacing w:line="240" w:lineRule="auto" w:before="121" w:after="0"/>
            <w:ind w:left="1461" w:right="0" w:hanging="394"/>
            <w:jc w:val="left"/>
          </w:pPr>
          <w:hyperlink w:history="true" w:anchor="_TOC_250018">
            <w:r>
              <w:rPr>
                <w:spacing w:val="3"/>
                <w:w w:val="85"/>
              </w:rPr>
              <w:t>Experimental </w:t>
            </w:r>
            <w:r>
              <w:rPr>
                <w:spacing w:val="2"/>
                <w:w w:val="85"/>
              </w:rPr>
              <w:t>Results </w:t>
            </w:r>
            <w:r>
              <w:rPr>
                <w:spacing w:val="3"/>
                <w:w w:val="85"/>
              </w:rPr>
              <w:t>In </w:t>
            </w:r>
            <w:r>
              <w:rPr>
                <w:spacing w:val="2"/>
                <w:w w:val="85"/>
              </w:rPr>
              <w:t>Local</w:t>
            </w:r>
            <w:r>
              <w:rPr>
                <w:spacing w:val="-23"/>
                <w:w w:val="85"/>
              </w:rPr>
              <w:t> </w:t>
            </w:r>
            <w:r>
              <w:rPr>
                <w:w w:val="85"/>
              </w:rPr>
              <w:t>Area </w:t>
            </w:r>
            <w:r>
              <w:rPr>
                <w:spacing w:val="3"/>
                <w:w w:val="85"/>
              </w:rPr>
              <w:t>Network</w:t>
              <w:tab/>
            </w:r>
            <w:r>
              <w:rPr>
                <w:w w:val="85"/>
              </w:rPr>
              <w:t>82</w:t>
            </w:r>
          </w:hyperlink>
        </w:p>
        <w:p>
          <w:pPr>
            <w:pStyle w:val="TOC3"/>
            <w:numPr>
              <w:ilvl w:val="2"/>
              <w:numId w:val="6"/>
            </w:numPr>
            <w:tabs>
              <w:tab w:pos="1462" w:val="left" w:leader="none"/>
              <w:tab w:pos="8956" w:val="right" w:leader="dot"/>
            </w:tabs>
            <w:spacing w:line="240" w:lineRule="auto" w:before="122" w:after="0"/>
            <w:ind w:left="1461" w:right="0" w:hanging="394"/>
            <w:jc w:val="left"/>
          </w:pPr>
          <w:hyperlink w:history="true" w:anchor="_TOC_250017">
            <w:r>
              <w:rPr>
                <w:spacing w:val="2"/>
                <w:w w:val="85"/>
              </w:rPr>
              <w:t>Experiments </w:t>
            </w:r>
            <w:r>
              <w:rPr>
                <w:spacing w:val="3"/>
                <w:w w:val="85"/>
              </w:rPr>
              <w:t>In </w:t>
            </w:r>
            <w:r>
              <w:rPr>
                <w:spacing w:val="2"/>
                <w:w w:val="85"/>
              </w:rPr>
              <w:t>Wireless </w:t>
            </w:r>
            <w:r>
              <w:rPr>
                <w:w w:val="85"/>
              </w:rPr>
              <w:t>Local</w:t>
            </w:r>
            <w:r>
              <w:rPr>
                <w:spacing w:val="-12"/>
                <w:w w:val="85"/>
              </w:rPr>
              <w:t> </w:t>
            </w:r>
            <w:r>
              <w:rPr>
                <w:w w:val="85"/>
              </w:rPr>
              <w:t>Area</w:t>
            </w:r>
            <w:r>
              <w:rPr>
                <w:spacing w:val="-1"/>
                <w:w w:val="85"/>
              </w:rPr>
              <w:t> </w:t>
            </w:r>
            <w:r>
              <w:rPr>
                <w:spacing w:val="3"/>
                <w:w w:val="85"/>
              </w:rPr>
              <w:t>Network</w:t>
              <w:tab/>
            </w:r>
            <w:r>
              <w:rPr>
                <w:w w:val="85"/>
              </w:rPr>
              <w:t>84</w:t>
            </w:r>
          </w:hyperlink>
        </w:p>
        <w:p>
          <w:pPr>
            <w:pStyle w:val="TOC1"/>
            <w:tabs>
              <w:tab w:pos="8957" w:val="right" w:leader="dot"/>
            </w:tabs>
          </w:pPr>
          <w:hyperlink w:history="true" w:anchor="_TOC_250016">
            <w:r>
              <w:rPr>
                <w:spacing w:val="2"/>
                <w:w w:val="85"/>
              </w:rPr>
              <w:t>Chapter </w:t>
            </w:r>
            <w:r>
              <w:rPr>
                <w:w w:val="85"/>
              </w:rPr>
              <w:t>6  Voice</w:t>
            </w:r>
            <w:r>
              <w:rPr>
                <w:spacing w:val="-4"/>
                <w:w w:val="85"/>
              </w:rPr>
              <w:t> </w:t>
            </w:r>
            <w:r>
              <w:rPr>
                <w:spacing w:val="2"/>
                <w:w w:val="85"/>
              </w:rPr>
              <w:t>Cheque</w:t>
            </w:r>
            <w:r>
              <w:rPr>
                <w:spacing w:val="1"/>
                <w:w w:val="85"/>
              </w:rPr>
              <w:t> </w:t>
            </w:r>
            <w:r>
              <w:rPr>
                <w:spacing w:val="2"/>
                <w:w w:val="85"/>
              </w:rPr>
              <w:t>Proposal</w:t>
              <w:tab/>
            </w:r>
            <w:r>
              <w:rPr>
                <w:w w:val="85"/>
              </w:rPr>
              <w:t>86</w:t>
            </w:r>
          </w:hyperlink>
        </w:p>
        <w:p>
          <w:pPr>
            <w:pStyle w:val="TOC2"/>
            <w:numPr>
              <w:ilvl w:val="1"/>
              <w:numId w:val="7"/>
            </w:numPr>
            <w:tabs>
              <w:tab w:pos="1165" w:val="left" w:leader="none"/>
              <w:tab w:pos="8956" w:val="right" w:leader="dot"/>
            </w:tabs>
            <w:spacing w:line="240" w:lineRule="auto" w:before="122" w:after="0"/>
            <w:ind w:left="1164" w:right="0" w:hanging="265"/>
            <w:jc w:val="left"/>
          </w:pPr>
          <w:hyperlink w:history="true" w:anchor="_TOC_250015">
            <w:r>
              <w:rPr>
                <w:spacing w:val="2"/>
                <w:w w:val="85"/>
              </w:rPr>
              <w:t>Security </w:t>
            </w:r>
            <w:r>
              <w:rPr>
                <w:w w:val="85"/>
              </w:rPr>
              <w:t>of </w:t>
            </w:r>
            <w:r>
              <w:rPr>
                <w:spacing w:val="2"/>
                <w:w w:val="85"/>
              </w:rPr>
              <w:t>Mobile</w:t>
            </w:r>
            <w:r>
              <w:rPr>
                <w:spacing w:val="-8"/>
                <w:w w:val="85"/>
              </w:rPr>
              <w:t> </w:t>
            </w:r>
            <w:r>
              <w:rPr>
                <w:spacing w:val="2"/>
                <w:w w:val="85"/>
              </w:rPr>
              <w:t>Commerce</w:t>
            </w:r>
            <w:r>
              <w:rPr>
                <w:w w:val="85"/>
              </w:rPr>
              <w:t> </w:t>
            </w:r>
            <w:r>
              <w:rPr>
                <w:spacing w:val="2"/>
                <w:w w:val="85"/>
              </w:rPr>
              <w:t>Applications</w:t>
              <w:tab/>
            </w:r>
            <w:r>
              <w:rPr>
                <w:w w:val="85"/>
              </w:rPr>
              <w:t>86</w:t>
            </w:r>
          </w:hyperlink>
        </w:p>
        <w:p>
          <w:pPr>
            <w:pStyle w:val="TOC3"/>
            <w:numPr>
              <w:ilvl w:val="2"/>
              <w:numId w:val="7"/>
            </w:numPr>
            <w:tabs>
              <w:tab w:pos="1462" w:val="left" w:leader="none"/>
              <w:tab w:pos="8956" w:val="right" w:leader="dot"/>
            </w:tabs>
            <w:spacing w:line="240" w:lineRule="auto" w:before="121" w:after="0"/>
            <w:ind w:left="1461" w:right="0" w:hanging="394"/>
            <w:jc w:val="left"/>
          </w:pPr>
          <w:hyperlink w:history="true" w:anchor="_TOC_250014">
            <w:r>
              <w:rPr>
                <w:spacing w:val="2"/>
                <w:w w:val="85"/>
              </w:rPr>
              <w:t>State </w:t>
            </w:r>
            <w:r>
              <w:rPr>
                <w:w w:val="85"/>
              </w:rPr>
              <w:t>of</w:t>
            </w:r>
            <w:r>
              <w:rPr>
                <w:spacing w:val="1"/>
                <w:w w:val="85"/>
              </w:rPr>
              <w:t> </w:t>
            </w:r>
            <w:r>
              <w:rPr>
                <w:w w:val="85"/>
              </w:rPr>
              <w:t>the</w:t>
            </w:r>
            <w:r>
              <w:rPr>
                <w:spacing w:val="3"/>
                <w:w w:val="85"/>
              </w:rPr>
              <w:t> </w:t>
            </w:r>
            <w:r>
              <w:rPr>
                <w:w w:val="85"/>
              </w:rPr>
              <w:t>Art</w:t>
              <w:tab/>
              <w:t>86</w:t>
            </w:r>
          </w:hyperlink>
        </w:p>
        <w:p>
          <w:pPr>
            <w:pStyle w:val="TOC3"/>
            <w:numPr>
              <w:ilvl w:val="2"/>
              <w:numId w:val="7"/>
            </w:numPr>
            <w:tabs>
              <w:tab w:pos="1462" w:val="left" w:leader="none"/>
              <w:tab w:pos="8956" w:val="right" w:leader="dot"/>
            </w:tabs>
            <w:spacing w:line="240" w:lineRule="auto" w:before="117" w:after="149"/>
            <w:ind w:left="1461" w:right="0" w:hanging="394"/>
            <w:jc w:val="left"/>
          </w:pPr>
          <w:hyperlink w:history="true" w:anchor="_TOC_250013">
            <w:r>
              <w:rPr>
                <w:spacing w:val="2"/>
                <w:w w:val="85"/>
              </w:rPr>
              <w:t>Biometric</w:t>
            </w:r>
            <w:r>
              <w:rPr>
                <w:spacing w:val="-4"/>
                <w:w w:val="85"/>
              </w:rPr>
              <w:t> </w:t>
            </w:r>
            <w:r>
              <w:rPr>
                <w:spacing w:val="2"/>
                <w:w w:val="85"/>
              </w:rPr>
              <w:t>Identifiers</w:t>
              <w:tab/>
            </w:r>
            <w:r>
              <w:rPr>
                <w:w w:val="85"/>
              </w:rPr>
              <w:t>86</w:t>
            </w:r>
          </w:hyperlink>
        </w:p>
        <w:p>
          <w:pPr>
            <w:pStyle w:val="TOC2"/>
            <w:numPr>
              <w:ilvl w:val="1"/>
              <w:numId w:val="7"/>
            </w:numPr>
            <w:tabs>
              <w:tab w:pos="1165" w:val="left" w:leader="none"/>
              <w:tab w:pos="8957" w:val="right" w:leader="dot"/>
            </w:tabs>
            <w:spacing w:line="240" w:lineRule="auto" w:before="70" w:after="0"/>
            <w:ind w:left="1164" w:right="0" w:hanging="265"/>
            <w:jc w:val="left"/>
          </w:pPr>
          <w:hyperlink w:history="true" w:anchor="_TOC_250012">
            <w:r>
              <w:rPr>
                <w:spacing w:val="2"/>
                <w:w w:val="85"/>
              </w:rPr>
              <w:t>Definition </w:t>
            </w:r>
            <w:r>
              <w:rPr>
                <w:w w:val="85"/>
              </w:rPr>
              <w:t>of</w:t>
            </w:r>
            <w:r>
              <w:rPr>
                <w:spacing w:val="-1"/>
                <w:w w:val="85"/>
              </w:rPr>
              <w:t> </w:t>
            </w:r>
            <w:r>
              <w:rPr>
                <w:spacing w:val="2"/>
                <w:w w:val="85"/>
              </w:rPr>
              <w:t>Voice Cheques</w:t>
              <w:tab/>
            </w:r>
            <w:r>
              <w:rPr>
                <w:w w:val="85"/>
              </w:rPr>
              <w:t>87</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11">
            <w:r>
              <w:rPr>
                <w:spacing w:val="3"/>
                <w:w w:val="85"/>
              </w:rPr>
              <w:t>What </w:t>
            </w:r>
            <w:r>
              <w:rPr>
                <w:w w:val="85"/>
              </w:rPr>
              <w:t>is a Voice</w:t>
            </w:r>
            <w:r>
              <w:rPr>
                <w:spacing w:val="-4"/>
                <w:w w:val="85"/>
              </w:rPr>
              <w:t> </w:t>
            </w:r>
            <w:r>
              <w:rPr>
                <w:spacing w:val="2"/>
                <w:w w:val="85"/>
              </w:rPr>
              <w:t>Cheque </w:t>
            </w:r>
            <w:r>
              <w:rPr>
                <w:w w:val="85"/>
              </w:rPr>
              <w:t>?</w:t>
              <w:tab/>
              <w:t>87</w:t>
            </w:r>
          </w:hyperlink>
        </w:p>
        <w:p>
          <w:pPr>
            <w:pStyle w:val="TOC3"/>
            <w:numPr>
              <w:ilvl w:val="2"/>
              <w:numId w:val="7"/>
            </w:numPr>
            <w:tabs>
              <w:tab w:pos="1462" w:val="left" w:leader="none"/>
              <w:tab w:pos="8957" w:val="right" w:leader="dot"/>
            </w:tabs>
            <w:spacing w:line="240" w:lineRule="auto" w:before="116" w:after="0"/>
            <w:ind w:left="1461" w:right="0" w:hanging="394"/>
            <w:jc w:val="left"/>
          </w:pPr>
          <w:hyperlink w:history="true" w:anchor="_TOC_250010">
            <w:r>
              <w:rPr>
                <w:spacing w:val="2"/>
                <w:w w:val="85"/>
              </w:rPr>
              <w:t>General</w:t>
            </w:r>
            <w:r>
              <w:rPr>
                <w:spacing w:val="1"/>
                <w:w w:val="85"/>
              </w:rPr>
              <w:t> </w:t>
            </w:r>
            <w:r>
              <w:rPr>
                <w:spacing w:val="2"/>
                <w:w w:val="85"/>
              </w:rPr>
              <w:t>Scheme</w:t>
              <w:tab/>
            </w:r>
            <w:r>
              <w:rPr>
                <w:w w:val="85"/>
              </w:rPr>
              <w:t>88</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09">
            <w:r>
              <w:rPr>
                <w:spacing w:val="2"/>
                <w:w w:val="85"/>
              </w:rPr>
              <w:t>Digital</w:t>
            </w:r>
            <w:r>
              <w:rPr>
                <w:w w:val="85"/>
              </w:rPr>
              <w:t> </w:t>
            </w:r>
            <w:r>
              <w:rPr>
                <w:spacing w:val="3"/>
                <w:w w:val="85"/>
              </w:rPr>
              <w:t>Watermark</w:t>
            </w:r>
            <w:r>
              <w:rPr>
                <w:spacing w:val="-4"/>
                <w:w w:val="85"/>
              </w:rPr>
              <w:t> </w:t>
            </w:r>
            <w:r>
              <w:rPr>
                <w:spacing w:val="2"/>
                <w:w w:val="85"/>
              </w:rPr>
              <w:t>Generation</w:t>
              <w:tab/>
            </w:r>
            <w:r>
              <w:rPr>
                <w:w w:val="85"/>
              </w:rPr>
              <w:t>89</w:t>
            </w:r>
          </w:hyperlink>
        </w:p>
        <w:p>
          <w:pPr>
            <w:pStyle w:val="TOC3"/>
            <w:numPr>
              <w:ilvl w:val="2"/>
              <w:numId w:val="7"/>
            </w:numPr>
            <w:tabs>
              <w:tab w:pos="1462" w:val="left" w:leader="none"/>
              <w:tab w:pos="8956" w:val="right" w:leader="dot"/>
            </w:tabs>
            <w:spacing w:line="240" w:lineRule="auto" w:before="121" w:after="0"/>
            <w:ind w:left="1461" w:right="0" w:hanging="394"/>
            <w:jc w:val="left"/>
          </w:pPr>
          <w:hyperlink w:history="true" w:anchor="_TOC_250008">
            <w:r>
              <w:rPr>
                <w:spacing w:val="2"/>
                <w:w w:val="85"/>
              </w:rPr>
              <w:t>Digital</w:t>
            </w:r>
            <w:r>
              <w:rPr>
                <w:w w:val="85"/>
              </w:rPr>
              <w:t> </w:t>
            </w:r>
            <w:r>
              <w:rPr>
                <w:spacing w:val="2"/>
                <w:w w:val="85"/>
              </w:rPr>
              <w:t>Certificate</w:t>
            </w:r>
            <w:r>
              <w:rPr>
                <w:spacing w:val="1"/>
                <w:w w:val="85"/>
              </w:rPr>
              <w:t> </w:t>
            </w:r>
            <w:r>
              <w:rPr>
                <w:spacing w:val="2"/>
                <w:w w:val="85"/>
              </w:rPr>
              <w:t>Generation</w:t>
              <w:tab/>
            </w:r>
            <w:r>
              <w:rPr>
                <w:w w:val="85"/>
              </w:rPr>
              <w:t>89</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07">
            <w:r>
              <w:rPr>
                <w:spacing w:val="2"/>
                <w:w w:val="85"/>
              </w:rPr>
              <w:t>Voice</w:t>
            </w:r>
            <w:r>
              <w:rPr>
                <w:spacing w:val="1"/>
                <w:w w:val="85"/>
              </w:rPr>
              <w:t> </w:t>
            </w:r>
            <w:r>
              <w:rPr>
                <w:spacing w:val="2"/>
                <w:w w:val="85"/>
              </w:rPr>
              <w:t>Cheque Generation</w:t>
              <w:tab/>
            </w:r>
            <w:r>
              <w:rPr>
                <w:w w:val="85"/>
              </w:rPr>
              <w:t>90</w:t>
            </w:r>
          </w:hyperlink>
        </w:p>
        <w:p>
          <w:pPr>
            <w:pStyle w:val="TOC2"/>
            <w:numPr>
              <w:ilvl w:val="1"/>
              <w:numId w:val="7"/>
            </w:numPr>
            <w:tabs>
              <w:tab w:pos="1165" w:val="left" w:leader="none"/>
              <w:tab w:pos="8956" w:val="right" w:leader="dot"/>
            </w:tabs>
            <w:spacing w:line="240" w:lineRule="auto" w:before="116" w:after="0"/>
            <w:ind w:left="1164" w:right="0" w:hanging="265"/>
            <w:jc w:val="left"/>
          </w:pPr>
          <w:hyperlink w:history="true" w:anchor="_TOC_250006">
            <w:r>
              <w:rPr>
                <w:spacing w:val="2"/>
                <w:w w:val="85"/>
              </w:rPr>
              <w:t>Authentication</w:t>
              <w:tab/>
            </w:r>
            <w:r>
              <w:rPr>
                <w:w w:val="85"/>
              </w:rPr>
              <w:t>90</w:t>
            </w:r>
          </w:hyperlink>
        </w:p>
        <w:p>
          <w:pPr>
            <w:pStyle w:val="TOC3"/>
            <w:numPr>
              <w:ilvl w:val="2"/>
              <w:numId w:val="7"/>
            </w:numPr>
            <w:tabs>
              <w:tab w:pos="1462" w:val="left" w:leader="none"/>
              <w:tab w:pos="8956" w:val="right" w:leader="dot"/>
            </w:tabs>
            <w:spacing w:line="240" w:lineRule="auto" w:before="122" w:after="0"/>
            <w:ind w:left="1461" w:right="0" w:hanging="394"/>
            <w:jc w:val="left"/>
          </w:pPr>
          <w:hyperlink w:history="true" w:anchor="_TOC_250005">
            <w:r>
              <w:rPr>
                <w:spacing w:val="2"/>
                <w:w w:val="85"/>
              </w:rPr>
              <w:t>Authentication</w:t>
            </w:r>
            <w:r>
              <w:rPr>
                <w:spacing w:val="1"/>
                <w:w w:val="85"/>
              </w:rPr>
              <w:t> </w:t>
            </w:r>
            <w:r>
              <w:rPr>
                <w:spacing w:val="2"/>
                <w:w w:val="85"/>
              </w:rPr>
              <w:t>Protocol</w:t>
              <w:tab/>
            </w:r>
            <w:r>
              <w:rPr>
                <w:w w:val="85"/>
              </w:rPr>
              <w:t>90</w:t>
            </w:r>
          </w:hyperlink>
        </w:p>
        <w:p>
          <w:pPr>
            <w:pStyle w:val="TOC3"/>
            <w:numPr>
              <w:ilvl w:val="2"/>
              <w:numId w:val="7"/>
            </w:numPr>
            <w:tabs>
              <w:tab w:pos="1462" w:val="left" w:leader="none"/>
              <w:tab w:pos="8956" w:val="right" w:leader="dot"/>
            </w:tabs>
            <w:spacing w:line="240" w:lineRule="auto" w:before="121" w:after="0"/>
            <w:ind w:left="1461" w:right="0" w:hanging="394"/>
            <w:jc w:val="left"/>
          </w:pPr>
          <w:hyperlink w:history="true" w:anchor="_TOC_250004">
            <w:r>
              <w:rPr>
                <w:spacing w:val="2"/>
                <w:w w:val="85"/>
              </w:rPr>
              <w:t>Real-time</w:t>
            </w:r>
            <w:r>
              <w:rPr>
                <w:spacing w:val="1"/>
                <w:w w:val="85"/>
              </w:rPr>
              <w:t> </w:t>
            </w:r>
            <w:r>
              <w:rPr>
                <w:spacing w:val="2"/>
                <w:w w:val="85"/>
              </w:rPr>
              <w:t>Authentication</w:t>
              <w:tab/>
            </w:r>
            <w:r>
              <w:rPr>
                <w:w w:val="85"/>
              </w:rPr>
              <w:t>92</w:t>
            </w:r>
          </w:hyperlink>
        </w:p>
        <w:p>
          <w:pPr>
            <w:pStyle w:val="TOC3"/>
            <w:numPr>
              <w:ilvl w:val="2"/>
              <w:numId w:val="7"/>
            </w:numPr>
            <w:tabs>
              <w:tab w:pos="1462" w:val="left" w:leader="none"/>
              <w:tab w:pos="8957" w:val="right" w:leader="dot"/>
            </w:tabs>
            <w:spacing w:line="240" w:lineRule="auto" w:before="117" w:after="0"/>
            <w:ind w:left="1461" w:right="0" w:hanging="394"/>
            <w:jc w:val="left"/>
          </w:pPr>
          <w:hyperlink w:history="true" w:anchor="_TOC_250003">
            <w:r>
              <w:rPr>
                <w:w w:val="85"/>
              </w:rPr>
              <w:t>Post</w:t>
            </w:r>
            <w:r>
              <w:rPr>
                <w:spacing w:val="5"/>
                <w:w w:val="85"/>
              </w:rPr>
              <w:t> </w:t>
            </w:r>
            <w:r>
              <w:rPr>
                <w:spacing w:val="2"/>
                <w:w w:val="85"/>
              </w:rPr>
              <w:t>Authentication</w:t>
              <w:tab/>
            </w:r>
            <w:r>
              <w:rPr>
                <w:w w:val="85"/>
              </w:rPr>
              <w:t>92</w:t>
            </w:r>
          </w:hyperlink>
        </w:p>
        <w:p>
          <w:pPr>
            <w:pStyle w:val="TOC2"/>
            <w:tabs>
              <w:tab w:pos="8956" w:val="right" w:leader="dot"/>
            </w:tabs>
            <w:ind w:left="900" w:firstLine="0"/>
          </w:pPr>
          <w:hyperlink w:history="true" w:anchor="_TOC_250002">
            <w:r>
              <w:rPr>
                <w:w w:val="85"/>
              </w:rPr>
              <w:t>6.4. </w:t>
            </w:r>
            <w:r>
              <w:rPr>
                <w:spacing w:val="2"/>
                <w:w w:val="85"/>
              </w:rPr>
              <w:t>Experimental</w:t>
            </w:r>
            <w:r>
              <w:rPr>
                <w:spacing w:val="1"/>
                <w:w w:val="85"/>
              </w:rPr>
              <w:t> </w:t>
            </w:r>
            <w:r>
              <w:rPr>
                <w:spacing w:val="2"/>
                <w:w w:val="85"/>
              </w:rPr>
              <w:t>Results</w:t>
              <w:tab/>
            </w:r>
            <w:r>
              <w:rPr>
                <w:w w:val="85"/>
              </w:rPr>
              <w:t>93</w:t>
            </w:r>
          </w:hyperlink>
        </w:p>
        <w:p>
          <w:pPr>
            <w:pStyle w:val="TOC1"/>
            <w:tabs>
              <w:tab w:pos="8956" w:val="right" w:leader="dot"/>
            </w:tabs>
            <w:spacing w:before="122"/>
          </w:pPr>
          <w:hyperlink w:history="true" w:anchor="_TOC_250001">
            <w:r>
              <w:rPr>
                <w:spacing w:val="2"/>
                <w:w w:val="85"/>
              </w:rPr>
              <w:t>Chapter </w:t>
            </w:r>
            <w:r>
              <w:rPr>
                <w:w w:val="85"/>
              </w:rPr>
              <w:t>7  </w:t>
            </w:r>
            <w:r>
              <w:rPr>
                <w:spacing w:val="2"/>
                <w:w w:val="85"/>
              </w:rPr>
              <w:t>Conclusions </w:t>
            </w:r>
            <w:r>
              <w:rPr>
                <w:spacing w:val="3"/>
                <w:w w:val="85"/>
              </w:rPr>
              <w:t>and</w:t>
            </w:r>
            <w:r>
              <w:rPr>
                <w:spacing w:val="-15"/>
                <w:w w:val="85"/>
              </w:rPr>
              <w:t> </w:t>
            </w:r>
            <w:r>
              <w:rPr>
                <w:w w:val="85"/>
              </w:rPr>
              <w:t>Future</w:t>
            </w:r>
            <w:r>
              <w:rPr>
                <w:spacing w:val="5"/>
                <w:w w:val="85"/>
              </w:rPr>
              <w:t> </w:t>
            </w:r>
            <w:r>
              <w:rPr>
                <w:spacing w:val="2"/>
                <w:w w:val="85"/>
              </w:rPr>
              <w:t>Research</w:t>
              <w:tab/>
            </w:r>
            <w:r>
              <w:rPr>
                <w:w w:val="85"/>
              </w:rPr>
              <w:t>95</w:t>
            </w:r>
          </w:hyperlink>
        </w:p>
        <w:p>
          <w:pPr>
            <w:pStyle w:val="TOC1"/>
            <w:tabs>
              <w:tab w:pos="8956" w:val="right" w:leader="dot"/>
            </w:tabs>
          </w:pPr>
          <w:hyperlink w:history="true" w:anchor="_TOC_250000">
            <w:r>
              <w:rPr>
                <w:spacing w:val="2"/>
                <w:w w:val="85"/>
              </w:rPr>
              <w:t>References</w:t>
              <w:tab/>
            </w:r>
            <w:r>
              <w:rPr>
                <w:w w:val="85"/>
              </w:rPr>
              <w:t>97</w:t>
            </w:r>
          </w:hyperlink>
        </w:p>
      </w:sdtContent>
    </w:sdt>
    <w:p>
      <w:pPr>
        <w:spacing w:after="0"/>
        <w:sectPr>
          <w:type w:val="continuous"/>
          <w:pgSz w:w="11900" w:h="16840"/>
          <w:pgMar w:top="1360" w:bottom="1581" w:left="1140" w:right="1080"/>
        </w:sectPr>
      </w:pPr>
    </w:p>
    <w:p>
      <w:pPr>
        <w:pStyle w:val="BodyText"/>
        <w:spacing w:before="4"/>
        <w:rPr>
          <w:sz w:val="30"/>
        </w:rPr>
      </w:pPr>
    </w:p>
    <w:p>
      <w:pPr>
        <w:pStyle w:val="Heading3"/>
        <w:ind w:left="837" w:firstLine="0"/>
        <w:jc w:val="left"/>
      </w:pPr>
      <w:bookmarkStart w:name="_TOC_250083" w:id="1"/>
      <w:bookmarkEnd w:id="1"/>
      <w:r>
        <w:rPr/>
        <w:t>Chapter 1 Introduction</w:t>
      </w:r>
    </w:p>
    <w:p>
      <w:pPr>
        <w:pStyle w:val="BodyText"/>
        <w:rPr>
          <w:b/>
          <w:sz w:val="24"/>
        </w:rPr>
      </w:pPr>
    </w:p>
    <w:p>
      <w:pPr>
        <w:pStyle w:val="BodyText"/>
        <w:rPr>
          <w:b/>
          <w:sz w:val="24"/>
        </w:rPr>
      </w:pPr>
    </w:p>
    <w:p>
      <w:pPr>
        <w:pStyle w:val="BodyText"/>
        <w:spacing w:before="10"/>
        <w:rPr>
          <w:b/>
          <w:sz w:val="28"/>
        </w:rPr>
      </w:pPr>
    </w:p>
    <w:p>
      <w:pPr>
        <w:pStyle w:val="Heading3"/>
        <w:numPr>
          <w:ilvl w:val="1"/>
          <w:numId w:val="8"/>
        </w:numPr>
        <w:tabs>
          <w:tab w:pos="1174" w:val="left" w:leader="none"/>
        </w:tabs>
        <w:spacing w:line="240" w:lineRule="auto" w:before="0" w:after="0"/>
        <w:ind w:left="1173" w:right="0" w:hanging="337"/>
        <w:jc w:val="both"/>
      </w:pPr>
      <w:bookmarkStart w:name="_TOC_250082" w:id="2"/>
      <w:r>
        <w:rPr>
          <w:spacing w:val="-3"/>
        </w:rPr>
        <w:t>Driving </w:t>
      </w:r>
      <w:r>
        <w:rPr/>
        <w:t>Force of Digital Watermarking</w:t>
      </w:r>
      <w:r>
        <w:rPr>
          <w:spacing w:val="1"/>
        </w:rPr>
        <w:t> </w:t>
      </w:r>
      <w:bookmarkEnd w:id="2"/>
      <w:r>
        <w:rPr/>
        <w:t>Research</w:t>
      </w:r>
    </w:p>
    <w:p>
      <w:pPr>
        <w:pStyle w:val="BodyText"/>
        <w:spacing w:line="360" w:lineRule="auto" w:before="122"/>
        <w:ind w:left="837" w:right="710" w:firstLine="537"/>
        <w:jc w:val="both"/>
      </w:pPr>
      <w:r>
        <w:rPr/>
        <w:t>Digital cameras and video recorders are widely used nowadays. The digital pictures and video appear in the internet or are stored in portal storages such as DVDs and magnetic disks. The popularity of digital multimedia causes two serious problems: 1) the multimedia products are easily to download and reproduce for the commercial profit. That is the so- called intelligent property privacy; 2) with the fast adoption of the powerful multimedia manipulation tools, multimedia data such as pictures, video or audio clips have been decreased the credibility.</w:t>
      </w:r>
    </w:p>
    <w:p>
      <w:pPr>
        <w:pStyle w:val="BodyText"/>
        <w:spacing w:line="360" w:lineRule="auto"/>
        <w:ind w:left="837" w:right="704" w:firstLine="537"/>
        <w:jc w:val="both"/>
      </w:pPr>
      <w:r>
        <w:rPr/>
        <w:t>Authenticity has broad meanings [1.4]: 1) not false or imitation; 2) confirming to or based on facts; 3) no one has tampered with the contents; 4) something is actually from the original source. For multimedia protection, the third meaning is about integrity of multimedia data and people use the word “copyright protection" to indicate the fourth meaning.</w:t>
      </w:r>
    </w:p>
    <w:p>
      <w:pPr>
        <w:pStyle w:val="BodyText"/>
        <w:spacing w:line="360" w:lineRule="auto" w:before="1"/>
        <w:ind w:left="837" w:right="705" w:firstLine="537"/>
        <w:jc w:val="both"/>
      </w:pPr>
      <w:r>
        <w:rPr/>
        <w:t>So-called multimedia authentications are techniques for multimedia integrity verification and source origin authentication. The techniques are implemented by means of digital signature </w:t>
      </w:r>
      <w:r>
        <w:rPr>
          <w:spacing w:val="-3"/>
        </w:rPr>
        <w:t>or </w:t>
      </w:r>
      <w:r>
        <w:rPr/>
        <w:t>digital watermarking. Digital signature is a non-repudiatible, encrypted message digest extracted from the content. It is usually stored as a separate </w:t>
      </w:r>
      <w:r>
        <w:rPr>
          <w:spacing w:val="-3"/>
        </w:rPr>
        <w:t>file, </w:t>
      </w:r>
      <w:r>
        <w:rPr/>
        <w:t>which can be attached to the data to prove integrity and originality. On the contrary, digital watermarking takes the approach </w:t>
      </w:r>
      <w:r>
        <w:rPr>
          <w:spacing w:val="-3"/>
        </w:rPr>
        <w:t>of </w:t>
      </w:r>
      <w:r>
        <w:rPr/>
        <w:t>inserting watermark into the multimedia data thus that the watermark is residing in the protected multimedia</w:t>
      </w:r>
      <w:r>
        <w:rPr>
          <w:spacing w:val="2"/>
        </w:rPr>
        <w:t> </w:t>
      </w:r>
      <w:r>
        <w:rPr/>
        <w:t>data.</w:t>
      </w:r>
    </w:p>
    <w:p>
      <w:pPr>
        <w:pStyle w:val="BodyText"/>
        <w:spacing w:line="360" w:lineRule="auto"/>
        <w:ind w:left="837" w:right="709" w:firstLine="537"/>
        <w:jc w:val="both"/>
      </w:pPr>
      <w:r>
        <w:rPr/>
        <w:t>Traditional digital signature is so vulnerable that a bit alteration in multimedia data </w:t>
      </w:r>
      <w:r>
        <w:rPr>
          <w:spacing w:val="-3"/>
        </w:rPr>
        <w:t>or </w:t>
      </w:r>
      <w:r>
        <w:rPr/>
        <w:t>signature may disable the authentication. On the contrary, watermarking techniques are more flexible </w:t>
      </w:r>
      <w:r>
        <w:rPr>
          <w:spacing w:val="2"/>
        </w:rPr>
        <w:t>to </w:t>
      </w:r>
      <w:r>
        <w:rPr/>
        <w:t>survive some manipulations. Therefore, people look digital watermarking as a promising solution for multimedia</w:t>
      </w:r>
      <w:r>
        <w:rPr>
          <w:spacing w:val="1"/>
        </w:rPr>
        <w:t> </w:t>
      </w:r>
      <w:r>
        <w:rPr/>
        <w:t>protection.</w:t>
      </w:r>
    </w:p>
    <w:p>
      <w:pPr>
        <w:pStyle w:val="BodyText"/>
        <w:spacing w:line="360" w:lineRule="auto"/>
        <w:ind w:left="837" w:right="702" w:firstLine="537"/>
        <w:jc w:val="both"/>
      </w:pPr>
      <w:r>
        <w:rPr/>
        <w:t>Two recent published books written by I. Cox </w:t>
      </w:r>
      <w:r>
        <w:rPr>
          <w:i/>
        </w:rPr>
        <w:t>et al. </w:t>
      </w:r>
      <w:r>
        <w:rPr/>
        <w:t>[1.1] and M. Arnold </w:t>
      </w:r>
      <w:r>
        <w:rPr>
          <w:i/>
        </w:rPr>
        <w:t>et al. </w:t>
      </w:r>
      <w:r>
        <w:rPr/>
        <w:t>[1.2] give a complete literature survey </w:t>
      </w:r>
      <w:r>
        <w:rPr>
          <w:spacing w:val="-3"/>
        </w:rPr>
        <w:t>of </w:t>
      </w:r>
      <w:r>
        <w:rPr/>
        <w:t>the state-of-the-art digital watermarking techniques.  The main driving forces that </w:t>
      </w:r>
      <w:r>
        <w:rPr>
          <w:spacing w:val="-3"/>
        </w:rPr>
        <w:t>led </w:t>
      </w:r>
      <w:r>
        <w:rPr/>
        <w:t>researchers to </w:t>
      </w:r>
      <w:r>
        <w:rPr>
          <w:spacing w:val="-3"/>
        </w:rPr>
        <w:t>do </w:t>
      </w:r>
      <w:r>
        <w:rPr/>
        <w:t>work in this area are protection on the copyrights of digital multimedia, such as audio, images, and video. Due </w:t>
      </w:r>
      <w:r>
        <w:rPr>
          <w:spacing w:val="2"/>
        </w:rPr>
        <w:t>to </w:t>
      </w:r>
      <w:r>
        <w:rPr/>
        <w:t>the enormous increase </w:t>
      </w:r>
      <w:r>
        <w:rPr>
          <w:spacing w:val="-3"/>
        </w:rPr>
        <w:t>of </w:t>
      </w:r>
      <w:r>
        <w:rPr/>
        <w:t>Internet data communications, the producers </w:t>
      </w:r>
      <w:r>
        <w:rPr>
          <w:spacing w:val="-3"/>
        </w:rPr>
        <w:t>of </w:t>
      </w:r>
      <w:r>
        <w:rPr/>
        <w:t>such multimedia data feel “threatened” by the presence of attackers (also called hackers </w:t>
      </w:r>
      <w:r>
        <w:rPr>
          <w:spacing w:val="-3"/>
        </w:rPr>
        <w:t>or </w:t>
      </w:r>
      <w:r>
        <w:rPr/>
        <w:t>pirates) who could </w:t>
      </w:r>
      <w:r>
        <w:rPr>
          <w:spacing w:val="-3"/>
        </w:rPr>
        <w:t>get </w:t>
      </w:r>
      <w:r>
        <w:rPr/>
        <w:t>hold </w:t>
      </w:r>
      <w:r>
        <w:rPr>
          <w:spacing w:val="-3"/>
        </w:rPr>
        <w:t>of </w:t>
      </w:r>
      <w:r>
        <w:rPr/>
        <w:t>copyrighted data and possibly sell them as their own products </w:t>
      </w:r>
      <w:r>
        <w:rPr>
          <w:spacing w:val="-3"/>
        </w:rPr>
        <w:t>on </w:t>
      </w:r>
      <w:r>
        <w:rPr/>
        <w:t>the Internet </w:t>
      </w:r>
      <w:r>
        <w:rPr>
          <w:spacing w:val="-3"/>
        </w:rPr>
        <w:t>or</w:t>
      </w:r>
      <w:r>
        <w:rPr>
          <w:spacing w:val="31"/>
        </w:rPr>
        <w:t> </w:t>
      </w:r>
      <w:r>
        <w:rPr/>
        <w:t>even</w:t>
      </w:r>
    </w:p>
    <w:p>
      <w:pPr>
        <w:spacing w:after="0" w:line="360" w:lineRule="auto"/>
        <w:jc w:val="both"/>
        <w:sectPr>
          <w:footerReference w:type="default" r:id="rId7"/>
          <w:pgSz w:w="11900" w:h="16840"/>
          <w:pgMar w:footer="810" w:header="0" w:top="1600" w:bottom="1000" w:left="1140" w:right="1080"/>
          <w:pgNumType w:start="1"/>
        </w:sectPr>
      </w:pPr>
    </w:p>
    <w:p>
      <w:pPr>
        <w:pStyle w:val="BodyText"/>
        <w:spacing w:line="360" w:lineRule="auto" w:before="75"/>
        <w:ind w:left="837" w:right="708"/>
        <w:jc w:val="both"/>
      </w:pPr>
      <w:r>
        <w:rPr/>
        <w:t>give them away for free (e.g., Napster). It has been reported that the audio industry, for example, loses billions of U.S. dollars every year due to pirated audio clips.</w:t>
      </w:r>
    </w:p>
    <w:p>
      <w:pPr>
        <w:pStyle w:val="BodyText"/>
        <w:spacing w:line="360" w:lineRule="auto"/>
        <w:ind w:left="837" w:right="706" w:firstLine="537"/>
        <w:jc w:val="both"/>
      </w:pPr>
      <w:r>
        <w:rPr/>
        <w:t>It is worth to be mentioned that, at the time of this writing, most ideas in this field are presented and the research of watermarking has gone into a bottleneck unless there is a breakthrough on human vision/audio system. Watermarking was once considered to be a promising solution since it can protect the copyright of multimedia data. However, until today, watermarking techniques are still far from practical. In author’s point of view, it is quite difficult to make it commercial in the near future. As a result, although many watermarking companies exist at present, none of them seem profitable for the moment.</w:t>
      </w:r>
    </w:p>
    <w:p>
      <w:pPr>
        <w:pStyle w:val="BodyText"/>
        <w:spacing w:before="2"/>
        <w:rPr>
          <w:sz w:val="33"/>
        </w:rPr>
      </w:pPr>
    </w:p>
    <w:p>
      <w:pPr>
        <w:pStyle w:val="Heading3"/>
        <w:numPr>
          <w:ilvl w:val="1"/>
          <w:numId w:val="8"/>
        </w:numPr>
        <w:tabs>
          <w:tab w:pos="1174" w:val="left" w:leader="none"/>
        </w:tabs>
        <w:spacing w:line="240" w:lineRule="auto" w:before="0" w:after="0"/>
        <w:ind w:left="1173" w:right="0" w:hanging="337"/>
        <w:jc w:val="both"/>
      </w:pPr>
      <w:bookmarkStart w:name="_TOC_250081" w:id="3"/>
      <w:bookmarkEnd w:id="3"/>
      <w:r>
        <w:rPr/>
        <w:t>Applications</w:t>
      </w:r>
    </w:p>
    <w:p>
      <w:pPr>
        <w:pStyle w:val="BodyText"/>
        <w:spacing w:before="10"/>
        <w:rPr>
          <w:b/>
          <w:sz w:val="21"/>
        </w:rPr>
      </w:pPr>
    </w:p>
    <w:p>
      <w:pPr>
        <w:pStyle w:val="BodyText"/>
        <w:spacing w:line="360" w:lineRule="auto"/>
        <w:ind w:left="837" w:right="720" w:firstLine="537"/>
        <w:jc w:val="both"/>
      </w:pPr>
      <w:r>
        <w:rPr/>
        <w:t>Digital watermarking is being used in numerous applications. Most of the current applications are devoted to copyright protection. It has the following purposes in general:</w:t>
      </w:r>
    </w:p>
    <w:p>
      <w:pPr>
        <w:pStyle w:val="ListParagraph"/>
        <w:numPr>
          <w:ilvl w:val="0"/>
          <w:numId w:val="9"/>
        </w:numPr>
        <w:tabs>
          <w:tab w:pos="1179" w:val="left" w:leader="none"/>
        </w:tabs>
        <w:spacing w:line="360" w:lineRule="auto" w:before="0" w:after="0"/>
        <w:ind w:left="837" w:right="705" w:firstLine="0"/>
        <w:jc w:val="both"/>
        <w:rPr>
          <w:sz w:val="22"/>
        </w:rPr>
      </w:pPr>
      <w:r>
        <w:rPr>
          <w:sz w:val="22"/>
        </w:rPr>
        <w:t>Covert Communications: These are mainly applications </w:t>
      </w:r>
      <w:r>
        <w:rPr>
          <w:spacing w:val="-3"/>
          <w:sz w:val="22"/>
        </w:rPr>
        <w:t>of </w:t>
      </w:r>
      <w:r>
        <w:rPr>
          <w:sz w:val="22"/>
        </w:rPr>
        <w:t>steganography. In military and intelligence applications, people would like </w:t>
      </w:r>
      <w:r>
        <w:rPr>
          <w:spacing w:val="2"/>
          <w:sz w:val="22"/>
        </w:rPr>
        <w:t>to </w:t>
      </w:r>
      <w:r>
        <w:rPr>
          <w:sz w:val="22"/>
        </w:rPr>
        <w:t>send messages to each other without being</w:t>
      </w:r>
      <w:r>
        <w:rPr>
          <w:spacing w:val="-4"/>
          <w:sz w:val="22"/>
        </w:rPr>
        <w:t> </w:t>
      </w:r>
      <w:r>
        <w:rPr>
          <w:sz w:val="22"/>
        </w:rPr>
        <w:t>detected.</w:t>
      </w:r>
    </w:p>
    <w:p>
      <w:pPr>
        <w:pStyle w:val="ListParagraph"/>
        <w:numPr>
          <w:ilvl w:val="0"/>
          <w:numId w:val="9"/>
        </w:numPr>
        <w:tabs>
          <w:tab w:pos="1155" w:val="left" w:leader="none"/>
        </w:tabs>
        <w:spacing w:line="360" w:lineRule="auto" w:before="0" w:after="0"/>
        <w:ind w:left="837" w:right="700" w:firstLine="0"/>
        <w:jc w:val="both"/>
        <w:rPr>
          <w:sz w:val="22"/>
        </w:rPr>
      </w:pPr>
      <w:r>
        <w:rPr>
          <w:sz w:val="22"/>
        </w:rPr>
        <w:t>Authentication: Sometimes it is necessary to verify the authenticity </w:t>
      </w:r>
      <w:r>
        <w:rPr>
          <w:spacing w:val="-3"/>
          <w:sz w:val="22"/>
        </w:rPr>
        <w:t>of </w:t>
      </w:r>
      <w:r>
        <w:rPr>
          <w:sz w:val="22"/>
        </w:rPr>
        <w:t>input data, i.e., to determine whether the data are original, fake, </w:t>
      </w:r>
      <w:r>
        <w:rPr>
          <w:spacing w:val="-3"/>
          <w:sz w:val="22"/>
        </w:rPr>
        <w:t>or </w:t>
      </w:r>
      <w:r>
        <w:rPr>
          <w:sz w:val="22"/>
        </w:rPr>
        <w:t>the altered version of the original. For authentication purposes, fragile watermarks seem </w:t>
      </w:r>
      <w:r>
        <w:rPr>
          <w:spacing w:val="2"/>
          <w:sz w:val="22"/>
        </w:rPr>
        <w:t>to </w:t>
      </w:r>
      <w:r>
        <w:rPr>
          <w:sz w:val="22"/>
        </w:rPr>
        <w:t>be a good solution; a properly designed fragile watermarking algorithm should be able to detect any</w:t>
      </w:r>
      <w:r>
        <w:rPr>
          <w:spacing w:val="-24"/>
          <w:sz w:val="22"/>
        </w:rPr>
        <w:t> </w:t>
      </w:r>
      <w:r>
        <w:rPr>
          <w:sz w:val="22"/>
        </w:rPr>
        <w:t>alterations.</w:t>
      </w:r>
    </w:p>
    <w:p>
      <w:pPr>
        <w:pStyle w:val="ListParagraph"/>
        <w:numPr>
          <w:ilvl w:val="0"/>
          <w:numId w:val="9"/>
        </w:numPr>
        <w:tabs>
          <w:tab w:pos="1160" w:val="left" w:leader="none"/>
        </w:tabs>
        <w:spacing w:line="360" w:lineRule="auto" w:before="0" w:after="0"/>
        <w:ind w:left="837" w:right="709" w:firstLine="0"/>
        <w:jc w:val="both"/>
        <w:rPr>
          <w:sz w:val="22"/>
        </w:rPr>
      </w:pPr>
      <w:r>
        <w:rPr>
          <w:sz w:val="22"/>
        </w:rPr>
        <w:t>Identification </w:t>
      </w:r>
      <w:r>
        <w:rPr>
          <w:spacing w:val="-3"/>
          <w:sz w:val="22"/>
        </w:rPr>
        <w:t>of </w:t>
      </w:r>
      <w:r>
        <w:rPr>
          <w:sz w:val="22"/>
        </w:rPr>
        <w:t>Ownership: Robust watermarking algorithms are developed </w:t>
      </w:r>
      <w:r>
        <w:rPr>
          <w:spacing w:val="2"/>
          <w:sz w:val="22"/>
        </w:rPr>
        <w:t>to </w:t>
      </w:r>
      <w:r>
        <w:rPr>
          <w:sz w:val="22"/>
        </w:rPr>
        <w:t>identify the ownership of digital media. In this kind of applications, a movie producer selling its products in digital formats is subject to copyright piracy. In such situations, original producers would like to have legally proof that they </w:t>
      </w:r>
      <w:r>
        <w:rPr>
          <w:spacing w:val="3"/>
          <w:sz w:val="22"/>
        </w:rPr>
        <w:t>are </w:t>
      </w:r>
      <w:r>
        <w:rPr>
          <w:sz w:val="22"/>
        </w:rPr>
        <w:t>the real owners. A well-designed robust watermarking scheme is a possible solution to these cases. Additionally, to prevent the unauthorized users from playing the digital products, </w:t>
      </w:r>
      <w:r>
        <w:rPr>
          <w:spacing w:val="-3"/>
          <w:sz w:val="22"/>
        </w:rPr>
        <w:t>some media </w:t>
      </w:r>
      <w:r>
        <w:rPr>
          <w:sz w:val="22"/>
        </w:rPr>
        <w:t>player manufacturers consider adding the watermarking detection facilities in their products. In such a scenario, </w:t>
      </w:r>
      <w:r>
        <w:rPr>
          <w:spacing w:val="-3"/>
          <w:sz w:val="22"/>
        </w:rPr>
        <w:t>media </w:t>
      </w:r>
      <w:r>
        <w:rPr>
          <w:sz w:val="22"/>
        </w:rPr>
        <w:t>players would play the input clips only if they successfully detect the watermark </w:t>
      </w:r>
      <w:r>
        <w:rPr>
          <w:spacing w:val="-3"/>
          <w:sz w:val="22"/>
        </w:rPr>
        <w:t>of </w:t>
      </w:r>
      <w:r>
        <w:rPr>
          <w:sz w:val="22"/>
        </w:rPr>
        <w:t>the company and confirm the authorization </w:t>
      </w:r>
      <w:r>
        <w:rPr>
          <w:spacing w:val="-3"/>
          <w:sz w:val="22"/>
        </w:rPr>
        <w:t>of </w:t>
      </w:r>
      <w:r>
        <w:rPr>
          <w:sz w:val="22"/>
        </w:rPr>
        <w:t>the consumers. This </w:t>
      </w:r>
      <w:r>
        <w:rPr>
          <w:spacing w:val="-3"/>
          <w:sz w:val="22"/>
        </w:rPr>
        <w:t>is </w:t>
      </w:r>
      <w:r>
        <w:rPr>
          <w:sz w:val="22"/>
        </w:rPr>
        <w:t>similar to DRM (short </w:t>
      </w:r>
      <w:r>
        <w:rPr>
          <w:spacing w:val="-3"/>
          <w:sz w:val="22"/>
        </w:rPr>
        <w:t>for </w:t>
      </w:r>
      <w:r>
        <w:rPr>
          <w:sz w:val="22"/>
        </w:rPr>
        <w:t>digital right management) solutions except that watermarking is more resistant to </w:t>
      </w:r>
      <w:r>
        <w:rPr>
          <w:spacing w:val="-3"/>
          <w:sz w:val="22"/>
        </w:rPr>
        <w:t>media </w:t>
      </w:r>
      <w:r>
        <w:rPr>
          <w:sz w:val="22"/>
        </w:rPr>
        <w:t>processing.</w:t>
      </w:r>
    </w:p>
    <w:p>
      <w:pPr>
        <w:spacing w:after="0" w:line="360" w:lineRule="auto"/>
        <w:jc w:val="both"/>
        <w:rPr>
          <w:sz w:val="22"/>
        </w:rPr>
        <w:sectPr>
          <w:pgSz w:w="11900" w:h="16840"/>
          <w:pgMar w:header="0" w:footer="810" w:top="1360" w:bottom="1000" w:left="1140" w:right="1080"/>
        </w:sectPr>
      </w:pPr>
    </w:p>
    <w:p>
      <w:pPr>
        <w:pStyle w:val="BodyText"/>
        <w:rPr>
          <w:sz w:val="20"/>
        </w:rPr>
      </w:pPr>
    </w:p>
    <w:p>
      <w:pPr>
        <w:pStyle w:val="BodyText"/>
        <w:spacing w:before="1"/>
        <w:rPr>
          <w:sz w:val="24"/>
        </w:rPr>
      </w:pPr>
    </w:p>
    <w:p>
      <w:pPr>
        <w:pStyle w:val="Heading3"/>
        <w:spacing w:before="91"/>
        <w:ind w:left="770" w:firstLine="0"/>
        <w:jc w:val="left"/>
      </w:pPr>
      <w:r>
        <w:rPr/>
        <w:t>Classification of Digital Watermarking Applications</w:t>
      </w:r>
    </w:p>
    <w:p>
      <w:pPr>
        <w:pStyle w:val="BodyText"/>
        <w:rPr>
          <w:b/>
          <w:sz w:val="20"/>
        </w:rPr>
      </w:pPr>
    </w:p>
    <w:p>
      <w:pPr>
        <w:pStyle w:val="BodyText"/>
        <w:rPr>
          <w:b/>
          <w:sz w:val="20"/>
        </w:rPr>
      </w:pPr>
    </w:p>
    <w:p>
      <w:pPr>
        <w:pStyle w:val="BodyText"/>
        <w:spacing w:before="5"/>
        <w:rPr>
          <w:b/>
          <w:sz w:val="21"/>
        </w:rPr>
      </w:pPr>
    </w:p>
    <w:p>
      <w:pPr>
        <w:spacing w:before="0" w:after="53"/>
        <w:ind w:left="484" w:right="1402" w:firstLine="0"/>
        <w:jc w:val="center"/>
        <w:rPr>
          <w:sz w:val="20"/>
        </w:rPr>
      </w:pPr>
      <w:r>
        <w:rPr/>
        <w:pict>
          <v:shape style="position:absolute;margin-left:240.479996pt;margin-top:14.135947pt;width:27.4pt;height:40.1pt;mso-position-horizontal-relative:page;mso-position-vertical-relative:paragraph;z-index:15729664" coordorigin="4810,283" coordsize="548,802" path="m4829,950l4810,1084,4925,1017,4911,1008,4862,1008,4862,998,4874,981,4829,950xm4874,981l4862,998,4862,1008,4872,1003,4882,987,4874,981xm4882,987l4872,1003,4862,1008,4911,1008,4882,987xm5352,283l5342,288,4874,981,4882,987,5357,292,5352,283xe" filled="true" fillcolor="#000000" stroked="false">
            <v:path arrowok="t"/>
            <v:fill type="solid"/>
            <w10:wrap type="none"/>
          </v:shape>
        </w:pict>
      </w:r>
      <w:r>
        <w:rPr>
          <w:sz w:val="20"/>
        </w:rPr>
        <w:t>Digital Watermarking</w:t>
      </w:r>
    </w:p>
    <w:p>
      <w:pPr>
        <w:pStyle w:val="BodyText"/>
        <w:ind w:left="5282"/>
        <w:rPr>
          <w:sz w:val="20"/>
        </w:rPr>
      </w:pPr>
      <w:r>
        <w:rPr>
          <w:sz w:val="20"/>
        </w:rPr>
        <w:pict>
          <v:group style="width:72.5pt;height:36.5pt;mso-position-horizontal-relative:char;mso-position-vertical-relative:line" coordorigin="0,0" coordsize="1450,730">
            <v:shape style="position:absolute;left:0;top:0;width:1450;height:730" coordorigin="0,0" coordsize="1450,730" path="m1337,683l1315,730,1450,730,1421,691,1354,691,1337,683xm1345,668l1337,683,1354,691,1363,686,1363,677,1345,668xm1368,619l1345,668,1363,677,1363,686,1354,691,1421,691,1368,619xm10,0l0,5,5,14,1337,683,1345,668,10,0xe" filled="true" fillcolor="#000000" stroked="false">
              <v:path arrowok="t"/>
              <v:fill type="solid"/>
            </v:shape>
          </v:group>
        </w:pict>
      </w:r>
      <w:r>
        <w:rPr>
          <w:sz w:val="20"/>
        </w:rPr>
      </w:r>
    </w:p>
    <w:p>
      <w:pPr>
        <w:spacing w:after="0"/>
        <w:rPr>
          <w:sz w:val="20"/>
        </w:rPr>
        <w:sectPr>
          <w:pgSz w:w="11900" w:h="16840"/>
          <w:pgMar w:header="0" w:footer="810" w:top="1600" w:bottom="1000" w:left="1140" w:right="1080"/>
        </w:sectPr>
      </w:pPr>
    </w:p>
    <w:p>
      <w:pPr>
        <w:tabs>
          <w:tab w:pos="3367" w:val="left" w:leader="none"/>
        </w:tabs>
        <w:spacing w:line="156" w:lineRule="auto" w:before="108"/>
        <w:ind w:left="3367" w:right="38" w:hanging="2568"/>
        <w:jc w:val="right"/>
        <w:rPr>
          <w:sz w:val="20"/>
        </w:rPr>
      </w:pPr>
      <w:r>
        <w:rPr/>
        <w:pict>
          <v:shape style="position:absolute;margin-left:132.479996pt;margin-top:-38.031620pt;width:99.4pt;height:40.6pt;mso-position-horizontal-relative:page;mso-position-vertical-relative:paragraph;z-index:15729152" coordorigin="2650,-761" coordsize="1988,812" path="m2741,-60l2650,41,2784,51,2767,7,2736,7,2741,-2,2760,-10,2741,-60xm2760,-10l2741,-2,2736,7,2746,7,2764,0,2760,-10xm2764,0l2746,7,2767,7,2764,0xm4627,-761l2760,-10,2764,0,4632,-746,4637,-756,4627,-761xe" filled="true" fillcolor="#000000" stroked="false">
            <v:path arrowok="t"/>
            <v:fill type="solid"/>
            <w10:wrap type="none"/>
          </v:shape>
        </w:pict>
      </w:r>
      <w:r>
        <w:rPr/>
        <w:pict>
          <v:shape style="position:absolute;margin-left:195.600006pt;margin-top:25.088381pt;width:36.25pt;height:36.25pt;mso-position-horizontal-relative:page;mso-position-vertical-relative:paragraph;z-index:15730176" coordorigin="3912,502" coordsize="725,725" path="m3950,1102l3912,1227,4037,1183,4011,1159,3974,1159,3974,1150,3987,1137,3950,1102xm3987,1137l3974,1150,3974,1159,3984,1159,3997,1146,3987,1137xm3997,1146l3984,1159,4011,1159,3997,1146xm4637,502l4622,502,3987,1137,3997,1146,4637,511,4637,502xe" filled="true" fillcolor="#000000" stroked="false">
            <v:path arrowok="t"/>
            <v:fill type="solid"/>
            <w10:wrap type="none"/>
          </v:shape>
        </w:pict>
      </w:r>
      <w:r>
        <w:rPr>
          <w:sz w:val="20"/>
        </w:rPr>
        <w:t>Steganography</w:t>
        <w:tab/>
        <w:tab/>
      </w:r>
      <w:r>
        <w:rPr>
          <w:spacing w:val="-1"/>
          <w:position w:val="9"/>
          <w:sz w:val="20"/>
        </w:rPr>
        <w:t>Copyright </w:t>
      </w:r>
      <w:r>
        <w:rPr>
          <w:spacing w:val="-2"/>
          <w:sz w:val="20"/>
        </w:rPr>
        <w:t>Protection</w:t>
      </w:r>
    </w:p>
    <w:p>
      <w:pPr>
        <w:pStyle w:val="Heading3"/>
        <w:spacing w:line="224" w:lineRule="exact"/>
        <w:ind w:left="799" w:firstLine="0"/>
        <w:jc w:val="left"/>
      </w:pPr>
      <w:r>
        <w:rPr>
          <w:b w:val="0"/>
        </w:rPr>
        <w:br w:type="column"/>
      </w:r>
      <w:r>
        <w:rPr/>
        <w:t>Security Methods</w:t>
      </w:r>
    </w:p>
    <w:p>
      <w:pPr>
        <w:spacing w:before="1"/>
        <w:ind w:left="909" w:right="0" w:firstLine="0"/>
        <w:jc w:val="left"/>
        <w:rPr>
          <w:b/>
          <w:sz w:val="22"/>
        </w:rPr>
      </w:pPr>
      <w:r>
        <w:rPr/>
        <w:pict>
          <v:shape style="position:absolute;margin-left:447.119995pt;margin-top:13.919534pt;width:10.8pt;height:36.25pt;mso-position-horizontal-relative:page;mso-position-vertical-relative:paragraph;z-index:15731200" coordorigin="8942,278" coordsize="216,725" path="m9096,889l9043,902,9130,1003,9150,912,9106,912,9101,907,9096,889xm9111,885l9096,889,9101,907,9106,912,9115,902,9111,885xm9158,874l9111,885,9115,902,9106,912,9150,912,9158,874xm8947,278l8942,283,9096,889,9111,885,8957,283,8947,278xe" filled="true" fillcolor="#000000" stroked="false">
            <v:path arrowok="t"/>
            <v:fill type="solid"/>
            <w10:wrap type="none"/>
          </v:shape>
        </w:pict>
      </w:r>
      <w:r>
        <w:rPr/>
        <w:pict>
          <v:shape style="position:absolute;margin-left:384.480011pt;margin-top:13.919534pt;width:18.25pt;height:36.25pt;mso-position-horizontal-relative:page;mso-position-vertical-relative:paragraph;z-index:15731712" coordorigin="7690,278" coordsize="365,725" path="m7690,869l7690,1003,7795,922,7733,922,7728,912,7738,893,7690,869xm7738,893l7728,912,7733,922,7742,917,7751,899,7738,893xm7751,899l7742,917,7733,922,7795,922,7751,899xm8054,278l8045,278,7738,893,7751,899,8054,288,8054,278xe" filled="true" fillcolor="#000000" stroked="false">
            <v:path arrowok="t"/>
            <v:fill type="solid"/>
            <w10:wrap type="none"/>
          </v:shape>
        </w:pict>
      </w:r>
      <w:r>
        <w:rPr>
          <w:b/>
          <w:sz w:val="22"/>
        </w:rPr>
        <w:t>for Multimedia</w:t>
      </w:r>
    </w:p>
    <w:p>
      <w:pPr>
        <w:spacing w:after="0"/>
        <w:jc w:val="left"/>
        <w:rPr>
          <w:sz w:val="22"/>
        </w:rPr>
        <w:sectPr>
          <w:type w:val="continuous"/>
          <w:pgSz w:w="11900" w:h="16840"/>
          <w:pgMar w:top="1600" w:bottom="280" w:left="1140" w:right="1080"/>
          <w:cols w:num="2" w:equalWidth="0">
            <w:col w:w="4228" w:space="1282"/>
            <w:col w:w="4170"/>
          </w:cols>
        </w:sectPr>
      </w:pPr>
    </w:p>
    <w:p>
      <w:pPr>
        <w:pStyle w:val="BodyText"/>
        <w:rPr>
          <w:b/>
          <w:sz w:val="20"/>
        </w:rPr>
      </w:pPr>
    </w:p>
    <w:p>
      <w:pPr>
        <w:pStyle w:val="BodyText"/>
        <w:rPr>
          <w:b/>
          <w:sz w:val="20"/>
        </w:rPr>
      </w:pPr>
    </w:p>
    <w:p>
      <w:pPr>
        <w:spacing w:after="0"/>
        <w:rPr>
          <w:sz w:val="20"/>
        </w:rPr>
        <w:sectPr>
          <w:type w:val="continuous"/>
          <w:pgSz w:w="11900" w:h="16840"/>
          <w:pgMar w:top="1600" w:bottom="280" w:left="1140" w:right="1080"/>
        </w:sectPr>
      </w:pPr>
    </w:p>
    <w:p>
      <w:pPr>
        <w:pStyle w:val="BodyText"/>
        <w:rPr>
          <w:b/>
          <w:sz w:val="21"/>
        </w:rPr>
      </w:pPr>
    </w:p>
    <w:p>
      <w:pPr>
        <w:spacing w:line="249" w:lineRule="auto" w:before="0"/>
        <w:ind w:left="1941" w:right="-19" w:firstLine="0"/>
        <w:jc w:val="left"/>
        <w:rPr>
          <w:sz w:val="20"/>
        </w:rPr>
      </w:pPr>
      <w:r>
        <w:rPr/>
        <w:pict>
          <v:shape style="position:absolute;margin-left:141.600006pt;margin-top:22.77593pt;width:18.25pt;height:36.25pt;mso-position-horizontal-relative:page;mso-position-vertical-relative:paragraph;z-index:15732224" coordorigin="2832,456" coordsize="365,725" path="m2832,1046l2832,1180,2938,1099,2870,1099,2866,1089,2876,1068,2832,1046xm2876,1068l2866,1089,2870,1099,2880,1094,2890,1075,2876,1068xm2890,1075l2880,1094,2870,1099,2938,1099,2890,1075xm3192,456l3182,460,2876,1068,2890,1075,3197,465,3192,456xe" filled="true" fillcolor="#000000" stroked="false">
            <v:path arrowok="t"/>
            <v:fill type="solid"/>
            <w10:wrap type="none"/>
          </v:shape>
        </w:pict>
      </w:r>
      <w:r>
        <w:rPr/>
        <w:pict>
          <v:shape style="position:absolute;margin-left:195.119995pt;margin-top:22.77593pt;width:10.8pt;height:36.25pt;mso-position-horizontal-relative:page;mso-position-vertical-relative:paragraph;z-index:15732736" coordorigin="3902,456" coordsize="216,725" path="m4056,1066l4003,1080,4090,1180,4109,1094,4066,1094,4061,1084,4056,1066xm4070,1063l4056,1066,4061,1084,4066,1094,4075,1084,4070,1063xm4118,1051l4070,1063,4075,1084,4066,1094,4109,1094,4118,1051xm3907,456l3902,465,4056,1066,4070,1063,3917,460,3907,456xe" filled="true" fillcolor="#000000" stroked="false">
            <v:path arrowok="t"/>
            <v:fill type="solid"/>
            <w10:wrap type="none"/>
          </v:shape>
        </w:pict>
      </w:r>
      <w:r>
        <w:rPr>
          <w:sz w:val="20"/>
        </w:rPr>
        <w:t>Media Product Protection</w:t>
      </w:r>
    </w:p>
    <w:p>
      <w:pPr>
        <w:pStyle w:val="BodyText"/>
        <w:spacing w:before="6"/>
        <w:rPr>
          <w:sz w:val="23"/>
        </w:rPr>
      </w:pPr>
      <w:r>
        <w:rPr/>
        <w:br w:type="column"/>
      </w:r>
      <w:r>
        <w:rPr>
          <w:sz w:val="23"/>
        </w:rPr>
      </w:r>
    </w:p>
    <w:p>
      <w:pPr>
        <w:spacing w:line="249" w:lineRule="auto" w:before="0"/>
        <w:ind w:left="585" w:right="-13" w:firstLine="0"/>
        <w:jc w:val="left"/>
        <w:rPr>
          <w:sz w:val="20"/>
        </w:rPr>
      </w:pPr>
      <w:r>
        <w:rPr/>
        <w:pict>
          <v:shape style="position:absolute;margin-left:258.239990pt;margin-top:-34.824074pt;width:9.4pt;height:35.550pt;mso-position-horizontal-relative:page;mso-position-vertical-relative:paragraph;z-index:15730688" coordorigin="5165,-696" coordsize="188,711" path="m5286,-102l5237,-92,5318,14,5342,-77,5299,-77,5290,-82,5286,-102xm5305,-106l5286,-102,5290,-82,5299,-77,5309,-87,5305,-106xm5352,-116l5305,-106,5309,-87,5299,-77,5342,-77,5352,-116xm5170,-696l5165,-687,5286,-102,5305,-106,5179,-692,5170,-696xe" filled="true" fillcolor="#000000" stroked="false">
            <v:path arrowok="t"/>
            <v:fill type="solid"/>
            <w10:wrap type="none"/>
          </v:shape>
        </w:pict>
      </w:r>
      <w:r>
        <w:rPr>
          <w:sz w:val="20"/>
        </w:rPr>
        <w:t>Hardware Support</w:t>
      </w:r>
    </w:p>
    <w:p>
      <w:pPr>
        <w:pStyle w:val="BodyText"/>
        <w:rPr>
          <w:sz w:val="21"/>
        </w:rPr>
      </w:pPr>
      <w:r>
        <w:rPr/>
        <w:br w:type="column"/>
      </w:r>
      <w:r>
        <w:rPr>
          <w:sz w:val="21"/>
        </w:rPr>
      </w:r>
    </w:p>
    <w:p>
      <w:pPr>
        <w:spacing w:line="249" w:lineRule="auto" w:before="0"/>
        <w:ind w:left="1070" w:right="-17" w:firstLine="0"/>
        <w:jc w:val="left"/>
        <w:rPr>
          <w:b/>
          <w:sz w:val="20"/>
        </w:rPr>
      </w:pPr>
      <w:r>
        <w:rPr>
          <w:b/>
          <w:sz w:val="20"/>
        </w:rPr>
        <w:t>Real-time Media Protection</w:t>
      </w:r>
    </w:p>
    <w:p>
      <w:pPr>
        <w:pStyle w:val="BodyText"/>
        <w:spacing w:before="11"/>
        <w:rPr>
          <w:b/>
          <w:sz w:val="23"/>
        </w:rPr>
      </w:pPr>
      <w:r>
        <w:rPr/>
        <w:br w:type="column"/>
      </w:r>
      <w:r>
        <w:rPr>
          <w:b/>
          <w:sz w:val="23"/>
        </w:rPr>
      </w:r>
    </w:p>
    <w:p>
      <w:pPr>
        <w:spacing w:line="249" w:lineRule="auto" w:before="0"/>
        <w:ind w:left="617" w:right="783" w:firstLine="0"/>
        <w:jc w:val="left"/>
        <w:rPr>
          <w:b/>
          <w:sz w:val="20"/>
        </w:rPr>
      </w:pPr>
      <w:r>
        <w:rPr>
          <w:b/>
          <w:sz w:val="20"/>
        </w:rPr>
        <w:t>E-Commerce Application</w:t>
      </w:r>
    </w:p>
    <w:p>
      <w:pPr>
        <w:spacing w:after="0" w:line="249" w:lineRule="auto"/>
        <w:jc w:val="left"/>
        <w:rPr>
          <w:sz w:val="20"/>
        </w:rPr>
        <w:sectPr>
          <w:type w:val="continuous"/>
          <w:pgSz w:w="11900" w:h="16840"/>
          <w:pgMar w:top="1600" w:bottom="280" w:left="1140" w:right="1080"/>
          <w:cols w:num="4" w:equalWidth="0">
            <w:col w:w="3126" w:space="40"/>
            <w:col w:w="1381" w:space="39"/>
            <w:col w:w="2501" w:space="40"/>
            <w:col w:w="2553"/>
          </w:cols>
        </w:sectPr>
      </w:pPr>
    </w:p>
    <w:p>
      <w:pPr>
        <w:pStyle w:val="BodyText"/>
        <w:rPr>
          <w:b/>
          <w:sz w:val="20"/>
        </w:rPr>
      </w:pPr>
    </w:p>
    <w:p>
      <w:pPr>
        <w:pStyle w:val="BodyText"/>
        <w:rPr>
          <w:b/>
          <w:sz w:val="20"/>
        </w:rPr>
      </w:pPr>
    </w:p>
    <w:p>
      <w:pPr>
        <w:spacing w:after="0"/>
        <w:rPr>
          <w:sz w:val="20"/>
        </w:rPr>
        <w:sectPr>
          <w:type w:val="continuous"/>
          <w:pgSz w:w="11900" w:h="16840"/>
          <w:pgMar w:top="1600" w:bottom="280" w:left="1140" w:right="1080"/>
        </w:sectPr>
      </w:pPr>
    </w:p>
    <w:p>
      <w:pPr>
        <w:pStyle w:val="BodyText"/>
        <w:spacing w:before="1"/>
        <w:rPr>
          <w:b/>
          <w:sz w:val="18"/>
        </w:rPr>
      </w:pPr>
    </w:p>
    <w:p>
      <w:pPr>
        <w:spacing w:line="249" w:lineRule="auto" w:before="1"/>
        <w:ind w:left="976" w:right="0" w:firstLine="0"/>
        <w:jc w:val="left"/>
        <w:rPr>
          <w:sz w:val="20"/>
        </w:rPr>
      </w:pPr>
      <w:r>
        <w:rPr>
          <w:sz w:val="20"/>
        </w:rPr>
        <w:t>Robust Media Protection</w:t>
      </w:r>
    </w:p>
    <w:p>
      <w:pPr>
        <w:pStyle w:val="BodyText"/>
        <w:spacing w:before="1"/>
        <w:rPr>
          <w:sz w:val="18"/>
        </w:rPr>
      </w:pPr>
      <w:r>
        <w:rPr/>
        <w:br w:type="column"/>
      </w:r>
      <w:r>
        <w:rPr>
          <w:sz w:val="18"/>
        </w:rPr>
      </w:r>
    </w:p>
    <w:p>
      <w:pPr>
        <w:spacing w:line="249" w:lineRule="auto" w:before="1"/>
        <w:ind w:left="403" w:right="5872" w:firstLine="0"/>
        <w:jc w:val="left"/>
        <w:rPr>
          <w:sz w:val="20"/>
        </w:rPr>
      </w:pPr>
      <w:r>
        <w:rPr>
          <w:sz w:val="20"/>
        </w:rPr>
        <w:t>Authentication Application</w:t>
      </w:r>
    </w:p>
    <w:p>
      <w:pPr>
        <w:spacing w:after="0" w:line="249" w:lineRule="auto"/>
        <w:jc w:val="left"/>
        <w:rPr>
          <w:sz w:val="20"/>
        </w:rPr>
        <w:sectPr>
          <w:type w:val="continuous"/>
          <w:pgSz w:w="11900" w:h="16840"/>
          <w:pgMar w:top="1600" w:bottom="280" w:left="1140" w:right="1080"/>
          <w:cols w:num="2" w:equalWidth="0">
            <w:col w:w="2156" w:space="40"/>
            <w:col w:w="7484"/>
          </w:cols>
        </w:sectPr>
      </w:pPr>
    </w:p>
    <w:p>
      <w:pPr>
        <w:pStyle w:val="BodyText"/>
        <w:rPr>
          <w:sz w:val="20"/>
        </w:rPr>
      </w:pPr>
    </w:p>
    <w:p>
      <w:pPr>
        <w:pStyle w:val="BodyText"/>
        <w:spacing w:before="213"/>
        <w:ind w:left="1634"/>
      </w:pPr>
      <w:r>
        <w:rPr/>
        <w:t>Figure 1.1: Classification of Digital Watermarking Applications</w:t>
      </w:r>
    </w:p>
    <w:p>
      <w:pPr>
        <w:pStyle w:val="BodyText"/>
        <w:rPr>
          <w:sz w:val="24"/>
        </w:rPr>
      </w:pPr>
    </w:p>
    <w:p>
      <w:pPr>
        <w:pStyle w:val="BodyText"/>
        <w:spacing w:before="5"/>
        <w:rPr>
          <w:sz w:val="20"/>
        </w:rPr>
      </w:pPr>
    </w:p>
    <w:p>
      <w:pPr>
        <w:pStyle w:val="BodyText"/>
        <w:spacing w:line="360" w:lineRule="auto"/>
        <w:ind w:left="837" w:right="708" w:firstLine="537"/>
        <w:jc w:val="both"/>
      </w:pPr>
      <w:r>
        <w:rPr/>
        <w:t>Different scenarios for digital watermarking yield different constraints and specifications. Therefore, they have to be treated differently. The watermarking applications can be categorize according to their usage and requirements. Figure 1.1 illustrates our classification.</w:t>
      </w:r>
    </w:p>
    <w:p>
      <w:pPr>
        <w:pStyle w:val="BodyText"/>
        <w:spacing w:line="360" w:lineRule="auto"/>
        <w:ind w:left="837" w:right="703" w:firstLine="537"/>
        <w:jc w:val="both"/>
      </w:pPr>
      <w:r>
        <w:rPr/>
        <w:t>The first class is </w:t>
      </w:r>
      <w:r>
        <w:rPr>
          <w:i/>
        </w:rPr>
        <w:t>steganography</w:t>
      </w:r>
      <w:r>
        <w:rPr/>
        <w:t>. Here the goal is to have a covert communication channel between two parties of the communication. The existence of this channel should be unknown to a possible attacker.</w:t>
      </w:r>
    </w:p>
    <w:p>
      <w:pPr>
        <w:pStyle w:val="BodyText"/>
        <w:spacing w:line="362" w:lineRule="auto"/>
        <w:ind w:left="837" w:right="707" w:firstLine="537"/>
        <w:jc w:val="both"/>
      </w:pPr>
      <w:r>
        <w:rPr/>
        <w:t>The second class is </w:t>
      </w:r>
      <w:r>
        <w:rPr>
          <w:i/>
        </w:rPr>
        <w:t>copyright protection</w:t>
      </w:r>
      <w:r>
        <w:rPr/>
        <w:t>. Here, the goal is to embed copyright information within the host data. The possible hidden data is known at the receiving end. The receiver is designed to “verify” reliably the existence (or non-existence) of a digital watermark in the received data. It has three kinds of applications:</w:t>
      </w:r>
    </w:p>
    <w:p>
      <w:pPr>
        <w:pStyle w:val="ListParagraph"/>
        <w:numPr>
          <w:ilvl w:val="1"/>
          <w:numId w:val="9"/>
        </w:numPr>
        <w:tabs>
          <w:tab w:pos="1376" w:val="left" w:leader="none"/>
        </w:tabs>
        <w:spacing w:line="352" w:lineRule="auto" w:before="0" w:after="0"/>
        <w:ind w:left="1375" w:right="709" w:hanging="360"/>
        <w:jc w:val="both"/>
        <w:rPr>
          <w:sz w:val="22"/>
        </w:rPr>
      </w:pPr>
      <w:r>
        <w:rPr>
          <w:i/>
          <w:sz w:val="22"/>
        </w:rPr>
        <w:t>Robust media protection. </w:t>
      </w:r>
      <w:r>
        <w:rPr>
          <w:sz w:val="22"/>
        </w:rPr>
        <w:t>The goal is to remain a digital watermark even undergoing some serious</w:t>
      </w:r>
      <w:r>
        <w:rPr>
          <w:spacing w:val="1"/>
          <w:sz w:val="22"/>
        </w:rPr>
        <w:t> </w:t>
      </w:r>
      <w:r>
        <w:rPr>
          <w:sz w:val="22"/>
        </w:rPr>
        <w:t>manipulation.</w:t>
      </w:r>
    </w:p>
    <w:p>
      <w:pPr>
        <w:pStyle w:val="ListParagraph"/>
        <w:numPr>
          <w:ilvl w:val="1"/>
          <w:numId w:val="9"/>
        </w:numPr>
        <w:tabs>
          <w:tab w:pos="1376" w:val="left" w:leader="none"/>
        </w:tabs>
        <w:spacing w:line="357" w:lineRule="auto" w:before="0" w:after="0"/>
        <w:ind w:left="1375" w:right="708" w:hanging="360"/>
        <w:jc w:val="both"/>
        <w:rPr>
          <w:sz w:val="22"/>
        </w:rPr>
      </w:pPr>
      <w:r>
        <w:rPr>
          <w:i/>
          <w:sz w:val="22"/>
        </w:rPr>
        <w:t>Authentication application</w:t>
      </w:r>
      <w:r>
        <w:rPr>
          <w:sz w:val="22"/>
        </w:rPr>
        <w:t>, its goal is to embed information in a robust way such that in case </w:t>
      </w:r>
      <w:r>
        <w:rPr>
          <w:spacing w:val="-3"/>
          <w:sz w:val="22"/>
        </w:rPr>
        <w:t>of </w:t>
      </w:r>
      <w:r>
        <w:rPr>
          <w:sz w:val="22"/>
        </w:rPr>
        <w:t>manipulations, it should be possible to state that the data have been modified. Therefore, </w:t>
      </w:r>
      <w:r>
        <w:rPr>
          <w:spacing w:val="-3"/>
          <w:sz w:val="22"/>
        </w:rPr>
        <w:t>for </w:t>
      </w:r>
      <w:r>
        <w:rPr>
          <w:sz w:val="22"/>
        </w:rPr>
        <w:t>fragile watermarking, broken watermark indicates the alterations.</w:t>
      </w:r>
    </w:p>
    <w:p>
      <w:pPr>
        <w:spacing w:after="0" w:line="357" w:lineRule="auto"/>
        <w:jc w:val="both"/>
        <w:rPr>
          <w:sz w:val="22"/>
        </w:rPr>
        <w:sectPr>
          <w:type w:val="continuous"/>
          <w:pgSz w:w="11900" w:h="16840"/>
          <w:pgMar w:top="1600" w:bottom="280" w:left="1140" w:right="1080"/>
        </w:sectPr>
      </w:pPr>
    </w:p>
    <w:p>
      <w:pPr>
        <w:pStyle w:val="ListParagraph"/>
        <w:numPr>
          <w:ilvl w:val="1"/>
          <w:numId w:val="9"/>
        </w:numPr>
        <w:tabs>
          <w:tab w:pos="1376" w:val="left" w:leader="none"/>
        </w:tabs>
        <w:spacing w:line="360" w:lineRule="auto" w:before="74" w:after="0"/>
        <w:ind w:left="1375" w:right="706" w:hanging="360"/>
        <w:jc w:val="both"/>
        <w:rPr>
          <w:sz w:val="22"/>
        </w:rPr>
      </w:pPr>
      <w:r>
        <w:rPr>
          <w:i/>
          <w:sz w:val="22"/>
        </w:rPr>
        <w:t>Hardware Support. </w:t>
      </w:r>
      <w:r>
        <w:rPr>
          <w:sz w:val="22"/>
        </w:rPr>
        <w:t>It is the multimedia reader/writer accessorized with copyright protection components. The hardware solution is the ultimate way to eliminate the copyright piracy. The ideal solution </w:t>
      </w:r>
      <w:r>
        <w:rPr>
          <w:spacing w:val="-3"/>
          <w:sz w:val="22"/>
        </w:rPr>
        <w:t>is </w:t>
      </w:r>
      <w:r>
        <w:rPr>
          <w:sz w:val="22"/>
        </w:rPr>
        <w:t>to install a </w:t>
      </w:r>
      <w:r>
        <w:rPr>
          <w:spacing w:val="-3"/>
          <w:sz w:val="22"/>
        </w:rPr>
        <w:t>small chip, </w:t>
      </w:r>
      <w:r>
        <w:rPr>
          <w:sz w:val="22"/>
        </w:rPr>
        <w:t>which can recognize </w:t>
      </w:r>
      <w:r>
        <w:rPr>
          <w:spacing w:val="3"/>
          <w:sz w:val="22"/>
        </w:rPr>
        <w:t>the </w:t>
      </w:r>
      <w:r>
        <w:rPr>
          <w:sz w:val="22"/>
        </w:rPr>
        <w:t>copyright </w:t>
      </w:r>
      <w:r>
        <w:rPr>
          <w:spacing w:val="-3"/>
          <w:sz w:val="22"/>
        </w:rPr>
        <w:t>of media </w:t>
      </w:r>
      <w:r>
        <w:rPr>
          <w:sz w:val="22"/>
        </w:rPr>
        <w:t>products, </w:t>
      </w:r>
      <w:r>
        <w:rPr>
          <w:spacing w:val="-3"/>
          <w:sz w:val="22"/>
        </w:rPr>
        <w:t>on </w:t>
      </w:r>
      <w:r>
        <w:rPr>
          <w:sz w:val="22"/>
        </w:rPr>
        <w:t>DVD players in order to prevent the customers from copying commercial</w:t>
      </w:r>
      <w:r>
        <w:rPr>
          <w:spacing w:val="-1"/>
          <w:sz w:val="22"/>
        </w:rPr>
        <w:t> </w:t>
      </w:r>
      <w:r>
        <w:rPr>
          <w:sz w:val="22"/>
        </w:rPr>
        <w:t>videos.</w:t>
      </w:r>
    </w:p>
    <w:p>
      <w:pPr>
        <w:pStyle w:val="BodyText"/>
        <w:spacing w:before="5"/>
        <w:rPr>
          <w:sz w:val="32"/>
        </w:rPr>
      </w:pPr>
    </w:p>
    <w:p>
      <w:pPr>
        <w:spacing w:line="360" w:lineRule="auto" w:before="0"/>
        <w:ind w:left="837" w:right="702" w:firstLine="537"/>
        <w:jc w:val="both"/>
        <w:rPr>
          <w:sz w:val="22"/>
        </w:rPr>
      </w:pPr>
      <w:r>
        <w:rPr>
          <w:sz w:val="22"/>
        </w:rPr>
        <w:t>The third class is </w:t>
      </w:r>
      <w:r>
        <w:rPr>
          <w:i/>
          <w:sz w:val="22"/>
        </w:rPr>
        <w:t>security methods for real-time multimedia communication</w:t>
      </w:r>
      <w:r>
        <w:rPr>
          <w:sz w:val="22"/>
        </w:rPr>
        <w:t>. Here, the hidden message is known to both the embedder and receiver. If the original host data are available (respectively unavailable) at the decoder, then the problem is </w:t>
      </w:r>
      <w:r>
        <w:rPr>
          <w:i/>
          <w:sz w:val="22"/>
        </w:rPr>
        <w:t>blind decoding </w:t>
      </w:r>
      <w:r>
        <w:rPr>
          <w:sz w:val="22"/>
        </w:rPr>
        <w:t>(respectively </w:t>
      </w:r>
      <w:r>
        <w:rPr>
          <w:i/>
          <w:sz w:val="22"/>
        </w:rPr>
        <w:t>non-blind decoding</w:t>
      </w:r>
      <w:r>
        <w:rPr>
          <w:sz w:val="22"/>
        </w:rPr>
        <w:t>).</w:t>
      </w:r>
    </w:p>
    <w:p>
      <w:pPr>
        <w:pStyle w:val="BodyText"/>
        <w:spacing w:line="360" w:lineRule="auto"/>
        <w:ind w:left="837" w:right="713" w:firstLine="537"/>
        <w:jc w:val="both"/>
      </w:pPr>
      <w:r>
        <w:rPr/>
        <w:t>Some researchers are working on applying digital watermarking into multimedia data indexing [1.2, 1.3].</w:t>
      </w:r>
    </w:p>
    <w:p>
      <w:pPr>
        <w:pStyle w:val="BodyText"/>
        <w:spacing w:before="3"/>
        <w:rPr>
          <w:sz w:val="33"/>
        </w:rPr>
      </w:pPr>
    </w:p>
    <w:p>
      <w:pPr>
        <w:pStyle w:val="Heading3"/>
        <w:numPr>
          <w:ilvl w:val="1"/>
          <w:numId w:val="8"/>
        </w:numPr>
        <w:tabs>
          <w:tab w:pos="1174" w:val="left" w:leader="none"/>
        </w:tabs>
        <w:spacing w:line="240" w:lineRule="auto" w:before="0" w:after="0"/>
        <w:ind w:left="1173" w:right="0" w:hanging="337"/>
        <w:jc w:val="both"/>
      </w:pPr>
      <w:bookmarkStart w:name="_TOC_250080" w:id="4"/>
      <w:r>
        <w:rPr/>
        <w:t>Core of the</w:t>
      </w:r>
      <w:r>
        <w:rPr>
          <w:spacing w:val="-5"/>
        </w:rPr>
        <w:t> </w:t>
      </w:r>
      <w:bookmarkEnd w:id="4"/>
      <w:r>
        <w:rPr/>
        <w:t>Thesis</w:t>
      </w:r>
    </w:p>
    <w:p>
      <w:pPr>
        <w:pStyle w:val="BodyText"/>
        <w:spacing w:line="360" w:lineRule="auto" w:before="122"/>
        <w:ind w:left="837" w:right="707" w:firstLine="537"/>
        <w:jc w:val="both"/>
      </w:pPr>
      <w:r>
        <w:rPr/>
        <w:t>Digital watermarking can link some useful information to the multimedia data by embedding watermarks into the original data. Hence, an attacker cannot remove the embedded watermarks easily. A large variety of digital watermarking algorithms has been proposed and nearly none of them is applicable for real-life applications. Many of these algorithms operate in time domain or frequency domain.</w:t>
      </w:r>
    </w:p>
    <w:p>
      <w:pPr>
        <w:pStyle w:val="BodyText"/>
        <w:spacing w:line="360" w:lineRule="auto"/>
        <w:ind w:left="837" w:right="707" w:firstLine="537"/>
        <w:jc w:val="both"/>
      </w:pPr>
      <w:r>
        <w:rPr/>
        <w:t>The digital watermarks embedded in the original data usually include some useful information, e.g., name </w:t>
      </w:r>
      <w:r>
        <w:rPr>
          <w:spacing w:val="-3"/>
        </w:rPr>
        <w:t>of </w:t>
      </w:r>
      <w:r>
        <w:rPr/>
        <w:t>the authors, date </w:t>
      </w:r>
      <w:r>
        <w:rPr>
          <w:spacing w:val="-3"/>
        </w:rPr>
        <w:t>of </w:t>
      </w:r>
      <w:r>
        <w:rPr/>
        <w:t>generation, </w:t>
      </w:r>
      <w:r>
        <w:rPr>
          <w:spacing w:val="-3"/>
        </w:rPr>
        <w:t>or </w:t>
      </w:r>
      <w:r>
        <w:rPr/>
        <w:t>copyright holders. With the use </w:t>
      </w:r>
      <w:r>
        <w:rPr>
          <w:spacing w:val="-3"/>
        </w:rPr>
        <w:t>of </w:t>
      </w:r>
      <w:r>
        <w:rPr/>
        <w:t>the blind digital watermarking algorithm, the embedded digital watermark can be extracted accurately without the need </w:t>
      </w:r>
      <w:r>
        <w:rPr>
          <w:spacing w:val="-3"/>
        </w:rPr>
        <w:t>of </w:t>
      </w:r>
      <w:r>
        <w:rPr/>
        <w:t>the original multimedia data. Fragile audio watermarking algorithms can detect severe tampers/attacks occurred on the multimedia data. Therefore it is a useful method to the ensure authenticity and integrity of multimedia data.</w:t>
      </w:r>
    </w:p>
    <w:p>
      <w:pPr>
        <w:pStyle w:val="BodyText"/>
        <w:spacing w:line="360" w:lineRule="auto" w:before="1"/>
        <w:ind w:left="837" w:right="708" w:firstLine="537"/>
        <w:jc w:val="both"/>
      </w:pPr>
      <w:r>
        <w:rPr/>
        <w:t>Fragile digital watermarking provides an alternative approach to ensure the safety of multimedia data during transmission in openly accessible channels. That is, digital watermarks may be generated referring to information on originators, receivers, unique serial number, and time stamps. These watermarks are then embedded into the multimedia data to assure its integrity and origin source authentication without degrading the overall quality of the transmitted multimedia data.</w:t>
      </w:r>
    </w:p>
    <w:p>
      <w:pPr>
        <w:pStyle w:val="BodyText"/>
        <w:spacing w:line="360" w:lineRule="auto"/>
        <w:ind w:left="837" w:right="707" w:firstLine="537"/>
        <w:jc w:val="both"/>
      </w:pPr>
      <w:r>
        <w:rPr/>
        <w:t>When inspecting the integrity and authenticity of the transmitted multimedia data, some special characters should be taken into account--- the amount </w:t>
      </w:r>
      <w:r>
        <w:rPr>
          <w:spacing w:val="-3"/>
        </w:rPr>
        <w:t>of </w:t>
      </w:r>
      <w:r>
        <w:rPr/>
        <w:t>the multimedia data is unpredictable, and the occurrences </w:t>
      </w:r>
      <w:r>
        <w:rPr>
          <w:spacing w:val="-3"/>
        </w:rPr>
        <w:t>of </w:t>
      </w:r>
      <w:r>
        <w:rPr/>
        <w:t>packet loss and bit errors are also unpredictable. Figure 1.2 illustrates the outline of a security mechanism using digital watermarks. Digital watermarking operates on the multimedia data to hide/extract information and this</w:t>
      </w:r>
      <w:r>
        <w:rPr>
          <w:spacing w:val="16"/>
        </w:rPr>
        <w:t> </w:t>
      </w:r>
      <w:r>
        <w:rPr/>
        <w:t>makes</w:t>
      </w:r>
    </w:p>
    <w:p>
      <w:pPr>
        <w:spacing w:after="0" w:line="360" w:lineRule="auto"/>
        <w:jc w:val="both"/>
        <w:sectPr>
          <w:pgSz w:w="11900" w:h="16840"/>
          <w:pgMar w:header="0" w:footer="810" w:top="1360" w:bottom="1000" w:left="1140" w:right="1080"/>
        </w:sectPr>
      </w:pPr>
    </w:p>
    <w:p>
      <w:pPr>
        <w:pStyle w:val="BodyText"/>
        <w:spacing w:line="360" w:lineRule="auto" w:before="75"/>
        <w:ind w:left="837" w:right="707"/>
        <w:jc w:val="both"/>
      </w:pPr>
      <w:r>
        <w:rPr/>
        <w:t>this approach different to most of the current cryptography mechanisms. Since the receiver can only receive the unpredictable multimedia data, we need an independent reference with the help of which to verify the integrity and authenticity of the dynamic multimedia data in the transmission. In the proposed approach, both the transmitter and receiver share one reference watermark from an independent trustworthy party before the multimedia data transmission really starts. To provide the non-repudiate and authenticity, a secret digital watermark is deployed and the secret digital watermark has been encrypted with public key algorithm, i.e., RSA, for the purpose of source origin authentication.</w:t>
      </w:r>
    </w:p>
    <w:p>
      <w:pPr>
        <w:pStyle w:val="BodyText"/>
        <w:spacing w:line="362" w:lineRule="auto"/>
        <w:ind w:left="837" w:right="705" w:firstLine="537"/>
        <w:jc w:val="both"/>
      </w:pPr>
      <w:r>
        <w:rPr/>
        <w:pict>
          <v:shape style="position:absolute;margin-left:170.399994pt;margin-top:117.068764pt;width:171.15pt;height:40.25pt;mso-position-horizontal-relative:page;mso-position-vertical-relative:paragraph;z-index:15735296" coordorigin="3408,2341" coordsize="3423,805" path="m3499,2380l3408,2394,3422,2485,3514,2471,3499,2380xm3682,2356l3624,2361,3590,2370,3600,2457,3638,2452,3691,2447,3682,2356xm3864,2341l3850,2341,3773,2346,3778,2437,3859,2433,3864,2433,3864,2341xm3970,2341l3955,2341,3955,2433,3970,2433,4027,2437,4042,2437,4046,2346,4032,2346,3970,2341xm4157,2356l4138,2356,4128,2442,4147,2447,4210,2457,4214,2457,4229,2370,4224,2365,4157,2356xm4320,2385l4301,2476,4339,2481,4387,2495,4411,2409,4358,2394,4320,2385xm4498,2437l4469,2524,4474,2529,4546,2557,4584,2476,4579,2471,4507,2442,4498,2437xm4666,2514l4627,2596,4694,2625,4709,2634,4747,2553,4733,2548,4666,2514xm4829,2596l4786,2673,4867,2716,4910,2634,4829,2596xm4987,2677l4949,2759,5026,2797,5069,2721,4987,2677xm5146,2759l5107,2841,5174,2874,5189,2879,5227,2797,5213,2793,5146,2759xm5309,2836l5275,2917,5338,2946,5357,2951,5390,2869,5371,2860,5309,2836xm5472,2898l5443,2985,5501,3004,5534,3009,5558,2922,5530,2917,5472,2898xm5640,2941l5626,3033,5664,3037,5717,3047,5726,2956,5683,2951,5640,2941xm5846,2965l5818,2965,5808,3057,5842,3057,5899,3061,5904,2970,5846,2965xm6082,2975l5990,2975,5990,3061,6024,3066,6082,3061,6082,2975xm6259,2970l6168,2970,6173,3061,6264,3061,6259,2970xm6437,2961l6374,2965,6350,2965,6355,3057,6379,3052,6442,3047,6437,2961xm6662,2987l6623,3014,6624,3037,6619,3037,6586,3039,6547,3066,6533,3077,6526,3092,6526,3110,6533,3129,6546,3140,6562,3146,6579,3145,6595,3138,6759,3028,6715,3028,6714,3017,6662,2987xm6594,2947l6538,2951,6528,2951,6533,3042,6542,3042,6586,3039,6623,3014,6620,2962,6594,2947xm6623,3014l6586,3039,6619,3037,6624,3037,6623,3014xm6714,3017l6715,3028,6749,3028,6749,3023,6725,3023,6714,3017xm6757,2937l6744,2937,6749,3028,6759,3028,6830,2980,6757,2937xm6720,2946l6707,2955,6714,3017,6725,3023,6720,2946xm6745,2946l6720,2946,6725,3023,6749,3023,6745,2946xm6707,2955l6662,2987,6714,3017,6707,2955xm6706,2946l6619,2946,6620,2962,6662,2987,6707,2955,6706,2946xm6619,2946l6610,2946,6594,2947,6620,2962,6619,2946xm6744,2937l6739,2937,6710,2941,6706,2941,6707,2955,6720,2946,6745,2946,6744,2937xm6568,2831l6551,2833,6536,2841,6523,2855,6519,2871,6520,2888,6528,2904,6542,2917,6594,2947,6610,2946,6706,2946,6706,2941,6710,2941,6739,2937,6757,2937,6586,2836,6568,2831xe" filled="true" fillcolor="#333333" stroked="false">
            <v:path arrowok="t"/>
            <v:fill type="solid"/>
            <w10:wrap type="none"/>
          </v:shape>
        </w:pict>
      </w:r>
      <w:r>
        <w:rPr/>
        <w:pict>
          <v:group style="position:absolute;margin-left:98.504997pt;margin-top:102.053764pt;width:72.75pt;height:63.65pt;mso-position-horizontal-relative:page;mso-position-vertical-relative:paragraph;z-index:15736832" coordorigin="1970,2041" coordsize="1455,1273">
            <v:shape style="position:absolute;left:2155;top:2470;width:250;height:543" coordorigin="2155,2471" coordsize="250,543" path="m2155,2653l2405,2653,2405,2471,2155,2471,2155,2653xm2155,3013l2405,3013,2405,2831,2155,2831,2155,3013xe" filled="false" stroked="true" strokeweight=".75pt" strokecolor="#000000">
              <v:path arrowok="t"/>
              <v:stroke dashstyle="solid"/>
            </v:shape>
            <v:shape style="position:absolute;left:2347;top:2547;width:548;height:207" coordorigin="2347,2548" coordsize="548,207" path="m2776,2705l2760,2754,2894,2735,2870,2711,2794,2711,2776,2705xm2781,2691l2776,2705,2794,2711,2803,2706,2798,2697,2781,2691xm2798,2639l2781,2691,2798,2697,2803,2706,2794,2711,2870,2711,2798,2639xm2357,2548l2347,2553,2352,2562,2776,2705,2781,2691,2357,2548xe" filled="true" fillcolor="#000000" stroked="false">
              <v:path arrowok="t"/>
              <v:fill type="solid"/>
            </v:shape>
            <v:shape style="position:absolute;left:2409;top:2782;width:370;height:188" type="#_x0000_t75" stroked="false">
              <v:imagedata r:id="rId8" o:title=""/>
            </v:shape>
            <v:shape style="position:absolute;left:1977;top:2048;width:1440;height:1258" type="#_x0000_t202" filled="false" stroked="true" strokeweight=".75pt" strokecolor="#000000">
              <v:textbox inset="0,0,0,0">
                <w:txbxContent>
                  <w:p>
                    <w:pPr>
                      <w:spacing w:before="17"/>
                      <w:ind w:left="26" w:right="0" w:firstLine="0"/>
                      <w:jc w:val="left"/>
                      <w:rPr>
                        <w:sz w:val="20"/>
                      </w:rPr>
                    </w:pPr>
                    <w:r>
                      <w:rPr>
                        <w:sz w:val="20"/>
                      </w:rPr>
                      <w:t>Transmitter</w:t>
                    </w:r>
                  </w:p>
                  <w:p>
                    <w:pPr>
                      <w:spacing w:line="470" w:lineRule="auto" w:before="177"/>
                      <w:ind w:left="203" w:right="1055" w:firstLine="4"/>
                      <w:jc w:val="left"/>
                      <w:rPr>
                        <w:b/>
                        <w:i/>
                        <w:sz w:val="16"/>
                      </w:rPr>
                    </w:pPr>
                    <w:r>
                      <w:rPr>
                        <w:b/>
                        <w:i/>
                        <w:sz w:val="16"/>
                      </w:rPr>
                      <w:t>W </w:t>
                    </w:r>
                    <w:r>
                      <w:rPr>
                        <w:b/>
                        <w:i/>
                        <w:sz w:val="16"/>
                      </w:rPr>
                      <w:t>M</w:t>
                    </w:r>
                  </w:p>
                </w:txbxContent>
              </v:textbox>
              <v:stroke dashstyle="solid"/>
              <w10:wrap type="none"/>
            </v:shape>
            <v:shape style="position:absolute;left:2875;top:2653;width:308;height:178" type="#_x0000_t202" filled="false" stroked="true" strokeweight=".75pt" strokecolor="#000000">
              <v:textbox inset="0,0,0,0">
                <w:txbxContent>
                  <w:p>
                    <w:pPr>
                      <w:spacing w:line="161" w:lineRule="exact" w:before="1"/>
                      <w:ind w:left="30" w:right="0" w:firstLine="0"/>
                      <w:jc w:val="left"/>
                      <w:rPr>
                        <w:b/>
                        <w:i/>
                        <w:sz w:val="16"/>
                      </w:rPr>
                    </w:pPr>
                    <w:r>
                      <w:rPr>
                        <w:b/>
                        <w:i/>
                        <w:sz w:val="16"/>
                      </w:rPr>
                      <w:t>M’</w:t>
                    </w:r>
                  </w:p>
                </w:txbxContent>
              </v:textbox>
              <v:stroke dashstyle="solid"/>
              <w10:wrap type="none"/>
            </v:shape>
            <w10:wrap type="none"/>
          </v:group>
        </w:pict>
      </w:r>
      <w:r>
        <w:rPr/>
        <w:pict>
          <v:shape style="position:absolute;margin-left:375.119995pt;margin-top:173.708771pt;width:27.4pt;height:6pt;mso-position-horizontal-relative:page;mso-position-vertical-relative:paragraph;z-index:-18759680" coordorigin="7502,3474" coordsize="548,120" path="m7930,3474l7930,3594,8040,3541,7949,3541,7958,3537,7949,3527,8031,3527,7930,3474xm7930,3527l7507,3527,7502,3537,7507,3541,7930,3541,7930,3527xm8031,3527l7949,3527,7958,3537,7949,3541,8040,3541,8050,3537,8031,3527xe" filled="true" fillcolor="#000000" stroked="false">
            <v:path arrowok="t"/>
            <v:fill type="solid"/>
            <w10:wrap type="none"/>
          </v:shape>
        </w:pict>
      </w:r>
      <w:r>
        <w:rPr/>
        <w:pict>
          <v:group style="position:absolute;margin-left:152.505005pt;margin-top:174.053772pt;width:72.75pt;height:63.65pt;mso-position-horizontal-relative:page;mso-position-vertical-relative:paragraph;z-index:-18758144" coordorigin="3050,3481" coordsize="1455,1273">
            <v:rect style="position:absolute;left:3235;top:3978;width:250;height:178" filled="false" stroked="true" strokeweight=".75pt" strokecolor="#000000">
              <v:stroke dashstyle="solid"/>
            </v:rect>
            <v:shape style="position:absolute;left:3427;top:4050;width:548;height:207" coordorigin="3427,4050" coordsize="548,207" path="m3856,4208l3840,4257,3974,4237,3950,4213,3874,4213,3856,4208xm3861,4193l3856,4208,3874,4213,3883,4209,3878,4199,3861,4193xm3878,4141l3861,4193,3878,4199,3883,4209,3874,4213,3950,4213,3878,4141xm3437,4050l3427,4055,3432,4065,3856,4208,3861,4193,3437,4050xe" filled="true" fillcolor="#000000" stroked="false">
              <v:path arrowok="t"/>
              <v:fill type="solid"/>
            </v:shape>
            <v:rect style="position:absolute;left:3235;top:4338;width:250;height:178" filled="false" stroked="true" strokeweight=".75pt" strokecolor="#000000">
              <v:stroke dashstyle="solid"/>
            </v:rect>
            <v:shape style="position:absolute;left:3489;top:4290;width:370;height:183" type="#_x0000_t75" stroked="false">
              <v:imagedata r:id="rId9" o:title=""/>
            </v:shape>
            <v:shape style="position:absolute;left:3057;top:3488;width:1440;height:1258" type="#_x0000_t202" filled="false" stroked="true" strokeweight=".75pt" strokecolor="#000000">
              <v:textbox inset="0,0,0,0">
                <w:txbxContent>
                  <w:p>
                    <w:pPr>
                      <w:spacing w:before="17"/>
                      <w:ind w:left="26" w:right="0" w:firstLine="0"/>
                      <w:jc w:val="left"/>
                      <w:rPr>
                        <w:sz w:val="20"/>
                      </w:rPr>
                    </w:pPr>
                    <w:r>
                      <w:rPr>
                        <w:sz w:val="20"/>
                      </w:rPr>
                      <w:t>Transmitter</w:t>
                    </w:r>
                  </w:p>
                  <w:p>
                    <w:pPr>
                      <w:spacing w:line="240" w:lineRule="auto" w:before="9"/>
                      <w:rPr>
                        <w:sz w:val="20"/>
                      </w:rPr>
                    </w:pPr>
                  </w:p>
                  <w:p>
                    <w:pPr>
                      <w:spacing w:line="470" w:lineRule="auto" w:before="0"/>
                      <w:ind w:left="203" w:right="1055" w:firstLine="4"/>
                      <w:jc w:val="left"/>
                      <w:rPr>
                        <w:b/>
                        <w:i/>
                        <w:sz w:val="16"/>
                      </w:rPr>
                    </w:pPr>
                    <w:r>
                      <w:rPr>
                        <w:b/>
                        <w:i/>
                        <w:sz w:val="16"/>
                      </w:rPr>
                      <w:t>W </w:t>
                    </w:r>
                    <w:r>
                      <w:rPr>
                        <w:b/>
                        <w:i/>
                        <w:sz w:val="16"/>
                      </w:rPr>
                      <w:t>M</w:t>
                    </w:r>
                  </w:p>
                </w:txbxContent>
              </v:textbox>
              <v:stroke dashstyle="solid"/>
              <w10:wrap type="none"/>
            </v:shape>
            <v:shape style="position:absolute;left:3955;top:4155;width:308;height:183" type="#_x0000_t202" filled="false" stroked="true" strokeweight=".75pt" strokecolor="#000000">
              <v:textbox inset="0,0,0,0">
                <w:txbxContent>
                  <w:p>
                    <w:pPr>
                      <w:spacing w:line="166" w:lineRule="exact" w:before="1"/>
                      <w:ind w:left="30" w:right="0" w:firstLine="0"/>
                      <w:jc w:val="left"/>
                      <w:rPr>
                        <w:b/>
                        <w:i/>
                        <w:sz w:val="16"/>
                      </w:rPr>
                    </w:pPr>
                    <w:r>
                      <w:rPr>
                        <w:b/>
                        <w:i/>
                        <w:sz w:val="16"/>
                      </w:rPr>
                      <w:t>M’</w:t>
                    </w:r>
                  </w:p>
                </w:txbxContent>
              </v:textbox>
              <v:stroke dashstyle="solid"/>
              <w10:wrap type="none"/>
            </v:shape>
            <w10:wrap type="none"/>
          </v:group>
        </w:pict>
      </w:r>
      <w:r>
        <w:rPr/>
        <w:t>The transmitter embeds the digital watermark, </w:t>
      </w:r>
      <w:r>
        <w:rPr>
          <w:i/>
        </w:rPr>
        <w:t>W</w:t>
      </w:r>
      <w:r>
        <w:rPr/>
        <w:t>, into the compressed data stream, </w:t>
      </w:r>
      <w:r>
        <w:rPr>
          <w:i/>
        </w:rPr>
        <w:t>M</w:t>
      </w:r>
      <w:r>
        <w:rPr/>
        <w:t>, to form the outgoing multimedia stream, </w:t>
      </w:r>
      <w:r>
        <w:rPr>
          <w:i/>
        </w:rPr>
        <w:t>M’</w:t>
      </w:r>
      <w:r>
        <w:rPr/>
        <w:t>. The receiver extracts the embedded digital watermark, </w:t>
      </w:r>
      <w:r>
        <w:rPr>
          <w:i/>
        </w:rPr>
        <w:t>W’</w:t>
      </w:r>
      <w:r>
        <w:rPr/>
        <w:t>, from its incoming multimedia stream, </w:t>
      </w:r>
      <w:r>
        <w:rPr>
          <w:i/>
        </w:rPr>
        <w:t>M”</w:t>
      </w:r>
      <w:r>
        <w:rPr/>
        <w:t>. This scheme is an integrated solution to secure multimedia communication and multimedia data integrity.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9"/>
        </w:rPr>
      </w:pPr>
      <w:r>
        <w:rPr/>
        <w:pict>
          <v:group style="position:absolute;margin-left:224.399994pt;margin-top:18.692286pt;width:207.75pt;height:78.650pt;mso-position-horizontal-relative:page;mso-position-vertical-relative:paragraph;z-index:-15722496;mso-wrap-distance-left:0;mso-wrap-distance-right:0" coordorigin="4488,374" coordsize="4155,1573">
            <v:shape style="position:absolute;left:4488;top:1190;width:2343;height:756" coordorigin="4488,1190" coordsize="2343,756" path="m4507,1812l4488,1903,4560,1917,4574,1917,4594,1831,4579,1826,4507,1812xm4680,1845l4666,1937,4762,1946,4766,1855,4680,1845xm4939,1855l4915,1855,4877,1860,4853,1860,4853,1946,4920,1946,4949,1941,4939,1855xm5107,1817l5078,1826,5035,1836,5021,1841,5040,1927,5054,1927,5102,1913,5131,1903,5107,1817xm5261,1749l5184,1788,5222,1869,5251,1855,5304,1826,5261,1749xm5410,1653l5362,1687,5333,1701,5386,1778,5410,1759,5458,1725,5410,1653xm5554,1553l5520,1572,5482,1601,5534,1677,5573,1649,5606,1625,5554,1553xm5707,1447l5688,1461,5630,1500,5683,1572,5736,1538,5755,1524,5707,1447xm5870,1361l5856,1365,5803,1394,5784,1404,5832,1481,5846,1471,5899,1447,5909,1442,5870,1361xm6053,1303l6029,1308,5971,1322,5957,1327,5986,1413,6000,1409,6053,1394,6067,1394,6053,1303xm6240,1284l6216,1284,6154,1289,6144,1289,6154,1380,6163,1380,6221,1375,6240,1375,6240,1284xm6341,1284l6331,1284,6331,1375,6418,1375,6422,1289,6341,1284xm6661,1353l6538,1423,6525,1433,6518,1448,6517,1465,6523,1481,6534,1496,6548,1505,6565,1506,6581,1500,6759,1404,6725,1404,6682,1399,6685,1370,6661,1353xm6685,1370l6682,1399,6725,1404,6744,1404,6745,1394,6720,1394,6685,1370xm6751,1308l6691,1308,6734,1313,6749,1313,6744,1404,6759,1404,6830,1365,6751,1308xm6725,1317l6688,1338,6685,1370,6720,1394,6725,1317xm6749,1317l6725,1317,6720,1394,6745,1394,6749,1317xm6528,1293l6514,1293,6504,1380,6518,1385,6576,1389,6595,1389,6603,1313,6581,1298,6528,1293xm6688,1338l6661,1353,6685,1370,6688,1338xm6584,1190l6567,1190,6551,1197,6538,1212,6530,1228,6530,1245,6536,1261,6547,1274,6581,1298,6586,1298,6605,1298,6603,1313,6661,1353,6688,1338,6691,1308,6751,1308,6600,1197,6584,1190xm6691,1308l6688,1338,6725,1317,6749,1317,6749,1313,6734,1313,6691,1308xm6581,1298l6603,1313,6605,1298,6586,1298,6581,1298xe" filled="true" fillcolor="#333333" stroked="false">
              <v:path arrowok="t"/>
              <v:fill type="solid"/>
            </v:shape>
            <v:shape style="position:absolute;left:6835;top:381;width:1800;height:1080" type="#_x0000_t202" filled="false" stroked="true" strokeweight=".75pt" strokecolor="#000000">
              <v:textbox inset="0,0,0,0">
                <w:txbxContent>
                  <w:p>
                    <w:pPr>
                      <w:spacing w:before="74"/>
                      <w:ind w:left="146" w:right="0" w:firstLine="0"/>
                      <w:jc w:val="left"/>
                      <w:rPr>
                        <w:sz w:val="20"/>
                      </w:rPr>
                    </w:pPr>
                    <w:r>
                      <w:rPr>
                        <w:sz w:val="20"/>
                      </w:rPr>
                      <w:t>Receiver</w:t>
                    </w:r>
                  </w:p>
                </w:txbxContent>
              </v:textbox>
              <v:stroke dashstyle="solid"/>
              <w10:wrap type="none"/>
            </v:shape>
            <v:shape style="position:absolute;left:8097;top:1000;width:308;height:178" type="#_x0000_t202" filled="false" stroked="true" strokeweight=".75pt" strokecolor="#000000">
              <v:textbox inset="0,0,0,0">
                <w:txbxContent>
                  <w:p>
                    <w:pPr>
                      <w:spacing w:line="163" w:lineRule="exact" w:before="0"/>
                      <w:ind w:left="26" w:right="0" w:firstLine="0"/>
                      <w:jc w:val="left"/>
                      <w:rPr>
                        <w:b/>
                        <w:sz w:val="16"/>
                      </w:rPr>
                    </w:pPr>
                    <w:r>
                      <w:rPr>
                        <w:b/>
                        <w:i/>
                        <w:sz w:val="16"/>
                      </w:rPr>
                      <w:t>W</w:t>
                    </w:r>
                    <w:r>
                      <w:rPr>
                        <w:b/>
                        <w:sz w:val="16"/>
                      </w:rPr>
                      <w:t>’</w:t>
                    </w:r>
                  </w:p>
                </w:txbxContent>
              </v:textbox>
              <v:stroke dashstyle="solid"/>
              <w10:wrap type="none"/>
            </v:shape>
            <v:shape style="position:absolute;left:7195;top:976;width:308;height:178" type="#_x0000_t202" filled="false" stroked="true" strokeweight=".75pt" strokecolor="#000000">
              <v:textbox inset="0,0,0,0">
                <w:txbxContent>
                  <w:p>
                    <w:pPr>
                      <w:spacing w:line="163" w:lineRule="exact" w:before="0"/>
                      <w:ind w:left="30" w:right="0" w:firstLine="0"/>
                      <w:jc w:val="left"/>
                      <w:rPr>
                        <w:b/>
                        <w:i/>
                        <w:sz w:val="16"/>
                      </w:rPr>
                    </w:pPr>
                    <w:r>
                      <w:rPr>
                        <w:b/>
                        <w:i/>
                        <w:sz w:val="16"/>
                      </w:rPr>
                      <w:t>M“</w:t>
                    </w:r>
                  </w:p>
                </w:txbxContent>
              </v:textbox>
              <v:stroke dashstyle="solid"/>
              <w10:wrap type="none"/>
            </v:shape>
            <w10:wrap type="topAndBottom"/>
          </v:group>
        </w:pict>
      </w:r>
    </w:p>
    <w:p>
      <w:pPr>
        <w:pStyle w:val="BodyText"/>
        <w:tabs>
          <w:tab w:pos="2426" w:val="left" w:leader="none"/>
        </w:tabs>
        <w:spacing w:line="760" w:lineRule="atLeast" w:before="2"/>
        <w:ind w:left="1375" w:right="711" w:hanging="207"/>
      </w:pPr>
      <w:r>
        <w:rPr/>
        <w:t>Figure</w:t>
      </w:r>
      <w:r>
        <w:rPr>
          <w:spacing w:val="-4"/>
        </w:rPr>
        <w:t> </w:t>
      </w:r>
      <w:r>
        <w:rPr/>
        <w:t>1.2:</w:t>
        <w:tab/>
        <w:t>A Secure Real-time Communication Integrating Digital Watermarking The</w:t>
      </w:r>
      <w:r>
        <w:rPr>
          <w:spacing w:val="17"/>
        </w:rPr>
        <w:t> </w:t>
      </w:r>
      <w:r>
        <w:rPr/>
        <w:t>network</w:t>
      </w:r>
      <w:r>
        <w:rPr>
          <w:spacing w:val="21"/>
        </w:rPr>
        <w:t> </w:t>
      </w:r>
      <w:r>
        <w:rPr/>
        <w:t>transportation</w:t>
      </w:r>
      <w:r>
        <w:rPr>
          <w:spacing w:val="20"/>
        </w:rPr>
        <w:t> </w:t>
      </w:r>
      <w:r>
        <w:rPr/>
        <w:t>can</w:t>
      </w:r>
      <w:r>
        <w:rPr>
          <w:spacing w:val="20"/>
        </w:rPr>
        <w:t> </w:t>
      </w:r>
      <w:r>
        <w:rPr/>
        <w:t>be</w:t>
      </w:r>
      <w:r>
        <w:rPr>
          <w:spacing w:val="18"/>
        </w:rPr>
        <w:t> </w:t>
      </w:r>
      <w:r>
        <w:rPr/>
        <w:t>viewed</w:t>
      </w:r>
      <w:r>
        <w:rPr>
          <w:spacing w:val="20"/>
        </w:rPr>
        <w:t> </w:t>
      </w:r>
      <w:r>
        <w:rPr/>
        <w:t>as</w:t>
      </w:r>
      <w:r>
        <w:rPr>
          <w:spacing w:val="25"/>
        </w:rPr>
        <w:t> </w:t>
      </w:r>
      <w:r>
        <w:rPr/>
        <w:t>a</w:t>
      </w:r>
      <w:r>
        <w:rPr>
          <w:spacing w:val="23"/>
        </w:rPr>
        <w:t> </w:t>
      </w:r>
      <w:r>
        <w:rPr/>
        <w:t>noisy</w:t>
      </w:r>
      <w:r>
        <w:rPr>
          <w:spacing w:val="20"/>
        </w:rPr>
        <w:t> </w:t>
      </w:r>
      <w:r>
        <w:rPr/>
        <w:t>channel.</w:t>
      </w:r>
      <w:r>
        <w:rPr>
          <w:spacing w:val="28"/>
        </w:rPr>
        <w:t> </w:t>
      </w:r>
      <w:r>
        <w:rPr/>
        <w:t>The</w:t>
      </w:r>
      <w:r>
        <w:rPr>
          <w:spacing w:val="18"/>
        </w:rPr>
        <w:t> </w:t>
      </w:r>
      <w:r>
        <w:rPr/>
        <w:t>reference</w:t>
      </w:r>
      <w:r>
        <w:rPr>
          <w:spacing w:val="22"/>
        </w:rPr>
        <w:t> </w:t>
      </w:r>
      <w:r>
        <w:rPr/>
        <w:t>digital</w:t>
      </w:r>
    </w:p>
    <w:p>
      <w:pPr>
        <w:pStyle w:val="BodyText"/>
        <w:spacing w:line="360" w:lineRule="auto" w:before="125"/>
        <w:ind w:left="837" w:right="703"/>
        <w:jc w:val="both"/>
      </w:pPr>
      <w:r>
        <w:rPr/>
        <w:t>watermark is modulated with multimedia data (carrier) and transmitted onto the noisy channel. The digital watermark undergoes the same alterations suffered by the multimedia data, thus that the watermark degradation can be used to estimate the overall alterations of the multimedia data caused by noises/attacks. So </w:t>
      </w:r>
      <w:r>
        <w:rPr>
          <w:spacing w:val="-3"/>
        </w:rPr>
        <w:t>on </w:t>
      </w:r>
      <w:r>
        <w:rPr/>
        <w:t>the receiver’s </w:t>
      </w:r>
      <w:r>
        <w:rPr>
          <w:spacing w:val="-3"/>
        </w:rPr>
        <w:t>side, </w:t>
      </w:r>
      <w:r>
        <w:rPr/>
        <w:t>the embedded digital watermark is extracted, and compared with the original reference watermark to measure the integrity and authenticity </w:t>
      </w:r>
      <w:r>
        <w:rPr>
          <w:spacing w:val="-3"/>
        </w:rPr>
        <w:t>of </w:t>
      </w:r>
      <w:r>
        <w:rPr/>
        <w:t>the received multimedia</w:t>
      </w:r>
      <w:r>
        <w:rPr>
          <w:spacing w:val="-12"/>
        </w:rPr>
        <w:t> </w:t>
      </w:r>
      <w:r>
        <w:rPr/>
        <w:t>data.</w:t>
      </w:r>
    </w:p>
    <w:p>
      <w:pPr>
        <w:pStyle w:val="BodyText"/>
        <w:spacing w:line="360" w:lineRule="auto" w:before="3"/>
        <w:ind w:left="837" w:right="707" w:firstLine="537"/>
        <w:jc w:val="both"/>
      </w:pPr>
      <w:r>
        <w:rPr/>
        <w:t>In Internet telephony and video systems, an audio/visual data packet contains the compressed sample for 20 ms or 50 ms, thus a packet loss does not affect the session too much. Integrity and authenticity methods (i.e., SRTP [2.1]) which deploys Hash functions can measure the integrity of each data packet instead of the whole conversation data which consisting of hundreds or thousands of audio data packets. In this thesis, an alternative integrity measurement intended for a whole conversation is presented.</w:t>
      </w:r>
    </w:p>
    <w:p>
      <w:pPr>
        <w:spacing w:after="0" w:line="360" w:lineRule="auto"/>
        <w:jc w:val="both"/>
        <w:sectPr>
          <w:pgSz w:w="11900" w:h="16840"/>
          <w:pgMar w:header="0" w:footer="810" w:top="1360" w:bottom="1000" w:left="1140" w:right="1080"/>
        </w:sectPr>
      </w:pPr>
    </w:p>
    <w:p>
      <w:pPr>
        <w:pStyle w:val="Heading3"/>
        <w:spacing w:before="80"/>
        <w:ind w:left="837" w:firstLine="0"/>
      </w:pPr>
      <w:r>
        <w:rPr/>
        <w:t>1.3 Outline of the thesis</w:t>
      </w:r>
    </w:p>
    <w:p>
      <w:pPr>
        <w:pStyle w:val="BodyText"/>
        <w:spacing w:line="360" w:lineRule="auto" w:before="121"/>
        <w:ind w:left="837" w:right="710" w:firstLine="537"/>
        <w:jc w:val="both"/>
      </w:pPr>
      <w:r>
        <w:rPr/>
        <w:t>In Chapter 2, we first introduce the security methods deployed in current multimedia communications and then present a novel approach to secure the multimedia transmission problem using digital watermarking techniques. The proposed scheme has three advantages: 1, the computation consumption is rather low; 2, source origin authentication becomes possible; 3. security scheme protect the whole contents instead of one packet.</w:t>
      </w:r>
    </w:p>
    <w:p>
      <w:pPr>
        <w:pStyle w:val="BodyText"/>
        <w:spacing w:line="360" w:lineRule="auto"/>
        <w:ind w:left="837" w:right="708" w:firstLine="537"/>
        <w:jc w:val="both"/>
      </w:pPr>
      <w:r>
        <w:rPr/>
        <w:t>In Chapter 3, we employ the theory developed in Chapter 2 on secure image transmission. The proposed security method can be implemented by the low-cost, low- resource front-end devices.</w:t>
      </w:r>
    </w:p>
    <w:p>
      <w:pPr>
        <w:pStyle w:val="BodyText"/>
        <w:spacing w:line="360" w:lineRule="auto" w:before="3"/>
        <w:ind w:left="837" w:right="710" w:firstLine="537"/>
        <w:jc w:val="both"/>
      </w:pPr>
      <w:r>
        <w:rPr/>
        <w:t>In Chapter 4, a speech authentication scheme based on SVD decomposition is proposed first; second, a speech watermarking algorithm using frequency domain linear prediction is introduced; third, another watermarking algorithm using analysis/synthesis model is presented; at last we present a fragile speech watermarking algorithm integrated with GSM 610 voice encoder. The last speech watermarking algorithm slightly modifies some niches of RPE pulse values; hence it does not degrade the overall quality of speech.</w:t>
      </w:r>
    </w:p>
    <w:p>
      <w:pPr>
        <w:pStyle w:val="BodyText"/>
        <w:spacing w:line="360" w:lineRule="auto"/>
        <w:ind w:left="837" w:right="703" w:firstLine="537"/>
        <w:jc w:val="both"/>
      </w:pPr>
      <w:r>
        <w:rPr/>
        <w:t>In Chapter 5, we further focus more on security issues of VoIP systems. Here, we present the security scheme using speech watermarking technique. The security framework with use of digital watermarking can meet the requirements of integrity and source origin authentication in a VoIP scenario. In addition, the timing mechanism is integrated by a quite natural manner.</w:t>
      </w:r>
    </w:p>
    <w:p>
      <w:pPr>
        <w:pStyle w:val="BodyText"/>
        <w:spacing w:line="360" w:lineRule="auto"/>
        <w:ind w:left="837" w:right="1150" w:firstLine="537"/>
        <w:jc w:val="both"/>
      </w:pPr>
      <w:r>
        <w:rPr/>
        <w:t>In Chapter 6, we give an application in e-commerce with the use of the technique presented in Chapter 5.</w:t>
      </w:r>
    </w:p>
    <w:p>
      <w:pPr>
        <w:spacing w:after="0" w:line="360" w:lineRule="auto"/>
        <w:jc w:val="both"/>
        <w:sectPr>
          <w:pgSz w:w="11900" w:h="16840"/>
          <w:pgMar w:header="0" w:footer="810" w:top="136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pStyle w:val="Heading3"/>
        <w:ind w:left="655" w:firstLine="0"/>
        <w:jc w:val="left"/>
      </w:pPr>
      <w:bookmarkStart w:name="_TOC_250079" w:id="5"/>
      <w:bookmarkEnd w:id="5"/>
      <w:r>
        <w:rPr/>
        <w:t>Chapter 2 Applying Digital Watermarking for Networked Multimedia</w:t>
      </w:r>
    </w:p>
    <w:p>
      <w:pPr>
        <w:pStyle w:val="BodyText"/>
        <w:rPr>
          <w:b/>
          <w:sz w:val="24"/>
        </w:rPr>
      </w:pPr>
    </w:p>
    <w:p>
      <w:pPr>
        <w:pStyle w:val="BodyText"/>
        <w:rPr>
          <w:b/>
          <w:sz w:val="24"/>
        </w:rPr>
      </w:pPr>
    </w:p>
    <w:p>
      <w:pPr>
        <w:pStyle w:val="Heading3"/>
        <w:numPr>
          <w:ilvl w:val="1"/>
          <w:numId w:val="10"/>
        </w:numPr>
        <w:tabs>
          <w:tab w:pos="992" w:val="left" w:leader="none"/>
        </w:tabs>
        <w:spacing w:line="240" w:lineRule="auto" w:before="208" w:after="0"/>
        <w:ind w:left="991" w:right="0" w:hanging="337"/>
        <w:jc w:val="left"/>
      </w:pPr>
      <w:bookmarkStart w:name="_TOC_250078" w:id="6"/>
      <w:r>
        <w:rPr/>
        <w:t>Content Security of Networked Multimedia</w:t>
      </w:r>
      <w:r>
        <w:rPr>
          <w:spacing w:val="-8"/>
        </w:rPr>
        <w:t> </w:t>
      </w:r>
      <w:bookmarkEnd w:id="6"/>
      <w:r>
        <w:rPr/>
        <w:t>Communication</w:t>
      </w:r>
    </w:p>
    <w:p>
      <w:pPr>
        <w:pStyle w:val="BodyText"/>
        <w:spacing w:before="1"/>
        <w:rPr>
          <w:b/>
          <w:sz w:val="33"/>
        </w:rPr>
      </w:pPr>
    </w:p>
    <w:p>
      <w:pPr>
        <w:pStyle w:val="BodyText"/>
        <w:spacing w:line="360" w:lineRule="auto"/>
        <w:ind w:left="655" w:right="708" w:firstLine="720"/>
        <w:jc w:val="both"/>
      </w:pPr>
      <w:r>
        <w:rPr/>
        <w:t>In networked environments the safety of multimedia data can be investigated according to two aspects </w:t>
      </w:r>
      <w:r>
        <w:rPr>
          <w:sz w:val="20"/>
        </w:rPr>
        <w:t>― </w:t>
      </w:r>
      <w:r>
        <w:rPr/>
        <w:t>the </w:t>
      </w:r>
      <w:r>
        <w:rPr>
          <w:i/>
        </w:rPr>
        <w:t>safety </w:t>
      </w:r>
      <w:r>
        <w:rPr/>
        <w:t>of static data and the data </w:t>
      </w:r>
      <w:r>
        <w:rPr>
          <w:i/>
        </w:rPr>
        <w:t>security </w:t>
      </w:r>
      <w:r>
        <w:rPr/>
        <w:t>during dynamic communication. The safety of static multimedia data can be inspected according to the following four aspects:</w:t>
      </w:r>
    </w:p>
    <w:p>
      <w:pPr>
        <w:pStyle w:val="BodyText"/>
        <w:spacing w:line="252" w:lineRule="exact"/>
        <w:ind w:left="1375"/>
        <w:jc w:val="both"/>
      </w:pPr>
      <w:r>
        <w:rPr>
          <w:i/>
        </w:rPr>
        <w:t>Storage: </w:t>
      </w:r>
      <w:r>
        <w:rPr/>
        <w:t>Is the data centrally stored, or dispersed?</w:t>
      </w:r>
    </w:p>
    <w:p>
      <w:pPr>
        <w:spacing w:line="360" w:lineRule="auto" w:before="127"/>
        <w:ind w:left="1375" w:right="1711" w:firstLine="0"/>
        <w:jc w:val="left"/>
        <w:rPr>
          <w:sz w:val="22"/>
        </w:rPr>
      </w:pPr>
      <w:r>
        <w:rPr>
          <w:i/>
          <w:sz w:val="22"/>
        </w:rPr>
        <w:t>Vulnerability: </w:t>
      </w:r>
      <w:r>
        <w:rPr>
          <w:sz w:val="22"/>
        </w:rPr>
        <w:t>How robustness is the data against to theft or abuse? </w:t>
      </w:r>
      <w:r>
        <w:rPr>
          <w:i/>
          <w:sz w:val="22"/>
        </w:rPr>
        <w:t>Confidence/Authenticity: </w:t>
      </w:r>
      <w:r>
        <w:rPr>
          <w:sz w:val="22"/>
        </w:rPr>
        <w:t>What constitutes authentic information? Can that information be tampered with?</w:t>
      </w:r>
    </w:p>
    <w:p>
      <w:pPr>
        <w:pStyle w:val="BodyText"/>
        <w:spacing w:line="360" w:lineRule="auto"/>
        <w:ind w:left="1375" w:right="1570"/>
      </w:pPr>
      <w:r>
        <w:rPr>
          <w:i/>
        </w:rPr>
        <w:t>Linking: </w:t>
      </w:r>
      <w:r>
        <w:rPr/>
        <w:t>Will the multimedia data be linked to other information, e.g., about originating and/or consuming party?</w:t>
      </w:r>
    </w:p>
    <w:p>
      <w:pPr>
        <w:pStyle w:val="BodyText"/>
        <w:spacing w:line="360" w:lineRule="auto" w:before="118"/>
        <w:ind w:left="655" w:right="710" w:firstLine="720"/>
        <w:jc w:val="both"/>
      </w:pPr>
      <w:r>
        <w:rPr/>
        <w:t>When inspecting the security </w:t>
      </w:r>
      <w:r>
        <w:rPr>
          <w:spacing w:val="-3"/>
        </w:rPr>
        <w:t>of </w:t>
      </w:r>
      <w:r>
        <w:rPr/>
        <w:t>real-time multimedia communication, one should take into account the specific properties </w:t>
      </w:r>
      <w:r>
        <w:rPr>
          <w:spacing w:val="-3"/>
        </w:rPr>
        <w:t>of </w:t>
      </w:r>
      <w:r>
        <w:rPr/>
        <w:t>both multimedia data and real-time communication. First, limited distortions in multimedia data can </w:t>
      </w:r>
      <w:r>
        <w:rPr>
          <w:spacing w:val="-4"/>
        </w:rPr>
        <w:t>not </w:t>
      </w:r>
      <w:r>
        <w:rPr/>
        <w:t>be perceived by end users, so some bit errors and packets loss that may occur during communication do not defect the overall visual/audio quality. Secondly, due to scheduling protocols </w:t>
      </w:r>
      <w:r>
        <w:rPr>
          <w:spacing w:val="-3"/>
        </w:rPr>
        <w:t>of </w:t>
      </w:r>
      <w:r>
        <w:rPr/>
        <w:t>real-time multimedia communication, </w:t>
      </w:r>
      <w:r>
        <w:rPr>
          <w:spacing w:val="-3"/>
        </w:rPr>
        <w:t>packet </w:t>
      </w:r>
      <w:r>
        <w:rPr/>
        <w:t>loss may happen. Thirdly, caused by the large amount </w:t>
      </w:r>
      <w:r>
        <w:rPr>
          <w:spacing w:val="-5"/>
        </w:rPr>
        <w:t>of </w:t>
      </w:r>
      <w:r>
        <w:rPr/>
        <w:t>multimedia data, communication security trade-offs should be low</w:t>
      </w:r>
      <w:r>
        <w:rPr>
          <w:spacing w:val="-9"/>
        </w:rPr>
        <w:t> </w:t>
      </w:r>
      <w:r>
        <w:rPr/>
        <w:t>enough.</w:t>
      </w:r>
    </w:p>
    <w:p>
      <w:pPr>
        <w:pStyle w:val="BodyText"/>
        <w:spacing w:line="360" w:lineRule="auto" w:before="3"/>
        <w:ind w:left="655" w:right="708" w:firstLine="720"/>
        <w:jc w:val="both"/>
      </w:pPr>
      <w:r>
        <w:rPr/>
        <w:t>Many kinds </w:t>
      </w:r>
      <w:r>
        <w:rPr>
          <w:spacing w:val="-3"/>
        </w:rPr>
        <w:t>of </w:t>
      </w:r>
      <w:r>
        <w:rPr/>
        <w:t>cryptographic protocols have been proposed </w:t>
      </w:r>
      <w:r>
        <w:rPr>
          <w:spacing w:val="-3"/>
        </w:rPr>
        <w:t>for </w:t>
      </w:r>
      <w:r>
        <w:rPr/>
        <w:t>the security </w:t>
      </w:r>
      <w:r>
        <w:rPr>
          <w:spacing w:val="-3"/>
        </w:rPr>
        <w:t>of </w:t>
      </w:r>
      <w:r>
        <w:rPr/>
        <w:t>real- time multimedia communication. On one hand, some traditional cryptographic protocols, which were originated as dedicated mechanisms for Web security, were adapted </w:t>
      </w:r>
      <w:r>
        <w:rPr>
          <w:spacing w:val="2"/>
        </w:rPr>
        <w:t>to </w:t>
      </w:r>
      <w:r>
        <w:rPr/>
        <w:t>real-time multimedia communication, </w:t>
      </w:r>
      <w:r>
        <w:rPr>
          <w:spacing w:val="-4"/>
        </w:rPr>
        <w:t>e. </w:t>
      </w:r>
      <w:r>
        <w:rPr/>
        <w:t>g., PGP [2.14] is being exploited by Speakfreely [5.8]. On the other hand, some security protocols specific to </w:t>
      </w:r>
      <w:r>
        <w:rPr>
          <w:spacing w:val="-3"/>
        </w:rPr>
        <w:t>multimedia </w:t>
      </w:r>
      <w:r>
        <w:rPr/>
        <w:t>communication were developed, e.g., SRTP [2.1] and H.235 [2.10] </w:t>
      </w:r>
      <w:r>
        <w:rPr>
          <w:spacing w:val="-3"/>
        </w:rPr>
        <w:t>for </w:t>
      </w:r>
      <w:r>
        <w:rPr>
          <w:spacing w:val="-4"/>
        </w:rPr>
        <w:t>IP </w:t>
      </w:r>
      <w:r>
        <w:rPr/>
        <w:t>telephony. Most </w:t>
      </w:r>
      <w:r>
        <w:rPr>
          <w:spacing w:val="-3"/>
        </w:rPr>
        <w:t>of </w:t>
      </w:r>
      <w:r>
        <w:rPr/>
        <w:t>these cryptographic protocols provide the functionalities </w:t>
      </w:r>
      <w:r>
        <w:rPr>
          <w:spacing w:val="-3"/>
        </w:rPr>
        <w:t>of </w:t>
      </w:r>
      <w:r>
        <w:rPr/>
        <w:t>encryption, integrity, and authenticity. These security aspects can be provided by means of different cryptographic techniques such as secret key cryptography, public key cryptography, and hash functions,</w:t>
      </w:r>
      <w:r>
        <w:rPr>
          <w:spacing w:val="3"/>
        </w:rPr>
        <w:t> </w:t>
      </w:r>
      <w:r>
        <w:rPr/>
        <w:t>respectively.</w:t>
      </w:r>
    </w:p>
    <w:p>
      <w:pPr>
        <w:spacing w:after="0" w:line="360" w:lineRule="auto"/>
        <w:jc w:val="both"/>
        <w:sectPr>
          <w:footerReference w:type="default" r:id="rId10"/>
          <w:pgSz w:w="11900" w:h="16840"/>
          <w:pgMar w:footer="0" w:header="0" w:top="1600" w:bottom="280" w:left="1140" w:right="1080"/>
        </w:sectPr>
      </w:pPr>
    </w:p>
    <w:p>
      <w:pPr>
        <w:pStyle w:val="BodyText"/>
        <w:spacing w:before="3"/>
        <w:rPr>
          <w:sz w:val="25"/>
        </w:rPr>
      </w:pPr>
    </w:p>
    <w:p>
      <w:pPr>
        <w:pStyle w:val="BodyText"/>
        <w:spacing w:line="360" w:lineRule="auto" w:before="92"/>
        <w:ind w:left="655" w:right="707" w:firstLine="720"/>
        <w:jc w:val="both"/>
      </w:pPr>
      <w:r>
        <w:rPr/>
        <w:t>The first half of this chapter introduces some well-known generic methods to secure multimedia data. These approaches are, however, </w:t>
      </w:r>
      <w:r>
        <w:rPr>
          <w:spacing w:val="-4"/>
        </w:rPr>
        <w:t>not </w:t>
      </w:r>
      <w:r>
        <w:rPr/>
        <w:t>directly suited to solve the authentication problem for multimedia data transmission under the constraints </w:t>
      </w:r>
      <w:r>
        <w:rPr>
          <w:spacing w:val="-3"/>
        </w:rPr>
        <w:t>of </w:t>
      </w:r>
      <w:r>
        <w:rPr/>
        <w:t>real-time operation and </w:t>
      </w:r>
      <w:r>
        <w:rPr>
          <w:spacing w:val="-3"/>
        </w:rPr>
        <w:t>of </w:t>
      </w:r>
      <w:r>
        <w:rPr/>
        <w:t>the considerable restrictions </w:t>
      </w:r>
      <w:r>
        <w:rPr>
          <w:spacing w:val="-3"/>
        </w:rPr>
        <w:t>of </w:t>
      </w:r>
      <w:r>
        <w:rPr/>
        <w:t>many low-end devices being used currently  in ubiquitous computing</w:t>
      </w:r>
      <w:r>
        <w:rPr>
          <w:spacing w:val="-3"/>
        </w:rPr>
        <w:t> </w:t>
      </w:r>
      <w:r>
        <w:rPr/>
        <w:t>scenarios.</w:t>
      </w:r>
    </w:p>
    <w:p>
      <w:pPr>
        <w:pStyle w:val="BodyText"/>
        <w:spacing w:line="360" w:lineRule="auto"/>
        <w:ind w:left="655" w:right="707" w:firstLine="720"/>
        <w:jc w:val="both"/>
      </w:pPr>
      <w:r>
        <w:rPr/>
        <w:t>Multimedia application systems can be divided into two categories: Stored Multimedia Data Stream and Real-Time Multimedia Interactive. A stored </w:t>
      </w:r>
      <w:r>
        <w:rPr>
          <w:spacing w:val="-3"/>
        </w:rPr>
        <w:t>multimedia </w:t>
      </w:r>
      <w:r>
        <w:rPr/>
        <w:t>application involves some forms </w:t>
      </w:r>
      <w:r>
        <w:rPr>
          <w:spacing w:val="-3"/>
        </w:rPr>
        <w:t>of </w:t>
      </w:r>
      <w:r>
        <w:rPr/>
        <w:t>interaction (action-reaction, request-response </w:t>
      </w:r>
      <w:r>
        <w:rPr>
          <w:spacing w:val="-3"/>
        </w:rPr>
        <w:t>or </w:t>
      </w:r>
      <w:r>
        <w:rPr/>
        <w:t>exchange </w:t>
      </w:r>
      <w:r>
        <w:rPr>
          <w:spacing w:val="-3"/>
        </w:rPr>
        <w:t>of </w:t>
      </w:r>
      <w:r>
        <w:rPr/>
        <w:t>information) between two parties (i.e., </w:t>
      </w:r>
      <w:r>
        <w:rPr>
          <w:spacing w:val="-3"/>
        </w:rPr>
        <w:t>web </w:t>
      </w:r>
      <w:r>
        <w:rPr/>
        <w:t>browser-to-web server, ftp </w:t>
      </w:r>
      <w:r>
        <w:rPr>
          <w:spacing w:val="-3"/>
        </w:rPr>
        <w:t>or </w:t>
      </w:r>
      <w:r>
        <w:rPr/>
        <w:t>http). Examples </w:t>
      </w:r>
      <w:r>
        <w:rPr>
          <w:spacing w:val="-3"/>
        </w:rPr>
        <w:t>of </w:t>
      </w:r>
      <w:r>
        <w:rPr/>
        <w:t>interactive applications include the following: IP telephony, interactive voice/video, videoconferencing, Video-on-demand (VOD), and virtual</w:t>
      </w:r>
      <w:r>
        <w:rPr>
          <w:spacing w:val="2"/>
        </w:rPr>
        <w:t> </w:t>
      </w:r>
      <w:r>
        <w:rPr>
          <w:spacing w:val="-3"/>
        </w:rPr>
        <w:t>reality.</w:t>
      </w:r>
    </w:p>
    <w:p>
      <w:pPr>
        <w:pStyle w:val="BodyText"/>
        <w:spacing w:line="360" w:lineRule="auto"/>
        <w:ind w:left="655" w:right="707" w:firstLine="720"/>
        <w:jc w:val="both"/>
      </w:pPr>
      <w:r>
        <w:rPr/>
        <w:t>The elapsed time between interactions is essential to the success of an interactive application. The degree of interactivity determines the level or stringency of the delay requirement. For example, interactive voice applications, which involve human interaction (conversation) in real time, have strict delay requirements (in the order of milliseconds). Streaming (playback) video applications involve less interaction, (i.e., interaction mostly occurs during start, stop, forward, or reverse action on the video) and do not require real-time response. Therefore, streaming applications have more relaxed delay requirements (in the order of seconds). Often the applications' delay tolerance is determined by the users' delay tolerance (i.e., higher delay tolerance leads to more relaxed delay requirements).</w:t>
      </w:r>
    </w:p>
    <w:p>
      <w:pPr>
        <w:pStyle w:val="BodyText"/>
        <w:rPr>
          <w:sz w:val="24"/>
        </w:rPr>
      </w:pPr>
    </w:p>
    <w:p>
      <w:pPr>
        <w:pStyle w:val="Heading3"/>
        <w:numPr>
          <w:ilvl w:val="2"/>
          <w:numId w:val="10"/>
        </w:numPr>
        <w:tabs>
          <w:tab w:pos="1155" w:val="left" w:leader="none"/>
        </w:tabs>
        <w:spacing w:line="240" w:lineRule="auto" w:before="146" w:after="0"/>
        <w:ind w:left="1154" w:right="0" w:hanging="500"/>
        <w:jc w:val="left"/>
      </w:pPr>
      <w:bookmarkStart w:name="_TOC_250077" w:id="7"/>
      <w:r>
        <w:rPr/>
        <w:t>Stored Multimedia Data</w:t>
      </w:r>
      <w:r>
        <w:rPr>
          <w:spacing w:val="-8"/>
        </w:rPr>
        <w:t> </w:t>
      </w:r>
      <w:bookmarkEnd w:id="7"/>
      <w:r>
        <w:rPr/>
        <w:t>Stream</w:t>
      </w:r>
    </w:p>
    <w:p>
      <w:pPr>
        <w:pStyle w:val="BodyText"/>
        <w:rPr>
          <w:b/>
          <w:sz w:val="20"/>
        </w:rPr>
      </w:pPr>
    </w:p>
    <w:p>
      <w:pPr>
        <w:pStyle w:val="BodyText"/>
        <w:rPr>
          <w:b/>
          <w:sz w:val="16"/>
        </w:rPr>
      </w:pPr>
      <w:r>
        <w:rPr/>
        <w:pict>
          <v:group style="position:absolute;margin-left:188.505005pt;margin-top:11.18667pt;width:216.75pt;height:99.9pt;mso-position-horizontal-relative:page;mso-position-vertical-relative:paragraph;z-index:-15716352;mso-wrap-distance-left:0;mso-wrap-distance-right:0" coordorigin="3770,224" coordsize="4335,1998">
            <v:rect style="position:absolute;left:3777;top:231;width:1618;height:1983" filled="false" stroked="true" strokeweight=".75pt" strokecolor="#000000">
              <v:stroke dashstyle="solid"/>
            </v:rect>
            <v:shape style="position:absolute;left:5212;top:740;width:1263;height:120" coordorigin="5213,740" coordsize="1263,120" path="m5333,740l5213,802,5333,860,5333,807,5314,807,5309,802,5314,793,5333,793,5333,740xm6355,740l6355,860,6465,807,6374,807,6379,802,6374,793,6457,793,6355,740xm5333,793l5314,793,5309,802,5314,807,5333,807,5333,793xm6355,793l5333,793,5333,807,6355,807,6355,793xm6457,793l6374,793,6379,802,6374,807,6465,807,6475,802,6457,793xe" filled="true" fillcolor="#000000" stroked="false">
              <v:path arrowok="t"/>
              <v:fill type="solid"/>
            </v:shape>
            <v:shape style="position:absolute;left:4483;top:1047;width:120;height:370" type="#_x0000_t75" stroked="false">
              <v:imagedata r:id="rId12" o:title=""/>
            </v:shape>
            <v:shape style="position:absolute;left:6475;top:442;width:1623;height:605" type="#_x0000_t202" filled="false" stroked="true" strokeweight=".75pt" strokecolor="#000000">
              <v:textbox inset="0,0,0,0">
                <w:txbxContent>
                  <w:p>
                    <w:pPr>
                      <w:spacing w:line="256" w:lineRule="auto" w:before="64"/>
                      <w:ind w:left="184" w:right="169" w:firstLine="9"/>
                      <w:jc w:val="left"/>
                      <w:rPr>
                        <w:sz w:val="18"/>
                      </w:rPr>
                    </w:pPr>
                    <w:r>
                      <w:rPr>
                        <w:sz w:val="18"/>
                      </w:rPr>
                      <w:t>Web Server with Multimedia Files</w:t>
                    </w:r>
                  </w:p>
                </w:txbxContent>
              </v:textbox>
              <v:stroke dashstyle="solid"/>
              <w10:wrap type="none"/>
            </v:shape>
            <v:shape style="position:absolute;left:3955;top:1402;width:1263;height:605" type="#_x0000_t202" filled="false" stroked="true" strokeweight=".75pt" strokecolor="#000000">
              <v:textbox inset="0,0,0,0">
                <w:txbxContent>
                  <w:p>
                    <w:pPr>
                      <w:spacing w:line="256" w:lineRule="auto" w:before="64"/>
                      <w:ind w:left="390" w:right="378" w:firstLine="0"/>
                      <w:jc w:val="left"/>
                      <w:rPr>
                        <w:sz w:val="18"/>
                      </w:rPr>
                    </w:pPr>
                    <w:r>
                      <w:rPr>
                        <w:sz w:val="18"/>
                      </w:rPr>
                      <w:t>Media Player</w:t>
                    </w:r>
                  </w:p>
                </w:txbxContent>
              </v:textbox>
              <v:stroke dashstyle="solid"/>
              <w10:wrap type="none"/>
            </v:shape>
            <v:shape style="position:absolute;left:3955;top:442;width:1263;height:605" type="#_x0000_t202" filled="false" stroked="true" strokeweight=".75pt" strokecolor="#000000">
              <v:textbox inset="0,0,0,0">
                <w:txbxContent>
                  <w:p>
                    <w:pPr>
                      <w:spacing w:line="256" w:lineRule="auto" w:before="64"/>
                      <w:ind w:left="314" w:right="304" w:firstLine="139"/>
                      <w:jc w:val="left"/>
                      <w:rPr>
                        <w:sz w:val="18"/>
                      </w:rPr>
                    </w:pPr>
                    <w:r>
                      <w:rPr>
                        <w:sz w:val="18"/>
                      </w:rPr>
                      <w:t>Web Browser</w:t>
                    </w:r>
                  </w:p>
                </w:txbxContent>
              </v:textbox>
              <v:stroke dashstyle="solid"/>
              <w10:wrap type="none"/>
            </v:shape>
            <w10:wrap type="topAndBottom"/>
          </v:group>
        </w:pict>
      </w:r>
    </w:p>
    <w:p>
      <w:pPr>
        <w:pStyle w:val="BodyText"/>
        <w:rPr>
          <w:b/>
          <w:sz w:val="24"/>
        </w:rPr>
      </w:pPr>
    </w:p>
    <w:p>
      <w:pPr>
        <w:pStyle w:val="BodyText"/>
        <w:spacing w:before="9"/>
        <w:rPr>
          <w:b/>
          <w:sz w:val="23"/>
        </w:rPr>
      </w:pPr>
    </w:p>
    <w:p>
      <w:pPr>
        <w:pStyle w:val="BodyText"/>
        <w:ind w:left="736" w:right="790"/>
        <w:jc w:val="center"/>
      </w:pPr>
      <w:r>
        <w:rPr/>
        <w:t>Figure 2.1: Simplest Stored Multimedia Approach</w:t>
      </w:r>
    </w:p>
    <w:p>
      <w:pPr>
        <w:pStyle w:val="BodyText"/>
        <w:rPr>
          <w:sz w:val="24"/>
        </w:rPr>
      </w:pPr>
    </w:p>
    <w:p>
      <w:pPr>
        <w:pStyle w:val="BodyText"/>
        <w:spacing w:before="11"/>
        <w:rPr>
          <w:sz w:val="19"/>
        </w:rPr>
      </w:pPr>
    </w:p>
    <w:p>
      <w:pPr>
        <w:pStyle w:val="BodyText"/>
        <w:spacing w:line="360" w:lineRule="auto"/>
        <w:ind w:left="655" w:right="1605" w:firstLine="720"/>
      </w:pPr>
      <w:r>
        <w:rPr/>
        <w:t>The simplest stored multimedia approach is shown as Figure. 2.1. The most commonly-used applications include:</w:t>
      </w:r>
    </w:p>
    <w:p>
      <w:pPr>
        <w:spacing w:after="0" w:line="360" w:lineRule="auto"/>
        <w:sectPr>
          <w:footerReference w:type="default" r:id="rId11"/>
          <w:pgSz w:w="11900" w:h="16840"/>
          <w:pgMar w:footer="800" w:header="0" w:top="1600" w:bottom="1000" w:left="1140" w:right="1080"/>
          <w:pgNumType w:start="8"/>
        </w:sectPr>
      </w:pPr>
    </w:p>
    <w:p>
      <w:pPr>
        <w:pStyle w:val="BodyText"/>
        <w:spacing w:before="4"/>
        <w:rPr>
          <w:sz w:val="24"/>
        </w:rPr>
      </w:pPr>
    </w:p>
    <w:p>
      <w:pPr>
        <w:pStyle w:val="ListParagraph"/>
        <w:numPr>
          <w:ilvl w:val="3"/>
          <w:numId w:val="10"/>
        </w:numPr>
        <w:tabs>
          <w:tab w:pos="1529" w:val="left" w:leader="none"/>
        </w:tabs>
        <w:spacing w:line="240" w:lineRule="auto" w:before="101" w:after="0"/>
        <w:ind w:left="1528" w:right="0" w:hanging="154"/>
        <w:jc w:val="left"/>
        <w:rPr>
          <w:sz w:val="22"/>
        </w:rPr>
      </w:pPr>
      <w:r>
        <w:rPr>
          <w:sz w:val="22"/>
        </w:rPr>
        <w:t>Extraction </w:t>
      </w:r>
      <w:r>
        <w:rPr>
          <w:spacing w:val="-3"/>
          <w:sz w:val="22"/>
        </w:rPr>
        <w:t>of </w:t>
      </w:r>
      <w:r>
        <w:rPr>
          <w:sz w:val="22"/>
        </w:rPr>
        <w:t>audio </w:t>
      </w:r>
      <w:r>
        <w:rPr>
          <w:spacing w:val="-3"/>
          <w:sz w:val="22"/>
        </w:rPr>
        <w:t>or </w:t>
      </w:r>
      <w:r>
        <w:rPr>
          <w:sz w:val="22"/>
        </w:rPr>
        <w:t>video stored in</w:t>
      </w:r>
      <w:r>
        <w:rPr>
          <w:spacing w:val="7"/>
          <w:sz w:val="22"/>
        </w:rPr>
        <w:t> </w:t>
      </w:r>
      <w:r>
        <w:rPr>
          <w:sz w:val="22"/>
        </w:rPr>
        <w:t>file</w:t>
      </w:r>
    </w:p>
    <w:p>
      <w:pPr>
        <w:pStyle w:val="ListParagraph"/>
        <w:numPr>
          <w:ilvl w:val="3"/>
          <w:numId w:val="10"/>
        </w:numPr>
        <w:tabs>
          <w:tab w:pos="1529" w:val="left" w:leader="none"/>
        </w:tabs>
        <w:spacing w:line="240" w:lineRule="auto" w:before="134" w:after="0"/>
        <w:ind w:left="1528" w:right="0" w:hanging="154"/>
        <w:jc w:val="left"/>
        <w:rPr>
          <w:sz w:val="22"/>
        </w:rPr>
      </w:pPr>
      <w:r>
        <w:rPr>
          <w:sz w:val="22"/>
        </w:rPr>
        <w:t>Multimedia files transferred as HTTP</w:t>
      </w:r>
      <w:r>
        <w:rPr>
          <w:spacing w:val="11"/>
          <w:sz w:val="22"/>
        </w:rPr>
        <w:t> </w:t>
      </w:r>
      <w:r>
        <w:rPr>
          <w:spacing w:val="-3"/>
          <w:sz w:val="22"/>
        </w:rPr>
        <w:t>object</w:t>
      </w:r>
    </w:p>
    <w:p>
      <w:pPr>
        <w:pStyle w:val="ListParagraph"/>
        <w:numPr>
          <w:ilvl w:val="3"/>
          <w:numId w:val="10"/>
        </w:numPr>
        <w:tabs>
          <w:tab w:pos="1529" w:val="left" w:leader="none"/>
        </w:tabs>
        <w:spacing w:line="240" w:lineRule="auto" w:before="133" w:after="0"/>
        <w:ind w:left="1528" w:right="0" w:hanging="154"/>
        <w:jc w:val="left"/>
        <w:rPr>
          <w:sz w:val="22"/>
        </w:rPr>
      </w:pPr>
      <w:r>
        <w:rPr>
          <w:sz w:val="22"/>
        </w:rPr>
        <w:t>Multimedia</w:t>
      </w:r>
      <w:r>
        <w:rPr>
          <w:spacing w:val="9"/>
          <w:sz w:val="22"/>
        </w:rPr>
        <w:t> </w:t>
      </w:r>
      <w:r>
        <w:rPr>
          <w:spacing w:val="-3"/>
          <w:sz w:val="22"/>
        </w:rPr>
        <w:t>mail</w:t>
      </w:r>
    </w:p>
    <w:p>
      <w:pPr>
        <w:pStyle w:val="ListParagraph"/>
        <w:numPr>
          <w:ilvl w:val="3"/>
          <w:numId w:val="10"/>
        </w:numPr>
        <w:tabs>
          <w:tab w:pos="1529" w:val="left" w:leader="none"/>
        </w:tabs>
        <w:spacing w:line="240" w:lineRule="auto" w:before="134" w:after="0"/>
        <w:ind w:left="1528" w:right="0" w:hanging="154"/>
        <w:jc w:val="left"/>
        <w:rPr>
          <w:sz w:val="22"/>
        </w:rPr>
      </w:pPr>
      <w:r>
        <w:rPr>
          <w:sz w:val="22"/>
        </w:rPr>
        <w:t>Multimedia</w:t>
      </w:r>
      <w:r>
        <w:rPr>
          <w:spacing w:val="9"/>
          <w:sz w:val="22"/>
        </w:rPr>
        <w:t> </w:t>
      </w:r>
      <w:r>
        <w:rPr>
          <w:sz w:val="22"/>
        </w:rPr>
        <w:t>notes</w:t>
      </w:r>
    </w:p>
    <w:p>
      <w:pPr>
        <w:pStyle w:val="BodyText"/>
        <w:spacing w:line="360" w:lineRule="auto" w:before="135"/>
        <w:ind w:left="655" w:right="702" w:firstLine="720"/>
      </w:pPr>
      <w:r>
        <w:rPr/>
        <w:t>In this sub-section, we give a brief introduction to traditional cryptographic solutions for the stored multimedia applications, and present some techniques.</w:t>
      </w:r>
    </w:p>
    <w:p>
      <w:pPr>
        <w:pStyle w:val="BodyText"/>
        <w:rPr>
          <w:sz w:val="20"/>
        </w:rPr>
      </w:pPr>
    </w:p>
    <w:p>
      <w:pPr>
        <w:pStyle w:val="BodyText"/>
        <w:rPr>
          <w:sz w:val="20"/>
        </w:rPr>
      </w:pPr>
    </w:p>
    <w:p>
      <w:pPr>
        <w:pStyle w:val="BodyText"/>
        <w:spacing w:before="9"/>
        <w:rPr>
          <w:sz w:val="17"/>
        </w:rPr>
      </w:pPr>
    </w:p>
    <w:p>
      <w:pPr>
        <w:tabs>
          <w:tab w:pos="6899" w:val="left" w:leader="none"/>
        </w:tabs>
        <w:spacing w:before="92" w:after="68"/>
        <w:ind w:left="919" w:right="0" w:firstLine="0"/>
        <w:jc w:val="left"/>
        <w:rPr>
          <w:sz w:val="20"/>
        </w:rPr>
      </w:pPr>
      <w:r>
        <w:rPr/>
        <w:drawing>
          <wp:anchor distT="0" distB="0" distL="0" distR="0" allowOverlap="1" layoutInCell="1" locked="0" behindDoc="1" simplePos="0" relativeHeight="484562432">
            <wp:simplePos x="0" y="0"/>
            <wp:positionH relativeFrom="page">
              <wp:posOffset>1783079</wp:posOffset>
            </wp:positionH>
            <wp:positionV relativeFrom="paragraph">
              <wp:posOffset>110438</wp:posOffset>
            </wp:positionV>
            <wp:extent cx="234695" cy="76200"/>
            <wp:effectExtent l="0" t="0" r="0" b="0"/>
            <wp:wrapNone/>
            <wp:docPr id="1" name="image4.png"/>
            <wp:cNvGraphicFramePr>
              <a:graphicFrameLocks noChangeAspect="1"/>
            </wp:cNvGraphicFramePr>
            <a:graphic>
              <a:graphicData uri="http://schemas.openxmlformats.org/drawingml/2006/picture">
                <pic:pic>
                  <pic:nvPicPr>
                    <pic:cNvPr id="2" name="image4.png"/>
                    <pic:cNvPicPr/>
                  </pic:nvPicPr>
                  <pic:blipFill>
                    <a:blip r:embed="rId13" cstate="print"/>
                    <a:stretch>
                      <a:fillRect/>
                    </a:stretch>
                  </pic:blipFill>
                  <pic:spPr>
                    <a:xfrm>
                      <a:off x="0" y="0"/>
                      <a:ext cx="234695" cy="76200"/>
                    </a:xfrm>
                    <a:prstGeom prst="rect">
                      <a:avLst/>
                    </a:prstGeom>
                  </pic:spPr>
                </pic:pic>
              </a:graphicData>
            </a:graphic>
          </wp:anchor>
        </w:drawing>
      </w:r>
      <w:r>
        <w:rPr/>
        <w:pict>
          <v:group style="position:absolute;margin-left:158.264999pt;margin-top:-1.519067pt;width:222.75pt;height:28.15pt;mso-position-horizontal-relative:page;mso-position-vertical-relative:paragraph;z-index:-18752000" coordorigin="3165,-30" coordsize="4455,563">
            <v:shape style="position:absolute;left:4204;top:188;width:2348;height:120" coordorigin="4205,188" coordsize="2348,120" path="m6432,188l6432,308,6534,256,6451,256,6461,246,6451,241,6542,241,6432,188xm6432,241l4210,241,4205,246,4210,256,6432,256,6432,241xm6542,241l6451,241,6461,246,6451,256,6534,256,6552,246,6542,241xe" filled="true" fillcolor="#000000" stroked="false">
              <v:path arrowok="t"/>
              <v:fill type="solid"/>
            </v:shape>
            <v:rect style="position:absolute;left:4809;top:-23;width:1229;height:250" filled="true" fillcolor="#ffffff" stroked="false">
              <v:fill type="solid"/>
            </v:rect>
            <v:rect style="position:absolute;left:4809;top:-23;width:1229;height:250" filled="false" stroked="true" strokeweight=".75pt" strokecolor="#ffffff">
              <v:stroke dashstyle="solid"/>
            </v:rect>
            <v:rect style="position:absolute;left:4824;top:274;width:1287;height:250" filled="true" fillcolor="#ffffff" stroked="false">
              <v:fill type="solid"/>
            </v:rect>
            <v:rect style="position:absolute;left:4824;top:274;width:1287;height:250" filled="false" stroked="true" strokeweight=".75pt" strokecolor="#ffffff">
              <v:stroke dashstyle="solid"/>
            </v:rect>
            <v:shape style="position:absolute;left:4204;top:-31;width:2348;height:563" type="#_x0000_t202" filled="false" stroked="false">
              <v:textbox inset="0,0,0,0">
                <w:txbxContent>
                  <w:p>
                    <w:pPr>
                      <w:spacing w:before="3"/>
                      <w:ind w:left="614" w:right="0" w:firstLine="0"/>
                      <w:jc w:val="left"/>
                      <w:rPr>
                        <w:sz w:val="20"/>
                      </w:rPr>
                    </w:pPr>
                    <w:r>
                      <w:rPr>
                        <w:sz w:val="20"/>
                      </w:rPr>
                      <w:t>encrypted text</w:t>
                    </w:r>
                  </w:p>
                  <w:p>
                    <w:pPr>
                      <w:spacing w:before="72"/>
                      <w:ind w:left="628" w:right="0" w:firstLine="0"/>
                      <w:jc w:val="left"/>
                      <w:rPr>
                        <w:i/>
                        <w:sz w:val="20"/>
                      </w:rPr>
                    </w:pPr>
                    <w:r>
                      <w:rPr>
                        <w:i/>
                        <w:sz w:val="20"/>
                      </w:rPr>
                      <w:t>public channel</w:t>
                    </w:r>
                  </w:p>
                </w:txbxContent>
              </v:textbox>
              <w10:wrap type="none"/>
            </v:shape>
            <v:shape style="position:absolute;left:6580;top:82;width:1032;height:303" type="#_x0000_t202" filled="false" stroked="true" strokeweight=".75pt" strokecolor="#000000">
              <v:textbox inset="0,0,0,0">
                <w:txbxContent>
                  <w:p>
                    <w:pPr>
                      <w:spacing w:line="228" w:lineRule="exact" w:before="0"/>
                      <w:ind w:left="59" w:right="0" w:firstLine="0"/>
                      <w:jc w:val="left"/>
                      <w:rPr>
                        <w:i/>
                        <w:sz w:val="20"/>
                      </w:rPr>
                    </w:pPr>
                    <w:r>
                      <w:rPr>
                        <w:i/>
                        <w:sz w:val="20"/>
                      </w:rPr>
                      <w:t>Decryption</w:t>
                    </w:r>
                  </w:p>
                </w:txbxContent>
              </v:textbox>
              <v:stroke dashstyle="solid"/>
              <w10:wrap type="none"/>
            </v:shape>
            <v:shape style="position:absolute;left:3172;top:82;width:1032;height:303" type="#_x0000_t202" filled="false" stroked="true" strokeweight=".75pt" strokecolor="#000000">
              <v:textbox inset="0,0,0,0">
                <w:txbxContent>
                  <w:p>
                    <w:pPr>
                      <w:spacing w:line="228" w:lineRule="exact" w:before="0"/>
                      <w:ind w:left="59" w:right="0" w:firstLine="0"/>
                      <w:jc w:val="left"/>
                      <w:rPr>
                        <w:i/>
                        <w:sz w:val="20"/>
                      </w:rPr>
                    </w:pPr>
                    <w:r>
                      <w:rPr>
                        <w:i/>
                        <w:sz w:val="20"/>
                      </w:rPr>
                      <w:t>Encryption</w:t>
                    </w:r>
                  </w:p>
                </w:txbxContent>
              </v:textbox>
              <v:stroke dashstyle="solid"/>
              <w10:wrap type="none"/>
            </v:shape>
            <w10:wrap type="none"/>
          </v:group>
        </w:pict>
      </w:r>
      <w:r>
        <w:rPr/>
        <w:drawing>
          <wp:anchor distT="0" distB="0" distL="0" distR="0" allowOverlap="1" layoutInCell="1" locked="0" behindDoc="1" simplePos="0" relativeHeight="484564992">
            <wp:simplePos x="0" y="0"/>
            <wp:positionH relativeFrom="page">
              <wp:posOffset>4831079</wp:posOffset>
            </wp:positionH>
            <wp:positionV relativeFrom="paragraph">
              <wp:posOffset>119582</wp:posOffset>
            </wp:positionV>
            <wp:extent cx="234696" cy="76200"/>
            <wp:effectExtent l="0" t="0" r="0" b="0"/>
            <wp:wrapNone/>
            <wp:docPr id="3" name="image5.png"/>
            <wp:cNvGraphicFramePr>
              <a:graphicFrameLocks noChangeAspect="1"/>
            </wp:cNvGraphicFramePr>
            <a:graphic>
              <a:graphicData uri="http://schemas.openxmlformats.org/drawingml/2006/picture">
                <pic:pic>
                  <pic:nvPicPr>
                    <pic:cNvPr id="4" name="image5.png"/>
                    <pic:cNvPicPr/>
                  </pic:nvPicPr>
                  <pic:blipFill>
                    <a:blip r:embed="rId14" cstate="print"/>
                    <a:stretch>
                      <a:fillRect/>
                    </a:stretch>
                  </pic:blipFill>
                  <pic:spPr>
                    <a:xfrm>
                      <a:off x="0" y="0"/>
                      <a:ext cx="234696" cy="76200"/>
                    </a:xfrm>
                    <a:prstGeom prst="rect">
                      <a:avLst/>
                    </a:prstGeom>
                  </pic:spPr>
                </pic:pic>
              </a:graphicData>
            </a:graphic>
          </wp:anchor>
        </w:drawing>
      </w:r>
      <w:r>
        <w:rPr>
          <w:sz w:val="20"/>
        </w:rPr>
        <w:t>plaintext</w:t>
        <w:tab/>
      </w:r>
      <w:r>
        <w:rPr>
          <w:position w:val="2"/>
          <w:sz w:val="20"/>
        </w:rPr>
        <w:t>plaintext</w:t>
      </w:r>
    </w:p>
    <w:p>
      <w:pPr>
        <w:pStyle w:val="BodyText"/>
        <w:ind w:left="2560"/>
        <w:rPr>
          <w:sz w:val="20"/>
        </w:rPr>
      </w:pPr>
      <w:r>
        <w:rPr>
          <w:sz w:val="20"/>
        </w:rPr>
        <w:pict>
          <v:group style="width:169pt;height:28.25pt;mso-position-horizontal-relative:char;mso-position-vertical-relative:line" coordorigin="0,0" coordsize="3380,565">
            <v:line style="position:absolute" from="77,557" to="3317,557" stroked="true" strokeweight=".75pt" strokecolor="#000000">
              <v:stroke dashstyle="dot"/>
            </v:line>
            <v:shape style="position:absolute;left:0;top:0;width:3380;height:552" coordorigin="0,0" coordsize="3380,552" path="m67,542l62,533,53,542,62,552,67,542xm67,514l62,504,53,514,62,518,67,514xm67,480l62,475,53,480,62,490,67,480xm67,451l62,446,53,451,62,461,67,451xm67,422l62,413,53,422,62,432,67,422xm67,394l62,384,53,394,62,398,67,394xm67,360l62,355,53,360,62,370,67,360xm67,331l62,326,53,331,62,341,67,331xm67,302l62,293,53,302,62,307,67,302xm67,274l62,264,53,274,62,278,67,274xm67,240l62,235,53,240,62,250,67,240xm67,211l62,206,53,211,62,221,67,211xm67,182l62,173,53,182,62,187,67,182xm67,154l62,144,53,154,62,158,67,154xm120,120l118,115,62,0,0,120,53,120,62,130,67,120,120,120xm3322,542l3317,533,3307,542,3317,552,3322,542xm3322,514l3317,504,3307,514,3317,518,3322,514xm3322,480l3317,475,3307,480,3317,490,3322,480xm3322,451l3317,446,3307,451,3317,461,3322,451xm3322,422l3317,413,3307,422,3317,432,3322,422xm3322,394l3317,384,3307,394,3317,398,3322,394xm3322,360l3317,355,3307,360,3317,370,3322,360xm3326,331l3317,326,3307,331,3317,341,3326,331xm3326,302l3317,293,3307,302,3317,307,3326,302xm3326,274l3317,264,3307,274,3317,278,3326,274xm3326,240l3317,235,3307,240,3317,250,3326,240xm3326,211l3317,206,3307,211,3317,221,3326,211xm3326,182l3317,173,3307,182,3317,187,3326,182xm3326,154l3317,144,3307,154,3317,158,3326,154xm3379,120l3377,115,3317,0,3259,120,3307,120,3317,130,3326,120,3379,120xe" filled="true" fillcolor="#000000" stroked="false">
              <v:path arrowok="t"/>
              <v:fill type="solid"/>
            </v:shape>
            <v:shape style="position:absolute;left:1617;top:300;width:313;height:224" type="#_x0000_t202" filled="false" stroked="false">
              <v:textbox inset="0,0,0,0">
                <w:txbxContent>
                  <w:p>
                    <w:pPr>
                      <w:spacing w:line="223" w:lineRule="exact" w:before="0"/>
                      <w:ind w:left="0" w:right="0" w:firstLine="0"/>
                      <w:jc w:val="left"/>
                      <w:rPr>
                        <w:sz w:val="20"/>
                      </w:rPr>
                    </w:pPr>
                    <w:r>
                      <w:rPr>
                        <w:sz w:val="20"/>
                      </w:rPr>
                      <w:t>key</w:t>
                    </w:r>
                  </w:p>
                </w:txbxContent>
              </v:textbox>
              <w10:wrap type="none"/>
            </v:shape>
          </v:group>
        </w:pict>
      </w:r>
      <w:r>
        <w:rPr>
          <w:sz w:val="20"/>
        </w:rPr>
      </w:r>
    </w:p>
    <w:p>
      <w:pPr>
        <w:spacing w:after="0"/>
        <w:rPr>
          <w:sz w:val="20"/>
        </w:rPr>
        <w:sectPr>
          <w:pgSz w:w="11900" w:h="16840"/>
          <w:pgMar w:header="0" w:footer="800" w:top="1600" w:bottom="1000" w:left="1140" w:right="1080"/>
        </w:sectPr>
      </w:pPr>
    </w:p>
    <w:p>
      <w:pPr>
        <w:pStyle w:val="BodyText"/>
      </w:pPr>
    </w:p>
    <w:p>
      <w:pPr>
        <w:pStyle w:val="BodyText"/>
      </w:pPr>
    </w:p>
    <w:p>
      <w:pPr>
        <w:pStyle w:val="BodyText"/>
        <w:spacing w:before="5"/>
        <w:rPr>
          <w:sz w:val="32"/>
        </w:rPr>
      </w:pPr>
    </w:p>
    <w:p>
      <w:pPr>
        <w:spacing w:before="0"/>
        <w:ind w:left="948" w:right="0" w:firstLine="0"/>
        <w:jc w:val="left"/>
        <w:rPr>
          <w:sz w:val="20"/>
        </w:rPr>
      </w:pPr>
      <w:r>
        <w:rPr/>
        <w:drawing>
          <wp:anchor distT="0" distB="0" distL="0" distR="0" allowOverlap="1" layoutInCell="1" locked="0" behindDoc="0" simplePos="0" relativeHeight="15746560">
            <wp:simplePos x="0" y="0"/>
            <wp:positionH relativeFrom="page">
              <wp:posOffset>1908048</wp:posOffset>
            </wp:positionH>
            <wp:positionV relativeFrom="paragraph">
              <wp:posOffset>466038</wp:posOffset>
            </wp:positionV>
            <wp:extent cx="192024" cy="76200"/>
            <wp:effectExtent l="0" t="0" r="0" b="0"/>
            <wp:wrapNone/>
            <wp:docPr id="5" name="image6.png"/>
            <wp:cNvGraphicFramePr>
              <a:graphicFrameLocks noChangeAspect="1"/>
            </wp:cNvGraphicFramePr>
            <a:graphic>
              <a:graphicData uri="http://schemas.openxmlformats.org/drawingml/2006/picture">
                <pic:pic>
                  <pic:nvPicPr>
                    <pic:cNvPr id="6" name="image6.png"/>
                    <pic:cNvPicPr/>
                  </pic:nvPicPr>
                  <pic:blipFill>
                    <a:blip r:embed="rId15" cstate="print"/>
                    <a:stretch>
                      <a:fillRect/>
                    </a:stretch>
                  </pic:blipFill>
                  <pic:spPr>
                    <a:xfrm>
                      <a:off x="0" y="0"/>
                      <a:ext cx="192024" cy="76200"/>
                    </a:xfrm>
                    <a:prstGeom prst="rect">
                      <a:avLst/>
                    </a:prstGeom>
                  </pic:spPr>
                </pic:pic>
              </a:graphicData>
            </a:graphic>
          </wp:anchor>
        </w:drawing>
      </w:r>
      <w:r>
        <w:rPr/>
        <w:pict>
          <v:shape style="position:absolute;margin-left:113.040001pt;margin-top:33.335926pt;width:37.450pt;height:15.4pt;mso-position-horizontal-relative:page;mso-position-vertical-relative:paragraph;z-index:15751680" type="#_x0000_t202" filled="false" stroked="true" strokeweight=".75pt" strokecolor="#000000">
            <v:textbox inset="0,0,0,0">
              <w:txbxContent>
                <w:p>
                  <w:pPr>
                    <w:spacing w:before="2"/>
                    <w:ind w:left="26" w:right="0" w:firstLine="0"/>
                    <w:jc w:val="left"/>
                    <w:rPr>
                      <w:i/>
                      <w:sz w:val="20"/>
                    </w:rPr>
                  </w:pPr>
                  <w:r>
                    <w:rPr>
                      <w:i/>
                      <w:sz w:val="20"/>
                    </w:rPr>
                    <w:t>Hashing</w:t>
                  </w:r>
                </w:p>
              </w:txbxContent>
            </v:textbox>
            <v:stroke dashstyle="solid"/>
            <w10:wrap type="none"/>
          </v:shape>
        </w:pict>
      </w:r>
      <w:r>
        <w:rPr>
          <w:sz w:val="20"/>
        </w:rPr>
        <w:t>plaintext</w:t>
      </w:r>
    </w:p>
    <w:p>
      <w:pPr>
        <w:pStyle w:val="BodyText"/>
        <w:ind w:left="1317"/>
        <w:rPr>
          <w:sz w:val="20"/>
        </w:rPr>
      </w:pPr>
      <w:r>
        <w:rPr>
          <w:sz w:val="20"/>
        </w:rPr>
        <w:pict>
          <v:group style="width:6pt;height:21.4pt;mso-position-horizontal-relative:char;mso-position-vertical-relative:line" coordorigin="0,0" coordsize="120,428">
            <v:shape style="position:absolute;left:0;top:0;width:120;height:428" coordorigin="0,0" coordsize="120,428" path="m53,307l0,307,62,427,106,336,62,336,53,326,53,307xm58,0l53,5,53,326,62,336,67,326,67,5,58,0xm120,307l67,307,67,326,62,336,106,336,120,307xe" filled="true" fillcolor="#000000" stroked="false">
              <v:path arrowok="t"/>
              <v:fill type="solid"/>
            </v:shape>
          </v:group>
        </w:pict>
      </w:r>
      <w:r>
        <w:rPr>
          <w:sz w:val="20"/>
        </w:rPr>
      </w:r>
    </w:p>
    <w:p>
      <w:pPr>
        <w:spacing w:before="15"/>
        <w:ind w:left="930" w:right="4177" w:firstLine="0"/>
        <w:jc w:val="center"/>
        <w:rPr>
          <w:i/>
          <w:sz w:val="20"/>
        </w:rPr>
      </w:pPr>
      <w:r>
        <w:rPr/>
        <w:br w:type="column"/>
      </w:r>
      <w:r>
        <w:rPr>
          <w:i/>
          <w:sz w:val="20"/>
        </w:rPr>
        <w:t>secure channel</w:t>
      </w:r>
    </w:p>
    <w:p>
      <w:pPr>
        <w:spacing w:before="69"/>
        <w:ind w:left="930" w:right="4398" w:firstLine="0"/>
        <w:jc w:val="center"/>
        <w:rPr>
          <w:sz w:val="24"/>
        </w:rPr>
      </w:pPr>
      <w:r>
        <w:rPr>
          <w:sz w:val="24"/>
        </w:rPr>
        <w:t>(a)</w:t>
      </w:r>
    </w:p>
    <w:p>
      <w:pPr>
        <w:spacing w:before="111"/>
        <w:ind w:left="536" w:right="4700" w:firstLine="0"/>
        <w:jc w:val="center"/>
        <w:rPr>
          <w:sz w:val="20"/>
        </w:rPr>
      </w:pPr>
      <w:r>
        <w:rPr/>
        <w:pict>
          <v:shape style="position:absolute;margin-left:141.119995pt;margin-top:18.725929pt;width:165.85pt;height:6pt;mso-position-horizontal-relative:page;mso-position-vertical-relative:paragraph;z-index:-18750976" coordorigin="2822,375" coordsize="3317,120" path="m6019,375l6019,495,6129,442,6038,442,6043,437,6038,427,6121,427,6019,375xm6019,427l2832,427,2822,437,2832,442,6019,442,6019,427xm6121,427l6038,427,6043,437,6038,442,6129,442,6139,437,6121,427xe" filled="true" fillcolor="#000000" stroked="false">
            <v:path arrowok="t"/>
            <v:fill type="solid"/>
            <w10:wrap type="none"/>
          </v:shape>
        </w:pict>
      </w:r>
      <w:r>
        <w:rPr/>
        <w:pict>
          <v:group style="position:absolute;margin-left:305.385010pt;margin-top:13.79093pt;width:118.6pt;height:49.75pt;mso-position-horizontal-relative:page;mso-position-vertical-relative:paragraph;z-index:-18747904" coordorigin="6108,276" coordsize="2372,995">
            <v:line style="position:absolute" from="7152,1080" to="7742,1080" stroked="true" strokeweight=".75pt" strokecolor="#000000">
              <v:stroke dashstyle="solid"/>
            </v:line>
            <v:shape style="position:absolute;left:7665;top:600;width:120;height:490" coordorigin="7666,600" coordsize="120,490" path="m7733,722l7719,723,7728,1080,7738,1090,7742,1080,7733,722xm7723,600l7666,725,7719,723,7718,701,7728,696,7773,696,7723,600xm7728,696l7718,701,7719,723,7733,722,7733,701,7728,696xm7773,696l7728,696,7733,701,7733,722,7786,720,7773,696xe" filled="true" fillcolor="#000000" stroked="false">
              <v:path arrowok="t"/>
              <v:fill type="solid"/>
            </v:shape>
            <v:shape style="position:absolute;left:6115;top:955;width:1032;height:308" type="#_x0000_t202" filled="false" stroked="true" strokeweight=".75pt" strokecolor="#000000">
              <v:textbox inset="0,0,0,0">
                <w:txbxContent>
                  <w:p>
                    <w:pPr>
                      <w:spacing w:before="2"/>
                      <w:ind w:left="59" w:right="0" w:firstLine="0"/>
                      <w:jc w:val="left"/>
                      <w:rPr>
                        <w:i/>
                        <w:sz w:val="20"/>
                      </w:rPr>
                    </w:pPr>
                    <w:r>
                      <w:rPr>
                        <w:i/>
                        <w:sz w:val="20"/>
                      </w:rPr>
                      <w:t>Decryption</w:t>
                    </w:r>
                  </w:p>
                </w:txbxContent>
              </v:textbox>
              <v:stroke dashstyle="solid"/>
              <w10:wrap type="none"/>
            </v:shape>
            <v:shape style="position:absolute;left:7209;top:283;width:1263;height:308" type="#_x0000_t202" filled="false" stroked="true" strokeweight=".75pt" strokecolor="#000000">
              <v:textbox inset="0,0,0,0">
                <w:txbxContent>
                  <w:p>
                    <w:pPr>
                      <w:spacing w:before="2"/>
                      <w:ind w:left="30" w:right="0" w:firstLine="0"/>
                      <w:jc w:val="left"/>
                      <w:rPr>
                        <w:i/>
                        <w:sz w:val="20"/>
                      </w:rPr>
                    </w:pPr>
                    <w:r>
                      <w:rPr>
                        <w:i/>
                        <w:sz w:val="20"/>
                      </w:rPr>
                      <w:t>Authentication</w:t>
                    </w:r>
                  </w:p>
                </w:txbxContent>
              </v:textbox>
              <v:stroke dashstyle="solid"/>
              <w10:wrap type="none"/>
            </v:shape>
            <v:shape style="position:absolute;left:6129;top:283;width:749;height:308" type="#_x0000_t202" filled="false" stroked="true" strokeweight=".75pt" strokecolor="#000000">
              <v:textbox inset="0,0,0,0">
                <w:txbxContent>
                  <w:p>
                    <w:pPr>
                      <w:spacing w:before="2"/>
                      <w:ind w:left="26" w:right="0" w:firstLine="0"/>
                      <w:jc w:val="left"/>
                      <w:rPr>
                        <w:i/>
                        <w:sz w:val="20"/>
                      </w:rPr>
                    </w:pPr>
                    <w:r>
                      <w:rPr>
                        <w:i/>
                        <w:sz w:val="20"/>
                      </w:rPr>
                      <w:t>Hashing</w:t>
                    </w:r>
                  </w:p>
                </w:txbxContent>
              </v:textbox>
              <v:stroke dashstyle="solid"/>
              <w10:wrap type="none"/>
            </v:shape>
            <w10:wrap type="none"/>
          </v:group>
        </w:pict>
      </w:r>
      <w:r>
        <w:rPr/>
        <w:drawing>
          <wp:anchor distT="0" distB="0" distL="0" distR="0" allowOverlap="1" layoutInCell="1" locked="0" behindDoc="0" simplePos="0" relativeHeight="15749632">
            <wp:simplePos x="0" y="0"/>
            <wp:positionH relativeFrom="page">
              <wp:posOffset>4346447</wp:posOffset>
            </wp:positionH>
            <wp:positionV relativeFrom="paragraph">
              <wp:posOffset>237819</wp:posOffset>
            </wp:positionV>
            <wp:extent cx="231648" cy="76200"/>
            <wp:effectExtent l="0" t="0" r="0" b="0"/>
            <wp:wrapNone/>
            <wp:docPr id="7" name="image7.png"/>
            <wp:cNvGraphicFramePr>
              <a:graphicFrameLocks noChangeAspect="1"/>
            </wp:cNvGraphicFramePr>
            <a:graphic>
              <a:graphicData uri="http://schemas.openxmlformats.org/drawingml/2006/picture">
                <pic:pic>
                  <pic:nvPicPr>
                    <pic:cNvPr id="8" name="image7.png"/>
                    <pic:cNvPicPr/>
                  </pic:nvPicPr>
                  <pic:blipFill>
                    <a:blip r:embed="rId16" cstate="print"/>
                    <a:stretch>
                      <a:fillRect/>
                    </a:stretch>
                  </pic:blipFill>
                  <pic:spPr>
                    <a:xfrm>
                      <a:off x="0" y="0"/>
                      <a:ext cx="231648" cy="76200"/>
                    </a:xfrm>
                    <a:prstGeom prst="rect">
                      <a:avLst/>
                    </a:prstGeom>
                  </pic:spPr>
                </pic:pic>
              </a:graphicData>
            </a:graphic>
          </wp:anchor>
        </w:drawing>
      </w:r>
      <w:r>
        <w:rPr>
          <w:sz w:val="20"/>
        </w:rPr>
        <w:t>plaintext</w:t>
      </w:r>
    </w:p>
    <w:p>
      <w:pPr>
        <w:spacing w:before="92"/>
        <w:ind w:left="622" w:right="4700" w:firstLine="0"/>
        <w:jc w:val="center"/>
        <w:rPr>
          <w:i/>
          <w:sz w:val="20"/>
        </w:rPr>
      </w:pPr>
      <w:r>
        <w:rPr>
          <w:i/>
          <w:sz w:val="20"/>
        </w:rPr>
        <w:t>public channel</w:t>
      </w:r>
    </w:p>
    <w:p>
      <w:pPr>
        <w:spacing w:before="116"/>
        <w:ind w:left="790" w:right="4700" w:firstLine="0"/>
        <w:jc w:val="center"/>
        <w:rPr>
          <w:sz w:val="20"/>
        </w:rPr>
      </w:pPr>
      <w:r>
        <w:rPr/>
        <w:pict>
          <v:shape style="position:absolute;margin-left:215.520004pt;margin-top:18.015945pt;width:90.25pt;height:6pt;mso-position-horizontal-relative:page;mso-position-vertical-relative:paragraph;z-index:-18749952" coordorigin="4310,360" coordsize="1805,120" path="m5995,360l5995,480,6097,428,6019,428,6024,418,6019,413,6105,413,5995,360xm5995,413l4315,413,4310,418,4315,428,5995,428,5995,413xm6105,413l6019,413,6024,418,6019,428,6097,428,6115,418,6105,413xe" filled="true" fillcolor="#000000" stroked="false">
            <v:path arrowok="t"/>
            <v:fill type="solid"/>
            <w10:wrap type="none"/>
          </v:shape>
        </w:pict>
      </w:r>
      <w:r>
        <w:rPr/>
        <w:pict>
          <v:group style="position:absolute;margin-left:164.505005pt;margin-top:14.280945pt;width:181.1pt;height:43.75pt;mso-position-horizontal-relative:page;mso-position-vertical-relative:paragraph;z-index:-18745856" coordorigin="3290,286" coordsize="3622,875">
            <v:line style="position:absolute" from="3610,1152" to="6850,1152" stroked="true" strokeweight=".75pt" strokecolor="#000000">
              <v:stroke dashstyle="solid"/>
            </v:line>
            <v:shape style="position:absolute;left:3537;top:600;width:3375;height:548" coordorigin="3538,600" coordsize="3375,548" path="m3658,720l3644,692,3600,600,3538,720,3590,720,3590,1138,3595,1148,3605,1138,3605,720,3658,720xm6912,720l6898,692,6854,600,6792,720,6845,720,6845,1138,6850,1148,6859,1138,6859,720,6912,720xe" filled="true" fillcolor="#000000" stroked="false">
              <v:path arrowok="t"/>
              <v:fill type="solid"/>
            </v:shape>
            <v:shape style="position:absolute;left:5155;top:895;width:313;height:224" type="#_x0000_t202" filled="false" stroked="false">
              <v:textbox inset="0,0,0,0">
                <w:txbxContent>
                  <w:p>
                    <w:pPr>
                      <w:spacing w:line="223" w:lineRule="exact" w:before="0"/>
                      <w:ind w:left="0" w:right="0" w:firstLine="0"/>
                      <w:jc w:val="left"/>
                      <w:rPr>
                        <w:sz w:val="20"/>
                      </w:rPr>
                    </w:pPr>
                    <w:r>
                      <w:rPr>
                        <w:sz w:val="20"/>
                      </w:rPr>
                      <w:t>key</w:t>
                    </w:r>
                  </w:p>
                </w:txbxContent>
              </v:textbox>
              <w10:wrap type="none"/>
            </v:shape>
            <v:shape style="position:absolute;left:3297;top:293;width:1032;height:308" type="#_x0000_t202" filled="false" stroked="true" strokeweight=".75pt" strokecolor="#000000">
              <v:textbox inset="0,0,0,0">
                <w:txbxContent>
                  <w:p>
                    <w:pPr>
                      <w:spacing w:before="2"/>
                      <w:ind w:left="64" w:right="0" w:firstLine="0"/>
                      <w:jc w:val="left"/>
                      <w:rPr>
                        <w:i/>
                        <w:sz w:val="20"/>
                      </w:rPr>
                    </w:pPr>
                    <w:r>
                      <w:rPr>
                        <w:i/>
                        <w:sz w:val="20"/>
                      </w:rPr>
                      <w:t>Encryption</w:t>
                    </w:r>
                  </w:p>
                </w:txbxContent>
              </v:textbox>
              <v:stroke dashstyle="solid"/>
              <w10:wrap type="none"/>
            </v:shape>
            <w10:wrap type="none"/>
          </v:group>
        </w:pict>
      </w:r>
      <w:r>
        <w:rPr>
          <w:sz w:val="20"/>
        </w:rPr>
        <w:t>encrypted hash sum</w:t>
      </w:r>
    </w:p>
    <w:p>
      <w:pPr>
        <w:spacing w:before="62"/>
        <w:ind w:left="747" w:right="4700" w:firstLine="0"/>
        <w:jc w:val="center"/>
        <w:rPr>
          <w:i/>
          <w:sz w:val="20"/>
        </w:rPr>
      </w:pPr>
      <w:r>
        <w:rPr>
          <w:i/>
          <w:sz w:val="20"/>
        </w:rPr>
        <w:t>public channel</w:t>
      </w:r>
    </w:p>
    <w:p>
      <w:pPr>
        <w:spacing w:after="0"/>
        <w:jc w:val="center"/>
        <w:rPr>
          <w:sz w:val="20"/>
        </w:rPr>
        <w:sectPr>
          <w:type w:val="continuous"/>
          <w:pgSz w:w="11900" w:h="16840"/>
          <w:pgMar w:top="1600" w:bottom="280" w:left="1140" w:right="1080"/>
          <w:cols w:num="2" w:equalWidth="0">
            <w:col w:w="2208" w:space="72"/>
            <w:col w:w="7400"/>
          </w:cols>
        </w:sectPr>
      </w:pPr>
    </w:p>
    <w:p>
      <w:pPr>
        <w:pStyle w:val="BodyText"/>
        <w:rPr>
          <w:i/>
          <w:sz w:val="20"/>
        </w:rPr>
      </w:pPr>
    </w:p>
    <w:p>
      <w:pPr>
        <w:pStyle w:val="BodyText"/>
        <w:spacing w:before="9"/>
        <w:rPr>
          <w:i/>
          <w:sz w:val="20"/>
        </w:rPr>
      </w:pPr>
    </w:p>
    <w:p>
      <w:pPr>
        <w:spacing w:before="94"/>
        <w:ind w:left="108" w:right="1402" w:firstLine="0"/>
        <w:jc w:val="center"/>
        <w:rPr>
          <w:i/>
          <w:sz w:val="20"/>
        </w:rPr>
      </w:pPr>
      <w:r>
        <w:rPr>
          <w:i/>
          <w:sz w:val="20"/>
        </w:rPr>
        <w:t>secure channel</w:t>
      </w:r>
    </w:p>
    <w:p>
      <w:pPr>
        <w:pStyle w:val="Heading2"/>
        <w:spacing w:before="107"/>
        <w:ind w:left="531" w:right="1402"/>
      </w:pPr>
      <w:r>
        <w:rPr/>
        <w:t>(b)</w:t>
      </w:r>
    </w:p>
    <w:p>
      <w:pPr>
        <w:pStyle w:val="BodyText"/>
        <w:spacing w:before="4"/>
        <w:rPr>
          <w:sz w:val="16"/>
        </w:rPr>
      </w:pPr>
    </w:p>
    <w:p>
      <w:pPr>
        <w:pStyle w:val="BodyText"/>
        <w:spacing w:before="92"/>
        <w:ind w:left="2301"/>
      </w:pPr>
      <w:r>
        <w:rPr/>
        <w:t>Figure 2.2: (a) A Cipher System; (2) A Digital Signature System</w:t>
      </w:r>
    </w:p>
    <w:p>
      <w:pPr>
        <w:pStyle w:val="BodyText"/>
        <w:rPr>
          <w:sz w:val="24"/>
        </w:rPr>
      </w:pPr>
    </w:p>
    <w:p>
      <w:pPr>
        <w:pStyle w:val="BodyText"/>
        <w:spacing w:before="4"/>
        <w:rPr>
          <w:sz w:val="20"/>
        </w:rPr>
      </w:pPr>
    </w:p>
    <w:p>
      <w:pPr>
        <w:pStyle w:val="Heading4"/>
        <w:rPr>
          <w:i/>
        </w:rPr>
      </w:pPr>
      <w:r>
        <w:rPr>
          <w:i/>
        </w:rPr>
        <w:t>Encryption</w:t>
      </w:r>
    </w:p>
    <w:p>
      <w:pPr>
        <w:pStyle w:val="BodyText"/>
        <w:spacing w:line="360" w:lineRule="auto" w:before="122"/>
        <w:ind w:left="655" w:right="716"/>
        <w:jc w:val="both"/>
      </w:pPr>
      <w:r>
        <w:rPr/>
        <w:t>Confidentiality, also called secrecy or privacy, is the most fundamental security requirement for data communication. It is usually achieved by means of symmetric encryption or asymmetric algorithm.</w:t>
      </w:r>
    </w:p>
    <w:p>
      <w:pPr>
        <w:pStyle w:val="BodyText"/>
        <w:spacing w:line="360" w:lineRule="auto"/>
        <w:ind w:left="655" w:right="708" w:firstLine="720"/>
        <w:jc w:val="both"/>
      </w:pPr>
      <w:r>
        <w:rPr/>
        <w:t>In a symmetric system [2.13], both encryption and decryption are performed with the shared key. In the early years, the participants use the shared key for multiple times. From the world war two, the one-time secret key has been widely used. The shared key is usually exchanged between the participants with the use of public-key encryption (or called the asymmetrical cipher system). The security of symmetric encryption is vulnerable since the attackers can use some skills, i.e., known-plain text attack and chosen-plain text attack to find the secret key being used.</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8" w:firstLine="720"/>
        <w:jc w:val="both"/>
      </w:pPr>
      <w:r>
        <w:rPr/>
        <w:t>In an asymmetric system [2.13], each participant has a key pair consisting </w:t>
      </w:r>
      <w:r>
        <w:rPr>
          <w:spacing w:val="-3"/>
        </w:rPr>
        <w:t>of </w:t>
      </w:r>
      <w:r>
        <w:rPr/>
        <w:t>a public key and a private key. All participants publish their public keys. If one person, </w:t>
      </w:r>
      <w:r>
        <w:rPr>
          <w:spacing w:val="-3"/>
        </w:rPr>
        <w:t>A, </w:t>
      </w:r>
      <w:r>
        <w:rPr/>
        <w:t>wants </w:t>
      </w:r>
      <w:r>
        <w:rPr>
          <w:spacing w:val="2"/>
        </w:rPr>
        <w:t>to </w:t>
      </w:r>
      <w:r>
        <w:rPr/>
        <w:t>send the other one, B, a message, he just encrypts the plain message with </w:t>
      </w:r>
      <w:r>
        <w:rPr>
          <w:spacing w:val="-2"/>
        </w:rPr>
        <w:t>B’s </w:t>
      </w:r>
      <w:r>
        <w:rPr/>
        <w:t>public key </w:t>
      </w:r>
      <w:r>
        <w:rPr>
          <w:spacing w:val="2"/>
        </w:rPr>
        <w:t>and </w:t>
      </w:r>
      <w:r>
        <w:rPr/>
        <w:t>sent the encrypted text to B. Only B than </w:t>
      </w:r>
      <w:r>
        <w:rPr>
          <w:spacing w:val="-3"/>
        </w:rPr>
        <w:t>other </w:t>
      </w:r>
      <w:r>
        <w:rPr/>
        <w:t>else can decrypt the incoming text with </w:t>
      </w:r>
      <w:r>
        <w:rPr>
          <w:spacing w:val="-2"/>
        </w:rPr>
        <w:t>B’s </w:t>
      </w:r>
      <w:r>
        <w:rPr/>
        <w:t>private key. The robustness </w:t>
      </w:r>
      <w:r>
        <w:rPr>
          <w:spacing w:val="-3"/>
        </w:rPr>
        <w:t>of </w:t>
      </w:r>
      <w:r>
        <w:rPr/>
        <w:t>the asymmetric system is rather strong. In the later part </w:t>
      </w:r>
      <w:r>
        <w:rPr>
          <w:spacing w:val="-3"/>
        </w:rPr>
        <w:t>of </w:t>
      </w:r>
      <w:r>
        <w:rPr/>
        <w:t>the thesis, both the symmetric and asymmetric algorithms will be deployed in our implementation.</w:t>
      </w:r>
    </w:p>
    <w:p>
      <w:pPr>
        <w:pStyle w:val="Heading4"/>
        <w:spacing w:before="3"/>
        <w:jc w:val="both"/>
        <w:rPr>
          <w:i/>
        </w:rPr>
      </w:pPr>
      <w:r>
        <w:rPr>
          <w:i/>
        </w:rPr>
        <w:t>Message Authentication</w:t>
      </w:r>
    </w:p>
    <w:p>
      <w:pPr>
        <w:pStyle w:val="BodyText"/>
        <w:spacing w:line="360" w:lineRule="auto" w:before="121"/>
        <w:ind w:left="655" w:right="710" w:firstLine="720"/>
        <w:jc w:val="both"/>
      </w:pPr>
      <w:r>
        <w:rPr/>
        <w:t>On the contrary to secret encryption algorithms, message authentication algorithms </w:t>
      </w:r>
      <w:r>
        <w:rPr>
          <w:sz w:val="24"/>
        </w:rPr>
        <w:t>[2.13] </w:t>
      </w:r>
      <w:r>
        <w:rPr/>
        <w:t>transmit a plain text and an authentication code together. Message authentication does not provide secrecy, but focuses on the integrity and non-repudiability of the message. Every one can read the plain text, but any alteration on the text can be noticed. Among many message authentication algorithms, some deploy asymmetric encryption algorithms to protect the plain text from forgery. Message secrecy is usually accomplished by encryption.</w:t>
      </w:r>
    </w:p>
    <w:p>
      <w:pPr>
        <w:pStyle w:val="BodyText"/>
        <w:spacing w:line="360" w:lineRule="auto" w:before="2"/>
        <w:ind w:left="655" w:right="708" w:firstLine="720"/>
        <w:jc w:val="both"/>
      </w:pPr>
      <w:r>
        <w:rPr/>
        <w:t>The transmitter and receiver share the same secret key to compute and verify the message authentication code. The message authentication code works as follow: 1) use a one- way hash function to produce a checksum; 2) encrypt the checksum and append to the message; 3) the recipient hashes the received message and compare the checksum with the received message authentication code.</w:t>
      </w:r>
    </w:p>
    <w:p>
      <w:pPr>
        <w:pStyle w:val="BodyText"/>
        <w:spacing w:line="252" w:lineRule="exact"/>
        <w:ind w:left="1375"/>
        <w:jc w:val="both"/>
      </w:pPr>
      <w:r>
        <w:rPr/>
        <w:t>Any alterations made to the message would completely alter the hash code.</w:t>
      </w:r>
    </w:p>
    <w:p>
      <w:pPr>
        <w:pStyle w:val="BodyText"/>
        <w:rPr>
          <w:sz w:val="24"/>
        </w:rPr>
      </w:pPr>
    </w:p>
    <w:p>
      <w:pPr>
        <w:pStyle w:val="BodyText"/>
        <w:spacing w:before="1"/>
        <w:rPr>
          <w:sz w:val="27"/>
        </w:rPr>
      </w:pPr>
    </w:p>
    <w:p>
      <w:pPr>
        <w:pStyle w:val="Heading3"/>
        <w:numPr>
          <w:ilvl w:val="2"/>
          <w:numId w:val="10"/>
        </w:numPr>
        <w:tabs>
          <w:tab w:pos="1155" w:val="left" w:leader="none"/>
        </w:tabs>
        <w:spacing w:line="240" w:lineRule="auto" w:before="0" w:after="0"/>
        <w:ind w:left="1154" w:right="0" w:hanging="500"/>
        <w:jc w:val="both"/>
      </w:pPr>
      <w:bookmarkStart w:name="_TOC_250076" w:id="8"/>
      <w:r>
        <w:rPr/>
        <w:t>Real-Time Multimedia</w:t>
      </w:r>
      <w:r>
        <w:rPr>
          <w:spacing w:val="-4"/>
        </w:rPr>
        <w:t> </w:t>
      </w:r>
      <w:bookmarkEnd w:id="8"/>
      <w:r>
        <w:rPr/>
        <w:t>Interactive</w:t>
      </w:r>
    </w:p>
    <w:p>
      <w:pPr>
        <w:pStyle w:val="BodyText"/>
        <w:spacing w:line="360" w:lineRule="auto" w:before="126"/>
        <w:ind w:left="655" w:right="708" w:firstLine="720"/>
        <w:jc w:val="both"/>
      </w:pPr>
      <w:r>
        <w:rPr/>
        <w:t>Real-time system is a system can support the execution of applications within a specified time window. The time constraints for external processes are seconds for flow processes, milliseconds for electric power systems, and 20ms~1m for video and audio streaming. Video and audio streaming provides the means of delivering news, entertainment, remote education, presentations, and many more types of live communication within a short time constraint. Television is the most well known application of streaming media. It already feeds wireless multimedia streams into millions of dishes and antennas, connected to TVs and other devices.</w:t>
      </w:r>
    </w:p>
    <w:p>
      <w:pPr>
        <w:pStyle w:val="BodyText"/>
        <w:spacing w:line="360" w:lineRule="auto"/>
        <w:ind w:left="655" w:right="706" w:firstLine="720"/>
        <w:jc w:val="both"/>
      </w:pPr>
      <w:r>
        <w:rPr/>
        <w:t>Streaming technologies are important since </w:t>
      </w:r>
      <w:r>
        <w:rPr>
          <w:spacing w:val="-3"/>
        </w:rPr>
        <w:t>most </w:t>
      </w:r>
      <w:r>
        <w:rPr/>
        <w:t>users </w:t>
      </w:r>
      <w:r>
        <w:rPr>
          <w:spacing w:val="-3"/>
        </w:rPr>
        <w:t>do </w:t>
      </w:r>
      <w:r>
        <w:rPr/>
        <w:t>not have access to enough connection capacity to download large multimedia </w:t>
      </w:r>
      <w:r>
        <w:rPr>
          <w:spacing w:val="-3"/>
        </w:rPr>
        <w:t>files </w:t>
      </w:r>
      <w:r>
        <w:rPr/>
        <w:t>quickly. Using streaming technologies, consumers can start listening </w:t>
      </w:r>
      <w:r>
        <w:rPr>
          <w:spacing w:val="2"/>
        </w:rPr>
        <w:t>to </w:t>
      </w:r>
      <w:r>
        <w:rPr/>
        <w:t>the audio stream </w:t>
      </w:r>
      <w:r>
        <w:rPr>
          <w:spacing w:val="-3"/>
        </w:rPr>
        <w:t>or </w:t>
      </w:r>
      <w:r>
        <w:rPr/>
        <w:t>view the video</w:t>
      </w:r>
      <w:r>
        <w:rPr>
          <w:spacing w:val="4"/>
        </w:rPr>
        <w:t> </w:t>
      </w:r>
      <w:r>
        <w:rPr/>
        <w:t>stream</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jc w:val="both"/>
      </w:pPr>
      <w:r>
        <w:rPr/>
        <w:t>before the entire file has been received. To allow efficient streaming, the provider needs to send the data as a steady stream and the receiver needs to be able to cache excess data in a temporary buffer until used.</w:t>
      </w:r>
    </w:p>
    <w:p>
      <w:pPr>
        <w:pStyle w:val="BodyText"/>
        <w:spacing w:line="360" w:lineRule="auto"/>
        <w:ind w:left="655" w:right="708" w:firstLine="720"/>
        <w:jc w:val="both"/>
      </w:pPr>
      <w:r>
        <w:rPr/>
        <w:pict>
          <v:rect style="position:absolute;margin-left:313.440002pt;margin-top:152.109253pt;width:136.32pt;height:19.68pt;mso-position-horizontal-relative:page;mso-position-vertical-relative:paragraph;z-index:-18744320" filled="false" stroked="true" strokeweight=".75pt" strokecolor="#000000">
            <v:stroke dashstyle="solid"/>
            <w10:wrap type="none"/>
          </v:rect>
        </w:pict>
      </w:r>
      <w:r>
        <w:rPr/>
        <w:pict>
          <v:rect style="position:absolute;margin-left:268.320007pt;margin-top:122.109261pt;width:33.120pt;height:51.12pt;mso-position-horizontal-relative:page;mso-position-vertical-relative:paragraph;z-index:-18743808" filled="false" stroked="true" strokeweight=".75pt" strokecolor="#000000">
            <v:stroke dashstyle="solid"/>
            <w10:wrap type="none"/>
          </v:rect>
        </w:pict>
      </w:r>
      <w:r>
        <w:rPr/>
        <w:pict>
          <v:rect style="position:absolute;margin-left:314.880005pt;margin-top:120.909256pt;width:134.88pt;height:19.920pt;mso-position-horizontal-relative:page;mso-position-vertical-relative:paragraph;z-index:-18743296" filled="false" stroked="true" strokeweight=".75pt" strokecolor="#000000">
            <v:stroke dashstyle="solid"/>
            <w10:wrap type="none"/>
          </v:rect>
        </w:pict>
      </w:r>
      <w:r>
        <w:rPr/>
        <w:pict>
          <v:rect style="position:absolute;margin-left:134.880005pt;margin-top:122.109261pt;width:108pt;height:51.12pt;mso-position-horizontal-relative:page;mso-position-vertical-relative:paragraph;z-index:-18742784" filled="false" stroked="true" strokeweight=".75pt" strokecolor="#000000">
            <v:stroke dashstyle="solid"/>
            <w10:wrap type="none"/>
          </v:rect>
        </w:pict>
      </w:r>
      <w:r>
        <w:rPr/>
        <w:t>To reduce the amount </w:t>
      </w:r>
      <w:r>
        <w:rPr>
          <w:spacing w:val="-3"/>
        </w:rPr>
        <w:t>of </w:t>
      </w:r>
      <w:r>
        <w:rPr/>
        <w:t>information transmitted, streaming video and audio data are compressed by means </w:t>
      </w:r>
      <w:r>
        <w:rPr>
          <w:spacing w:val="-3"/>
        </w:rPr>
        <w:t>of </w:t>
      </w:r>
      <w:r>
        <w:rPr/>
        <w:t>technologies such as MPEG. The streaming video quality depends on the capacity of the transmission channel and its ability to support a steady stream—the better the channel quality (i.e., higher and steady data rate), the better the quality of the audio and video</w:t>
      </w:r>
      <w:r>
        <w:rPr>
          <w:spacing w:val="3"/>
        </w:rPr>
        <w:t> </w:t>
      </w:r>
      <w:r>
        <w:rPr/>
        <w:t>output.</w:t>
      </w:r>
    </w:p>
    <w:p>
      <w:pPr>
        <w:pStyle w:val="BodyText"/>
        <w:spacing w:before="6"/>
        <w:rPr>
          <w:sz w:val="26"/>
        </w:rPr>
      </w:pPr>
    </w:p>
    <w:tbl>
      <w:tblPr>
        <w:tblW w:w="0" w:type="auto"/>
        <w:jc w:val="left"/>
        <w:tblInd w:w="15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31"/>
        <w:gridCol w:w="1514"/>
        <w:gridCol w:w="2352"/>
      </w:tblGrid>
      <w:tr>
        <w:trPr>
          <w:trHeight w:val="1450" w:hRule="atLeast"/>
        </w:trPr>
        <w:tc>
          <w:tcPr>
            <w:tcW w:w="2431" w:type="dxa"/>
            <w:tcBorders>
              <w:top w:val="nil"/>
              <w:left w:val="nil"/>
              <w:right w:val="dotted" w:sz="24" w:space="0" w:color="000000"/>
            </w:tcBorders>
          </w:tcPr>
          <w:p>
            <w:pPr>
              <w:pStyle w:val="TableParagraph"/>
              <w:rPr>
                <w:sz w:val="22"/>
              </w:rPr>
            </w:pPr>
          </w:p>
          <w:p>
            <w:pPr>
              <w:pStyle w:val="TableParagraph"/>
              <w:spacing w:before="4"/>
              <w:rPr>
                <w:sz w:val="18"/>
              </w:rPr>
            </w:pPr>
          </w:p>
          <w:p>
            <w:pPr>
              <w:pStyle w:val="TableParagraph"/>
              <w:ind w:left="573" w:right="582" w:hanging="202"/>
              <w:rPr>
                <w:sz w:val="20"/>
              </w:rPr>
            </w:pPr>
            <w:r>
              <w:rPr>
                <w:sz w:val="20"/>
              </w:rPr>
              <w:t>Call Management &amp; Signalling</w:t>
            </w:r>
          </w:p>
        </w:tc>
        <w:tc>
          <w:tcPr>
            <w:tcW w:w="3866" w:type="dxa"/>
            <w:gridSpan w:val="2"/>
            <w:tcBorders>
              <w:top w:val="nil"/>
              <w:left w:val="dotted" w:sz="24" w:space="0" w:color="000000"/>
              <w:bottom w:val="nil"/>
              <w:right w:val="nil"/>
            </w:tcBorders>
          </w:tcPr>
          <w:p>
            <w:pPr>
              <w:pStyle w:val="TableParagraph"/>
              <w:spacing w:before="11"/>
              <w:rPr>
                <w:sz w:val="24"/>
              </w:rPr>
            </w:pPr>
          </w:p>
          <w:p>
            <w:pPr>
              <w:pStyle w:val="TableParagraph"/>
              <w:ind w:left="1281" w:right="132"/>
              <w:jc w:val="center"/>
              <w:rPr>
                <w:sz w:val="20"/>
              </w:rPr>
            </w:pPr>
            <w:r>
              <w:rPr>
                <w:sz w:val="20"/>
              </w:rPr>
              <w:t>Multimedia Encoder/Decoder</w:t>
            </w:r>
          </w:p>
          <w:p>
            <w:pPr>
              <w:pStyle w:val="TableParagraph"/>
              <w:spacing w:before="10"/>
              <w:ind w:left="277"/>
              <w:rPr>
                <w:sz w:val="20"/>
              </w:rPr>
            </w:pPr>
            <w:r>
              <w:rPr>
                <w:sz w:val="20"/>
              </w:rPr>
              <w:t>RTCP</w:t>
            </w:r>
          </w:p>
          <w:p>
            <w:pPr>
              <w:pStyle w:val="TableParagraph"/>
              <w:spacing w:before="163"/>
              <w:ind w:left="1259" w:right="132"/>
              <w:jc w:val="center"/>
              <w:rPr>
                <w:sz w:val="20"/>
              </w:rPr>
            </w:pPr>
            <w:r>
              <w:rPr>
                <w:sz w:val="20"/>
              </w:rPr>
              <w:t>RTP</w:t>
            </w:r>
          </w:p>
        </w:tc>
      </w:tr>
      <w:tr>
        <w:trPr>
          <w:trHeight w:val="383" w:hRule="atLeast"/>
        </w:trPr>
        <w:tc>
          <w:tcPr>
            <w:tcW w:w="2431" w:type="dxa"/>
            <w:tcBorders>
              <w:right w:val="dotted" w:sz="24" w:space="0" w:color="000000"/>
            </w:tcBorders>
          </w:tcPr>
          <w:p>
            <w:pPr>
              <w:pStyle w:val="TableParagraph"/>
              <w:spacing w:before="65"/>
              <w:ind w:left="1157" w:right="828"/>
              <w:jc w:val="center"/>
              <w:rPr>
                <w:sz w:val="20"/>
              </w:rPr>
            </w:pPr>
            <w:r>
              <w:rPr>
                <w:sz w:val="20"/>
              </w:rPr>
              <w:t>TCP</w:t>
            </w:r>
          </w:p>
        </w:tc>
        <w:tc>
          <w:tcPr>
            <w:tcW w:w="1514" w:type="dxa"/>
            <w:tcBorders>
              <w:left w:val="dotted" w:sz="24" w:space="0" w:color="000000"/>
            </w:tcBorders>
          </w:tcPr>
          <w:p>
            <w:pPr>
              <w:pStyle w:val="TableParagraph"/>
              <w:rPr>
                <w:sz w:val="22"/>
              </w:rPr>
            </w:pPr>
          </w:p>
        </w:tc>
        <w:tc>
          <w:tcPr>
            <w:tcW w:w="2352" w:type="dxa"/>
            <w:tcBorders>
              <w:top w:val="nil"/>
              <w:bottom w:val="nil"/>
              <w:right w:val="nil"/>
            </w:tcBorders>
          </w:tcPr>
          <w:p>
            <w:pPr>
              <w:pStyle w:val="TableParagraph"/>
              <w:spacing w:before="50"/>
              <w:ind w:left="1130" w:right="774"/>
              <w:jc w:val="center"/>
              <w:rPr>
                <w:sz w:val="20"/>
              </w:rPr>
            </w:pPr>
            <w:r>
              <w:rPr>
                <w:sz w:val="20"/>
              </w:rPr>
              <w:t>UDP</w:t>
            </w:r>
          </w:p>
        </w:tc>
      </w:tr>
      <w:tr>
        <w:trPr>
          <w:trHeight w:val="128" w:hRule="atLeast"/>
        </w:trPr>
        <w:tc>
          <w:tcPr>
            <w:tcW w:w="2431" w:type="dxa"/>
            <w:tcBorders>
              <w:left w:val="nil"/>
              <w:right w:val="dotted" w:sz="24" w:space="0" w:color="000000"/>
            </w:tcBorders>
          </w:tcPr>
          <w:p>
            <w:pPr>
              <w:pStyle w:val="TableParagraph"/>
              <w:rPr>
                <w:sz w:val="6"/>
              </w:rPr>
            </w:pPr>
          </w:p>
        </w:tc>
        <w:tc>
          <w:tcPr>
            <w:tcW w:w="3866" w:type="dxa"/>
            <w:gridSpan w:val="2"/>
            <w:tcBorders>
              <w:top w:val="nil"/>
              <w:left w:val="dotted" w:sz="24" w:space="0" w:color="000000"/>
              <w:right w:val="nil"/>
            </w:tcBorders>
          </w:tcPr>
          <w:p>
            <w:pPr>
              <w:pStyle w:val="TableParagraph"/>
              <w:rPr>
                <w:sz w:val="6"/>
              </w:rPr>
            </w:pPr>
          </w:p>
        </w:tc>
      </w:tr>
      <w:tr>
        <w:trPr>
          <w:trHeight w:val="383" w:hRule="atLeast"/>
        </w:trPr>
        <w:tc>
          <w:tcPr>
            <w:tcW w:w="2431" w:type="dxa"/>
            <w:tcBorders>
              <w:right w:val="dotted" w:sz="24" w:space="0" w:color="000000"/>
            </w:tcBorders>
          </w:tcPr>
          <w:p>
            <w:pPr>
              <w:pStyle w:val="TableParagraph"/>
              <w:rPr>
                <w:sz w:val="22"/>
              </w:rPr>
            </w:pPr>
          </w:p>
        </w:tc>
        <w:tc>
          <w:tcPr>
            <w:tcW w:w="3866" w:type="dxa"/>
            <w:gridSpan w:val="2"/>
            <w:tcBorders>
              <w:left w:val="dotted" w:sz="24" w:space="0" w:color="000000"/>
            </w:tcBorders>
          </w:tcPr>
          <w:p>
            <w:pPr>
              <w:pStyle w:val="TableParagraph"/>
              <w:spacing w:before="65"/>
              <w:ind w:left="608"/>
              <w:rPr>
                <w:sz w:val="20"/>
              </w:rPr>
            </w:pPr>
            <w:r>
              <w:rPr>
                <w:sz w:val="20"/>
              </w:rPr>
              <w:t>IP</w:t>
            </w:r>
          </w:p>
        </w:tc>
      </w:tr>
      <w:tr>
        <w:trPr>
          <w:trHeight w:val="375" w:hRule="atLeast"/>
        </w:trPr>
        <w:tc>
          <w:tcPr>
            <w:tcW w:w="2431" w:type="dxa"/>
            <w:tcBorders>
              <w:left w:val="nil"/>
              <w:bottom w:val="nil"/>
              <w:right w:val="dotted" w:sz="24" w:space="0" w:color="000000"/>
            </w:tcBorders>
          </w:tcPr>
          <w:p>
            <w:pPr>
              <w:pStyle w:val="TableParagraph"/>
              <w:rPr>
                <w:sz w:val="22"/>
              </w:rPr>
            </w:pPr>
          </w:p>
        </w:tc>
        <w:tc>
          <w:tcPr>
            <w:tcW w:w="3866" w:type="dxa"/>
            <w:gridSpan w:val="2"/>
            <w:tcBorders>
              <w:left w:val="dotted" w:sz="24" w:space="0" w:color="000000"/>
              <w:bottom w:val="nil"/>
              <w:right w:val="nil"/>
            </w:tcBorders>
          </w:tcPr>
          <w:p>
            <w:pPr>
              <w:pStyle w:val="TableParagraph"/>
              <w:rPr>
                <w:sz w:val="22"/>
              </w:rPr>
            </w:pPr>
          </w:p>
        </w:tc>
      </w:tr>
    </w:tbl>
    <w:p>
      <w:pPr>
        <w:pStyle w:val="BodyText"/>
        <w:spacing w:before="1"/>
        <w:rPr>
          <w:sz w:val="27"/>
        </w:rPr>
      </w:pPr>
    </w:p>
    <w:p>
      <w:pPr>
        <w:pStyle w:val="BodyText"/>
        <w:ind w:left="736" w:right="790"/>
        <w:jc w:val="center"/>
      </w:pPr>
      <w:r>
        <w:rPr/>
        <w:pict>
          <v:rect style="position:absolute;margin-left:349.440002pt;margin-top:-83.572525pt;width:100.32pt;height:19.920pt;mso-position-horizontal-relative:page;mso-position-vertical-relative:paragraph;z-index:-18744832" filled="false" stroked="true" strokeweight=".75pt" strokecolor="#000000">
            <v:stroke dashstyle="solid"/>
            <w10:wrap type="none"/>
          </v:rect>
        </w:pict>
      </w:r>
      <w:r>
        <w:rPr/>
        <w:t>Figure 2.3: Streamed Multimedia Application Systems</w:t>
      </w:r>
    </w:p>
    <w:p>
      <w:pPr>
        <w:pStyle w:val="BodyText"/>
        <w:spacing w:before="9"/>
        <w:rPr>
          <w:sz w:val="24"/>
        </w:rPr>
      </w:pPr>
    </w:p>
    <w:p>
      <w:pPr>
        <w:pStyle w:val="BodyText"/>
        <w:spacing w:line="360" w:lineRule="auto"/>
        <w:ind w:left="655" w:right="710" w:firstLine="720"/>
        <w:jc w:val="both"/>
      </w:pPr>
      <w:r>
        <w:rPr/>
        <w:t>Figure 2.3 illustrates a typical multimedia streaming system [2.8]. Standing on the top of UDP or TCP layer, the early TCP/IP architecture does not provide the necessary mechanisms to meet the time constrained requirements of real-time streaming. So IETF specified the Real-time Transport Protocol (RTP) [2.11]. RTP is the default standard for audio/video transport in IP networks, which was developed the Internet Engineering Task Force (IETF) as RFC 1889. RTP is a framework for audio or video data delivery, and it has some profiles for particular uses. Standing on the top of</w:t>
      </w:r>
    </w:p>
    <w:p>
      <w:pPr>
        <w:spacing w:before="123"/>
        <w:ind w:left="655" w:right="0" w:firstLine="0"/>
        <w:jc w:val="both"/>
        <w:rPr>
          <w:i/>
          <w:sz w:val="22"/>
        </w:rPr>
      </w:pPr>
      <w:r>
        <w:rPr>
          <w:i/>
          <w:sz w:val="22"/>
        </w:rPr>
        <w:t>The RTP Specification</w:t>
      </w:r>
    </w:p>
    <w:p>
      <w:pPr>
        <w:pStyle w:val="BodyText"/>
        <w:spacing w:line="360" w:lineRule="auto" w:before="126"/>
        <w:ind w:left="655" w:right="709" w:firstLine="720"/>
        <w:jc w:val="both"/>
      </w:pPr>
      <w:r>
        <w:rPr/>
        <w:t>RTP [2.11] is an application level protocol operating over UDP/IP protocol stacks or ATM networks. It supports 1 user-to-1 user communication and 1-to-many broadcast as well. RTP receives compressed multimedia data from upper audio/video encoder and feeds to UDP stack. RTP provides some useful functionality, including timing mechanisms, loss detection, quality reporting, for continuous multimedia streaming. There are two parts of RTP: the data transfer protocol and an associated control protocol. The RTP data transfer protocol deliver real-time multimedia data between two peers in networks. The RTP control protocol (RTCP)</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2"/>
        <w:jc w:val="both"/>
      </w:pPr>
      <w:r>
        <w:rPr/>
        <w:t>is a signalling protocol providing reception quality feedback, participant identification, and synchronization between media streams. RTCP runs alongside RTP and provides periodic reporting of this information.</w:t>
      </w:r>
    </w:p>
    <w:p>
      <w:pPr>
        <w:pStyle w:val="BodyText"/>
        <w:spacing w:before="5"/>
        <w:rPr>
          <w:sz w:val="32"/>
        </w:rPr>
      </w:pPr>
    </w:p>
    <w:p>
      <w:pPr>
        <w:spacing w:before="0"/>
        <w:ind w:left="655" w:right="0" w:firstLine="0"/>
        <w:jc w:val="left"/>
        <w:rPr>
          <w:i/>
          <w:sz w:val="22"/>
        </w:rPr>
      </w:pPr>
      <w:r>
        <w:rPr>
          <w:i/>
          <w:sz w:val="22"/>
        </w:rPr>
        <w:t>RTP Payload Formats</w:t>
      </w:r>
    </w:p>
    <w:p>
      <w:pPr>
        <w:pStyle w:val="BodyText"/>
        <w:spacing w:before="3"/>
        <w:rPr>
          <w:i/>
        </w:rPr>
      </w:pPr>
    </w:p>
    <w:p>
      <w:pPr>
        <w:pStyle w:val="BodyText"/>
        <w:spacing w:line="360" w:lineRule="auto"/>
        <w:ind w:left="655" w:right="712" w:firstLine="720"/>
        <w:jc w:val="both"/>
      </w:pPr>
      <w:r>
        <w:rPr/>
        <w:t>RTP payload formats specify how particular media types are carried within RTP data packet. The individual vendors propose its own proposal to IETF, i.e., RFC 2429/2190 for</w:t>
      </w:r>
    </w:p>
    <w:p>
      <w:pPr>
        <w:pStyle w:val="BodyText"/>
        <w:spacing w:line="360" w:lineRule="auto"/>
        <w:ind w:left="655" w:right="2223"/>
      </w:pPr>
      <w:r>
        <w:rPr/>
        <w:t>H.263 video RTP, RFC 2435 </w:t>
      </w:r>
      <w:r>
        <w:rPr>
          <w:spacing w:val="-3"/>
        </w:rPr>
        <w:t>for </w:t>
      </w:r>
      <w:r>
        <w:rPr/>
        <w:t>JPEG compressed </w:t>
      </w:r>
      <w:r>
        <w:rPr>
          <w:spacing w:val="-3"/>
        </w:rPr>
        <w:t>video, </w:t>
      </w:r>
      <w:r>
        <w:rPr/>
        <w:t>and RFC 2250 </w:t>
      </w:r>
      <w:r>
        <w:rPr>
          <w:spacing w:val="-3"/>
        </w:rPr>
        <w:t>for  </w:t>
      </w:r>
      <w:r>
        <w:rPr/>
        <w:t>MPEG1/MPEG2</w:t>
      </w:r>
      <w:r>
        <w:rPr>
          <w:spacing w:val="2"/>
        </w:rPr>
        <w:t> </w:t>
      </w:r>
      <w:r>
        <w:rPr>
          <w:spacing w:val="-4"/>
        </w:rPr>
        <w:t>Video.</w:t>
      </w:r>
    </w:p>
    <w:p>
      <w:pPr>
        <w:pStyle w:val="BodyText"/>
        <w:spacing w:before="10"/>
        <w:rPr>
          <w:sz w:val="35"/>
        </w:rPr>
      </w:pPr>
    </w:p>
    <w:p>
      <w:pPr>
        <w:spacing w:before="0"/>
        <w:ind w:left="655" w:right="0" w:firstLine="0"/>
        <w:jc w:val="left"/>
        <w:rPr>
          <w:i/>
          <w:sz w:val="24"/>
        </w:rPr>
      </w:pPr>
      <w:r>
        <w:rPr>
          <w:i/>
          <w:sz w:val="24"/>
        </w:rPr>
        <w:t>Security</w:t>
      </w:r>
    </w:p>
    <w:p>
      <w:pPr>
        <w:pStyle w:val="BodyText"/>
        <w:spacing w:line="360" w:lineRule="auto" w:before="141"/>
        <w:ind w:left="655" w:right="707" w:firstLine="720"/>
        <w:jc w:val="both"/>
      </w:pPr>
      <w:r>
        <w:rPr/>
        <w:t>In real world, VoIP systems may suffer many kinds of security threats. This is caused by the openness of VoIP implementations since most of the VoIP are operated on public accessible networks. The hackers may attack the calling server, invade the operating system, embed the virus in the VoIP telephone end points and even perform the DoS attacks to the signalling systems. In this thesis, we will only focus on the content safety of the multimedia data.</w:t>
      </w:r>
    </w:p>
    <w:p>
      <w:pPr>
        <w:pStyle w:val="BodyText"/>
        <w:spacing w:line="360" w:lineRule="auto"/>
        <w:ind w:left="655" w:right="706" w:firstLine="720"/>
        <w:jc w:val="both"/>
      </w:pPr>
      <w:r>
        <w:rPr/>
        <w:t>The confidentiality of RTP can be implemented by means of encryption, and the encryption might be performed at the application level or at the IP level. Perkins analysed the advantages and disadvantages of the two options in his recently published book [2.8]. RTP standard does not provide integrity protection or source origin authentication for the packetized data by itself. The designers of RTP specification leave it blank on purpose, thus the different developers can implement the security methods in their needs. Most of the authentication implementation is with accordance to secure RTP [2.1] or with use of IPSec [2.2].</w:t>
      </w:r>
    </w:p>
    <w:p>
      <w:pPr>
        <w:pStyle w:val="BodyText"/>
        <w:rPr>
          <w:sz w:val="24"/>
        </w:rPr>
      </w:pPr>
    </w:p>
    <w:p>
      <w:pPr>
        <w:pStyle w:val="Heading3"/>
        <w:numPr>
          <w:ilvl w:val="3"/>
          <w:numId w:val="11"/>
        </w:numPr>
        <w:tabs>
          <w:tab w:pos="1318" w:val="left" w:leader="none"/>
        </w:tabs>
        <w:spacing w:line="240" w:lineRule="auto" w:before="143" w:after="0"/>
        <w:ind w:left="1317" w:right="0" w:hanging="663"/>
        <w:jc w:val="left"/>
      </w:pPr>
      <w:bookmarkStart w:name="_TOC_250075" w:id="9"/>
      <w:r>
        <w:rPr/>
        <w:t>Security Methods in the RTP</w:t>
      </w:r>
      <w:r>
        <w:rPr>
          <w:spacing w:val="-4"/>
        </w:rPr>
        <w:t> </w:t>
      </w:r>
      <w:bookmarkEnd w:id="9"/>
      <w:r>
        <w:rPr/>
        <w:t>Specification</w:t>
      </w:r>
    </w:p>
    <w:p>
      <w:pPr>
        <w:pStyle w:val="BodyText"/>
        <w:spacing w:before="9"/>
        <w:rPr>
          <w:b/>
          <w:sz w:val="21"/>
        </w:rPr>
      </w:pPr>
    </w:p>
    <w:p>
      <w:pPr>
        <w:pStyle w:val="BodyText"/>
        <w:spacing w:line="360" w:lineRule="auto"/>
        <w:ind w:left="655" w:right="703" w:firstLine="720"/>
        <w:jc w:val="both"/>
      </w:pPr>
      <w:r>
        <w:rPr/>
        <w:t>The RTP specification [2.11] designs the encryption procedures. The deployed scheme encrypts RTP </w:t>
      </w:r>
      <w:r>
        <w:rPr>
          <w:spacing w:val="-3"/>
        </w:rPr>
        <w:t>packet or </w:t>
      </w:r>
      <w:r>
        <w:rPr/>
        <w:t>RTCP packets. Since RTP packets and RTCP packets are processed on the top </w:t>
      </w:r>
      <w:r>
        <w:rPr>
          <w:spacing w:val="-3"/>
        </w:rPr>
        <w:t>of </w:t>
      </w:r>
      <w:r>
        <w:rPr/>
        <w:t>IP layer, the encryption of the whole RTP </w:t>
      </w:r>
      <w:r>
        <w:rPr>
          <w:spacing w:val="-3"/>
        </w:rPr>
        <w:t>or </w:t>
      </w:r>
      <w:r>
        <w:rPr/>
        <w:t>TRCP packets does not affect the routing and traffic </w:t>
      </w:r>
      <w:r>
        <w:rPr>
          <w:spacing w:val="-3"/>
        </w:rPr>
        <w:t>of </w:t>
      </w:r>
      <w:r>
        <w:rPr/>
        <w:t>real-time multimedia data communications. The block encryption algorithms, i.e., DES-CBC [2.12], </w:t>
      </w:r>
      <w:r>
        <w:rPr>
          <w:spacing w:val="-3"/>
        </w:rPr>
        <w:t>or </w:t>
      </w:r>
      <w:r>
        <w:rPr/>
        <w:t>stream ciphers are </w:t>
      </w:r>
      <w:r>
        <w:rPr>
          <w:spacing w:val="-3"/>
        </w:rPr>
        <w:t>most </w:t>
      </w:r>
      <w:r>
        <w:rPr/>
        <w:t>commonly used. Both</w:t>
      </w:r>
      <w:r>
        <w:rPr>
          <w:spacing w:val="6"/>
        </w:rPr>
        <w:t> </w:t>
      </w:r>
      <w:r>
        <w:rPr/>
        <w:t>the</w:t>
      </w:r>
      <w:r>
        <w:rPr>
          <w:spacing w:val="4"/>
        </w:rPr>
        <w:t> </w:t>
      </w:r>
      <w:r>
        <w:rPr/>
        <w:t>transmitter</w:t>
      </w:r>
      <w:r>
        <w:rPr>
          <w:spacing w:val="14"/>
        </w:rPr>
        <w:t> </w:t>
      </w:r>
      <w:r>
        <w:rPr/>
        <w:t>and</w:t>
      </w:r>
      <w:r>
        <w:rPr>
          <w:spacing w:val="6"/>
        </w:rPr>
        <w:t> </w:t>
      </w:r>
      <w:r>
        <w:rPr/>
        <w:t>receiver</w:t>
      </w:r>
      <w:r>
        <w:rPr>
          <w:spacing w:val="15"/>
        </w:rPr>
        <w:t> </w:t>
      </w:r>
      <w:r>
        <w:rPr/>
        <w:t>share</w:t>
      </w:r>
      <w:r>
        <w:rPr>
          <w:spacing w:val="4"/>
        </w:rPr>
        <w:t> </w:t>
      </w:r>
      <w:r>
        <w:rPr/>
        <w:t>the</w:t>
      </w:r>
      <w:r>
        <w:rPr>
          <w:spacing w:val="4"/>
        </w:rPr>
        <w:t> </w:t>
      </w:r>
      <w:r>
        <w:rPr/>
        <w:t>same</w:t>
      </w:r>
      <w:r>
        <w:rPr>
          <w:spacing w:val="5"/>
        </w:rPr>
        <w:t> </w:t>
      </w:r>
      <w:r>
        <w:rPr/>
        <w:t>key</w:t>
      </w:r>
      <w:r>
        <w:rPr>
          <w:spacing w:val="6"/>
        </w:rPr>
        <w:t> </w:t>
      </w:r>
      <w:r>
        <w:rPr/>
        <w:t>and</w:t>
      </w:r>
      <w:r>
        <w:rPr>
          <w:spacing w:val="6"/>
        </w:rPr>
        <w:t> </w:t>
      </w:r>
      <w:r>
        <w:rPr/>
        <w:t>they</w:t>
      </w:r>
      <w:r>
        <w:rPr>
          <w:spacing w:val="6"/>
        </w:rPr>
        <w:t> </w:t>
      </w:r>
      <w:r>
        <w:rPr/>
        <w:t>need</w:t>
      </w:r>
      <w:r>
        <w:rPr>
          <w:spacing w:val="7"/>
        </w:rPr>
        <w:t> </w:t>
      </w:r>
      <w:r>
        <w:rPr>
          <w:spacing w:val="2"/>
        </w:rPr>
        <w:t>to</w:t>
      </w:r>
      <w:r>
        <w:rPr>
          <w:spacing w:val="6"/>
        </w:rPr>
        <w:t> </w:t>
      </w:r>
      <w:r>
        <w:rPr/>
        <w:t>negotiate</w:t>
      </w:r>
      <w:r>
        <w:rPr>
          <w:spacing w:val="4"/>
        </w:rPr>
        <w:t> </w:t>
      </w:r>
      <w:r>
        <w:rPr/>
        <w:t>to</w:t>
      </w:r>
      <w:r>
        <w:rPr>
          <w:spacing w:val="6"/>
        </w:rPr>
        <w:t> </w:t>
      </w:r>
      <w:r>
        <w:rPr/>
        <w:t>generate</w:t>
      </w:r>
      <w:r>
        <w:rPr>
          <w:spacing w:val="5"/>
        </w:rPr>
        <w:t> </w:t>
      </w:r>
      <w:r>
        <w:rPr/>
        <w:t>a</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pict>
          <v:group style="position:absolute;margin-left:183.360001pt;margin-top:85.29451pt;width:307.7pt;height:83.2pt;mso-position-horizontal-relative:page;mso-position-vertical-relative:paragraph;z-index:-18734080" coordorigin="3667,1706" coordsize="6154,1664">
            <v:shape style="position:absolute;left:3667;top:2155;width:6154;height:1085" coordorigin="3667,2155" coordsize="6154,1085" path="m3667,2155l9816,2155m3667,2717l9816,2717m3672,3240l9821,3240e" filled="false" stroked="true" strokeweight=".75pt" strokecolor="#000000">
              <v:path arrowok="t"/>
              <v:stroke dashstyle="solid"/>
            </v:shape>
            <v:rect style="position:absolute;left:8097;top:2313;width:1604;height:250" filled="true" fillcolor="#99ccff" stroked="false">
              <v:fill type="solid"/>
            </v:rect>
            <v:shape style="position:absolute;left:7550;top:2371;width:548;height:120" coordorigin="7550,2371" coordsize="548,120" path="m7978,2371l7978,2491,8088,2438,7997,2438,8006,2433,7997,2424,8079,2424,7978,2371xm7978,2424l7555,2424,7550,2433,7555,2438,7978,2438,7978,2424xm8079,2424l7997,2424,8006,2433,7997,2438,8088,2438,8098,2433,8079,2424xe" filled="true" fillcolor="#000000" stroked="false">
              <v:path arrowok="t"/>
              <v:fill type="solid"/>
            </v:shape>
            <v:rect style="position:absolute;left:8112;top:2836;width:1604;height:250" filled="true" fillcolor="#99ccff" stroked="false">
              <v:fill type="solid"/>
            </v:rect>
            <v:rect style="position:absolute;left:8112;top:2836;width:1604;height:250" filled="false" stroked="true" strokeweight=".75pt" strokecolor="#000000">
              <v:stroke dashstyle="solid"/>
            </v:rect>
            <v:rect style="position:absolute;left:7094;top:2836;width:1032;height:250" filled="true" fillcolor="#ffffff" stroked="false">
              <v:fill type="solid"/>
            </v:rect>
            <v:rect style="position:absolute;left:7089;top:2836;width:1032;height:250" filled="false" stroked="true" strokeweight=".75pt" strokecolor="#000000">
              <v:stroke dashstyle="solid"/>
            </v:rect>
            <v:shape style="position:absolute;left:6513;top:1996;width:3092;height:1373" coordorigin="6514,1997" coordsize="3092,1373" path="m7061,2971l7051,2966,6941,2913,6941,2966,6523,2966,6514,2971,6523,2981,6941,2981,6941,3033,7042,2981,7061,2971xm9605,3235l9562,3235,9562,1997,9514,1997,9514,3235,9470,3235,9538,3369,9595,3254,9605,3235xe" filled="true" fillcolor="#000000" stroked="false">
              <v:path arrowok="t"/>
              <v:fill type="solid"/>
            </v:shape>
            <v:shape style="position:absolute;left:3667;top:1996;width:6154;height:1373" type="#_x0000_t202" filled="false" stroked="false">
              <v:textbox inset="0,0,0,0">
                <w:txbxContent>
                  <w:p>
                    <w:pPr>
                      <w:spacing w:line="240" w:lineRule="auto" w:before="0"/>
                      <w:rPr>
                        <w:sz w:val="28"/>
                      </w:rPr>
                    </w:pPr>
                  </w:p>
                  <w:p>
                    <w:pPr>
                      <w:spacing w:line="480" w:lineRule="auto" w:before="0"/>
                      <w:ind w:left="14" w:right="5118" w:firstLine="14"/>
                      <w:jc w:val="left"/>
                      <w:rPr>
                        <w:sz w:val="20"/>
                      </w:rPr>
                    </w:pPr>
                    <w:r>
                      <w:rPr>
                        <w:sz w:val="20"/>
                      </w:rPr>
                      <w:t>UDP layer IP layer</w:t>
                    </w:r>
                  </w:p>
                </w:txbxContent>
              </v:textbox>
              <w10:wrap type="none"/>
            </v:shape>
            <v:shape style="position:absolute;left:8129;top:2844;width:1579;height:235" type="#_x0000_t202" filled="false" stroked="false">
              <v:textbox inset="0,0,0,0">
                <w:txbxContent>
                  <w:p>
                    <w:pPr>
                      <w:spacing w:line="227" w:lineRule="exact" w:before="7"/>
                      <w:ind w:left="93" w:right="0" w:firstLine="0"/>
                      <w:jc w:val="left"/>
                      <w:rPr>
                        <w:sz w:val="20"/>
                      </w:rPr>
                    </w:pPr>
                    <w:r>
                      <w:rPr>
                        <w:sz w:val="20"/>
                      </w:rPr>
                      <w:t>RTP Data Packet</w:t>
                    </w:r>
                  </w:p>
                </w:txbxContent>
              </v:textbox>
              <w10:wrap type="none"/>
            </v:shape>
            <v:shape style="position:absolute;left:7097;top:2844;width:1008;height:235" type="#_x0000_t202" filled="false" stroked="false">
              <v:textbox inset="0,0,0,0">
                <w:txbxContent>
                  <w:p>
                    <w:pPr>
                      <w:spacing w:before="11"/>
                      <w:ind w:left="45" w:right="0" w:firstLine="0"/>
                      <w:jc w:val="left"/>
                      <w:rPr>
                        <w:sz w:val="18"/>
                      </w:rPr>
                    </w:pPr>
                    <w:r>
                      <w:rPr>
                        <w:sz w:val="18"/>
                      </w:rPr>
                      <w:t>UDP Header</w:t>
                    </w:r>
                  </w:p>
                </w:txbxContent>
              </v:textbox>
              <w10:wrap type="none"/>
            </v:shape>
            <v:shape style="position:absolute;left:5606;top:2836;width:912;height:250" type="#_x0000_t202" filled="false" stroked="true" strokeweight=".75pt" strokecolor="#000000">
              <v:textbox inset="0,0,0,0">
                <w:txbxContent>
                  <w:p>
                    <w:pPr>
                      <w:spacing w:line="227" w:lineRule="exact" w:before="7"/>
                      <w:ind w:left="45" w:right="0" w:firstLine="0"/>
                      <w:jc w:val="left"/>
                      <w:rPr>
                        <w:sz w:val="20"/>
                      </w:rPr>
                    </w:pPr>
                    <w:r>
                      <w:rPr>
                        <w:sz w:val="20"/>
                      </w:rPr>
                      <w:t>IP Header</w:t>
                    </w:r>
                  </w:p>
                </w:txbxContent>
              </v:textbox>
              <v:stroke dashstyle="solid"/>
              <w10:wrap type="none"/>
            </v:shape>
            <v:shape style="position:absolute;left:8097;top:2313;width:1604;height:245" type="#_x0000_t202" filled="false" stroked="true" strokeweight=".75pt" strokecolor="#000000">
              <v:textbox inset="0,0,0,0">
                <w:txbxContent>
                  <w:p>
                    <w:pPr>
                      <w:spacing w:line="222" w:lineRule="exact" w:before="7"/>
                      <w:ind w:left="102" w:right="0" w:firstLine="0"/>
                      <w:jc w:val="left"/>
                      <w:rPr>
                        <w:sz w:val="20"/>
                      </w:rPr>
                    </w:pPr>
                    <w:r>
                      <w:rPr>
                        <w:sz w:val="20"/>
                      </w:rPr>
                      <w:t>RTP Data Packet</w:t>
                    </w:r>
                  </w:p>
                </w:txbxContent>
              </v:textbox>
              <v:stroke dashstyle="solid"/>
              <w10:wrap type="none"/>
            </v:shape>
            <v:shape style="position:absolute;left:6523;top:2313;width:1032;height:245" type="#_x0000_t202" filled="false" stroked="true" strokeweight=".75pt" strokecolor="#000000">
              <v:textbox inset="0,0,0,0">
                <w:txbxContent>
                  <w:p>
                    <w:pPr>
                      <w:spacing w:before="11"/>
                      <w:ind w:left="45" w:right="0" w:firstLine="0"/>
                      <w:jc w:val="left"/>
                      <w:rPr>
                        <w:sz w:val="18"/>
                      </w:rPr>
                    </w:pPr>
                    <w:r>
                      <w:rPr>
                        <w:sz w:val="18"/>
                      </w:rPr>
                      <w:t>UDP Header</w:t>
                    </w:r>
                  </w:p>
                </w:txbxContent>
              </v:textbox>
              <v:stroke dashstyle="solid"/>
              <w10:wrap type="none"/>
            </v:shape>
            <v:shape style="position:absolute;left:8112;top:1713;width:1604;height:245" type="#_x0000_t202" filled="true" fillcolor="#99ccff" stroked="true" strokeweight=".75pt" strokecolor="#000000">
              <v:textbox inset="0,0,0,0">
                <w:txbxContent>
                  <w:p>
                    <w:pPr>
                      <w:spacing w:line="222" w:lineRule="exact" w:before="7"/>
                      <w:ind w:left="102" w:right="0" w:firstLine="0"/>
                      <w:jc w:val="left"/>
                      <w:rPr>
                        <w:sz w:val="20"/>
                      </w:rPr>
                    </w:pPr>
                    <w:r>
                      <w:rPr>
                        <w:sz w:val="20"/>
                      </w:rPr>
                      <w:t>RTP Data Packet</w:t>
                    </w:r>
                  </w:p>
                </w:txbxContent>
              </v:textbox>
              <v:fill type="solid"/>
              <v:stroke dashstyle="solid"/>
              <w10:wrap type="none"/>
            </v:shape>
            <v:shape style="position:absolute;left:5054;top:1713;width:1604;height:245" type="#_x0000_t202" filled="false" stroked="true" strokeweight=".75pt" strokecolor="#000000">
              <v:textbox inset="0,0,0,0">
                <w:txbxContent>
                  <w:p>
                    <w:pPr>
                      <w:spacing w:line="222" w:lineRule="exact" w:before="7"/>
                      <w:ind w:left="98" w:right="0" w:firstLine="0"/>
                      <w:jc w:val="left"/>
                      <w:rPr>
                        <w:sz w:val="20"/>
                      </w:rPr>
                    </w:pPr>
                    <w:r>
                      <w:rPr>
                        <w:sz w:val="20"/>
                      </w:rPr>
                      <w:t>RTP Data Packet</w:t>
                    </w:r>
                  </w:p>
                </w:txbxContent>
              </v:textbox>
              <v:stroke dashstyle="solid"/>
              <w10:wrap type="none"/>
            </v:shape>
            <w10:wrap type="none"/>
          </v:group>
        </w:pict>
      </w:r>
      <w:r>
        <w:rPr/>
        <w:t>key before the start of the real-time data communication. The distribution of the shared key relies on the key exchange protocols. Figure 2.4 illustrates an encrypted RTP data packet. The RTP data packet is encrypted on the application level of TCP/IP stacks.</w:t>
      </w:r>
    </w:p>
    <w:p>
      <w:pPr>
        <w:pStyle w:val="BodyText"/>
        <w:spacing w:before="1"/>
        <w:rPr>
          <w:sz w:val="18"/>
        </w:rPr>
      </w:pPr>
    </w:p>
    <w:p>
      <w:pPr>
        <w:spacing w:after="0"/>
        <w:rPr>
          <w:sz w:val="18"/>
        </w:rPr>
        <w:sectPr>
          <w:pgSz w:w="11900" w:h="16840"/>
          <w:pgMar w:header="0" w:footer="800" w:top="1600" w:bottom="1000" w:left="1140" w:right="1080"/>
        </w:sectPr>
      </w:pPr>
    </w:p>
    <w:p>
      <w:pPr>
        <w:pStyle w:val="BodyText"/>
        <w:spacing w:before="5"/>
        <w:rPr>
          <w:sz w:val="26"/>
        </w:rPr>
      </w:pPr>
    </w:p>
    <w:p>
      <w:pPr>
        <w:spacing w:before="0"/>
        <w:ind w:left="0" w:right="0" w:firstLine="0"/>
        <w:jc w:val="right"/>
        <w:rPr>
          <w:sz w:val="20"/>
        </w:rPr>
      </w:pPr>
      <w:r>
        <w:rPr>
          <w:sz w:val="20"/>
        </w:rPr>
        <w:t>RTP layer</w:t>
      </w:r>
    </w:p>
    <w:p>
      <w:pPr>
        <w:spacing w:before="93"/>
        <w:ind w:left="2292" w:right="3065" w:firstLine="0"/>
        <w:jc w:val="center"/>
        <w:rPr>
          <w:sz w:val="20"/>
        </w:rPr>
      </w:pPr>
      <w:r>
        <w:rPr/>
        <w:br w:type="column"/>
      </w:r>
      <w:r>
        <w:rPr>
          <w:sz w:val="20"/>
        </w:rPr>
        <w:t>Encryption</w:t>
      </w:r>
    </w:p>
    <w:p>
      <w:pPr>
        <w:pStyle w:val="BodyText"/>
        <w:spacing w:line="120" w:lineRule="exact"/>
        <w:ind w:left="2115"/>
        <w:rPr>
          <w:sz w:val="12"/>
        </w:rPr>
      </w:pPr>
      <w:r>
        <w:rPr>
          <w:position w:val="-1"/>
          <w:sz w:val="12"/>
        </w:rPr>
        <w:pict>
          <v:group style="width:72.5pt;height:6pt;mso-position-horizontal-relative:char;mso-position-vertical-relative:line" coordorigin="0,0" coordsize="1450,120">
            <v:shape style="position:absolute;left:0;top:0;width:1450;height:120" coordorigin="0,0" coordsize="1450,120" path="m1330,0l1330,120,1440,67,1349,67,1358,62,1349,53,1431,53,1330,0xm1330,53l10,53,0,62,10,67,1330,67,1330,53xm1431,53l1349,53,1358,62,1349,67,1440,67,1450,62,1431,53xe" filled="true" fillcolor="#000000" stroked="false">
              <v:path arrowok="t"/>
              <v:fill type="solid"/>
            </v:shape>
          </v:group>
        </w:pict>
      </w:r>
      <w:r>
        <w:rPr>
          <w:position w:val="-1"/>
          <w:sz w:val="12"/>
        </w:rPr>
      </w:r>
    </w:p>
    <w:p>
      <w:pPr>
        <w:spacing w:after="0" w:line="120" w:lineRule="exact"/>
        <w:rPr>
          <w:sz w:val="12"/>
        </w:rPr>
        <w:sectPr>
          <w:type w:val="continuous"/>
          <w:pgSz w:w="11900" w:h="16840"/>
          <w:pgMar w:top="1600" w:bottom="280" w:left="1140" w:right="1080"/>
          <w:cols w:num="2" w:equalWidth="0">
            <w:col w:w="3353" w:space="40"/>
            <w:col w:w="628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after="1"/>
        <w:rPr>
          <w:sz w:val="21"/>
        </w:rPr>
      </w:pPr>
    </w:p>
    <w:tbl>
      <w:tblPr>
        <w:tblW w:w="0" w:type="auto"/>
        <w:jc w:val="left"/>
        <w:tblInd w:w="5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018"/>
        <w:gridCol w:w="1596"/>
      </w:tblGrid>
      <w:tr>
        <w:trPr>
          <w:trHeight w:val="234" w:hRule="atLeast"/>
        </w:trPr>
        <w:tc>
          <w:tcPr>
            <w:tcW w:w="905" w:type="dxa"/>
            <w:tcBorders>
              <w:right w:val="single" w:sz="12" w:space="0" w:color="000000"/>
            </w:tcBorders>
          </w:tcPr>
          <w:p>
            <w:pPr>
              <w:pStyle w:val="TableParagraph"/>
              <w:spacing w:line="207" w:lineRule="exact" w:before="7"/>
              <w:ind w:left="48"/>
              <w:rPr>
                <w:sz w:val="20"/>
              </w:rPr>
            </w:pPr>
            <w:r>
              <w:rPr>
                <w:sz w:val="20"/>
              </w:rPr>
              <w:t>IP Header</w:t>
            </w:r>
          </w:p>
        </w:tc>
        <w:tc>
          <w:tcPr>
            <w:tcW w:w="1018" w:type="dxa"/>
            <w:tcBorders>
              <w:left w:val="single" w:sz="12" w:space="0" w:color="000000"/>
              <w:right w:val="single" w:sz="12" w:space="0" w:color="000000"/>
            </w:tcBorders>
          </w:tcPr>
          <w:p>
            <w:pPr>
              <w:pStyle w:val="TableParagraph"/>
              <w:spacing w:line="203" w:lineRule="exact" w:before="11"/>
              <w:ind w:left="37"/>
              <w:rPr>
                <w:sz w:val="18"/>
              </w:rPr>
            </w:pPr>
            <w:r>
              <w:rPr>
                <w:sz w:val="18"/>
              </w:rPr>
              <w:t>UDP Header</w:t>
            </w:r>
          </w:p>
        </w:tc>
        <w:tc>
          <w:tcPr>
            <w:tcW w:w="1596" w:type="dxa"/>
            <w:tcBorders>
              <w:left w:val="single" w:sz="12" w:space="0" w:color="000000"/>
            </w:tcBorders>
            <w:shd w:val="clear" w:color="auto" w:fill="99CCFF"/>
          </w:tcPr>
          <w:p>
            <w:pPr>
              <w:pStyle w:val="TableParagraph"/>
              <w:spacing w:line="207" w:lineRule="exact" w:before="7"/>
              <w:ind w:left="95"/>
              <w:rPr>
                <w:sz w:val="20"/>
              </w:rPr>
            </w:pPr>
            <w:r>
              <w:rPr>
                <w:sz w:val="20"/>
              </w:rPr>
              <w:t>RTP Data Packet</w:t>
            </w:r>
          </w:p>
        </w:tc>
      </w:tr>
    </w:tbl>
    <w:p>
      <w:pPr>
        <w:pStyle w:val="BodyText"/>
        <w:spacing w:before="9"/>
        <w:rPr>
          <w:sz w:val="17"/>
        </w:rPr>
      </w:pPr>
    </w:p>
    <w:p>
      <w:pPr>
        <w:pStyle w:val="BodyText"/>
        <w:spacing w:before="91"/>
        <w:ind w:left="736" w:right="796"/>
        <w:jc w:val="center"/>
      </w:pPr>
      <w:r>
        <w:rPr/>
        <w:pict>
          <v:rect style="position:absolute;margin-left:354.720001pt;margin-top:-23.100431pt;width:50.88pt;height:12.48pt;mso-position-horizontal-relative:page;mso-position-vertical-relative:paragraph;z-index:-18733568" filled="true" fillcolor="#ffffff" stroked="false">
            <v:fill type="solid"/>
            <w10:wrap type="none"/>
          </v:rect>
        </w:pict>
      </w:r>
      <w:r>
        <w:rPr/>
        <w:t>Figure 2.4: An Encrypted RTP Data Packet</w:t>
      </w:r>
    </w:p>
    <w:p>
      <w:pPr>
        <w:pStyle w:val="BodyText"/>
        <w:spacing w:before="6"/>
        <w:rPr>
          <w:sz w:val="33"/>
        </w:rPr>
      </w:pPr>
    </w:p>
    <w:p>
      <w:pPr>
        <w:pStyle w:val="BodyText"/>
        <w:spacing w:line="360" w:lineRule="auto"/>
        <w:ind w:left="655" w:right="705" w:firstLine="720"/>
        <w:jc w:val="both"/>
      </w:pPr>
      <w:r>
        <w:rPr/>
        <w:t>DES-CBC </w:t>
      </w:r>
      <w:r>
        <w:rPr>
          <w:spacing w:val="-3"/>
        </w:rPr>
        <w:t>is </w:t>
      </w:r>
      <w:r>
        <w:rPr/>
        <w:t>specified in both RTP specification and SRTP. Many </w:t>
      </w:r>
      <w:r>
        <w:rPr>
          <w:spacing w:val="-3"/>
        </w:rPr>
        <w:t>VoIP </w:t>
      </w:r>
      <w:r>
        <w:rPr/>
        <w:t>systems being used presently are running on </w:t>
      </w:r>
      <w:r>
        <w:rPr>
          <w:spacing w:val="-3"/>
        </w:rPr>
        <w:t>either </w:t>
      </w:r>
      <w:r>
        <w:rPr/>
        <w:t>a </w:t>
      </w:r>
      <w:r>
        <w:rPr>
          <w:spacing w:val="-3"/>
        </w:rPr>
        <w:t>desktop or </w:t>
      </w:r>
      <w:r>
        <w:rPr/>
        <w:t>a notebook and thy implement the  DES algorithm by a software module. DES is </w:t>
      </w:r>
      <w:r>
        <w:rPr>
          <w:spacing w:val="-4"/>
        </w:rPr>
        <w:t>not </w:t>
      </w:r>
      <w:r>
        <w:rPr/>
        <w:t>robust enough by a software implementation, so the confidentiality specified by the RTP specification is vulnerable. In addition, the key distribution is also a point always to be attacked. RTP only authenticate the identification </w:t>
      </w:r>
      <w:r>
        <w:rPr>
          <w:spacing w:val="-3"/>
        </w:rPr>
        <w:t>of </w:t>
      </w:r>
      <w:r>
        <w:rPr/>
        <w:t>participants, </w:t>
      </w:r>
      <w:r>
        <w:rPr>
          <w:spacing w:val="-4"/>
        </w:rPr>
        <w:t>not </w:t>
      </w:r>
      <w:r>
        <w:rPr/>
        <w:t>the RTP data packet, thus RTP data </w:t>
      </w:r>
      <w:r>
        <w:rPr>
          <w:spacing w:val="-3"/>
        </w:rPr>
        <w:t>packet </w:t>
      </w:r>
      <w:r>
        <w:rPr/>
        <w:t>is not difficult </w:t>
      </w:r>
      <w:r>
        <w:rPr>
          <w:spacing w:val="2"/>
        </w:rPr>
        <w:t>to </w:t>
      </w:r>
      <w:r>
        <w:rPr/>
        <w:t>be</w:t>
      </w:r>
      <w:r>
        <w:rPr>
          <w:spacing w:val="-6"/>
        </w:rPr>
        <w:t> </w:t>
      </w:r>
      <w:r>
        <w:rPr/>
        <w:t>forged.</w:t>
      </w:r>
    </w:p>
    <w:p>
      <w:pPr>
        <w:pStyle w:val="BodyText"/>
        <w:rPr>
          <w:sz w:val="24"/>
        </w:rPr>
      </w:pPr>
    </w:p>
    <w:p>
      <w:pPr>
        <w:pStyle w:val="Heading3"/>
        <w:numPr>
          <w:ilvl w:val="3"/>
          <w:numId w:val="11"/>
        </w:numPr>
        <w:tabs>
          <w:tab w:pos="1318" w:val="left" w:leader="none"/>
        </w:tabs>
        <w:spacing w:line="240" w:lineRule="auto" w:before="140" w:after="0"/>
        <w:ind w:left="1317" w:right="0" w:hanging="663"/>
        <w:jc w:val="left"/>
      </w:pPr>
      <w:bookmarkStart w:name="_TOC_250074" w:id="10"/>
      <w:bookmarkEnd w:id="10"/>
      <w:r>
        <w:rPr/>
        <w:t>SRTP</w:t>
      </w:r>
    </w:p>
    <w:p>
      <w:pPr>
        <w:pStyle w:val="BodyText"/>
        <w:rPr>
          <w:b/>
          <w:sz w:val="20"/>
        </w:rPr>
      </w:pPr>
    </w:p>
    <w:p>
      <w:pPr>
        <w:pStyle w:val="BodyText"/>
        <w:spacing w:before="3"/>
        <w:rPr>
          <w:b/>
          <w:sz w:val="12"/>
        </w:rPr>
      </w:pPr>
      <w:r>
        <w:rPr/>
        <w:pict>
          <v:group style="position:absolute;margin-left:332.505005pt;margin-top:9.033017pt;width:63.65pt;height:59.1pt;mso-position-horizontal-relative:page;mso-position-vertical-relative:paragraph;z-index:-15700992;mso-wrap-distance-left:0;mso-wrap-distance-right:0" coordorigin="6650,181" coordsize="1273,1182">
            <v:shape style="position:absolute;left:7056;top:1104;width:485;height:250" coordorigin="7056,1105" coordsize="485,250" path="m7416,1105l7176,1105,7176,1292,7056,1292,7296,1355,7541,1292,7416,1292,7416,1105xe" filled="true" fillcolor="#c0c0c0" stroked="false">
              <v:path arrowok="t"/>
              <v:fill type="solid"/>
            </v:shape>
            <v:shape style="position:absolute;left:7056;top:1104;width:485;height:250" coordorigin="7056,1105" coordsize="485,250" path="m7056,1292l7176,1292,7176,1105,7416,1105,7416,1292,7541,1292,7296,1355,7056,1292xe" filled="false" stroked="true" strokeweight=".75pt" strokecolor="#000000">
              <v:path arrowok="t"/>
              <v:stroke dashstyle="solid"/>
            </v:shape>
            <v:shape style="position:absolute;left:7056;top:456;width:485;height:250" coordorigin="7056,457" coordsize="485,250" path="m7416,457l7176,457,7176,644,7056,644,7296,707,7541,644,7416,644,7416,457xe" filled="true" fillcolor="#c0c0c0" stroked="false">
              <v:path arrowok="t"/>
              <v:fill type="solid"/>
            </v:shape>
            <v:shape style="position:absolute;left:7056;top:456;width:485;height:250" coordorigin="7056,457" coordsize="485,250" path="m7056,644l7176,644,7176,457,7416,457,7416,644,7541,644,7296,707,7056,644xe" filled="false" stroked="true" strokeweight=".75pt" strokecolor="#000000">
              <v:path arrowok="t"/>
              <v:stroke dashstyle="solid"/>
            </v:shape>
            <v:shape style="position:absolute;left:7828;top:740;width:87;height:360" coordorigin="7829,740" coordsize="87,360" path="m7915,740l7829,831,7829,1100,7915,1009,7915,740xe" filled="true" fillcolor="#cdcdcd" stroked="false">
              <v:path arrowok="t"/>
              <v:fill type="solid"/>
            </v:shape>
            <v:shape style="position:absolute;left:6657;top:740;width:1258;height:360" coordorigin="6658,740" coordsize="1258,360" path="m6749,740l6658,831,6658,1100,7829,1100,7915,1009,7915,740,6749,740xm6658,831l7829,831,7915,740m7829,831l7829,1100e" filled="false" stroked="true" strokeweight=".75pt" strokecolor="#000000">
              <v:path arrowok="t"/>
              <v:stroke dashstyle="solid"/>
            </v:shape>
            <v:shape style="position:absolute;left:7113;top:872;width:320;height:176" type="#_x0000_t202" filled="false" stroked="false">
              <v:textbox inset="0,0,0,0">
                <w:txbxContent>
                  <w:p>
                    <w:pPr>
                      <w:spacing w:line="175" w:lineRule="exact" w:before="0"/>
                      <w:ind w:left="0" w:right="0" w:firstLine="0"/>
                      <w:jc w:val="left"/>
                      <w:rPr>
                        <w:sz w:val="16"/>
                      </w:rPr>
                    </w:pPr>
                    <w:r>
                      <w:rPr>
                        <w:sz w:val="16"/>
                      </w:rPr>
                      <w:t>DES</w:t>
                    </w:r>
                  </w:p>
                </w:txbxContent>
              </v:textbox>
              <w10:wrap type="none"/>
            </v:shape>
            <v:shape style="position:absolute;left:6681;top:188;width:1200;height:250" type="#_x0000_t202" filled="false" stroked="true" strokeweight=".75pt" strokecolor="#000000">
              <v:textbox inset="0,0,0,0">
                <w:txbxContent>
                  <w:p>
                    <w:pPr>
                      <w:spacing w:before="6"/>
                      <w:ind w:left="40" w:right="0" w:firstLine="0"/>
                      <w:jc w:val="left"/>
                      <w:rPr>
                        <w:sz w:val="16"/>
                      </w:rPr>
                    </w:pPr>
                    <w:r>
                      <w:rPr>
                        <w:sz w:val="16"/>
                      </w:rPr>
                      <w:t>Fragmented Data</w:t>
                    </w:r>
                  </w:p>
                </w:txbxContent>
              </v:textbox>
              <v:stroke dashstyle="solid"/>
              <w10:wrap type="none"/>
            </v:shape>
            <w10:wrap type="topAndBottom"/>
          </v:group>
        </w:pict>
      </w:r>
    </w:p>
    <w:p>
      <w:pPr>
        <w:spacing w:line="240" w:lineRule="auto"/>
        <w:ind w:left="4319" w:right="0" w:firstLine="0"/>
        <w:rPr>
          <w:sz w:val="20"/>
        </w:rPr>
      </w:pPr>
      <w:r>
        <w:rPr>
          <w:position w:val="0"/>
          <w:sz w:val="20"/>
        </w:rPr>
        <w:pict>
          <v:shape style="width:43.2pt;height:12.5pt;mso-position-horizontal-relative:char;mso-position-vertical-relative:line" type="#_x0000_t202" filled="false" stroked="true" strokeweight=".75pt" strokecolor="#000000">
            <w10:anchorlock/>
            <v:textbox inset="0,0,0,0">
              <w:txbxContent>
                <w:p>
                  <w:pPr>
                    <w:spacing w:before="6"/>
                    <w:ind w:left="26" w:right="0" w:firstLine="0"/>
                    <w:jc w:val="left"/>
                    <w:rPr>
                      <w:sz w:val="16"/>
                    </w:rPr>
                  </w:pPr>
                  <w:r>
                    <w:rPr>
                      <w:sz w:val="16"/>
                    </w:rPr>
                    <w:t>RTP Header</w:t>
                  </w:r>
                </w:p>
              </w:txbxContent>
            </v:textbox>
            <v:stroke dashstyle="solid"/>
          </v:shape>
        </w:pict>
      </w:r>
      <w:r>
        <w:rPr>
          <w:position w:val="0"/>
          <w:sz w:val="20"/>
        </w:rPr>
      </w:r>
      <w:r>
        <w:rPr>
          <w:spacing w:val="-7"/>
          <w:position w:val="0"/>
          <w:sz w:val="19"/>
        </w:rPr>
        <w:t> </w:t>
      </w:r>
      <w:r>
        <w:rPr>
          <w:spacing w:val="-7"/>
          <w:position w:val="4"/>
          <w:sz w:val="20"/>
        </w:rPr>
        <w:drawing>
          <wp:inline distT="0" distB="0" distL="0" distR="0">
            <wp:extent cx="132443" cy="126301"/>
            <wp:effectExtent l="0" t="0" r="0" b="0"/>
            <wp:docPr id="9" name="image8.png"/>
            <wp:cNvGraphicFramePr>
              <a:graphicFrameLocks noChangeAspect="1"/>
            </wp:cNvGraphicFramePr>
            <a:graphic>
              <a:graphicData uri="http://schemas.openxmlformats.org/drawingml/2006/picture">
                <pic:pic>
                  <pic:nvPicPr>
                    <pic:cNvPr id="10" name="image8.png"/>
                    <pic:cNvPicPr/>
                  </pic:nvPicPr>
                  <pic:blipFill>
                    <a:blip r:embed="rId17" cstate="print"/>
                    <a:stretch>
                      <a:fillRect/>
                    </a:stretch>
                  </pic:blipFill>
                  <pic:spPr>
                    <a:xfrm>
                      <a:off x="0" y="0"/>
                      <a:ext cx="132443" cy="126301"/>
                    </a:xfrm>
                    <a:prstGeom prst="rect">
                      <a:avLst/>
                    </a:prstGeom>
                  </pic:spPr>
                </pic:pic>
              </a:graphicData>
            </a:graphic>
          </wp:inline>
        </w:drawing>
      </w:r>
      <w:r>
        <w:rPr>
          <w:spacing w:val="-7"/>
          <w:position w:val="4"/>
          <w:sz w:val="20"/>
        </w:rPr>
      </w:r>
      <w:r>
        <w:rPr>
          <w:spacing w:val="2"/>
          <w:position w:val="4"/>
          <w:sz w:val="20"/>
        </w:rPr>
        <w:t> </w:t>
      </w:r>
      <w:r>
        <w:rPr>
          <w:spacing w:val="2"/>
          <w:position w:val="2"/>
          <w:sz w:val="20"/>
        </w:rPr>
        <w:pict>
          <v:shape style="width:60pt;height:12.5pt;mso-position-horizontal-relative:char;mso-position-vertical-relative:line" type="#_x0000_t202" filled="false" stroked="true" strokeweight=".75pt" strokecolor="#000000">
            <w10:anchorlock/>
            <v:textbox inset="0,0,0,0">
              <w:txbxContent>
                <w:p>
                  <w:pPr>
                    <w:spacing w:before="6"/>
                    <w:ind w:left="160" w:right="0" w:firstLine="0"/>
                    <w:jc w:val="left"/>
                    <w:rPr>
                      <w:sz w:val="16"/>
                    </w:rPr>
                  </w:pPr>
                  <w:r>
                    <w:rPr>
                      <w:sz w:val="16"/>
                    </w:rPr>
                    <w:t>Payload Data</w:t>
                  </w:r>
                </w:p>
              </w:txbxContent>
            </v:textbox>
            <v:stroke dashstyle="solid"/>
          </v:shape>
        </w:pict>
      </w:r>
      <w:r>
        <w:rPr>
          <w:spacing w:val="2"/>
          <w:position w:val="2"/>
          <w:sz w:val="20"/>
        </w:rPr>
      </w:r>
    </w:p>
    <w:p>
      <w:pPr>
        <w:pStyle w:val="BodyText"/>
        <w:spacing w:before="6"/>
        <w:rPr>
          <w:b/>
          <w:sz w:val="3"/>
        </w:rPr>
      </w:pPr>
    </w:p>
    <w:p>
      <w:pPr>
        <w:pStyle w:val="BodyText"/>
        <w:ind w:left="4341"/>
        <w:rPr>
          <w:sz w:val="20"/>
        </w:rPr>
      </w:pPr>
      <w:r>
        <w:rPr>
          <w:sz w:val="20"/>
        </w:rPr>
        <w:pict>
          <v:group style="width:122.1pt;height:55.65pt;mso-position-horizontal-relative:char;mso-position-vertical-relative:line" coordorigin="0,0" coordsize="2442,1113">
            <v:shape style="position:absolute;left:2347;top:432;width:87;height:360" coordorigin="2348,433" coordsize="87,360" path="m2434,433l2348,519,2348,793,2434,701,2434,433xe" filled="true" fillcolor="#cdcdcd" stroked="false">
              <v:path arrowok="t"/>
              <v:fill type="solid"/>
            </v:shape>
            <v:shape style="position:absolute;left:1176;top:432;width:1258;height:360" coordorigin="1177,433" coordsize="1258,360" path="m1268,433l1177,519,1177,793,2348,793,2434,701,2434,433,1268,433xm1177,519l2348,519,2434,433m2348,519l2348,793e" filled="false" stroked="true" strokeweight=".75pt" strokecolor="#000000">
              <v:path arrowok="t"/>
              <v:stroke dashstyle="solid"/>
            </v:shape>
            <v:shape style="position:absolute;left:15;top:15;width:2343;height:183" coordorigin="15,15" coordsize="2343,183" path="m15,15l30,52,72,80,134,99,212,106,1633,106,1710,113,1772,132,1814,161,1829,197,1845,161,1886,132,1949,113,2026,106,2161,106,2236,99,2299,80,2342,52,2357,15e" filled="false" stroked="true" strokeweight="1.5pt" strokecolor="#000000">
              <v:path arrowok="t"/>
              <v:stroke dashstyle="solid"/>
            </v:shape>
            <v:shape style="position:absolute;left:1589;top:168;width:485;height:250" coordorigin="1589,169" coordsize="485,250" path="m1954,169l1709,169,1709,356,1589,356,1834,418,2074,356,1954,356,1954,169xe" filled="true" fillcolor="#c0c0c0" stroked="false">
              <v:path arrowok="t"/>
              <v:fill type="solid"/>
            </v:shape>
            <v:shape style="position:absolute;left:1589;top:168;width:485;height:250" coordorigin="1589,169" coordsize="485,250" path="m1589,356l1709,356,1709,169,1954,169,1954,356,2074,356,1834,418,1589,356xe" filled="false" stroked="true" strokeweight=".75pt" strokecolor="#000000">
              <v:path arrowok="t"/>
              <v:stroke dashstyle="solid"/>
            </v:shape>
            <v:shape style="position:absolute;left:1603;top:855;width:480;height:250" coordorigin="1604,855" coordsize="480,250" path="m1964,855l1724,855,1724,1042,1604,1042,1844,1105,2084,1042,1964,1042,1964,855xe" filled="true" fillcolor="#c0c0c0" stroked="false">
              <v:path arrowok="t"/>
              <v:fill type="solid"/>
            </v:shape>
            <v:shape style="position:absolute;left:1603;top:855;width:480;height:250" coordorigin="1604,855" coordsize="480,250" path="m1604,1042l1724,1042,1724,855,1964,855,1964,1042,2084,1042,1844,1105,1604,1042xe" filled="false" stroked="true" strokeweight=".75pt" strokecolor="#000000">
              <v:path arrowok="t"/>
              <v:stroke dashstyle="solid"/>
            </v:shape>
            <v:shape style="position:absolute;left:0;top:0;width:2442;height:1113" type="#_x0000_t202" filled="false" stroked="false">
              <v:textbox inset="0,0,0,0">
                <w:txbxContent>
                  <w:p>
                    <w:pPr>
                      <w:spacing w:line="240" w:lineRule="auto" w:before="0"/>
                      <w:rPr>
                        <w:b/>
                        <w:sz w:val="18"/>
                      </w:rPr>
                    </w:pPr>
                  </w:p>
                  <w:p>
                    <w:pPr>
                      <w:spacing w:line="240" w:lineRule="auto" w:before="0"/>
                      <w:rPr>
                        <w:b/>
                        <w:sz w:val="18"/>
                      </w:rPr>
                    </w:pPr>
                  </w:p>
                  <w:p>
                    <w:pPr>
                      <w:spacing w:before="143"/>
                      <w:ind w:left="1358" w:right="0" w:firstLine="0"/>
                      <w:jc w:val="left"/>
                      <w:rPr>
                        <w:sz w:val="16"/>
                      </w:rPr>
                    </w:pPr>
                    <w:r>
                      <w:rPr>
                        <w:sz w:val="16"/>
                      </w:rPr>
                      <w:t>HMAC-SHA</w:t>
                    </w:r>
                  </w:p>
                </w:txbxContent>
              </v:textbox>
              <w10:wrap type="none"/>
            </v:shape>
          </v:group>
        </w:pict>
      </w:r>
      <w:r>
        <w:rPr>
          <w:sz w:val="20"/>
        </w:rPr>
      </w:r>
    </w:p>
    <w:p>
      <w:pPr>
        <w:pStyle w:val="BodyText"/>
        <w:rPr>
          <w:b/>
          <w:sz w:val="20"/>
        </w:rPr>
      </w:pPr>
    </w:p>
    <w:p>
      <w:pPr>
        <w:pStyle w:val="BodyText"/>
        <w:rPr>
          <w:b/>
          <w:sz w:val="20"/>
        </w:rPr>
      </w:pPr>
    </w:p>
    <w:p>
      <w:pPr>
        <w:pStyle w:val="BodyText"/>
        <w:spacing w:before="10" w:after="1"/>
        <w:rPr>
          <w:b/>
          <w:sz w:val="19"/>
        </w:rPr>
      </w:pPr>
    </w:p>
    <w:tbl>
      <w:tblPr>
        <w:tblW w:w="0" w:type="auto"/>
        <w:jc w:val="left"/>
        <w:tblInd w:w="3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7"/>
        <w:gridCol w:w="1191"/>
        <w:gridCol w:w="805"/>
      </w:tblGrid>
      <w:tr>
        <w:trPr>
          <w:trHeight w:val="232" w:hRule="atLeast"/>
        </w:trPr>
        <w:tc>
          <w:tcPr>
            <w:tcW w:w="857" w:type="dxa"/>
            <w:tcBorders>
              <w:right w:val="single" w:sz="12" w:space="0" w:color="000000"/>
            </w:tcBorders>
          </w:tcPr>
          <w:p>
            <w:pPr>
              <w:pStyle w:val="TableParagraph"/>
              <w:spacing w:before="4"/>
              <w:ind w:left="33"/>
              <w:rPr>
                <w:sz w:val="16"/>
              </w:rPr>
            </w:pPr>
            <w:r>
              <w:rPr>
                <w:sz w:val="16"/>
              </w:rPr>
              <w:t>RTP Header</w:t>
            </w:r>
          </w:p>
        </w:tc>
        <w:tc>
          <w:tcPr>
            <w:tcW w:w="1191" w:type="dxa"/>
            <w:tcBorders>
              <w:left w:val="single" w:sz="12" w:space="0" w:color="000000"/>
              <w:right w:val="single" w:sz="8" w:space="0" w:color="000000"/>
            </w:tcBorders>
          </w:tcPr>
          <w:p>
            <w:pPr>
              <w:pStyle w:val="TableParagraph"/>
              <w:spacing w:before="8"/>
              <w:ind w:left="157"/>
              <w:rPr>
                <w:sz w:val="16"/>
              </w:rPr>
            </w:pPr>
            <w:r>
              <w:rPr>
                <w:sz w:val="16"/>
              </w:rPr>
              <w:t>Payload Data</w:t>
            </w:r>
          </w:p>
        </w:tc>
        <w:tc>
          <w:tcPr>
            <w:tcW w:w="805" w:type="dxa"/>
            <w:tcBorders>
              <w:left w:val="single" w:sz="8" w:space="0" w:color="000000"/>
            </w:tcBorders>
            <w:shd w:val="clear" w:color="auto" w:fill="B2B2B2"/>
          </w:tcPr>
          <w:p>
            <w:pPr>
              <w:pStyle w:val="TableParagraph"/>
              <w:spacing w:before="8"/>
              <w:ind w:left="23"/>
              <w:rPr>
                <w:sz w:val="16"/>
              </w:rPr>
            </w:pPr>
            <w:r>
              <w:rPr>
                <w:sz w:val="16"/>
              </w:rPr>
              <w:t>Authen Tag</w:t>
            </w:r>
          </w:p>
        </w:tc>
      </w:tr>
    </w:tbl>
    <w:p>
      <w:pPr>
        <w:pStyle w:val="BodyText"/>
        <w:spacing w:before="3"/>
        <w:rPr>
          <w:b/>
          <w:sz w:val="30"/>
        </w:rPr>
      </w:pPr>
    </w:p>
    <w:p>
      <w:pPr>
        <w:pStyle w:val="BodyText"/>
        <w:ind w:left="736" w:right="792"/>
        <w:jc w:val="center"/>
      </w:pPr>
      <w:r>
        <w:rPr/>
        <w:pict>
          <v:group style="position:absolute;margin-left:223.889999pt;margin-top:-66.186958pt;width:162.2pt;height:35.8pt;mso-position-horizontal-relative:page;mso-position-vertical-relative:paragraph;z-index:15765504" coordorigin="4478,-1324" coordsize="3244,716">
            <v:shape style="position:absolute;left:4502;top:-1317;width:2060;height:250" coordorigin="4502,-1316" coordsize="2060,250" path="m5362,-1071l6562,-1071,6562,-1316,5362,-1316,5362,-1071xm4502,-1067l5366,-1067,5366,-1316,4502,-1316,4502,-1067xe" filled="false" stroked="true" strokeweight=".75pt" strokecolor="#000000">
              <v:path arrowok="t"/>
              <v:stroke dashstyle="solid"/>
            </v:shape>
            <v:shape style="position:absolute;left:6616;top:-1324;width:207;height:198" type="#_x0000_t75" stroked="false">
              <v:imagedata r:id="rId18" o:title=""/>
            </v:shape>
            <v:shape style="position:absolute;left:4492;top:-1048;width:3212;height:183" coordorigin="4493,-1047" coordsize="3212,183" path="m4493,-1047l4514,-1011,4571,-982,4657,-963,4762,-956,5947,-956,6052,-949,6137,-930,6195,-902,6216,-865,6237,-902,6294,-930,6378,-949,6480,-956,7435,-956,7540,-963,7625,-982,7683,-1011,7704,-1047e" filled="false" stroked="true" strokeweight="1.5pt" strokecolor="#000000">
              <v:path arrowok="t"/>
              <v:stroke dashstyle="solid"/>
            </v:shape>
            <v:shape style="position:absolute;left:5947;top:-866;width:480;height:250" coordorigin="5947,-865" coordsize="480,250" path="m6307,-865l6067,-865,6067,-678,5947,-678,6187,-615,6427,-678,6307,-678,6307,-865xe" filled="true" fillcolor="#c0c0c0" stroked="false">
              <v:path arrowok="t"/>
              <v:fill type="solid"/>
            </v:shape>
            <v:shape style="position:absolute;left:5947;top:-866;width:480;height:250" coordorigin="5947,-865" coordsize="480,250" path="m5947,-678l6067,-678,6067,-865,6307,-865,6307,-678,6427,-678,6187,-615,5947,-678xe" filled="false" stroked="true" strokeweight=".75pt" strokecolor="#000000">
              <v:path arrowok="t"/>
              <v:stroke dashstyle="solid"/>
            </v:shape>
            <v:shape style="position:absolute;left:5373;top:-1309;width:1181;height:233" type="#_x0000_t202" filled="false" stroked="false">
              <v:textbox inset="0,0,0,0">
                <w:txbxContent>
                  <w:p>
                    <w:pPr>
                      <w:spacing w:before="6"/>
                      <w:ind w:left="160" w:right="0" w:firstLine="0"/>
                      <w:jc w:val="left"/>
                      <w:rPr>
                        <w:sz w:val="16"/>
                      </w:rPr>
                    </w:pPr>
                    <w:r>
                      <w:rPr>
                        <w:sz w:val="16"/>
                      </w:rPr>
                      <w:t>Payload Data</w:t>
                    </w:r>
                  </w:p>
                </w:txbxContent>
              </v:textbox>
              <w10:wrap type="none"/>
            </v:shape>
            <v:shape style="position:absolute;left:4509;top:-1309;width:845;height:233" type="#_x0000_t202" filled="false" stroked="false">
              <v:textbox inset="0,0,0,0">
                <w:txbxContent>
                  <w:p>
                    <w:pPr>
                      <w:spacing w:before="11"/>
                      <w:ind w:left="26" w:right="0" w:firstLine="0"/>
                      <w:jc w:val="left"/>
                      <w:rPr>
                        <w:sz w:val="16"/>
                      </w:rPr>
                    </w:pPr>
                    <w:r>
                      <w:rPr>
                        <w:sz w:val="16"/>
                      </w:rPr>
                      <w:t>RTP Header</w:t>
                    </w:r>
                  </w:p>
                </w:txbxContent>
              </v:textbox>
              <w10:wrap type="none"/>
            </v:shape>
            <v:shape style="position:absolute;left:6907;top:-1317;width:807;height:250" type="#_x0000_t202" filled="true" fillcolor="#b2b2b2" stroked="true" strokeweight=".75pt" strokecolor="#333333">
              <v:textbox inset="0,0,0,0">
                <w:txbxContent>
                  <w:p>
                    <w:pPr>
                      <w:spacing w:before="6"/>
                      <w:ind w:left="21" w:right="0" w:firstLine="0"/>
                      <w:jc w:val="left"/>
                      <w:rPr>
                        <w:sz w:val="16"/>
                      </w:rPr>
                    </w:pPr>
                    <w:r>
                      <w:rPr>
                        <w:sz w:val="16"/>
                      </w:rPr>
                      <w:t>Authen Tag</w:t>
                    </w:r>
                  </w:p>
                </w:txbxContent>
              </v:textbox>
              <v:fill type="solid"/>
              <v:stroke dashstyle="solid"/>
              <w10:wrap type="none"/>
            </v:shape>
            <w10:wrap type="none"/>
          </v:group>
        </w:pict>
      </w:r>
      <w:r>
        <w:rPr/>
        <w:pict>
          <v:rect style="position:absolute;margin-left:230.399994pt;margin-top:-30.291956pt;width:43.2pt;height:12.48pt;mso-position-horizontal-relative:page;mso-position-vertical-relative:paragraph;z-index:-18731008" filled="true" fillcolor="#ffffff" stroked="false">
            <v:fill type="solid"/>
            <w10:wrap type="none"/>
          </v:rect>
        </w:pict>
      </w:r>
      <w:r>
        <w:rPr/>
        <w:t>Figure 2.5: Integrity and Confidentiality Mechanic of SRTP</w:t>
      </w:r>
    </w:p>
    <w:p>
      <w:pPr>
        <w:spacing w:after="0"/>
        <w:jc w:val="center"/>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9" w:firstLine="720"/>
        <w:jc w:val="both"/>
      </w:pPr>
      <w:r>
        <w:rPr/>
        <w:t>To overcome the security weakness of RTP specification, SRTP [2.1] is proposed by IETF. In SRTP, the transmitter and receiver need to use a same encryption algorithm and share the same keys. SRTP supports both message integrity protection and source origin authentication.</w:t>
      </w:r>
    </w:p>
    <w:p>
      <w:pPr>
        <w:pStyle w:val="BodyText"/>
        <w:spacing w:line="360" w:lineRule="auto"/>
        <w:ind w:left="655" w:right="702" w:firstLine="720"/>
      </w:pPr>
      <w:r>
        <w:rPr/>
        <w:t>Source origin authentication can be achieved by means of message authentication code. TESLA (short for Timed Efficient Stream Loss-tolerant Authentication) is a promising algorithm specified by IETF as RFC 4082 [2.6].</w:t>
      </w:r>
    </w:p>
    <w:p>
      <w:pPr>
        <w:pStyle w:val="BodyText"/>
        <w:spacing w:line="252" w:lineRule="exact"/>
        <w:ind w:left="1375"/>
      </w:pPr>
      <w:r>
        <w:rPr/>
        <w:t>The secure RTP specification describes the procedure generally as follow:</w:t>
      </w:r>
    </w:p>
    <w:p>
      <w:pPr>
        <w:pStyle w:val="ListParagraph"/>
        <w:numPr>
          <w:ilvl w:val="0"/>
          <w:numId w:val="12"/>
        </w:numPr>
        <w:tabs>
          <w:tab w:pos="954" w:val="left" w:leader="none"/>
        </w:tabs>
        <w:spacing w:line="240" w:lineRule="auto" w:before="125" w:after="0"/>
        <w:ind w:left="953" w:right="0" w:hanging="299"/>
        <w:jc w:val="left"/>
        <w:rPr>
          <w:sz w:val="22"/>
        </w:rPr>
      </w:pPr>
      <w:r>
        <w:rPr>
          <w:sz w:val="22"/>
        </w:rPr>
        <w:t>Data</w:t>
      </w:r>
      <w:r>
        <w:rPr>
          <w:spacing w:val="-1"/>
          <w:sz w:val="22"/>
        </w:rPr>
        <w:t> </w:t>
      </w:r>
      <w:r>
        <w:rPr>
          <w:sz w:val="22"/>
        </w:rPr>
        <w:t>Encryption</w:t>
      </w:r>
    </w:p>
    <w:p>
      <w:pPr>
        <w:spacing w:before="126"/>
        <w:ind w:left="1375" w:right="0" w:firstLine="0"/>
        <w:jc w:val="left"/>
        <w:rPr>
          <w:i/>
          <w:sz w:val="22"/>
        </w:rPr>
      </w:pPr>
      <w:r>
        <w:rPr>
          <w:i/>
          <w:sz w:val="22"/>
        </w:rPr>
        <w:t>Payload_Data</w:t>
      </w:r>
      <w:r>
        <w:rPr>
          <w:i/>
          <w:sz w:val="16"/>
        </w:rPr>
        <w:t>encrypted </w:t>
      </w:r>
      <w:r>
        <w:rPr>
          <w:i/>
          <w:sz w:val="22"/>
        </w:rPr>
        <w:t>= DES( key</w:t>
      </w:r>
      <w:r>
        <w:rPr>
          <w:i/>
          <w:sz w:val="12"/>
        </w:rPr>
        <w:t>DES</w:t>
      </w:r>
      <w:r>
        <w:rPr>
          <w:i/>
          <w:sz w:val="22"/>
        </w:rPr>
        <w:t>, Payload_Data )</w:t>
      </w:r>
    </w:p>
    <w:p>
      <w:pPr>
        <w:pStyle w:val="ListParagraph"/>
        <w:numPr>
          <w:ilvl w:val="0"/>
          <w:numId w:val="12"/>
        </w:numPr>
        <w:tabs>
          <w:tab w:pos="953" w:val="left" w:leader="none"/>
        </w:tabs>
        <w:spacing w:line="240" w:lineRule="auto" w:before="126" w:after="0"/>
        <w:ind w:left="952" w:right="0" w:hanging="298"/>
        <w:jc w:val="left"/>
        <w:rPr>
          <w:sz w:val="22"/>
        </w:rPr>
      </w:pPr>
      <w:r>
        <w:rPr>
          <w:sz w:val="22"/>
        </w:rPr>
        <w:t>Hashing</w:t>
      </w:r>
    </w:p>
    <w:p>
      <w:pPr>
        <w:spacing w:before="127"/>
        <w:ind w:left="1375" w:right="0" w:firstLine="0"/>
        <w:jc w:val="left"/>
        <w:rPr>
          <w:i/>
          <w:sz w:val="22"/>
        </w:rPr>
      </w:pPr>
      <w:r>
        <w:rPr>
          <w:i/>
          <w:sz w:val="22"/>
        </w:rPr>
        <w:t>Authen_Tag = SHA( Payload_Data</w:t>
      </w:r>
      <w:r>
        <w:rPr>
          <w:i/>
          <w:sz w:val="16"/>
        </w:rPr>
        <w:t>encrypted </w:t>
      </w:r>
      <w:r>
        <w:rPr>
          <w:i/>
          <w:sz w:val="22"/>
        </w:rPr>
        <w:t>)</w:t>
      </w:r>
    </w:p>
    <w:p>
      <w:pPr>
        <w:pStyle w:val="Heading4"/>
        <w:spacing w:before="131"/>
        <w:rPr>
          <w:i/>
        </w:rPr>
      </w:pPr>
      <w:r>
        <w:rPr>
          <w:i/>
        </w:rPr>
        <w:t>Authentication</w:t>
      </w:r>
    </w:p>
    <w:p>
      <w:pPr>
        <w:pStyle w:val="BodyText"/>
        <w:spacing w:line="360" w:lineRule="auto" w:before="121"/>
        <w:ind w:left="655" w:right="707" w:firstLine="720"/>
        <w:jc w:val="both"/>
      </w:pPr>
      <w:r>
        <w:rPr/>
        <w:t>As illustrated in Figure 2.5, message authentication code is used in SRTP to achieve the source origin authentication. The fragmented data is encrypted using DES algorithm and then an authentication code is generated by SHA algorithm over the whole data packet. Both the transmitter and receiver share a secret key to encrypt and authenticate the SRTP data packets.</w:t>
      </w:r>
    </w:p>
    <w:p>
      <w:pPr>
        <w:pStyle w:val="Heading4"/>
        <w:spacing w:before="4"/>
        <w:rPr>
          <w:i/>
        </w:rPr>
      </w:pPr>
      <w:r>
        <w:rPr>
          <w:i/>
        </w:rPr>
        <w:t>Confidentiality</w:t>
      </w:r>
    </w:p>
    <w:p>
      <w:pPr>
        <w:pStyle w:val="BodyText"/>
        <w:spacing w:line="360" w:lineRule="auto" w:before="116"/>
        <w:ind w:left="655" w:right="707" w:firstLine="720"/>
        <w:jc w:val="both"/>
      </w:pPr>
      <w:r>
        <w:rPr/>
        <w:t>SRTP encrypts just the payload section of a RTP data packet to achieve the confidentiality, as shown in Figure 2.4. The specified encryption algorithm is DES-CBC [2.12]. The weakness of SRTP confidentiality solution is similar to the security method of RTP specification: the symmetric cipher based on software implementation is not robust enough.</w:t>
      </w:r>
    </w:p>
    <w:p>
      <w:pPr>
        <w:pStyle w:val="BodyText"/>
        <w:rPr>
          <w:sz w:val="24"/>
        </w:rPr>
      </w:pPr>
    </w:p>
    <w:p>
      <w:pPr>
        <w:pStyle w:val="Heading3"/>
        <w:numPr>
          <w:ilvl w:val="3"/>
          <w:numId w:val="11"/>
        </w:numPr>
        <w:tabs>
          <w:tab w:pos="1318" w:val="left" w:leader="none"/>
        </w:tabs>
        <w:spacing w:line="240" w:lineRule="auto" w:before="150" w:after="0"/>
        <w:ind w:left="1318" w:right="0" w:hanging="663"/>
        <w:jc w:val="left"/>
      </w:pPr>
      <w:bookmarkStart w:name="_TOC_250073" w:id="11"/>
      <w:bookmarkEnd w:id="11"/>
      <w:r>
        <w:rPr/>
        <w:t>IPSec</w:t>
      </w:r>
    </w:p>
    <w:p>
      <w:pPr>
        <w:pStyle w:val="Heading4"/>
        <w:spacing w:before="126"/>
        <w:rPr>
          <w:i/>
        </w:rPr>
      </w:pPr>
      <w:r>
        <w:rPr>
          <w:i/>
        </w:rPr>
        <w:t>Authentication</w:t>
      </w:r>
    </w:p>
    <w:p>
      <w:pPr>
        <w:pStyle w:val="BodyText"/>
        <w:spacing w:line="360" w:lineRule="auto" w:before="122"/>
        <w:ind w:left="655" w:right="710" w:firstLine="720"/>
        <w:jc w:val="both"/>
      </w:pPr>
      <w:r>
        <w:rPr/>
        <w:t>IPSec [2.2] and SSL are two well-known solutions for the purpose of VPN security. SSL works in the application level, while IPSec operates on the network level and works just under the TCP/IP protocol stacks. IPSec [2.2] is a protocol set to provide encryption, integrity and authentication for data packets. It consists of a set of cryptographic protocols and Internet Key Exchange protocol (IKE for short).</w:t>
      </w:r>
    </w:p>
    <w:p>
      <w:pPr>
        <w:spacing w:after="0" w:line="360" w:lineRule="auto"/>
        <w:jc w:val="both"/>
        <w:sectPr>
          <w:pgSz w:w="11900" w:h="16840"/>
          <w:pgMar w:header="0" w:footer="800" w:top="1600" w:bottom="1000" w:left="1140" w:right="1080"/>
        </w:sectPr>
      </w:pPr>
    </w:p>
    <w:p>
      <w:pPr>
        <w:pStyle w:val="BodyText"/>
        <w:rPr>
          <w:sz w:val="20"/>
        </w:rPr>
      </w:pPr>
      <w:r>
        <w:rPr/>
        <w:pict>
          <v:rect style="position:absolute;margin-left:200.880005pt;margin-top:144.199997pt;width:46.56pt;height:18pt;mso-position-horizontal-relative:page;mso-position-vertical-relative:page;z-index:-18725376" filled="false" stroked="true" strokeweight=".75pt" strokecolor="#000000">
            <v:stroke dashstyle="solid"/>
            <w10:wrap type="none"/>
          </v:rect>
        </w:pict>
      </w:r>
    </w:p>
    <w:p>
      <w:pPr>
        <w:pStyle w:val="BodyText"/>
        <w:rPr>
          <w:sz w:val="20"/>
        </w:rPr>
      </w:pPr>
    </w:p>
    <w:p>
      <w:pPr>
        <w:pStyle w:val="BodyText"/>
        <w:rPr>
          <w:sz w:val="20"/>
        </w:rPr>
      </w:pPr>
    </w:p>
    <w:p>
      <w:pPr>
        <w:pStyle w:val="BodyText"/>
        <w:spacing w:before="5"/>
        <w:rPr>
          <w:sz w:val="10"/>
        </w:rPr>
      </w:pPr>
    </w:p>
    <w:p>
      <w:pPr>
        <w:spacing w:line="240" w:lineRule="auto"/>
        <w:ind w:left="2087" w:right="0" w:firstLine="0"/>
        <w:rPr>
          <w:sz w:val="20"/>
        </w:rPr>
      </w:pPr>
      <w:r>
        <w:rPr>
          <w:position w:val="12"/>
          <w:sz w:val="20"/>
        </w:rPr>
        <w:pict>
          <v:shape style="width:100.25pt;height:130.75pt;mso-position-horizontal-relative:char;mso-position-vertical-relative:line" type="#_x0000_t202"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
                    <w:gridCol w:w="680"/>
                    <w:gridCol w:w="762"/>
                    <w:gridCol w:w="270"/>
                  </w:tblGrid>
                  <w:tr>
                    <w:trPr>
                      <w:trHeight w:val="1770" w:hRule="atLeast"/>
                    </w:trPr>
                    <w:tc>
                      <w:tcPr>
                        <w:tcW w:w="1986" w:type="dxa"/>
                        <w:gridSpan w:val="4"/>
                        <w:tcBorders>
                          <w:bottom w:val="nil"/>
                        </w:tcBorders>
                      </w:tcPr>
                      <w:p>
                        <w:pPr>
                          <w:pStyle w:val="TableParagraph"/>
                          <w:spacing w:before="74"/>
                          <w:ind w:left="153"/>
                          <w:rPr>
                            <w:sz w:val="20"/>
                          </w:rPr>
                        </w:pPr>
                        <w:r>
                          <w:rPr>
                            <w:sz w:val="20"/>
                          </w:rPr>
                          <w:t>Host 1</w:t>
                        </w:r>
                      </w:p>
                      <w:p>
                        <w:pPr>
                          <w:pStyle w:val="TableParagraph"/>
                          <w:rPr>
                            <w:sz w:val="20"/>
                          </w:rPr>
                        </w:pPr>
                      </w:p>
                      <w:p>
                        <w:pPr>
                          <w:pStyle w:val="TableParagraph"/>
                          <w:spacing w:before="1"/>
                          <w:ind w:left="1099"/>
                          <w:rPr>
                            <w:sz w:val="18"/>
                          </w:rPr>
                        </w:pPr>
                        <w:r>
                          <w:rPr>
                            <w:sz w:val="18"/>
                          </w:rPr>
                          <w:t>IKE</w:t>
                        </w:r>
                      </w:p>
                      <w:p>
                        <w:pPr>
                          <w:pStyle w:val="TableParagraph"/>
                          <w:rPr>
                            <w:sz w:val="20"/>
                          </w:rPr>
                        </w:pPr>
                      </w:p>
                      <w:p>
                        <w:pPr>
                          <w:pStyle w:val="TableParagraph"/>
                          <w:spacing w:before="177"/>
                          <w:ind w:left="698" w:right="691"/>
                          <w:jc w:val="center"/>
                          <w:rPr>
                            <w:sz w:val="18"/>
                          </w:rPr>
                        </w:pPr>
                        <w:r>
                          <w:rPr>
                            <w:sz w:val="18"/>
                          </w:rPr>
                          <w:t>TCP/IP</w:t>
                        </w:r>
                      </w:p>
                    </w:tc>
                  </w:tr>
                  <w:tr>
                    <w:trPr>
                      <w:trHeight w:val="345" w:hRule="atLeast"/>
                    </w:trPr>
                    <w:tc>
                      <w:tcPr>
                        <w:tcW w:w="274" w:type="dxa"/>
                        <w:vMerge w:val="restart"/>
                        <w:tcBorders>
                          <w:top w:val="nil"/>
                        </w:tcBorders>
                      </w:tcPr>
                      <w:p>
                        <w:pPr>
                          <w:pStyle w:val="TableParagraph"/>
                          <w:rPr>
                            <w:sz w:val="20"/>
                          </w:rPr>
                        </w:pPr>
                      </w:p>
                    </w:tc>
                    <w:tc>
                      <w:tcPr>
                        <w:tcW w:w="1442" w:type="dxa"/>
                        <w:gridSpan w:val="2"/>
                      </w:tcPr>
                      <w:p>
                        <w:pPr>
                          <w:pStyle w:val="TableParagraph"/>
                          <w:spacing w:before="69"/>
                          <w:ind w:left="486" w:right="480"/>
                          <w:jc w:val="center"/>
                          <w:rPr>
                            <w:sz w:val="18"/>
                          </w:rPr>
                        </w:pPr>
                        <w:r>
                          <w:rPr>
                            <w:sz w:val="18"/>
                          </w:rPr>
                          <w:t>IPSec</w:t>
                        </w:r>
                      </w:p>
                    </w:tc>
                    <w:tc>
                      <w:tcPr>
                        <w:tcW w:w="270" w:type="dxa"/>
                        <w:vMerge w:val="restart"/>
                        <w:tcBorders>
                          <w:top w:val="nil"/>
                        </w:tcBorders>
                      </w:tcPr>
                      <w:p>
                        <w:pPr>
                          <w:pStyle w:val="TableParagraph"/>
                          <w:rPr>
                            <w:sz w:val="20"/>
                          </w:rPr>
                        </w:pPr>
                      </w:p>
                    </w:tc>
                  </w:tr>
                  <w:tr>
                    <w:trPr>
                      <w:trHeight w:val="143" w:hRule="atLeast"/>
                    </w:trPr>
                    <w:tc>
                      <w:tcPr>
                        <w:tcW w:w="274" w:type="dxa"/>
                        <w:vMerge/>
                        <w:tcBorders>
                          <w:top w:val="nil"/>
                        </w:tcBorders>
                      </w:tcPr>
                      <w:p>
                        <w:pPr>
                          <w:rPr>
                            <w:sz w:val="2"/>
                            <w:szCs w:val="2"/>
                          </w:rPr>
                        </w:pPr>
                      </w:p>
                    </w:tc>
                    <w:tc>
                      <w:tcPr>
                        <w:tcW w:w="680" w:type="dxa"/>
                        <w:tcBorders>
                          <w:left w:val="nil"/>
                          <w:right w:val="single" w:sz="12" w:space="0" w:color="000000"/>
                        </w:tcBorders>
                      </w:tcPr>
                      <w:p>
                        <w:pPr>
                          <w:pStyle w:val="TableParagraph"/>
                          <w:rPr>
                            <w:sz w:val="8"/>
                          </w:rPr>
                        </w:pPr>
                      </w:p>
                    </w:tc>
                    <w:tc>
                      <w:tcPr>
                        <w:tcW w:w="762" w:type="dxa"/>
                        <w:tcBorders>
                          <w:left w:val="single" w:sz="12" w:space="0" w:color="000000"/>
                          <w:right w:val="nil"/>
                        </w:tcBorders>
                      </w:tcPr>
                      <w:p>
                        <w:pPr>
                          <w:pStyle w:val="TableParagraph"/>
                          <w:rPr>
                            <w:sz w:val="8"/>
                          </w:rPr>
                        </w:pPr>
                      </w:p>
                    </w:tc>
                    <w:tc>
                      <w:tcPr>
                        <w:tcW w:w="270" w:type="dxa"/>
                        <w:vMerge/>
                        <w:tcBorders>
                          <w:top w:val="nil"/>
                        </w:tcBorders>
                      </w:tcPr>
                      <w:p>
                        <w:pPr>
                          <w:rPr>
                            <w:sz w:val="2"/>
                            <w:szCs w:val="2"/>
                          </w:rPr>
                        </w:pPr>
                      </w:p>
                    </w:tc>
                  </w:tr>
                  <w:tr>
                    <w:trPr>
                      <w:trHeight w:val="287" w:hRule="atLeast"/>
                    </w:trPr>
                    <w:tc>
                      <w:tcPr>
                        <w:tcW w:w="954" w:type="dxa"/>
                        <w:gridSpan w:val="2"/>
                        <w:tcBorders>
                          <w:left w:val="nil"/>
                          <w:bottom w:val="nil"/>
                          <w:right w:val="single" w:sz="12" w:space="0" w:color="000000"/>
                        </w:tcBorders>
                      </w:tcPr>
                      <w:p>
                        <w:pPr>
                          <w:pStyle w:val="TableParagraph"/>
                          <w:rPr>
                            <w:sz w:val="20"/>
                          </w:rPr>
                        </w:pPr>
                      </w:p>
                    </w:tc>
                    <w:tc>
                      <w:tcPr>
                        <w:tcW w:w="1032" w:type="dxa"/>
                        <w:gridSpan w:val="2"/>
                        <w:tcBorders>
                          <w:left w:val="single" w:sz="12" w:space="0" w:color="000000"/>
                          <w:bottom w:val="nil"/>
                          <w:right w:val="nil"/>
                        </w:tcBorders>
                      </w:tcPr>
                      <w:p>
                        <w:pPr>
                          <w:pStyle w:val="TableParagraph"/>
                          <w:rPr>
                            <w:sz w:val="20"/>
                          </w:rPr>
                        </w:pPr>
                      </w:p>
                    </w:tc>
                  </w:tr>
                </w:tbl>
                <w:p>
                  <w:pPr>
                    <w:pStyle w:val="BodyText"/>
                  </w:pPr>
                </w:p>
              </w:txbxContent>
            </v:textbox>
          </v:shape>
        </w:pict>
      </w:r>
      <w:r>
        <w:rPr>
          <w:position w:val="12"/>
          <w:sz w:val="20"/>
        </w:rPr>
      </w:r>
      <w:r>
        <w:rPr>
          <w:spacing w:val="97"/>
          <w:position w:val="12"/>
          <w:sz w:val="20"/>
        </w:rPr>
        <w:t> </w:t>
      </w:r>
      <w:r>
        <w:rPr>
          <w:spacing w:val="97"/>
          <w:position w:val="1"/>
          <w:sz w:val="20"/>
        </w:rPr>
        <w:pict>
          <v:shape style="width:30.25pt;height:9.85pt;mso-position-horizontal-relative:char;mso-position-vertical-relative:line" type="#_x0000_t202" filled="false" stroked="true" strokeweight=".75pt" strokecolor="#000000">
            <w10:anchorlock/>
            <v:textbox inset="0,0,0,0">
              <w:txbxContent>
                <w:p>
                  <w:pPr>
                    <w:spacing w:line="157" w:lineRule="exact" w:before="0"/>
                    <w:ind w:left="112" w:right="0" w:firstLine="0"/>
                    <w:jc w:val="left"/>
                    <w:rPr>
                      <w:sz w:val="14"/>
                    </w:rPr>
                  </w:pPr>
                  <w:r>
                    <w:rPr>
                      <w:sz w:val="14"/>
                    </w:rPr>
                    <w:t>Packet</w:t>
                  </w:r>
                </w:p>
              </w:txbxContent>
            </v:textbox>
            <v:stroke dashstyle="solid"/>
          </v:shape>
        </w:pict>
      </w:r>
      <w:r>
        <w:rPr>
          <w:spacing w:val="97"/>
          <w:position w:val="1"/>
          <w:sz w:val="20"/>
        </w:rPr>
      </w:r>
      <w:r>
        <w:rPr>
          <w:spacing w:val="92"/>
          <w:position w:val="1"/>
          <w:sz w:val="20"/>
        </w:rPr>
        <w:t> </w:t>
      </w:r>
      <w:r>
        <w:rPr>
          <w:spacing w:val="92"/>
          <w:position w:val="0"/>
          <w:sz w:val="20"/>
        </w:rPr>
        <w:pict>
          <v:shape style="width:30.25pt;height:9.85pt;mso-position-horizontal-relative:char;mso-position-vertical-relative:line" type="#_x0000_t202" filled="false" stroked="true" strokeweight=".75pt" strokecolor="#000000">
            <w10:anchorlock/>
            <v:textbox inset="0,0,0,0">
              <w:txbxContent>
                <w:p>
                  <w:pPr>
                    <w:spacing w:line="157" w:lineRule="exact" w:before="0"/>
                    <w:ind w:left="107" w:right="0" w:firstLine="0"/>
                    <w:jc w:val="left"/>
                    <w:rPr>
                      <w:sz w:val="14"/>
                    </w:rPr>
                  </w:pPr>
                  <w:r>
                    <w:rPr>
                      <w:sz w:val="14"/>
                    </w:rPr>
                    <w:t>Packet</w:t>
                  </w:r>
                </w:p>
              </w:txbxContent>
            </v:textbox>
            <v:stroke dashstyle="solid"/>
          </v:shape>
        </w:pict>
      </w:r>
      <w:r>
        <w:rPr>
          <w:spacing w:val="92"/>
          <w:position w:val="0"/>
          <w:sz w:val="20"/>
        </w:rPr>
      </w:r>
      <w:r>
        <w:rPr>
          <w:spacing w:val="70"/>
          <w:position w:val="0"/>
          <w:sz w:val="20"/>
        </w:rPr>
        <w:t> </w:t>
      </w:r>
      <w:r>
        <w:rPr>
          <w:spacing w:val="70"/>
          <w:sz w:val="20"/>
        </w:rPr>
        <w:pict>
          <v:group style="width:148.15pt;height:136.6pt;mso-position-horizontal-relative:char;mso-position-vertical-relative:line" coordorigin="0,0" coordsize="2963,2732">
            <v:rect style="position:absolute;left:972;top:7;width:1983;height:2304" filled="false" stroked="true" strokeweight=".75pt" strokecolor="#000000">
              <v:stroke dashstyle="solid"/>
            </v:rect>
            <v:shape style="position:absolute;left:1903;top:1433;width:120;height:370" type="#_x0000_t75" stroked="false">
              <v:imagedata r:id="rId19" o:title=""/>
            </v:shape>
            <v:rect style="position:absolute;left:7;top:2527;width:605;height:197" filled="false" stroked="true" strokeweight=".75pt" strokecolor="#000000">
              <v:stroke dashstyle="solid"/>
            </v:rect>
            <v:line style="position:absolute" from="612,2633" to="1995,2633" stroked="true" strokeweight=".75pt" strokecolor="#000000">
              <v:stroke dashstyle="solid"/>
            </v:line>
            <v:shape style="position:absolute;left:1937;top:2153;width:120;height:490" coordorigin="1937,2153" coordsize="120,490" path="m1995,2249l1985,2254,1985,2633,1995,2643,2000,2633,2004,2254,1995,2249xm1995,2153l1937,2273,1985,2273,1985,2254,1995,2249,2045,2249,1995,2153xm2045,2249l1995,2249,2004,2254,2004,2273,2057,2273,2045,2249xe" filled="true" fillcolor="#000000" stroked="false">
              <v:path arrowok="t"/>
              <v:fill type="solid"/>
            </v:shape>
            <v:shape style="position:absolute;left:1125;top:96;width:549;height:224" type="#_x0000_t202" filled="false" stroked="false">
              <v:textbox inset="0,0,0,0">
                <w:txbxContent>
                  <w:p>
                    <w:pPr>
                      <w:spacing w:line="223" w:lineRule="exact" w:before="0"/>
                      <w:ind w:left="0" w:right="0" w:firstLine="0"/>
                      <w:jc w:val="left"/>
                      <w:rPr>
                        <w:sz w:val="20"/>
                      </w:rPr>
                    </w:pPr>
                    <w:r>
                      <w:rPr>
                        <w:sz w:val="20"/>
                      </w:rPr>
                      <w:t>Host 2</w:t>
                    </w:r>
                  </w:p>
                </w:txbxContent>
              </v:textbox>
              <w10:wrap type="none"/>
            </v:shape>
            <v:shape style="position:absolute;left:127;top:2537;width:391;height:155" type="#_x0000_t202" filled="false" stroked="false">
              <v:textbox inset="0,0,0,0">
                <w:txbxContent>
                  <w:p>
                    <w:pPr>
                      <w:spacing w:line="154" w:lineRule="exact" w:before="0"/>
                      <w:ind w:left="0" w:right="0" w:firstLine="0"/>
                      <w:jc w:val="left"/>
                      <w:rPr>
                        <w:sz w:val="14"/>
                      </w:rPr>
                    </w:pPr>
                    <w:r>
                      <w:rPr>
                        <w:sz w:val="14"/>
                      </w:rPr>
                      <w:t>Packet</w:t>
                    </w:r>
                  </w:p>
                </w:txbxContent>
              </v:textbox>
              <w10:wrap type="none"/>
            </v:shape>
            <v:shape style="position:absolute;left:1245;top:1793;width:1440;height:360" type="#_x0000_t202" filled="false" stroked="true" strokeweight=".75pt" strokecolor="#000000">
              <v:textbox inset="0,0,0,0">
                <w:txbxContent>
                  <w:p>
                    <w:pPr>
                      <w:spacing w:before="69"/>
                      <w:ind w:left="481" w:right="484" w:firstLine="0"/>
                      <w:jc w:val="center"/>
                      <w:rPr>
                        <w:sz w:val="18"/>
                      </w:rPr>
                    </w:pPr>
                    <w:r>
                      <w:rPr>
                        <w:sz w:val="18"/>
                      </w:rPr>
                      <w:t>IPSec</w:t>
                    </w:r>
                  </w:p>
                </w:txbxContent>
              </v:textbox>
              <v:stroke dashstyle="solid"/>
              <w10:wrap type="none"/>
            </v:shape>
            <v:shape style="position:absolute;left:1245;top:1087;width:1440;height:360" type="#_x0000_t202" filled="false" stroked="true" strokeweight=".75pt" strokecolor="#000000">
              <v:textbox inset="0,0,0,0">
                <w:txbxContent>
                  <w:p>
                    <w:pPr>
                      <w:spacing w:before="69"/>
                      <w:ind w:left="438" w:right="0" w:firstLine="0"/>
                      <w:jc w:val="left"/>
                      <w:rPr>
                        <w:sz w:val="18"/>
                      </w:rPr>
                    </w:pPr>
                    <w:r>
                      <w:rPr>
                        <w:sz w:val="18"/>
                      </w:rPr>
                      <w:t>TCP/IP</w:t>
                    </w:r>
                  </w:p>
                </w:txbxContent>
              </v:textbox>
              <v:stroke dashstyle="solid"/>
              <w10:wrap type="none"/>
            </v:shape>
            <v:shape style="position:absolute;left:1274;top:444;width:932;height:360" type="#_x0000_t202" filled="false" stroked="true" strokeweight=".75pt" strokecolor="#000000">
              <v:textbox inset="0,0,0,0">
                <w:txbxContent>
                  <w:p>
                    <w:pPr>
                      <w:spacing w:before="64"/>
                      <w:ind w:left="289" w:right="288" w:firstLine="0"/>
                      <w:jc w:val="center"/>
                      <w:rPr>
                        <w:sz w:val="18"/>
                      </w:rPr>
                    </w:pPr>
                    <w:r>
                      <w:rPr>
                        <w:sz w:val="18"/>
                      </w:rPr>
                      <w:t>IKE</w:t>
                    </w:r>
                  </w:p>
                </w:txbxContent>
              </v:textbox>
              <v:stroke dashstyle="solid"/>
              <w10:wrap type="none"/>
            </v:shape>
          </v:group>
        </w:pict>
      </w:r>
      <w:r>
        <w:rPr>
          <w:spacing w:val="70"/>
          <w:sz w:val="20"/>
        </w:rPr>
      </w:r>
    </w:p>
    <w:p>
      <w:pPr>
        <w:pStyle w:val="BodyText"/>
        <w:spacing w:before="5"/>
      </w:pPr>
    </w:p>
    <w:p>
      <w:pPr>
        <w:pStyle w:val="BodyText"/>
        <w:spacing w:before="91"/>
        <w:ind w:left="736" w:right="788"/>
        <w:jc w:val="center"/>
      </w:pPr>
      <w:r>
        <w:rPr/>
        <w:pict>
          <v:group style="position:absolute;margin-left:175.065002pt;margin-top:-97.155243pt;width:72.75pt;height:35.7pt;mso-position-horizontal-relative:page;mso-position-vertical-relative:paragraph;z-index:-18726400" coordorigin="3501,-1943" coordsize="1455,714">
            <v:rect style="position:absolute;left:3508;top:-1936;width:1440;height:360" filled="false" stroked="true" strokeweight=".75pt" strokecolor="#000000">
              <v:stroke dashstyle="solid"/>
            </v:rect>
            <v:shape style="position:absolute;left:4152;top:-1600;width:120;height:370" type="#_x0000_t75" stroked="false">
              <v:imagedata r:id="rId20" o:title=""/>
            </v:shape>
            <w10:wrap type="none"/>
          </v:group>
        </w:pict>
      </w:r>
      <w:r>
        <w:rPr/>
        <w:pict>
          <v:shape style="position:absolute;margin-left:208.800003pt;margin-top:-24.060244pt;width:58.8pt;height:6pt;mso-position-horizontal-relative:page;mso-position-vertical-relative:paragraph;z-index:-18725888" coordorigin="4176,-481" coordsize="1176,120" path="m5232,-481l5232,-361,5334,-414,5251,-414,5261,-424,5251,-428,5342,-428,5232,-481xm5232,-428l4181,-428,4176,-419,4181,-414,5232,-414,5232,-428xm5342,-428l5251,-428,5261,-424,5251,-414,5334,-414,5352,-424,5342,-428xe" filled="true" fillcolor="#000000" stroked="false">
            <v:path arrowok="t"/>
            <v:fill type="solid"/>
            <w10:wrap type="none"/>
          </v:shape>
        </w:pict>
      </w:r>
      <w:r>
        <w:rPr/>
        <w:t>Figure 2.6: IPSec Architecture</w:t>
      </w:r>
    </w:p>
    <w:p>
      <w:pPr>
        <w:pStyle w:val="BodyText"/>
        <w:spacing w:before="1"/>
        <w:rPr>
          <w:sz w:val="33"/>
        </w:rPr>
      </w:pPr>
    </w:p>
    <w:p>
      <w:pPr>
        <w:pStyle w:val="BodyText"/>
        <w:spacing w:line="360" w:lineRule="auto"/>
        <w:ind w:left="655" w:right="709" w:firstLine="720"/>
        <w:jc w:val="both"/>
      </w:pPr>
      <w:r>
        <w:rPr/>
        <w:t>Authentication in IPSec is provided by the Encapsulating Security Payload profile, and it encrypts the payload data and UDP header, and appends an authentication header and a trailer. Authentication Header (AH) [2.7] is another implementation choice standardized by IETF earlier. The key difference is that the entire packet is authenticated, including the outer IP header.</w:t>
      </w:r>
    </w:p>
    <w:p>
      <w:pPr>
        <w:pStyle w:val="Heading4"/>
        <w:spacing w:before="9"/>
        <w:rPr>
          <w:i/>
        </w:rPr>
      </w:pPr>
      <w:r>
        <w:rPr>
          <w:i/>
        </w:rPr>
        <w:t>Confidentiality</w:t>
      </w:r>
    </w:p>
    <w:p>
      <w:pPr>
        <w:pStyle w:val="BodyText"/>
        <w:spacing w:line="360" w:lineRule="auto" w:before="121"/>
        <w:ind w:left="655" w:right="705" w:firstLine="720"/>
        <w:jc w:val="both"/>
      </w:pPr>
      <w:r>
        <w:rPr/>
        <w:t>ESP [2.2] also supports confidentiality </w:t>
      </w:r>
      <w:r>
        <w:rPr>
          <w:spacing w:val="-3"/>
        </w:rPr>
        <w:t>of </w:t>
      </w:r>
      <w:r>
        <w:rPr/>
        <w:t>data packets. ESP adds an additional header and trailer to each data packet. A security parameter index and a sequence number </w:t>
      </w:r>
      <w:r>
        <w:rPr>
          <w:spacing w:val="2"/>
        </w:rPr>
        <w:t>are </w:t>
      </w:r>
      <w:r>
        <w:rPr/>
        <w:t>inserted between IP header and the payload data, and an authentication code is appended at the</w:t>
      </w:r>
      <w:r>
        <w:rPr>
          <w:spacing w:val="-6"/>
        </w:rPr>
        <w:t> </w:t>
      </w:r>
      <w:r>
        <w:rPr/>
        <w:t>tail.</w:t>
      </w:r>
    </w:p>
    <w:p>
      <w:pPr>
        <w:pStyle w:val="BodyText"/>
        <w:rPr>
          <w:sz w:val="24"/>
        </w:rPr>
      </w:pPr>
    </w:p>
    <w:p>
      <w:pPr>
        <w:pStyle w:val="Heading3"/>
        <w:numPr>
          <w:ilvl w:val="3"/>
          <w:numId w:val="11"/>
        </w:numPr>
        <w:tabs>
          <w:tab w:pos="1318" w:val="left" w:leader="none"/>
        </w:tabs>
        <w:spacing w:line="240" w:lineRule="auto" w:before="146" w:after="0"/>
        <w:ind w:left="1317" w:right="0" w:hanging="663"/>
        <w:jc w:val="both"/>
      </w:pPr>
      <w:bookmarkStart w:name="_TOC_250072" w:id="12"/>
      <w:r>
        <w:rPr>
          <w:spacing w:val="-3"/>
        </w:rPr>
        <w:t>Fast </w:t>
      </w:r>
      <w:r>
        <w:rPr/>
        <w:t>Encryption Methods </w:t>
      </w:r>
      <w:r>
        <w:rPr>
          <w:spacing w:val="-3"/>
        </w:rPr>
        <w:t>for </w:t>
      </w:r>
      <w:r>
        <w:rPr/>
        <w:t>Audiovisual Data</w:t>
      </w:r>
      <w:r>
        <w:rPr>
          <w:spacing w:val="-1"/>
        </w:rPr>
        <w:t> </w:t>
      </w:r>
      <w:bookmarkEnd w:id="12"/>
      <w:r>
        <w:rPr/>
        <w:t>Confidentiality</w:t>
      </w:r>
    </w:p>
    <w:p>
      <w:pPr>
        <w:pStyle w:val="BodyText"/>
        <w:spacing w:line="360" w:lineRule="auto" w:before="116"/>
        <w:ind w:left="655" w:right="707" w:firstLine="720"/>
        <w:jc w:val="both"/>
      </w:pPr>
      <w:r>
        <w:rPr/>
        <w:t>The existing security approaches work in different levels/components in secure multimedia communication systems. Selective algorithm [2.3], ZIG-ZAG permutation [2.4] and Video Encryption Algorithm [2.5] incorporate cryptographic techniques with multimedia compression algorithm. They are working in the application level.</w:t>
      </w:r>
    </w:p>
    <w:p>
      <w:pPr>
        <w:pStyle w:val="BodyText"/>
        <w:spacing w:line="360" w:lineRule="auto"/>
        <w:ind w:left="655" w:right="709" w:firstLine="720"/>
        <w:jc w:val="both"/>
      </w:pPr>
      <w:r>
        <w:rPr/>
        <w:t>Integrity and authenticity mechanisms of the existing security approaches have some drawbacks: they are not flexible enough to handle the distortion introduced during by communication; the receiver can retrieve the source multimedia data, and that may cause multimedia data abuse.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Heading3"/>
        <w:numPr>
          <w:ilvl w:val="2"/>
          <w:numId w:val="10"/>
        </w:numPr>
        <w:tabs>
          <w:tab w:pos="1155" w:val="left" w:leader="none"/>
        </w:tabs>
        <w:spacing w:line="240" w:lineRule="auto" w:before="92" w:after="0"/>
        <w:ind w:left="1154" w:right="0" w:hanging="500"/>
        <w:jc w:val="both"/>
      </w:pPr>
      <w:bookmarkStart w:name="_TOC_250071" w:id="13"/>
      <w:r>
        <w:rPr/>
        <w:t>Drawbacks of Traditional Security</w:t>
      </w:r>
      <w:r>
        <w:rPr>
          <w:spacing w:val="-4"/>
        </w:rPr>
        <w:t> </w:t>
      </w:r>
      <w:bookmarkEnd w:id="13"/>
      <w:r>
        <w:rPr/>
        <w:t>Methods</w:t>
      </w:r>
    </w:p>
    <w:p>
      <w:pPr>
        <w:pStyle w:val="BodyText"/>
        <w:spacing w:line="360" w:lineRule="auto" w:before="116"/>
        <w:ind w:left="655" w:right="708" w:firstLine="720"/>
        <w:jc w:val="both"/>
      </w:pPr>
      <w:r>
        <w:rPr/>
        <w:t>Real-time multimedia communications unveils some special properties stemming from both multimedia data and real-time communication. First, </w:t>
      </w:r>
      <w:r>
        <w:rPr>
          <w:spacing w:val="-3"/>
        </w:rPr>
        <w:t>end </w:t>
      </w:r>
      <w:r>
        <w:rPr/>
        <w:t>users cannot perceive limited distortions in multimedia data, so, some bit errors and packets losses occurring during communication do not defect the overall visual/audio quality. Secondly, due to controlling protocols and implementations </w:t>
      </w:r>
      <w:r>
        <w:rPr>
          <w:spacing w:val="-3"/>
        </w:rPr>
        <w:t>of </w:t>
      </w:r>
      <w:r>
        <w:rPr/>
        <w:t>real-time multimedia communication, packet losses may happen any time. Thirdly, caused by the large amount </w:t>
      </w:r>
      <w:r>
        <w:rPr>
          <w:spacing w:val="-3"/>
        </w:rPr>
        <w:t>of </w:t>
      </w:r>
      <w:r>
        <w:rPr/>
        <w:t>multimedia data, the communication security trade-offs should be as low as</w:t>
      </w:r>
      <w:r>
        <w:rPr>
          <w:spacing w:val="-8"/>
        </w:rPr>
        <w:t> </w:t>
      </w:r>
      <w:r>
        <w:rPr/>
        <w:t>possible.</w:t>
      </w:r>
    </w:p>
    <w:p>
      <w:pPr>
        <w:pStyle w:val="BodyText"/>
        <w:spacing w:line="360" w:lineRule="auto" w:before="3"/>
        <w:ind w:left="655" w:right="706" w:firstLine="720"/>
        <w:jc w:val="both"/>
      </w:pPr>
      <w:r>
        <w:rPr/>
        <w:t>In the previous security methods, source origin authentication is achieved by hashing. However, hash function was originally developed as a solution to the integrity </w:t>
      </w:r>
      <w:r>
        <w:rPr>
          <w:spacing w:val="2"/>
        </w:rPr>
        <w:t>and </w:t>
      </w:r>
      <w:r>
        <w:rPr/>
        <w:t>authenticity problem for text messages. So, it does not take into consideration explicitly the special properties </w:t>
      </w:r>
      <w:r>
        <w:rPr>
          <w:spacing w:val="-3"/>
        </w:rPr>
        <w:t>of </w:t>
      </w:r>
      <w:r>
        <w:rPr/>
        <w:t>multimedia data </w:t>
      </w:r>
      <w:r>
        <w:rPr>
          <w:spacing w:val="-4"/>
        </w:rPr>
        <w:t>nor </w:t>
      </w:r>
      <w:r>
        <w:rPr>
          <w:spacing w:val="-3"/>
        </w:rPr>
        <w:t>of </w:t>
      </w:r>
      <w:r>
        <w:rPr/>
        <w:t>real-time communication. The hashing </w:t>
      </w:r>
      <w:r>
        <w:rPr>
          <w:spacing w:val="-3"/>
        </w:rPr>
        <w:t>is </w:t>
      </w:r>
      <w:r>
        <w:rPr/>
        <w:t>a one- time security method, thus it </w:t>
      </w:r>
      <w:r>
        <w:rPr>
          <w:spacing w:val="-3"/>
        </w:rPr>
        <w:t>does </w:t>
      </w:r>
      <w:r>
        <w:rPr/>
        <w:t>not have any correlation with timing. Thus, there are some serious drawbacks when one attempts to exploit these methods for the envisaged</w:t>
      </w:r>
      <w:r>
        <w:rPr>
          <w:spacing w:val="-34"/>
        </w:rPr>
        <w:t> </w:t>
      </w:r>
      <w:r>
        <w:rPr/>
        <w:t>application.</w:t>
      </w:r>
    </w:p>
    <w:p>
      <w:pPr>
        <w:pStyle w:val="BodyText"/>
        <w:spacing w:line="360" w:lineRule="auto"/>
        <w:ind w:left="655" w:right="707" w:firstLine="720"/>
        <w:jc w:val="both"/>
      </w:pPr>
      <w:r>
        <w:rPr/>
        <w:t>Firstly, hashing is sensitive to data distortion </w:t>
      </w:r>
      <w:r>
        <w:rPr>
          <w:sz w:val="20"/>
        </w:rPr>
        <w:t>― </w:t>
      </w:r>
      <w:r>
        <w:rPr/>
        <w:t>an unrecoverable bit error in the multimedia message or in the digital signature/MAC code may disable the corresponding authentication procedures.</w:t>
      </w:r>
    </w:p>
    <w:p>
      <w:pPr>
        <w:pStyle w:val="BodyText"/>
        <w:spacing w:line="360" w:lineRule="auto"/>
        <w:ind w:left="655" w:right="707" w:firstLine="720"/>
        <w:jc w:val="both"/>
      </w:pPr>
      <w:r>
        <w:rPr/>
        <w:t>Secondly, in general, hashing-based authentication methods are facilitated on the checksums of message. These kinds of authentication methods append a pad at the tail of the multimedia data. The authentication pad is apart from the message itself. A possible attacker may discard the padding and record the multimedia contents only and then reuse this message again and again. The attackers can use the recorded voice to cheat the access control systems. In a scenario of multimedia news service or video on demand service, the attacks can record the contents of the TV programs or films, and resell the programs or films to the other customers for a profit.</w:t>
      </w:r>
    </w:p>
    <w:p>
      <w:pPr>
        <w:pStyle w:val="BodyText"/>
        <w:spacing w:line="360" w:lineRule="auto" w:before="1"/>
        <w:ind w:left="655" w:right="707" w:firstLine="720"/>
        <w:jc w:val="both"/>
      </w:pPr>
      <w:r>
        <w:rPr/>
        <w:t>Thirdly, these techniques increase the latency of multimedia communication so that the handheld devices (such as PDAs and cellular phones) in general cannot meet the resulting computing power requirements. With the incoming age of 3G wireless communication, multimedia news service, video conferencing will be realized on hand held devices such as PDAs and cell phones. All these multimedia services consume very large data volume. To achieve the privacy, the symmetric methods can be used. But as to the confidentiality, the asymmetric schemes are absolutely needed. The heavy processing of the asymmetric schemes may outbreak the computation capacity of portal devices. Thus an alternative solution with a light computation requirement is in urgent need.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firstLine="720"/>
        <w:jc w:val="both"/>
      </w:pPr>
      <w:r>
        <w:rPr/>
        <w:pict>
          <v:group style="position:absolute;margin-left:321.359985pt;margin-top:93.934509pt;width:168.9pt;height:185.8pt;mso-position-horizontal-relative:page;mso-position-vertical-relative:paragraph;z-index:-18717184" coordorigin="6427,1879" coordsize="3378,3716">
            <v:rect style="position:absolute;left:7008;top:2956;width:2789;height:2448" filled="false" stroked="true" strokeweight=".75pt" strokecolor="#000000">
              <v:stroke dashstyle="solid"/>
            </v:rect>
            <v:shape style="position:absolute;left:7564;top:3647;width:120;height:360" type="#_x0000_t75" stroked="false">
              <v:imagedata r:id="rId21" o:title=""/>
            </v:shape>
            <v:shape style="position:absolute;left:7555;top:4271;width:120;height:360" type="#_x0000_t75" stroked="false">
              <v:imagedata r:id="rId22" o:title=""/>
            </v:shape>
            <v:shape style="position:absolute;left:8308;top:2476;width:120;height:490" coordorigin="8309,2477" coordsize="120,490" path="m8371,2573l8362,2577,8362,2957,8371,2966,8381,2957,8381,2577,8371,2573xm8371,2477l8309,2597,8362,2597,8362,2577,8371,2573,8417,2573,8371,2477xm8417,2573l8371,2573,8381,2577,8381,2597,8429,2597,8417,2573xe" filled="true" fillcolor="#003300" stroked="false">
              <v:path arrowok="t"/>
              <v:fill type="solid"/>
            </v:shape>
            <v:shape style="position:absolute;left:8836;top:1886;width:442;height:514" type="#_x0000_t75" stroked="false">
              <v:imagedata r:id="rId23" o:title=""/>
            </v:shape>
            <v:shape style="position:absolute;left:8836;top:1886;width:442;height:514" coordorigin="8837,1886" coordsize="442,514" path="m8846,1886l8890,2016,9192,1910,9278,2169,8981,2270,9024,2400,8837,2179,8846,1886xe" filled="false" stroked="true" strokeweight=".75pt" strokecolor="#000000">
              <v:path arrowok="t"/>
              <v:stroke dashstyle="solid"/>
            </v:shape>
            <v:shape style="position:absolute;left:7579;top:5107;width:120;height:485" coordorigin="7579,5107" coordsize="120,485" path="m7642,5198l7632,5208,7632,5582,7642,5592,7646,5582,7646,5208,7642,5198xm7642,5107l7579,5227,7632,5227,7632,5208,7642,5198,7685,5198,7642,5107xm7685,5198l7642,5198,7646,5208,7646,5227,7699,5227,7685,5198xe" filled="true" fillcolor="#000000" stroked="false">
              <v:path arrowok="t"/>
              <v:fill type="solid"/>
            </v:shape>
            <v:line style="position:absolute" from="6427,5587" to="7627,5587" stroked="true" strokeweight=".75pt" strokecolor="#000000">
              <v:stroke dashstyle="solid"/>
            </v:line>
            <v:shape style="position:absolute;left:7992;top:4070;width:370;height:120" type="#_x0000_t75" stroked="false">
              <v:imagedata r:id="rId24" o:title=""/>
            </v:shape>
            <v:rect style="position:absolute;left:7228;top:3191;width:2136;height:476" filled="true" fillcolor="#ffffff" stroked="false">
              <v:fill type="solid"/>
            </v:rect>
            <w10:wrap type="none"/>
          </v:group>
        </w:pict>
      </w:r>
      <w:r>
        <w:rPr/>
        <w:pict>
          <v:shape style="position:absolute;margin-left:387.359985pt;margin-top:103.189507pt;width:54pt;height:21.15pt;mso-position-horizontal-relative:page;mso-position-vertical-relative:paragraph;z-index:15780352" type="#_x0000_t202" filled="false" stroked="true" strokeweight=".75pt" strokecolor="#000000">
            <v:textbox inset="0,0,0,0">
              <w:txbxContent>
                <w:p>
                  <w:pPr>
                    <w:spacing w:line="240" w:lineRule="auto" w:before="0"/>
                    <w:ind w:left="357" w:right="98" w:hanging="250"/>
                    <w:jc w:val="left"/>
                    <w:rPr>
                      <w:sz w:val="18"/>
                    </w:rPr>
                  </w:pPr>
                  <w:r>
                    <w:rPr>
                      <w:sz w:val="18"/>
                    </w:rPr>
                    <w:t>Multimedia Data</w:t>
                  </w:r>
                </w:p>
              </w:txbxContent>
            </v:textbox>
            <v:stroke dashstyle="solid"/>
            <w10:wrap type="none"/>
          </v:shape>
        </w:pict>
      </w:r>
      <w:r>
        <w:rPr/>
        <w:t>Fourthly, hashing-based authentication techniques do not have any timing wrapping. That means that a series of authentication codes do not have any connection with timing, and the authentication codes sequence is orderless. It is difficulty to perform the post authentication based on the authentication code sequence.</w:t>
      </w:r>
    </w:p>
    <w:p>
      <w:pPr>
        <w:spacing w:after="0" w:line="360" w:lineRule="auto"/>
        <w:jc w:val="both"/>
        <w:sectPr>
          <w:pgSz w:w="11900" w:h="16840"/>
          <w:pgMar w:header="0" w:footer="800" w:top="1600" w:bottom="1000" w:left="1140" w:right="1080"/>
        </w:sectPr>
      </w:pPr>
    </w:p>
    <w:p>
      <w:pPr>
        <w:pStyle w:val="BodyText"/>
        <w:rPr>
          <w:sz w:val="20"/>
        </w:rPr>
      </w:pPr>
    </w:p>
    <w:p>
      <w:pPr>
        <w:spacing w:before="166"/>
        <w:ind w:left="0" w:right="0" w:firstLine="0"/>
        <w:jc w:val="right"/>
        <w:rPr>
          <w:sz w:val="18"/>
        </w:rPr>
      </w:pPr>
      <w:r>
        <w:rPr/>
        <w:pict>
          <v:group style="position:absolute;margin-left:125.864998pt;margin-top:10.807354pt;width:159.5pt;height:179.7pt;mso-position-horizontal-relative:page;mso-position-vertical-relative:paragraph;z-index:-18717696" coordorigin="2517,216" coordsize="3190,3594">
            <v:rect style="position:absolute;left:2524;top:1068;width:2789;height:2453" filled="false" stroked="true" strokeweight=".75pt" strokecolor="#000000">
              <v:stroke dashstyle="solid"/>
            </v:rect>
            <v:shape style="position:absolute;left:4435;top:1802;width:120;height:360" type="#_x0000_t75" stroked="false">
              <v:imagedata r:id="rId25" o:title=""/>
            </v:shape>
            <v:shape style="position:absolute;left:4435;top:2393;width:120;height:408" coordorigin="4435,2393" coordsize="120,408" path="m4488,2681l4435,2681,4493,2801,4543,2705,4493,2705,4488,2700,4488,2681xm4493,2393l4488,2398,4488,2700,4493,2705,4502,2700,4502,2398,4493,2393xm4555,2681l4502,2681,4502,2700,4493,2705,4543,2705,4555,2681xe" filled="true" fillcolor="#003300" stroked="false">
              <v:path arrowok="t"/>
              <v:fill type="solid"/>
            </v:shape>
            <v:shape style="position:absolute;left:4032;top:646;width:120;height:370" type="#_x0000_t75" stroked="false">
              <v:imagedata r:id="rId26" o:title=""/>
            </v:shape>
            <v:line style="position:absolute" from="4507,3281" to="4507,3756" stroked="true" strokeweight=".75pt" strokecolor="#000000">
              <v:stroke dashstyle="solid"/>
            </v:line>
            <v:shape style="position:absolute;left:4497;top:3689;width:1210;height:120" coordorigin="4498,3689" coordsize="1210,120" path="m5587,3756l5587,3809,5689,3756,5606,3756,5587,3756xm5587,3742l5587,3756,5606,3756,5616,3747,5606,3742,5587,3742xm5587,3689l5587,3742,5606,3742,5616,3747,5606,3756,5689,3756,5707,3747,5587,3689xm4507,3737l4498,3747,4507,3752,5587,3756,5587,3742,4507,3737xe" filled="true" fillcolor="#000000" stroked="false">
              <v:path arrowok="t"/>
              <v:fill type="solid"/>
            </v:shape>
            <v:shape style="position:absolute;left:3763;top:2230;width:303;height:120" type="#_x0000_t75" stroked="false">
              <v:imagedata r:id="rId27" o:title=""/>
            </v:shape>
            <v:shape style="position:absolute;left:4089;top:2810;width:850;height:476" type="#_x0000_t202" filled="false" stroked="true" strokeweight=".75pt" strokecolor="#000000">
              <v:textbox inset="0,0,0,0">
                <w:txbxContent>
                  <w:p>
                    <w:pPr>
                      <w:spacing w:line="240" w:lineRule="auto" w:before="0"/>
                      <w:ind w:left="88" w:right="67" w:firstLine="33"/>
                      <w:jc w:val="left"/>
                      <w:rPr>
                        <w:sz w:val="18"/>
                      </w:rPr>
                    </w:pPr>
                    <w:r>
                      <w:rPr>
                        <w:sz w:val="18"/>
                      </w:rPr>
                      <w:t>Security Facilities</w:t>
                    </w:r>
                  </w:p>
                </w:txbxContent>
              </v:textbox>
              <v:stroke dashstyle="solid"/>
              <w10:wrap type="none"/>
            </v:shape>
            <v:shape style="position:absolute;left:2731;top:2796;width:1047;height:476" type="#_x0000_t202" filled="false" stroked="true" strokeweight=".75pt" strokecolor="#000000">
              <v:textbox inset="0,0,0,0">
                <w:txbxContent>
                  <w:p>
                    <w:pPr>
                      <w:spacing w:line="240" w:lineRule="auto" w:before="0"/>
                      <w:ind w:left="184" w:right="64" w:hanging="96"/>
                      <w:jc w:val="left"/>
                      <w:rPr>
                        <w:sz w:val="18"/>
                      </w:rPr>
                    </w:pPr>
                    <w:r>
                      <w:rPr>
                        <w:sz w:val="18"/>
                      </w:rPr>
                      <w:t>Networking Facilities</w:t>
                    </w:r>
                  </w:p>
                </w:txbxContent>
              </v:textbox>
              <v:stroke dashstyle="solid"/>
              <w10:wrap type="none"/>
            </v:shape>
            <v:shape style="position:absolute;left:4089;top:2134;width:672;height:274" type="#_x0000_t202" filled="false" stroked="true" strokeweight=".75pt" strokecolor="#000000">
              <v:textbox inset="0,0,0,0">
                <w:txbxContent>
                  <w:p>
                    <w:pPr>
                      <w:spacing w:line="199" w:lineRule="exact" w:before="0"/>
                      <w:ind w:left="88" w:right="0" w:firstLine="0"/>
                      <w:jc w:val="left"/>
                      <w:rPr>
                        <w:sz w:val="18"/>
                      </w:rPr>
                    </w:pPr>
                    <w:r>
                      <w:rPr>
                        <w:sz w:val="18"/>
                      </w:rPr>
                      <w:t>Packet</w:t>
                    </w:r>
                  </w:p>
                </w:txbxContent>
              </v:textbox>
              <v:stroke dashstyle="solid"/>
              <w10:wrap type="none"/>
            </v:shape>
            <v:shape style="position:absolute;left:2736;top:2038;width:1013;height:476" type="#_x0000_t202" filled="false" stroked="true" strokeweight="1.5pt" strokecolor="#000000">
              <v:textbox inset="0,0,0,0">
                <w:txbxContent>
                  <w:p>
                    <w:pPr>
                      <w:spacing w:line="240" w:lineRule="auto" w:before="0"/>
                      <w:ind w:left="119" w:right="68" w:hanging="34"/>
                      <w:jc w:val="left"/>
                      <w:rPr>
                        <w:sz w:val="18"/>
                      </w:rPr>
                    </w:pPr>
                    <w:r>
                      <w:rPr>
                        <w:sz w:val="18"/>
                      </w:rPr>
                      <w:t>Watermark Embedder</w:t>
                    </w:r>
                  </w:p>
                </w:txbxContent>
              </v:textbox>
              <v:stroke dashstyle="solid"/>
              <w10:wrap type="none"/>
            </v:shape>
            <v:shape style="position:absolute;left:2731;top:1346;width:2136;height:476" type="#_x0000_t202" filled="false" stroked="true" strokeweight=".75pt" strokecolor="#000000">
              <v:textbox inset="0,0,0,0">
                <w:txbxContent>
                  <w:p>
                    <w:pPr>
                      <w:spacing w:before="112"/>
                      <w:ind w:left="314" w:right="0" w:firstLine="0"/>
                      <w:jc w:val="left"/>
                      <w:rPr>
                        <w:sz w:val="18"/>
                      </w:rPr>
                    </w:pPr>
                    <w:r>
                      <w:rPr>
                        <w:sz w:val="18"/>
                      </w:rPr>
                      <w:t>Multimedia Encoder</w:t>
                    </w:r>
                  </w:p>
                </w:txbxContent>
              </v:textbox>
              <v:stroke dashstyle="solid"/>
              <w10:wrap type="none"/>
            </v:shape>
            <v:shape style="position:absolute;left:3441;top:223;width:1080;height:423" type="#_x0000_t202" filled="false" stroked="true" strokeweight=".75pt" strokecolor="#000000">
              <v:textbox inset="0,0,0,0">
                <w:txbxContent>
                  <w:p>
                    <w:pPr>
                      <w:spacing w:line="240" w:lineRule="auto" w:before="0"/>
                      <w:ind w:left="357" w:right="98" w:hanging="250"/>
                      <w:jc w:val="left"/>
                      <w:rPr>
                        <w:sz w:val="18"/>
                      </w:rPr>
                    </w:pPr>
                    <w:r>
                      <w:rPr>
                        <w:sz w:val="18"/>
                      </w:rPr>
                      <w:t>Multimedia Data</w:t>
                    </w:r>
                  </w:p>
                </w:txbxContent>
              </v:textbox>
              <v:stroke dashstyle="solid"/>
              <w10:wrap type="none"/>
            </v:shape>
            <w10:wrap type="none"/>
          </v:group>
        </w:pict>
      </w:r>
      <w:r>
        <w:rPr>
          <w:color w:val="0A0A0A"/>
          <w:sz w:val="18"/>
        </w:rPr>
        <w:t>Content Security</w:t>
      </w:r>
    </w:p>
    <w:p>
      <w:pPr>
        <w:spacing w:before="55"/>
        <w:ind w:left="2489" w:right="853" w:hanging="125"/>
        <w:jc w:val="left"/>
        <w:rPr>
          <w:sz w:val="18"/>
        </w:rPr>
      </w:pPr>
      <w:r>
        <w:rPr/>
        <w:br w:type="column"/>
      </w:r>
      <w:r>
        <w:rPr>
          <w:sz w:val="18"/>
        </w:rPr>
        <w:t>Alteration, Abuses</w:t>
      </w:r>
    </w:p>
    <w:p>
      <w:pPr>
        <w:spacing w:after="0"/>
        <w:jc w:val="left"/>
        <w:rPr>
          <w:sz w:val="18"/>
        </w:rPr>
        <w:sectPr>
          <w:type w:val="continuous"/>
          <w:pgSz w:w="11900" w:h="16840"/>
          <w:pgMar w:top="1600" w:bottom="280" w:left="1140" w:right="1080"/>
          <w:cols w:num="2" w:equalWidth="0">
            <w:col w:w="5628" w:space="40"/>
            <w:col w:w="4012"/>
          </w:cols>
        </w:sectPr>
      </w:pPr>
    </w:p>
    <w:p>
      <w:pPr>
        <w:pStyle w:val="BodyText"/>
        <w:spacing w:line="120" w:lineRule="exact"/>
        <w:ind w:left="3424"/>
        <w:rPr>
          <w:sz w:val="12"/>
        </w:rPr>
      </w:pPr>
      <w:r>
        <w:rPr>
          <w:position w:val="-1"/>
          <w:sz w:val="12"/>
        </w:rPr>
        <w:pict>
          <v:group style="width:158.2pt;height:6pt;mso-position-horizontal-relative:char;mso-position-vertical-relative:line" coordorigin="0,0" coordsize="3164,120">
            <v:shape style="position:absolute;left:0;top:0;width:3164;height:120" coordorigin="0,0" coordsize="3164,120" path="m120,0l0,58,120,120,120,67,101,67,101,48,120,48,120,0xm3043,72l3043,120,3136,72,3062,72,3043,72xm3043,0l3043,72,3062,72,3062,48,3143,48,3043,0xm3143,48l3062,48,3062,72,3136,72,3163,58,3143,48xm3043,48l120,48,120,67,3043,72,3043,48xm120,48l101,48,101,67,120,67,120,48xe" filled="true" fillcolor="#000000" stroked="false">
              <v:path arrowok="t"/>
              <v:fill type="solid"/>
            </v:shape>
          </v:group>
        </w:pict>
      </w:r>
      <w:r>
        <w:rPr>
          <w:position w:val="-1"/>
          <w:sz w:val="12"/>
        </w:rPr>
      </w:r>
    </w:p>
    <w:p>
      <w:pPr>
        <w:pStyle w:val="BodyText"/>
        <w:rPr>
          <w:sz w:val="20"/>
        </w:rPr>
      </w:pPr>
    </w:p>
    <w:p>
      <w:pPr>
        <w:pStyle w:val="BodyText"/>
        <w:rPr>
          <w:sz w:val="20"/>
        </w:rPr>
      </w:pPr>
    </w:p>
    <w:p>
      <w:pPr>
        <w:pStyle w:val="BodyText"/>
        <w:rPr>
          <w:sz w:val="20"/>
        </w:rPr>
      </w:pPr>
    </w:p>
    <w:p>
      <w:pPr>
        <w:pStyle w:val="BodyText"/>
        <w:spacing w:before="7"/>
        <w:rPr>
          <w:sz w:val="10"/>
        </w:rPr>
      </w:pPr>
      <w:r>
        <w:rPr/>
        <w:pict>
          <v:shape style="position:absolute;margin-left:361.440002pt;margin-top:8.457451pt;width:106.8pt;height:23.8pt;mso-position-horizontal-relative:page;mso-position-vertical-relative:paragraph;z-index:-15684608;mso-wrap-distance-left:0;mso-wrap-distance-right:0" type="#_x0000_t202" filled="false" stroked="true" strokeweight=".75pt" strokecolor="#000000">
            <v:textbox inset="0,0,0,0">
              <w:txbxContent>
                <w:p>
                  <w:pPr>
                    <w:spacing w:before="107"/>
                    <w:ind w:left="309" w:right="0" w:firstLine="0"/>
                    <w:jc w:val="left"/>
                    <w:rPr>
                      <w:sz w:val="18"/>
                    </w:rPr>
                  </w:pPr>
                  <w:r>
                    <w:rPr>
                      <w:sz w:val="18"/>
                    </w:rPr>
                    <w:t>Multimedia Decoder</w:t>
                  </w:r>
                </w:p>
              </w:txbxContent>
            </v:textbox>
            <v:stroke dashstyle="solid"/>
            <w10:wrap type="topAndBottom"/>
          </v:shape>
        </w:pict>
      </w:r>
      <w:r>
        <w:rPr/>
        <w:pict>
          <v:shape style="position:absolute;margin-left:366.720001pt;margin-top:48.297451pt;width:33.6pt;height:13.7pt;mso-position-horizontal-relative:page;mso-position-vertical-relative:paragraph;z-index:-15684096;mso-wrap-distance-left:0;mso-wrap-distance-right:0" type="#_x0000_t202" filled="false" stroked="true" strokeweight=".75pt" strokecolor="#000000">
            <v:textbox inset="0,0,0,0">
              <w:txbxContent>
                <w:p>
                  <w:pPr>
                    <w:spacing w:line="199" w:lineRule="exact" w:before="0"/>
                    <w:ind w:left="88" w:right="0" w:firstLine="0"/>
                    <w:jc w:val="left"/>
                    <w:rPr>
                      <w:sz w:val="18"/>
                    </w:rPr>
                  </w:pPr>
                  <w:r>
                    <w:rPr>
                      <w:sz w:val="18"/>
                    </w:rPr>
                    <w:t>Packet</w:t>
                  </w:r>
                </w:p>
              </w:txbxContent>
            </v:textbox>
            <v:stroke dashstyle="solid"/>
            <w10:wrap type="topAndBottom"/>
          </v:shape>
        </w:pict>
      </w:r>
      <w:r>
        <w:rPr/>
        <w:pict>
          <v:shape style="position:absolute;margin-left:419.040009pt;margin-top:44.217453pt;width:50.65pt;height:23.8pt;mso-position-horizontal-relative:page;mso-position-vertical-relative:paragraph;z-index:-15683584;mso-wrap-distance-left:0;mso-wrap-distance-right:0" type="#_x0000_t202" filled="false" stroked="true" strokeweight="1.5pt" strokecolor="#000000">
            <v:textbox inset="0,0,0,0">
              <w:txbxContent>
                <w:p>
                  <w:pPr>
                    <w:spacing w:line="240" w:lineRule="auto" w:before="0"/>
                    <w:ind w:left="157" w:right="68" w:hanging="72"/>
                    <w:jc w:val="left"/>
                    <w:rPr>
                      <w:sz w:val="18"/>
                    </w:rPr>
                  </w:pPr>
                  <w:r>
                    <w:rPr>
                      <w:sz w:val="18"/>
                    </w:rPr>
                    <w:t>Watermark Extracter</w:t>
                  </w:r>
                </w:p>
              </w:txbxContent>
            </v:textbox>
            <v:stroke dashstyle="solid"/>
            <w10:wrap type="topAndBottom"/>
          </v:shape>
        </w:pict>
      </w:r>
      <w:r>
        <w:rPr/>
        <w:pict>
          <v:shape style="position:absolute;margin-left:364.079987pt;margin-top:79.977448pt;width:42.75pt;height:23.8pt;mso-position-horizontal-relative:page;mso-position-vertical-relative:paragraph;z-index:-15683072;mso-wrap-distance-left:0;mso-wrap-distance-right:0" type="#_x0000_t202" filled="false" stroked="true" strokeweight=".75pt" strokecolor="#000000">
            <v:textbox inset="0,0,0,0">
              <w:txbxContent>
                <w:p>
                  <w:pPr>
                    <w:spacing w:line="240" w:lineRule="auto" w:before="0"/>
                    <w:ind w:left="88" w:right="72" w:firstLine="33"/>
                    <w:jc w:val="left"/>
                    <w:rPr>
                      <w:sz w:val="18"/>
                    </w:rPr>
                  </w:pPr>
                  <w:r>
                    <w:rPr>
                      <w:sz w:val="18"/>
                    </w:rPr>
                    <w:t>Security Facilities</w:t>
                  </w:r>
                </w:p>
              </w:txbxContent>
            </v:textbox>
            <v:stroke dashstyle="solid"/>
            <w10:wrap type="topAndBottom"/>
          </v:shape>
        </w:pict>
      </w:r>
      <w:r>
        <w:rPr/>
        <w:pict>
          <v:shape style="position:absolute;margin-left:419.76001pt;margin-top:78.537453pt;width:52.35pt;height:23.8pt;mso-position-horizontal-relative:page;mso-position-vertical-relative:paragraph;z-index:-15682560;mso-wrap-distance-left:0;mso-wrap-distance-right:0" type="#_x0000_t202" filled="false" stroked="true" strokeweight=".75pt" strokecolor="#000000">
            <v:textbox inset="0,0,0,0">
              <w:txbxContent>
                <w:p>
                  <w:pPr>
                    <w:spacing w:line="240" w:lineRule="auto" w:before="0"/>
                    <w:ind w:left="184" w:right="64" w:hanging="96"/>
                    <w:jc w:val="left"/>
                    <w:rPr>
                      <w:sz w:val="18"/>
                    </w:rPr>
                  </w:pPr>
                  <w:r>
                    <w:rPr>
                      <w:sz w:val="18"/>
                    </w:rPr>
                    <w:t>Networking Facilities</w:t>
                  </w:r>
                </w:p>
              </w:txbxContent>
            </v:textbox>
            <v:stroke dashstyle="solid"/>
            <w10:wrap type="topAndBottom"/>
          </v:shape>
        </w:pict>
      </w:r>
      <w:r>
        <w:rPr/>
        <w:pict>
          <v:group style="position:absolute;margin-left:285.945007pt;margin-top:121.842453pt;width:34.6pt;height:41.35pt;mso-position-horizontal-relative:page;mso-position-vertical-relative:paragraph;z-index:-15681536;mso-wrap-distance-left:0;mso-wrap-distance-right:0" coordorigin="5719,2437" coordsize="692,827">
            <v:shape style="position:absolute;left:5793;top:2713;width:610;height:543" type="#_x0000_t75" stroked="false">
              <v:imagedata r:id="rId28" o:title=""/>
            </v:shape>
            <v:shape style="position:absolute;left:5793;top:2713;width:610;height:543" coordorigin="5794,2713" coordsize="610,543" path="m5794,2848l5947,2848,5947,3256,6254,3256,6254,2848,6403,2848,6101,2713,5794,2848xe" filled="false" stroked="true" strokeweight=".75pt" strokecolor="#000000">
              <v:path arrowok="t"/>
              <v:stroke dashstyle="solid"/>
            </v:shape>
            <v:shape style="position:absolute;left:5726;top:2444;width:668;height:274" type="#_x0000_t202" filled="false" stroked="true" strokeweight=".75pt" strokecolor="#000000">
              <v:textbox inset="0,0,0,0">
                <w:txbxContent>
                  <w:p>
                    <w:pPr>
                      <w:spacing w:line="204" w:lineRule="exact" w:before="0"/>
                      <w:ind w:left="88" w:right="0" w:firstLine="0"/>
                      <w:jc w:val="left"/>
                      <w:rPr>
                        <w:sz w:val="18"/>
                      </w:rPr>
                    </w:pPr>
                    <w:r>
                      <w:rPr>
                        <w:sz w:val="18"/>
                      </w:rPr>
                      <w:t>Packet</w:t>
                    </w:r>
                  </w:p>
                </w:txbxContent>
              </v:textbox>
              <v:stroke dashstyle="solid"/>
              <w10:wrap type="none"/>
            </v:shape>
            <w10:wrap type="topAndBottom"/>
          </v:group>
        </w:pict>
      </w:r>
    </w:p>
    <w:p>
      <w:pPr>
        <w:pStyle w:val="BodyText"/>
        <w:spacing w:before="11"/>
        <w:rPr>
          <w:sz w:val="12"/>
        </w:rPr>
      </w:pPr>
    </w:p>
    <w:p>
      <w:pPr>
        <w:pStyle w:val="BodyText"/>
        <w:spacing w:before="5"/>
        <w:rPr>
          <w:sz w:val="10"/>
        </w:rPr>
      </w:pPr>
    </w:p>
    <w:p>
      <w:pPr>
        <w:pStyle w:val="BodyText"/>
        <w:spacing w:before="9"/>
        <w:rPr>
          <w:sz w:val="24"/>
        </w:rPr>
      </w:pPr>
    </w:p>
    <w:p>
      <w:pPr>
        <w:spacing w:before="1"/>
        <w:ind w:left="736" w:right="390" w:firstLine="0"/>
        <w:jc w:val="center"/>
        <w:rPr>
          <w:sz w:val="18"/>
        </w:rPr>
      </w:pPr>
      <w:r>
        <w:rPr>
          <w:sz w:val="18"/>
        </w:rPr>
        <w:t>Packet Loss, Attacks</w:t>
      </w:r>
    </w:p>
    <w:p>
      <w:pPr>
        <w:pStyle w:val="BodyText"/>
        <w:spacing w:before="4"/>
        <w:rPr>
          <w:sz w:val="13"/>
        </w:rPr>
      </w:pPr>
    </w:p>
    <w:p>
      <w:pPr>
        <w:pStyle w:val="BodyText"/>
        <w:spacing w:before="92"/>
        <w:ind w:left="736" w:right="789"/>
        <w:jc w:val="center"/>
      </w:pPr>
      <w:r>
        <w:rPr/>
        <w:t>Figure 2.7: Content Security in Real-Time Multimedia Communication</w:t>
      </w:r>
    </w:p>
    <w:p>
      <w:pPr>
        <w:pStyle w:val="BodyText"/>
        <w:spacing w:before="6"/>
        <w:rPr>
          <w:sz w:val="33"/>
        </w:rPr>
      </w:pPr>
    </w:p>
    <w:p>
      <w:pPr>
        <w:pStyle w:val="BodyText"/>
        <w:spacing w:line="360" w:lineRule="auto"/>
        <w:ind w:left="655" w:right="708" w:firstLine="720"/>
        <w:jc w:val="both"/>
      </w:pPr>
      <w:r>
        <w:rPr/>
        <w:t>Figure 2.7 illustrates attacks to the content security of real-time multimedia communication. During the course of transmission, multimedia traffic is subject to packet loss and malicious attacks. The receiver assembles the incoming data packets to restore the whole multimedia message. But the assembly process only extracts the data payloads from the packets and discards the packet header / tails which may contain the authentication codes or timing information. Thus the saved multimedia data does not have any authentication code linked to it. Thus the received multimedia data is subject to the potential tampers or abuses.</w:t>
      </w:r>
    </w:p>
    <w:p>
      <w:pPr>
        <w:pStyle w:val="BodyText"/>
        <w:spacing w:line="360" w:lineRule="auto" w:before="3"/>
        <w:ind w:left="655" w:right="708" w:firstLine="720"/>
        <w:jc w:val="both"/>
      </w:pPr>
      <w:r>
        <w:rPr/>
        <w:t>The possible solution is to embed the timing information and authentication codes into the multimedia data thus that the assembly process cannot detaching timing and authentication codes from the multimedia data. In the proposed scheme, the transmitter inserts some watermarks into the data packets and the receiver can retrieve the digital watermarks during the transmission to verify the security </w:t>
      </w:r>
      <w:r>
        <w:rPr>
          <w:spacing w:val="-3"/>
        </w:rPr>
        <w:t>of </w:t>
      </w:r>
      <w:r>
        <w:rPr/>
        <w:t>transmission. The other parties can extract the watermarks from the stored multimedia data and perform the integrity and source</w:t>
      </w:r>
      <w:r>
        <w:rPr>
          <w:spacing w:val="43"/>
        </w:rPr>
        <w:t> </w:t>
      </w:r>
      <w:r>
        <w:rPr/>
        <w:t>origin</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2"/>
      </w:pPr>
      <w:r>
        <w:rPr/>
        <w:t>authentications. The utmost requirement of the digital watermarking algorithm is to detect any alterations.</w:t>
      </w:r>
    </w:p>
    <w:p>
      <w:pPr>
        <w:pStyle w:val="BodyText"/>
        <w:spacing w:before="4"/>
        <w:rPr>
          <w:sz w:val="33"/>
        </w:rPr>
      </w:pPr>
    </w:p>
    <w:p>
      <w:pPr>
        <w:pStyle w:val="Heading3"/>
        <w:numPr>
          <w:ilvl w:val="1"/>
          <w:numId w:val="11"/>
        </w:numPr>
        <w:tabs>
          <w:tab w:pos="992" w:val="left" w:leader="none"/>
        </w:tabs>
        <w:spacing w:line="240" w:lineRule="auto" w:before="0" w:after="0"/>
        <w:ind w:left="991" w:right="0" w:hanging="337"/>
        <w:jc w:val="both"/>
      </w:pPr>
      <w:bookmarkStart w:name="_TOC_250070" w:id="14"/>
      <w:r>
        <w:rPr/>
        <w:t>A Watermarking Framework </w:t>
      </w:r>
      <w:r>
        <w:rPr>
          <w:spacing w:val="-3"/>
        </w:rPr>
        <w:t>for </w:t>
      </w:r>
      <w:r>
        <w:rPr/>
        <w:t>Real-time Multimedia</w:t>
      </w:r>
      <w:r>
        <w:rPr>
          <w:spacing w:val="-6"/>
        </w:rPr>
        <w:t> </w:t>
      </w:r>
      <w:bookmarkEnd w:id="14"/>
      <w:r>
        <w:rPr/>
        <w:t>Communication</w:t>
      </w:r>
    </w:p>
    <w:p>
      <w:pPr>
        <w:pStyle w:val="BodyText"/>
        <w:spacing w:line="360" w:lineRule="auto" w:before="121"/>
        <w:ind w:left="655" w:right="708" w:firstLine="720"/>
        <w:jc w:val="both"/>
      </w:pPr>
      <w:r>
        <w:rPr/>
        <w:t>Some researchers [2.9] </w:t>
      </w:r>
      <w:r>
        <w:rPr>
          <w:spacing w:val="-3"/>
        </w:rPr>
        <w:t>model </w:t>
      </w:r>
      <w:r>
        <w:rPr/>
        <w:t>the digital watermarking as a </w:t>
      </w:r>
      <w:r>
        <w:rPr>
          <w:spacing w:val="-3"/>
        </w:rPr>
        <w:t>kind </w:t>
      </w:r>
      <w:r>
        <w:rPr/>
        <w:t>of communication problem. The technique </w:t>
      </w:r>
      <w:r>
        <w:rPr>
          <w:spacing w:val="-3"/>
        </w:rPr>
        <w:t>of </w:t>
      </w:r>
      <w:r>
        <w:rPr/>
        <w:t>digital watermarking can be viewed as modulating a weak noise with a strong signal. If the noise is below a predefined threshold (HVS is a threshold for image watermarking and HAS is a reference measurement for audio watermarking), the distortion introduced by digital watermark can not be noticed by the</w:t>
      </w:r>
      <w:r>
        <w:rPr>
          <w:spacing w:val="-30"/>
        </w:rPr>
        <w:t> </w:t>
      </w:r>
      <w:r>
        <w:rPr/>
        <w:t>person.</w:t>
      </w:r>
    </w:p>
    <w:p>
      <w:pPr>
        <w:pStyle w:val="BodyText"/>
        <w:spacing w:line="360" w:lineRule="auto"/>
        <w:ind w:left="655" w:right="706" w:firstLine="720"/>
        <w:jc w:val="both"/>
      </w:pPr>
      <w:r>
        <w:rPr/>
        <w:t>A typical watermarking framework </w:t>
      </w:r>
      <w:r>
        <w:rPr>
          <w:spacing w:val="-3"/>
        </w:rPr>
        <w:t>is </w:t>
      </w:r>
      <w:r>
        <w:rPr/>
        <w:t>first proposed by I. Cox [2.9], as illustrated </w:t>
      </w:r>
      <w:r>
        <w:rPr>
          <w:spacing w:val="2"/>
        </w:rPr>
        <w:t>in </w:t>
      </w:r>
      <w:r>
        <w:rPr/>
        <w:t>Figure 2.8. A watermark </w:t>
      </w:r>
      <w:r>
        <w:rPr>
          <w:spacing w:val="-3"/>
        </w:rPr>
        <w:t>embedder </w:t>
      </w:r>
      <w:r>
        <w:rPr/>
        <w:t>inserts a digital watermark, </w:t>
      </w:r>
      <w:r>
        <w:rPr>
          <w:i/>
          <w:spacing w:val="-5"/>
        </w:rPr>
        <w:t>w</w:t>
      </w:r>
      <w:r>
        <w:rPr>
          <w:spacing w:val="-5"/>
        </w:rPr>
        <w:t>, </w:t>
      </w:r>
      <w:r>
        <w:rPr/>
        <w:t>to an original digital media, </w:t>
      </w:r>
      <w:r>
        <w:rPr>
          <w:i/>
        </w:rPr>
        <w:t>Do</w:t>
      </w:r>
      <w:r>
        <w:rPr/>
        <w:t>. The watermarked media, </w:t>
      </w:r>
      <w:r>
        <w:rPr>
          <w:i/>
        </w:rPr>
        <w:t>D</w:t>
      </w:r>
      <w:r>
        <w:rPr>
          <w:i/>
          <w:sz w:val="14"/>
        </w:rPr>
        <w:t>1</w:t>
      </w:r>
      <w:r>
        <w:rPr/>
        <w:t>, should be perceptually identical to the original. The watermarked </w:t>
      </w:r>
      <w:r>
        <w:rPr>
          <w:spacing w:val="-3"/>
        </w:rPr>
        <w:t>media may </w:t>
      </w:r>
      <w:r>
        <w:rPr/>
        <w:t>suffer various kinds </w:t>
      </w:r>
      <w:r>
        <w:rPr>
          <w:spacing w:val="-3"/>
        </w:rPr>
        <w:t>of </w:t>
      </w:r>
      <w:r>
        <w:rPr/>
        <w:t>attacks during the distribution  </w:t>
      </w:r>
      <w:r>
        <w:rPr>
          <w:spacing w:val="-5"/>
        </w:rPr>
        <w:t>or </w:t>
      </w:r>
      <w:r>
        <w:rPr/>
        <w:t>transmission. A watermark detector extracts the hidden data, </w:t>
      </w:r>
      <w:r>
        <w:rPr>
          <w:i/>
          <w:spacing w:val="-4"/>
        </w:rPr>
        <w:t>w’, </w:t>
      </w:r>
      <w:r>
        <w:rPr/>
        <w:t>from the received copy, </w:t>
      </w:r>
      <w:r>
        <w:rPr>
          <w:i/>
        </w:rPr>
        <w:t>D</w:t>
      </w:r>
      <w:r>
        <w:rPr>
          <w:i/>
          <w:sz w:val="14"/>
        </w:rPr>
        <w:t>2</w:t>
      </w:r>
      <w:r>
        <w:rPr/>
        <w:t>. The digital watermark </w:t>
      </w:r>
      <w:r>
        <w:rPr>
          <w:spacing w:val="-3"/>
        </w:rPr>
        <w:t>may </w:t>
      </w:r>
      <w:r>
        <w:rPr/>
        <w:t>be a message, an </w:t>
      </w:r>
      <w:r>
        <w:rPr>
          <w:spacing w:val="-3"/>
        </w:rPr>
        <w:t>image or </w:t>
      </w:r>
      <w:r>
        <w:rPr/>
        <w:t>a video clip. The model is originated from the well known communication</w:t>
      </w:r>
      <w:r>
        <w:rPr>
          <w:spacing w:val="-10"/>
        </w:rPr>
        <w:t> </w:t>
      </w:r>
      <w:r>
        <w:rPr/>
        <w:t>model.</w:t>
      </w:r>
    </w:p>
    <w:p>
      <w:pPr>
        <w:pStyle w:val="BodyText"/>
        <w:rPr>
          <w:sz w:val="20"/>
        </w:rPr>
      </w:pPr>
    </w:p>
    <w:p>
      <w:pPr>
        <w:pStyle w:val="BodyText"/>
        <w:rPr>
          <w:sz w:val="20"/>
        </w:rPr>
      </w:pPr>
    </w:p>
    <w:p>
      <w:pPr>
        <w:pStyle w:val="BodyText"/>
        <w:spacing w:before="8"/>
        <w:rPr>
          <w:sz w:val="16"/>
        </w:rPr>
      </w:pPr>
    </w:p>
    <w:p>
      <w:pPr>
        <w:spacing w:after="0"/>
        <w:rPr>
          <w:sz w:val="16"/>
        </w:rPr>
        <w:sectPr>
          <w:pgSz w:w="11900" w:h="16840"/>
          <w:pgMar w:header="0" w:footer="800" w:top="1600" w:bottom="1000" w:left="1140" w:right="1080"/>
        </w:sectPr>
      </w:pPr>
    </w:p>
    <w:p>
      <w:pPr>
        <w:pStyle w:val="BodyText"/>
      </w:pPr>
    </w:p>
    <w:p>
      <w:pPr>
        <w:pStyle w:val="BodyText"/>
      </w:pPr>
    </w:p>
    <w:p>
      <w:pPr>
        <w:spacing w:before="149"/>
        <w:ind w:left="722" w:right="465" w:firstLine="657"/>
        <w:jc w:val="left"/>
        <w:rPr>
          <w:sz w:val="20"/>
        </w:rPr>
      </w:pPr>
      <w:r>
        <w:rPr/>
        <w:drawing>
          <wp:anchor distT="0" distB="0" distL="0" distR="0" allowOverlap="1" layoutInCell="1" locked="0" behindDoc="0" simplePos="0" relativeHeight="15783424">
            <wp:simplePos x="0" y="0"/>
            <wp:positionH relativeFrom="page">
              <wp:posOffset>2002535</wp:posOffset>
            </wp:positionH>
            <wp:positionV relativeFrom="paragraph">
              <wp:posOffset>228421</wp:posOffset>
            </wp:positionV>
            <wp:extent cx="234695" cy="76200"/>
            <wp:effectExtent l="0" t="0" r="0" b="0"/>
            <wp:wrapNone/>
            <wp:docPr id="11" name="image5.png"/>
            <wp:cNvGraphicFramePr>
              <a:graphicFrameLocks noChangeAspect="1"/>
            </wp:cNvGraphicFramePr>
            <a:graphic>
              <a:graphicData uri="http://schemas.openxmlformats.org/drawingml/2006/picture">
                <pic:pic>
                  <pic:nvPicPr>
                    <pic:cNvPr id="12" name="image5.png"/>
                    <pic:cNvPicPr/>
                  </pic:nvPicPr>
                  <pic:blipFill>
                    <a:blip r:embed="rId14" cstate="print"/>
                    <a:stretch>
                      <a:fillRect/>
                    </a:stretch>
                  </pic:blipFill>
                  <pic:spPr>
                    <a:xfrm>
                      <a:off x="0" y="0"/>
                      <a:ext cx="234695" cy="76200"/>
                    </a:xfrm>
                    <a:prstGeom prst="rect">
                      <a:avLst/>
                    </a:prstGeom>
                  </pic:spPr>
                </pic:pic>
              </a:graphicData>
            </a:graphic>
          </wp:anchor>
        </w:drawing>
      </w:r>
      <w:r>
        <w:rPr/>
        <w:pict>
          <v:group style="position:absolute;margin-left:175.785004pt;margin-top:-23.18907pt;width:52.35pt;height:58.85pt;mso-position-horizontal-relative:page;mso-position-vertical-relative:paragraph;z-index:15785984" coordorigin="3516,-464" coordsize="1047,1177">
            <v:shape style="position:absolute;left:3988;top:-222;width:120;height:351" coordorigin="3989,-221" coordsize="120,351" path="m4109,9l3989,9,4046,129,4094,38,4046,38,4042,29,4046,19,4104,19,4109,9xm4046,19l4042,29,4046,38,4056,29,4046,19xm4104,19l4046,19,4056,29,4046,38,4094,38,4104,19xm4046,-10l4042,0,4046,5,4056,0,4046,-10xm4046,-39l4042,-34,4046,-24,4056,-34,4046,-39xm4046,-67l4042,-63,4046,-53,4056,-63,4046,-67xm4046,-101l4042,-91,4046,-82,4056,-91,4046,-101xm4046,-130l4042,-120,4046,-115,4056,-120,4046,-130xm4046,-159l4042,-154,4046,-144,4056,-154,4046,-159xm4046,-187l4042,-183,4046,-173,4056,-183,4046,-187xm4046,-221l4042,-211,4046,-202,4056,-211,4046,-221xe" filled="true" fillcolor="#000000" stroked="false">
              <v:path arrowok="t"/>
              <v:fill type="solid"/>
            </v:shape>
            <v:rect style="position:absolute;left:3912;top:-457;width:360;height:250" filled="false" stroked="true" strokeweight=".75pt" strokecolor="#ffffff">
              <v:stroke dashstyle="solid"/>
            </v:rect>
            <v:shape style="position:absolute;left:3904;top:-464;width:375;height:594" type="#_x0000_t202" filled="false" stroked="false">
              <v:textbox inset="0,0,0,0">
                <w:txbxContent>
                  <w:p>
                    <w:pPr>
                      <w:spacing w:before="8"/>
                      <w:ind w:left="17" w:right="0" w:firstLine="0"/>
                      <w:jc w:val="left"/>
                      <w:rPr>
                        <w:sz w:val="20"/>
                      </w:rPr>
                    </w:pPr>
                    <w:r>
                      <w:rPr>
                        <w:sz w:val="20"/>
                      </w:rPr>
                      <w:t>key</w:t>
                    </w:r>
                  </w:p>
                </w:txbxContent>
              </v:textbox>
              <w10:wrap type="none"/>
            </v:shape>
            <v:shape style="position:absolute;left:3523;top:167;width:1032;height:538" type="#_x0000_t202" filled="false" stroked="true" strokeweight=".75pt" strokecolor="#000000">
              <v:textbox inset="0,0,0,0">
                <w:txbxContent>
                  <w:p>
                    <w:pPr>
                      <w:spacing w:before="69"/>
                      <w:ind w:left="93" w:right="0" w:firstLine="0"/>
                      <w:jc w:val="left"/>
                      <w:rPr>
                        <w:sz w:val="20"/>
                      </w:rPr>
                    </w:pPr>
                    <w:r>
                      <w:rPr>
                        <w:sz w:val="20"/>
                      </w:rPr>
                      <w:t>Embedder</w:t>
                    </w:r>
                  </w:p>
                </w:txbxContent>
              </v:textbox>
              <v:stroke dashstyle="solid"/>
              <w10:wrap type="none"/>
            </v:shape>
            <w10:wrap type="none"/>
          </v:group>
        </w:pict>
      </w:r>
      <w:r>
        <w:rPr>
          <w:sz w:val="20"/>
        </w:rPr>
        <w:t>Digital Watermark (</w:t>
      </w:r>
      <w:r>
        <w:rPr>
          <w:i/>
          <w:sz w:val="20"/>
        </w:rPr>
        <w:t>w</w:t>
      </w:r>
      <w:r>
        <w:rPr>
          <w:sz w:val="20"/>
        </w:rPr>
        <w:t>)</w:t>
      </w:r>
    </w:p>
    <w:p>
      <w:pPr>
        <w:spacing w:before="93"/>
        <w:ind w:left="0" w:right="0" w:firstLine="0"/>
        <w:jc w:val="right"/>
        <w:rPr>
          <w:sz w:val="20"/>
        </w:rPr>
      </w:pPr>
      <w:r>
        <w:rPr/>
        <w:br w:type="column"/>
      </w:r>
      <w:r>
        <w:rPr>
          <w:sz w:val="20"/>
        </w:rPr>
        <w:t>key</w:t>
      </w:r>
    </w:p>
    <w:p>
      <w:pPr>
        <w:pStyle w:val="BodyText"/>
        <w:ind w:left="789"/>
        <w:rPr>
          <w:sz w:val="20"/>
        </w:rPr>
      </w:pPr>
      <w:r>
        <w:rPr>
          <w:sz w:val="20"/>
        </w:rPr>
        <w:drawing>
          <wp:inline distT="0" distB="0" distL="0" distR="0">
            <wp:extent cx="76067" cy="219075"/>
            <wp:effectExtent l="0" t="0" r="0" b="0"/>
            <wp:docPr id="13" name="image20.png"/>
            <wp:cNvGraphicFramePr>
              <a:graphicFrameLocks noChangeAspect="1"/>
            </wp:cNvGraphicFramePr>
            <a:graphic>
              <a:graphicData uri="http://schemas.openxmlformats.org/drawingml/2006/picture">
                <pic:pic>
                  <pic:nvPicPr>
                    <pic:cNvPr id="14" name="image20.png"/>
                    <pic:cNvPicPr/>
                  </pic:nvPicPr>
                  <pic:blipFill>
                    <a:blip r:embed="rId29" cstate="print"/>
                    <a:stretch>
                      <a:fillRect/>
                    </a:stretch>
                  </pic:blipFill>
                  <pic:spPr>
                    <a:xfrm>
                      <a:off x="0" y="0"/>
                      <a:ext cx="76067" cy="219075"/>
                    </a:xfrm>
                    <a:prstGeom prst="rect">
                      <a:avLst/>
                    </a:prstGeom>
                  </pic:spPr>
                </pic:pic>
              </a:graphicData>
            </a:graphic>
          </wp:inline>
        </w:drawing>
      </w:r>
      <w:r>
        <w:rPr>
          <w:sz w:val="20"/>
        </w:rPr>
      </w:r>
    </w:p>
    <w:p>
      <w:pPr>
        <w:pStyle w:val="BodyText"/>
      </w:pPr>
      <w:r>
        <w:rPr/>
        <w:br w:type="column"/>
      </w:r>
      <w:r>
        <w:rPr/>
      </w:r>
    </w:p>
    <w:p>
      <w:pPr>
        <w:pStyle w:val="BodyText"/>
      </w:pPr>
    </w:p>
    <w:p>
      <w:pPr>
        <w:spacing w:line="254" w:lineRule="auto" w:before="163"/>
        <w:ind w:left="809" w:right="810" w:firstLine="0"/>
        <w:jc w:val="left"/>
        <w:rPr>
          <w:sz w:val="20"/>
        </w:rPr>
      </w:pPr>
      <w:r>
        <w:rPr/>
        <w:drawing>
          <wp:anchor distT="0" distB="0" distL="0" distR="0" allowOverlap="1" layoutInCell="1" locked="0" behindDoc="0" simplePos="0" relativeHeight="15783936">
            <wp:simplePos x="0" y="0"/>
            <wp:positionH relativeFrom="page">
              <wp:posOffset>5202935</wp:posOffset>
            </wp:positionH>
            <wp:positionV relativeFrom="paragraph">
              <wp:posOffset>197687</wp:posOffset>
            </wp:positionV>
            <wp:extent cx="234696" cy="76200"/>
            <wp:effectExtent l="0" t="0" r="0" b="0"/>
            <wp:wrapNone/>
            <wp:docPr id="15" name="image21.png"/>
            <wp:cNvGraphicFramePr>
              <a:graphicFrameLocks noChangeAspect="1"/>
            </wp:cNvGraphicFramePr>
            <a:graphic>
              <a:graphicData uri="http://schemas.openxmlformats.org/drawingml/2006/picture">
                <pic:pic>
                  <pic:nvPicPr>
                    <pic:cNvPr id="16" name="image21.png"/>
                    <pic:cNvPicPr/>
                  </pic:nvPicPr>
                  <pic:blipFill>
                    <a:blip r:embed="rId30" cstate="print"/>
                    <a:stretch>
                      <a:fillRect/>
                    </a:stretch>
                  </pic:blipFill>
                  <pic:spPr>
                    <a:xfrm>
                      <a:off x="0" y="0"/>
                      <a:ext cx="234696" cy="76200"/>
                    </a:xfrm>
                    <a:prstGeom prst="rect">
                      <a:avLst/>
                    </a:prstGeom>
                  </pic:spPr>
                </pic:pic>
              </a:graphicData>
            </a:graphic>
          </wp:anchor>
        </w:drawing>
      </w:r>
      <w:r>
        <w:rPr>
          <w:sz w:val="20"/>
        </w:rPr>
        <w:t>Digital Watermark (</w:t>
      </w:r>
      <w:r>
        <w:rPr>
          <w:i/>
          <w:sz w:val="20"/>
        </w:rPr>
        <w:t>w’</w:t>
      </w:r>
      <w:r>
        <w:rPr>
          <w:sz w:val="20"/>
        </w:rPr>
        <w:t>)</w:t>
      </w:r>
    </w:p>
    <w:p>
      <w:pPr>
        <w:spacing w:after="0" w:line="254" w:lineRule="auto"/>
        <w:jc w:val="left"/>
        <w:rPr>
          <w:sz w:val="20"/>
        </w:rPr>
        <w:sectPr>
          <w:type w:val="continuous"/>
          <w:pgSz w:w="11900" w:h="16840"/>
          <w:pgMar w:top="1600" w:bottom="280" w:left="1140" w:right="1080"/>
          <w:cols w:num="3" w:equalWidth="0">
            <w:col w:w="2424" w:space="3279"/>
            <w:col w:w="1016" w:space="39"/>
            <w:col w:w="2922"/>
          </w:cols>
        </w:sectPr>
      </w:pPr>
    </w:p>
    <w:p>
      <w:pPr>
        <w:pStyle w:val="BodyText"/>
        <w:spacing w:before="8"/>
        <w:rPr>
          <w:sz w:val="24"/>
        </w:rPr>
      </w:pPr>
    </w:p>
    <w:p>
      <w:pPr>
        <w:spacing w:before="93"/>
        <w:ind w:left="2076" w:right="0" w:firstLine="0"/>
        <w:jc w:val="left"/>
        <w:rPr>
          <w:sz w:val="20"/>
        </w:rPr>
      </w:pPr>
      <w:r>
        <w:rPr/>
        <w:pict>
          <v:group style="position:absolute;margin-left:228.479996pt;margin-top:-84.789055pt;width:181.35pt;height:73.75pt;mso-position-horizontal-relative:page;mso-position-vertical-relative:paragraph;z-index:-18714112" coordorigin="4570,-1696" coordsize="3627,1475">
            <v:shape style="position:absolute;left:5697;top:-1444;width:120;height:840" coordorigin="5698,-1443" coordsize="120,840" path="m5750,-723l5698,-723,5755,-603,5803,-695,5755,-695,5750,-704,5750,-723xm5755,-1443l5750,-1434,5750,-704,5755,-695,5765,-704,5765,-1434,5755,-1443xm5818,-723l5765,-723,5765,-704,5755,-695,5803,-695,5818,-723xe" filled="true" fillcolor="#000000" stroked="false">
              <v:path arrowok="t"/>
              <v:fill type="solid"/>
            </v:shape>
            <v:rect style="position:absolute;left:5232;top:-1684;width:1066;height:360" filled="true" fillcolor="#ffffff" stroked="false">
              <v:fill type="solid"/>
            </v:rect>
            <v:rect style="position:absolute;left:5232;top:-1689;width:1066;height:360" filled="false" stroked="true" strokeweight=".75pt" strokecolor="#ffffff">
              <v:stroke dashstyle="solid"/>
            </v:rect>
            <v:shape style="position:absolute;left:4569;top:-609;width:2588;height:231" coordorigin="4570,-608" coordsize="2588,231" path="m6581,-436l6581,-378,6869,-435,6638,-435,6581,-436xm6581,-551l6581,-436,6638,-435,6638,-551,6581,-551xm6581,-608l6581,-551,6638,-551,6638,-435,6869,-435,7157,-493,6581,-608xm4574,-560l4570,-445,6581,-436,6581,-551,4574,-560xe" filled="true" fillcolor="#808080" stroked="false">
              <v:path arrowok="t"/>
              <v:fill type="solid"/>
            </v:shape>
            <v:rect style="position:absolute;left:4660;top:-815;width:255;height:250" filled="true" fillcolor="#ffffff" stroked="false">
              <v:fill type="solid"/>
            </v:rect>
            <v:rect style="position:absolute;left:4660;top:-815;width:255;height:250" filled="false" stroked="true" strokeweight=".75pt" strokecolor="#ffffff">
              <v:stroke dashstyle="solid"/>
            </v:rect>
            <v:rect style="position:absolute;left:6878;top:-834;width:255;height:250" filled="true" fillcolor="#ffffff" stroked="false">
              <v:fill type="solid"/>
            </v:rect>
            <v:rect style="position:absolute;left:6878;top:-834;width:255;height:250" filled="false" stroked="true" strokeweight=".75pt" strokecolor="#ffffff">
              <v:stroke dashstyle="solid"/>
            </v:rect>
            <v:shape style="position:absolute;left:5385;top:-1609;width:636;height:224" type="#_x0000_t202" filled="false" stroked="false">
              <v:textbox inset="0,0,0,0">
                <w:txbxContent>
                  <w:p>
                    <w:pPr>
                      <w:spacing w:line="223" w:lineRule="exact" w:before="0"/>
                      <w:ind w:left="0" w:right="0" w:firstLine="0"/>
                      <w:jc w:val="left"/>
                      <w:rPr>
                        <w:sz w:val="20"/>
                      </w:rPr>
                    </w:pPr>
                    <w:r>
                      <w:rPr>
                        <w:sz w:val="20"/>
                      </w:rPr>
                      <w:t>Attacks</w:t>
                    </w:r>
                  </w:p>
                </w:txbxContent>
              </v:textbox>
              <w10:wrap type="none"/>
            </v:shape>
            <v:shape style="position:absolute;left:4670;top:-808;width:234;height:224" type="#_x0000_t202" filled="false" stroked="false">
              <v:textbox inset="0,0,0,0">
                <w:txbxContent>
                  <w:p>
                    <w:pPr>
                      <w:spacing w:line="223" w:lineRule="exact" w:before="0"/>
                      <w:ind w:left="0" w:right="0" w:firstLine="0"/>
                      <w:jc w:val="left"/>
                      <w:rPr>
                        <w:i/>
                        <w:sz w:val="14"/>
                      </w:rPr>
                    </w:pPr>
                    <w:r>
                      <w:rPr>
                        <w:i/>
                        <w:sz w:val="20"/>
                      </w:rPr>
                      <w:t>D</w:t>
                    </w:r>
                    <w:r>
                      <w:rPr>
                        <w:i/>
                        <w:sz w:val="14"/>
                      </w:rPr>
                      <w:t>1</w:t>
                    </w:r>
                  </w:p>
                </w:txbxContent>
              </v:textbox>
              <w10:wrap type="none"/>
            </v:shape>
            <v:shape style="position:absolute;left:6888;top:-827;width:234;height:224" type="#_x0000_t202" filled="false" stroked="false">
              <v:textbox inset="0,0,0,0">
                <w:txbxContent>
                  <w:p>
                    <w:pPr>
                      <w:spacing w:line="223" w:lineRule="exact" w:before="0"/>
                      <w:ind w:left="0" w:right="0" w:firstLine="0"/>
                      <w:jc w:val="left"/>
                      <w:rPr>
                        <w:i/>
                        <w:sz w:val="14"/>
                      </w:rPr>
                    </w:pPr>
                    <w:r>
                      <w:rPr>
                        <w:i/>
                        <w:sz w:val="20"/>
                      </w:rPr>
                      <w:t>D</w:t>
                    </w:r>
                    <w:r>
                      <w:rPr>
                        <w:i/>
                        <w:sz w:val="14"/>
                      </w:rPr>
                      <w:t>2</w:t>
                    </w:r>
                  </w:p>
                </w:txbxContent>
              </v:textbox>
              <w10:wrap type="none"/>
            </v:shape>
            <v:shape style="position:absolute;left:7156;top:-767;width:1032;height:538" type="#_x0000_t202" filled="false" stroked="true" strokeweight=".75pt" strokecolor="#000000">
              <v:textbox inset="0,0,0,0">
                <w:txbxContent>
                  <w:p>
                    <w:pPr>
                      <w:spacing w:before="69"/>
                      <w:ind w:left="160" w:right="0" w:firstLine="0"/>
                      <w:jc w:val="left"/>
                      <w:rPr>
                        <w:sz w:val="20"/>
                      </w:rPr>
                    </w:pPr>
                    <w:r>
                      <w:rPr>
                        <w:sz w:val="20"/>
                      </w:rPr>
                      <w:t>Detector</w:t>
                    </w:r>
                  </w:p>
                </w:txbxContent>
              </v:textbox>
              <v:stroke dashstyle="solid"/>
              <w10:wrap type="none"/>
            </v:shape>
            <w10:wrap type="none"/>
          </v:group>
        </w:pict>
      </w:r>
      <w:r>
        <w:rPr/>
        <w:drawing>
          <wp:anchor distT="0" distB="0" distL="0" distR="0" allowOverlap="1" layoutInCell="1" locked="0" behindDoc="1" simplePos="0" relativeHeight="484603904">
            <wp:simplePos x="0" y="0"/>
            <wp:positionH relativeFrom="page">
              <wp:posOffset>2542032</wp:posOffset>
            </wp:positionH>
            <wp:positionV relativeFrom="paragraph">
              <wp:posOffset>-145466</wp:posOffset>
            </wp:positionV>
            <wp:extent cx="76200" cy="231648"/>
            <wp:effectExtent l="0" t="0" r="0" b="0"/>
            <wp:wrapNone/>
            <wp:docPr id="17" name="image22.png"/>
            <wp:cNvGraphicFramePr>
              <a:graphicFrameLocks noChangeAspect="1"/>
            </wp:cNvGraphicFramePr>
            <a:graphic>
              <a:graphicData uri="http://schemas.openxmlformats.org/drawingml/2006/picture">
                <pic:pic>
                  <pic:nvPicPr>
                    <pic:cNvPr id="18" name="image22.png"/>
                    <pic:cNvPicPr/>
                  </pic:nvPicPr>
                  <pic:blipFill>
                    <a:blip r:embed="rId31" cstate="print"/>
                    <a:stretch>
                      <a:fillRect/>
                    </a:stretch>
                  </pic:blipFill>
                  <pic:spPr>
                    <a:xfrm>
                      <a:off x="0" y="0"/>
                      <a:ext cx="76200" cy="231648"/>
                    </a:xfrm>
                    <a:prstGeom prst="rect">
                      <a:avLst/>
                    </a:prstGeom>
                  </pic:spPr>
                </pic:pic>
              </a:graphicData>
            </a:graphic>
          </wp:anchor>
        </w:drawing>
      </w:r>
      <w:r>
        <w:rPr>
          <w:sz w:val="20"/>
        </w:rPr>
        <w:t>Multimedia Data (</w:t>
      </w:r>
      <w:r>
        <w:rPr>
          <w:i/>
          <w:sz w:val="20"/>
        </w:rPr>
        <w:t>D</w:t>
      </w:r>
      <w:r>
        <w:rPr>
          <w:i/>
          <w:sz w:val="14"/>
        </w:rPr>
        <w:t>o</w:t>
      </w:r>
      <w:r>
        <w:rPr>
          <w:sz w:val="20"/>
        </w:rPr>
        <w:t>)</w:t>
      </w:r>
    </w:p>
    <w:p>
      <w:pPr>
        <w:pStyle w:val="BodyText"/>
        <w:spacing w:before="6"/>
        <w:rPr>
          <w:sz w:val="20"/>
        </w:rPr>
      </w:pPr>
    </w:p>
    <w:p>
      <w:pPr>
        <w:pStyle w:val="BodyText"/>
        <w:ind w:left="736" w:right="790"/>
        <w:jc w:val="center"/>
      </w:pPr>
      <w:r>
        <w:rPr/>
        <w:t>Figure 2.8: General framework of data hiding systems</w:t>
      </w:r>
    </w:p>
    <w:p>
      <w:pPr>
        <w:pStyle w:val="BodyText"/>
        <w:rPr>
          <w:sz w:val="24"/>
        </w:rPr>
      </w:pPr>
    </w:p>
    <w:p>
      <w:pPr>
        <w:pStyle w:val="Heading3"/>
        <w:numPr>
          <w:ilvl w:val="2"/>
          <w:numId w:val="13"/>
        </w:numPr>
        <w:tabs>
          <w:tab w:pos="1156" w:val="left" w:leader="none"/>
        </w:tabs>
        <w:spacing w:line="240" w:lineRule="auto" w:before="153" w:after="0"/>
        <w:ind w:left="1155" w:right="0" w:hanging="501"/>
        <w:jc w:val="both"/>
      </w:pPr>
      <w:bookmarkStart w:name="_TOC_250069" w:id="15"/>
      <w:bookmarkEnd w:id="15"/>
      <w:r>
        <w:rPr/>
        <w:t>Outline</w:t>
      </w:r>
    </w:p>
    <w:p>
      <w:pPr>
        <w:pStyle w:val="BodyText"/>
        <w:spacing w:line="360" w:lineRule="auto" w:before="121"/>
        <w:ind w:left="655" w:right="712" w:firstLine="720"/>
        <w:jc w:val="both"/>
      </w:pPr>
      <w:r>
        <w:rPr/>
        <w:t>Digital watermarking provides an alternative approach to ensure the safety of multimedia data during transmission in openly accessible channels. The digital watermarks may be embedded into the multimedia data to assure its integrity and authenticity without degrading the overall quality of the transmitted data.</w:t>
      </w:r>
    </w:p>
    <w:p>
      <w:pPr>
        <w:pStyle w:val="BodyText"/>
        <w:spacing w:line="360" w:lineRule="auto"/>
        <w:ind w:left="655" w:right="716" w:firstLine="720"/>
        <w:jc w:val="both"/>
      </w:pPr>
      <w:r>
        <w:rPr/>
        <w:t>Figure 2.9 </w:t>
      </w:r>
      <w:r>
        <w:rPr>
          <w:spacing w:val="-3"/>
        </w:rPr>
        <w:t>shows </w:t>
      </w:r>
      <w:r>
        <w:rPr/>
        <w:t>the outline </w:t>
      </w:r>
      <w:r>
        <w:rPr>
          <w:spacing w:val="-3"/>
        </w:rPr>
        <w:t>of </w:t>
      </w:r>
      <w:r>
        <w:rPr/>
        <w:t>a security mechanism using digital watermarks. Digital watermarking operates </w:t>
      </w:r>
      <w:r>
        <w:rPr>
          <w:spacing w:val="-3"/>
        </w:rPr>
        <w:t>on </w:t>
      </w:r>
      <w:r>
        <w:rPr/>
        <w:t>the multimedia data </w:t>
      </w:r>
      <w:r>
        <w:rPr>
          <w:spacing w:val="-3"/>
        </w:rPr>
        <w:t>to </w:t>
      </w:r>
      <w:r>
        <w:rPr/>
        <w:t>hide/extract information. This makes this approach different to </w:t>
      </w:r>
      <w:r>
        <w:rPr>
          <w:spacing w:val="-3"/>
        </w:rPr>
        <w:t>most of </w:t>
      </w:r>
      <w:r>
        <w:rPr/>
        <w:t>the current cryptography</w:t>
      </w:r>
      <w:r>
        <w:rPr>
          <w:spacing w:val="12"/>
        </w:rPr>
        <w:t> </w:t>
      </w:r>
      <w:r>
        <w:rPr/>
        <w:t>mechanisms.</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7" w:firstLine="720"/>
        <w:jc w:val="both"/>
      </w:pPr>
      <w:r>
        <w:rPr/>
        <w:t>When inspecting the integrity and authenticity of the transmitted multimedia data, some special characteristics are to be taken into account - both the amount </w:t>
      </w:r>
      <w:r>
        <w:rPr>
          <w:spacing w:val="-3"/>
        </w:rPr>
        <w:t>of </w:t>
      </w:r>
      <w:r>
        <w:rPr/>
        <w:t>the multimedia data and the occurrences </w:t>
      </w:r>
      <w:r>
        <w:rPr>
          <w:spacing w:val="-3"/>
        </w:rPr>
        <w:t>of </w:t>
      </w:r>
      <w:r>
        <w:rPr/>
        <w:t>packet loss as </w:t>
      </w:r>
      <w:r>
        <w:rPr>
          <w:spacing w:val="-3"/>
        </w:rPr>
        <w:t>well </w:t>
      </w:r>
      <w:r>
        <w:rPr/>
        <w:t>as </w:t>
      </w:r>
      <w:r>
        <w:rPr>
          <w:spacing w:val="-3"/>
        </w:rPr>
        <w:t>of </w:t>
      </w:r>
      <w:r>
        <w:rPr/>
        <w:t>bit errors are unpredictable. Since the receiver can only receive the unpredictable multimedia data, </w:t>
      </w:r>
      <w:r>
        <w:rPr>
          <w:spacing w:val="-3"/>
        </w:rPr>
        <w:t>we </w:t>
      </w:r>
      <w:r>
        <w:rPr/>
        <w:t>need an independent reference in order to verify the integrity and authenticity </w:t>
      </w:r>
      <w:r>
        <w:rPr>
          <w:spacing w:val="-3"/>
        </w:rPr>
        <w:t>of </w:t>
      </w:r>
      <w:r>
        <w:rPr/>
        <w:t>the dynamic multimedia data during transmission. In the proposed approach, the sender and receiver share one reference watermark, </w:t>
      </w:r>
      <w:r>
        <w:rPr>
          <w:i/>
          <w:spacing w:val="-4"/>
        </w:rPr>
        <w:t>w</w:t>
      </w:r>
      <w:r>
        <w:rPr>
          <w:spacing w:val="-4"/>
          <w:sz w:val="14"/>
        </w:rPr>
        <w:t>1</w:t>
      </w:r>
      <w:r>
        <w:rPr>
          <w:spacing w:val="-4"/>
        </w:rPr>
        <w:t>, </w:t>
      </w:r>
      <w:r>
        <w:rPr/>
        <w:t>from </w:t>
      </w:r>
      <w:r>
        <w:rPr>
          <w:spacing w:val="3"/>
        </w:rPr>
        <w:t>an </w:t>
      </w:r>
      <w:r>
        <w:rPr/>
        <w:t>independent trustworthy party before the multimedia data transmission really starts. To provide the non-repudiate and authenticity, a secret digital watermark, </w:t>
      </w:r>
      <w:r>
        <w:rPr>
          <w:i/>
          <w:spacing w:val="-3"/>
        </w:rPr>
        <w:t>w</w:t>
      </w:r>
      <w:r>
        <w:rPr>
          <w:i/>
          <w:spacing w:val="-3"/>
          <w:sz w:val="14"/>
        </w:rPr>
        <w:t>2</w:t>
      </w:r>
      <w:r>
        <w:rPr>
          <w:spacing w:val="-3"/>
        </w:rPr>
        <w:t>, is </w:t>
      </w:r>
      <w:r>
        <w:rPr/>
        <w:t>being introduced. </w:t>
      </w:r>
      <w:r>
        <w:rPr>
          <w:i/>
          <w:spacing w:val="-5"/>
        </w:rPr>
        <w:t>w</w:t>
      </w:r>
      <w:r>
        <w:rPr>
          <w:i/>
          <w:spacing w:val="-5"/>
          <w:sz w:val="14"/>
        </w:rPr>
        <w:t>2 </w:t>
      </w:r>
      <w:r>
        <w:rPr/>
        <w:t>has previously been encrypted with a public key algorithm, e.g.,</w:t>
      </w:r>
      <w:r>
        <w:rPr>
          <w:spacing w:val="9"/>
        </w:rPr>
        <w:t> </w:t>
      </w:r>
      <w:r>
        <w:rPr/>
        <w:t>RSA.</w:t>
      </w:r>
    </w:p>
    <w:p>
      <w:pPr>
        <w:pStyle w:val="BodyText"/>
        <w:spacing w:line="360" w:lineRule="auto"/>
        <w:ind w:left="655" w:right="708" w:firstLine="720"/>
        <w:jc w:val="both"/>
      </w:pPr>
      <w:r>
        <w:rPr/>
        <w:pict>
          <v:group style="position:absolute;margin-left:331.545013pt;margin-top:116.934349pt;width:126.15pt;height:22.85pt;mso-position-horizontal-relative:page;mso-position-vertical-relative:paragraph;z-index:15788544" coordorigin="6631,2339" coordsize="2523,457">
            <v:shape style="position:absolute;left:7449;top:2514;width:428;height:120" coordorigin="7450,2514" coordsize="428,120" path="m7757,2514l7757,2634,7858,2581,7776,2581,7786,2572,7776,2567,7867,2567,7757,2514xm7757,2567l7459,2567,7450,2572,7459,2581,7757,2581,7757,2567xm7867,2567l7776,2567,7786,2572,7776,2581,7858,2581,7877,2572,7867,2567xe" filled="true" fillcolor="#000000" stroked="false">
              <v:path arrowok="t"/>
              <v:fill type="solid"/>
            </v:shape>
            <v:rect style="position:absolute;left:7857;top:2346;width:975;height:428" filled="true" fillcolor="#ffffff" stroked="false">
              <v:fill type="solid"/>
            </v:rect>
            <v:shape style="position:absolute;left:8841;top:2514;width:312;height:120" type="#_x0000_t75" stroked="false">
              <v:imagedata r:id="rId32" o:title=""/>
            </v:shape>
            <v:shape style="position:absolute;left:7449;top:2339;width:1704;height:435" type="#_x0000_t202" filled="false" stroked="false">
              <v:textbox inset="0,0,0,0">
                <w:txbxContent>
                  <w:p>
                    <w:pPr>
                      <w:spacing w:line="223" w:lineRule="exact" w:before="0"/>
                      <w:ind w:left="76" w:right="0" w:firstLine="0"/>
                      <w:jc w:val="left"/>
                      <w:rPr>
                        <w:i/>
                        <w:sz w:val="20"/>
                      </w:rPr>
                    </w:pPr>
                    <w:r>
                      <w:rPr>
                        <w:i/>
                        <w:sz w:val="20"/>
                      </w:rPr>
                      <w:t>w</w:t>
                    </w:r>
                    <w:r>
                      <w:rPr>
                        <w:sz w:val="12"/>
                      </w:rPr>
                      <w:t>1</w:t>
                    </w:r>
                    <w:r>
                      <w:rPr>
                        <w:i/>
                        <w:sz w:val="20"/>
                      </w:rPr>
                      <w:t>’</w:t>
                    </w:r>
                  </w:p>
                </w:txbxContent>
              </v:textbox>
              <w10:wrap type="none"/>
            </v:shape>
            <v:shape style="position:absolute;left:7857;top:2346;width:975;height:428" type="#_x0000_t202" filled="false" stroked="true" strokeweight=".75pt" strokecolor="#000000">
              <v:textbox inset="0,0,0,0">
                <w:txbxContent>
                  <w:p>
                    <w:pPr>
                      <w:spacing w:before="74"/>
                      <w:ind w:left="45" w:right="0" w:firstLine="0"/>
                      <w:jc w:val="left"/>
                      <w:rPr>
                        <w:sz w:val="18"/>
                      </w:rPr>
                    </w:pPr>
                    <w:r>
                      <w:rPr>
                        <w:sz w:val="18"/>
                      </w:rPr>
                      <w:t>Comparator</w:t>
                    </w:r>
                  </w:p>
                </w:txbxContent>
              </v:textbox>
              <v:stroke dashstyle="solid"/>
              <w10:wrap type="none"/>
            </v:shape>
            <v:shape style="position:absolute;left:6638;top:2365;width:807;height:423" type="#_x0000_t202" filled="false" stroked="true" strokeweight=".75pt" strokecolor="#000000">
              <v:textbox inset="0,0,0,0">
                <w:txbxContent>
                  <w:p>
                    <w:pPr>
                      <w:spacing w:before="69"/>
                      <w:ind w:left="83" w:right="0" w:firstLine="0"/>
                      <w:jc w:val="left"/>
                      <w:rPr>
                        <w:sz w:val="18"/>
                      </w:rPr>
                    </w:pPr>
                    <w:r>
                      <w:rPr>
                        <w:sz w:val="18"/>
                      </w:rPr>
                      <w:t>Detector</w:t>
                    </w:r>
                  </w:p>
                </w:txbxContent>
              </v:textbox>
              <v:stroke dashstyle="solid"/>
              <w10:wrap type="none"/>
            </v:shape>
            <w10:wrap type="none"/>
          </v:group>
        </w:pict>
      </w:r>
      <w:r>
        <w:rPr/>
        <w:t>The sender embeds both a public, </w:t>
      </w:r>
      <w:r>
        <w:rPr>
          <w:i/>
        </w:rPr>
        <w:t>w</w:t>
      </w:r>
      <w:r>
        <w:rPr/>
        <w:t>1, and a secret watermark, </w:t>
      </w:r>
      <w:r>
        <w:rPr>
          <w:i/>
        </w:rPr>
        <w:t>w2</w:t>
      </w:r>
      <w:r>
        <w:rPr/>
        <w:t>, into the outgoing multimedia data stream. The receiver then extracts the public digital watermark, </w:t>
      </w:r>
      <w:r>
        <w:rPr>
          <w:i/>
        </w:rPr>
        <w:t>w</w:t>
      </w:r>
      <w:r>
        <w:rPr/>
        <w:t>1’, from its incoming stream and compare </w:t>
      </w:r>
      <w:r>
        <w:rPr>
          <w:i/>
        </w:rPr>
        <w:t>w</w:t>
      </w:r>
      <w:r>
        <w:rPr/>
        <w:t>1’ with </w:t>
      </w:r>
      <w:r>
        <w:rPr>
          <w:i/>
        </w:rPr>
        <w:t>w</w:t>
      </w:r>
      <w:r>
        <w:rPr/>
        <w:t>1 to determine the security of the session. The secret watermark, </w:t>
      </w:r>
      <w:r>
        <w:rPr>
          <w:i/>
        </w:rPr>
        <w:t>w2</w:t>
      </w:r>
      <w:r>
        <w:rPr/>
        <w:t>, can be used for the purpose of source origin authentication. This scheme provides an integrated solution to secure multimedia communication and multimedia data integrity.</w:t>
      </w:r>
    </w:p>
    <w:p>
      <w:pPr>
        <w:spacing w:after="0" w:line="360" w:lineRule="auto"/>
        <w:jc w:val="both"/>
        <w:sectPr>
          <w:pgSz w:w="11900" w:h="16840"/>
          <w:pgMar w:header="0" w:footer="800" w:top="1600" w:bottom="1000" w:left="1140" w:right="1080"/>
        </w:sectPr>
      </w:pPr>
    </w:p>
    <w:p>
      <w:pPr>
        <w:tabs>
          <w:tab w:pos="3021" w:val="left" w:leader="none"/>
          <w:tab w:pos="5047" w:val="left" w:leader="none"/>
        </w:tabs>
        <w:spacing w:line="258" w:lineRule="exact" w:before="51"/>
        <w:ind w:left="837" w:right="0" w:firstLine="0"/>
        <w:jc w:val="left"/>
        <w:rPr>
          <w:i/>
          <w:sz w:val="14"/>
        </w:rPr>
      </w:pPr>
      <w:r>
        <w:rPr/>
        <w:drawing>
          <wp:anchor distT="0" distB="0" distL="0" distR="0" allowOverlap="1" layoutInCell="1" locked="0" behindDoc="1" simplePos="0" relativeHeight="484605952">
            <wp:simplePos x="0" y="0"/>
            <wp:positionH relativeFrom="page">
              <wp:posOffset>1786127</wp:posOffset>
            </wp:positionH>
            <wp:positionV relativeFrom="paragraph">
              <wp:posOffset>166953</wp:posOffset>
            </wp:positionV>
            <wp:extent cx="231648" cy="76200"/>
            <wp:effectExtent l="0" t="0" r="0" b="0"/>
            <wp:wrapNone/>
            <wp:docPr id="19" name="image24.png"/>
            <wp:cNvGraphicFramePr>
              <a:graphicFrameLocks noChangeAspect="1"/>
            </wp:cNvGraphicFramePr>
            <a:graphic>
              <a:graphicData uri="http://schemas.openxmlformats.org/drawingml/2006/picture">
                <pic:pic>
                  <pic:nvPicPr>
                    <pic:cNvPr id="20" name="image24.png"/>
                    <pic:cNvPicPr/>
                  </pic:nvPicPr>
                  <pic:blipFill>
                    <a:blip r:embed="rId33" cstate="print"/>
                    <a:stretch>
                      <a:fillRect/>
                    </a:stretch>
                  </pic:blipFill>
                  <pic:spPr>
                    <a:xfrm>
                      <a:off x="0" y="0"/>
                      <a:ext cx="231648" cy="76200"/>
                    </a:xfrm>
                    <a:prstGeom prst="rect">
                      <a:avLst/>
                    </a:prstGeom>
                  </pic:spPr>
                </pic:pic>
              </a:graphicData>
            </a:graphic>
          </wp:anchor>
        </w:drawing>
      </w:r>
      <w:r>
        <w:rPr/>
        <w:pict>
          <v:shape style="position:absolute;margin-left:305.040009pt;margin-top:13.145943pt;width:27.15pt;height:6pt;mso-position-horizontal-relative:page;mso-position-vertical-relative:paragraph;z-index:-18707456" coordorigin="6101,263" coordsize="543,120" path="m6523,263l6523,383,6625,330,6542,330,6552,321,6542,316,6633,316,6523,263xm6523,316l6110,316,6101,321,6110,330,6523,330,6523,316xm6633,316l6542,316,6552,321,6542,330,6625,330,6643,321,6633,316xe" filled="true" fillcolor="#000000" stroked="false">
            <v:path arrowok="t"/>
            <v:fill type="solid"/>
            <w10:wrap type="none"/>
          </v:shape>
        </w:pict>
      </w:r>
      <w:r>
        <w:rPr/>
        <w:pict>
          <v:shape style="position:absolute;margin-left:200.880005pt;margin-top:13.145943pt;width:26.9pt;height:6pt;mso-position-horizontal-relative:page;mso-position-vertical-relative:paragraph;z-index:-18706944" coordorigin="4018,263" coordsize="538,120" path="m4435,263l4435,383,4537,330,4454,330,4464,321,4454,316,4545,316,4435,263xm4435,316l4022,316,4018,321,4022,330,4435,330,4435,316xm4545,316l4454,316,4464,321,4454,330,4537,330,4555,321,4545,316xe" filled="true" fillcolor="#000000" stroked="false">
            <v:path arrowok="t"/>
            <v:fill type="solid"/>
            <w10:wrap type="none"/>
          </v:shape>
        </w:pict>
      </w:r>
      <w:r>
        <w:rPr/>
        <w:pict>
          <v:group style="position:absolute;margin-left:116.639999pt;margin-top:3.890942pt;width:84.4pt;height:65.1pt;mso-position-horizontal-relative:page;mso-position-vertical-relative:paragraph;z-index:-18703872" coordorigin="2333,78" coordsize="1688,1302">
            <v:shape style="position:absolute;left:3528;top:517;width:120;height:840" coordorigin="3528,517" coordsize="120,840" path="m3586,613l3576,618,3576,1348,3586,1357,3590,1348,3595,618,3586,613xm3586,517l3528,637,3576,637,3576,618,3586,613,3636,613,3586,517xm3636,613l3586,613,3595,618,3595,637,3648,637,3636,613xe" filled="true" fillcolor="#000000" stroked="false">
              <v:path arrowok="t"/>
              <v:fill type="solid"/>
            </v:shape>
            <v:line style="position:absolute" from="2530,1372" to="3586,1372" stroked="true" strokeweight=".75pt" strokecolor="#000000">
              <v:stroke dashstyle="solid"/>
            </v:line>
            <v:shape style="position:absolute;left:2332;top:517;width:1316;height:862" type="#_x0000_t202" filled="false" stroked="false">
              <v:textbox inset="0,0,0,0">
                <w:txbxContent>
                  <w:p>
                    <w:pPr>
                      <w:spacing w:line="240" w:lineRule="auto" w:before="9"/>
                      <w:rPr>
                        <w:sz w:val="32"/>
                      </w:rPr>
                    </w:pPr>
                  </w:p>
                  <w:p>
                    <w:pPr>
                      <w:tabs>
                        <w:tab w:pos="964" w:val="left" w:leader="none"/>
                      </w:tabs>
                      <w:spacing w:line="280" w:lineRule="atLeast" w:before="0"/>
                      <w:ind w:left="4" w:right="348" w:hanging="5"/>
                      <w:jc w:val="left"/>
                      <w:rPr>
                        <w:sz w:val="12"/>
                      </w:rPr>
                    </w:pPr>
                    <w:r>
                      <w:rPr>
                        <w:i/>
                        <w:sz w:val="20"/>
                      </w:rPr>
                      <w:t>w</w:t>
                    </w:r>
                    <w:r>
                      <w:rPr>
                        <w:sz w:val="12"/>
                      </w:rPr>
                      <w:t>1</w:t>
                    </w:r>
                    <w:r>
                      <w:rPr>
                        <w:sz w:val="12"/>
                        <w:u w:val="single"/>
                      </w:rPr>
                      <w:tab/>
                    </w:r>
                    <w:r>
                      <w:rPr>
                        <w:sz w:val="12"/>
                      </w:rPr>
                      <w:t> </w:t>
                    </w:r>
                    <w:r>
                      <w:rPr>
                        <w:i/>
                        <w:spacing w:val="-3"/>
                        <w:sz w:val="20"/>
                      </w:rPr>
                      <w:t>w</w:t>
                    </w:r>
                    <w:r>
                      <w:rPr>
                        <w:spacing w:val="-3"/>
                        <w:sz w:val="12"/>
                      </w:rPr>
                      <w:t>2</w:t>
                    </w:r>
                  </w:p>
                </w:txbxContent>
              </v:textbox>
              <w10:wrap type="none"/>
            </v:shape>
            <v:shape style="position:absolute;left:3206;top:85;width:807;height:423" type="#_x0000_t202" filled="false" stroked="true" strokeweight=".75pt" strokecolor="#000000">
              <v:textbox inset="0,0,0,0">
                <w:txbxContent>
                  <w:p>
                    <w:pPr>
                      <w:spacing w:before="69"/>
                      <w:ind w:left="26" w:right="0" w:firstLine="0"/>
                      <w:jc w:val="left"/>
                      <w:rPr>
                        <w:sz w:val="18"/>
                      </w:rPr>
                    </w:pPr>
                    <w:r>
                      <w:rPr>
                        <w:sz w:val="18"/>
                      </w:rPr>
                      <w:t>Embedder</w:t>
                    </w:r>
                  </w:p>
                </w:txbxContent>
              </v:textbox>
              <v:stroke dashstyle="solid"/>
              <w10:wrap type="none"/>
            </v:shape>
            <w10:wrap type="none"/>
          </v:group>
        </w:pict>
      </w:r>
      <w:r>
        <w:rPr/>
        <w:pict>
          <v:shape style="position:absolute;margin-left:228.240005pt;margin-top:4.265943pt;width:77.05pt;height:21.15pt;mso-position-horizontal-relative:page;mso-position-vertical-relative:paragraph;z-index:-18703360" type="#_x0000_t202" filled="true" fillcolor="#ccffff" stroked="true" strokeweight=".75pt" strokecolor="#000000">
            <v:textbox inset="0,0,0,0">
              <w:txbxContent>
                <w:p>
                  <w:pPr>
                    <w:spacing w:before="69"/>
                    <w:ind w:left="30" w:right="0" w:firstLine="0"/>
                    <w:jc w:val="left"/>
                    <w:rPr>
                      <w:sz w:val="18"/>
                    </w:rPr>
                  </w:pPr>
                  <w:r>
                    <w:rPr>
                      <w:sz w:val="18"/>
                    </w:rPr>
                    <w:t>Attacks/Packet Loss</w:t>
                  </w:r>
                </w:p>
              </w:txbxContent>
            </v:textbox>
            <v:fill type="solid"/>
            <v:stroke dashstyle="solid"/>
            <w10:wrap type="none"/>
          </v:shape>
        </w:pict>
      </w:r>
      <w:r>
        <w:rPr>
          <w:sz w:val="18"/>
        </w:rPr>
        <w:t>Multimedia</w:t>
        <w:tab/>
      </w:r>
      <w:r>
        <w:rPr>
          <w:i/>
          <w:position w:val="3"/>
          <w:sz w:val="20"/>
        </w:rPr>
        <w:t>I</w:t>
      </w:r>
      <w:r>
        <w:rPr>
          <w:i/>
          <w:position w:val="3"/>
          <w:sz w:val="14"/>
        </w:rPr>
        <w:t>1</w:t>
        <w:tab/>
      </w:r>
      <w:r>
        <w:rPr>
          <w:i/>
          <w:sz w:val="20"/>
        </w:rPr>
        <w:t>I</w:t>
      </w:r>
      <w:r>
        <w:rPr>
          <w:i/>
          <w:sz w:val="14"/>
        </w:rPr>
        <w:t>2</w:t>
      </w:r>
    </w:p>
    <w:p>
      <w:pPr>
        <w:spacing w:line="228" w:lineRule="exact" w:before="0"/>
        <w:ind w:left="890" w:right="0" w:firstLine="0"/>
        <w:jc w:val="left"/>
        <w:rPr>
          <w:sz w:val="18"/>
        </w:rPr>
      </w:pPr>
      <w:r>
        <w:rPr/>
        <w:pict>
          <v:shape style="position:absolute;margin-left:162pt;margin-top:9.706431pt;width:6pt;height:29.8pt;mso-position-horizontal-relative:page;mso-position-vertical-relative:paragraph;z-index:-18707968" coordorigin="3240,194" coordsize="120,596" path="m3298,285l3293,295,3288,785,3298,789,3302,785,3307,295,3298,285xm3298,194l3240,314,3293,314,3293,295,3298,285,3345,285,3298,194xm3345,285l3298,285,3307,295,3307,314,3360,314,3345,285xe" filled="true" fillcolor="#000000" stroked="false">
            <v:path arrowok="t"/>
            <v:fill type="solid"/>
            <w10:wrap type="none"/>
          </v:shape>
        </w:pict>
      </w:r>
      <w:r>
        <w:rPr/>
        <w:pict>
          <v:shape style="position:absolute;margin-left:190.800003pt;margin-top:9.946431pt;width:6pt;height:57.6pt;mso-position-horizontal-relative:page;mso-position-vertical-relative:paragraph;z-index:-18706432" coordorigin="3816,199" coordsize="120,1152" path="m3874,290l3864,295,3864,1341,3874,1351,3878,1341,3883,295,3874,290xm3874,199l3816,319,3864,319,3864,295,3874,290,3921,290,3874,199xm3921,290l3874,290,3883,295,3883,319,3936,319,3921,290xe" filled="true" fillcolor="#000000" stroked="false">
            <v:path arrowok="t"/>
            <v:fill type="solid"/>
            <w10:wrap type="none"/>
          </v:shape>
        </w:pict>
      </w:r>
      <w:r>
        <w:rPr>
          <w:sz w:val="18"/>
        </w:rPr>
        <w:t>Data (</w:t>
      </w:r>
      <w:r>
        <w:rPr>
          <w:i/>
          <w:sz w:val="20"/>
        </w:rPr>
        <w:t>I</w:t>
      </w:r>
      <w:r>
        <w:rPr>
          <w:i/>
          <w:sz w:val="14"/>
        </w:rPr>
        <w:t>o</w:t>
      </w:r>
      <w:r>
        <w:rPr>
          <w:sz w:val="18"/>
        </w:rPr>
        <w:t>)</w:t>
      </w:r>
    </w:p>
    <w:p>
      <w:pPr>
        <w:pStyle w:val="BodyText"/>
        <w:spacing w:before="9"/>
        <w:rPr>
          <w:sz w:val="15"/>
        </w:rPr>
      </w:pPr>
      <w:r>
        <w:rPr/>
        <w:br w:type="column"/>
      </w:r>
      <w:r>
        <w:rPr>
          <w:sz w:val="15"/>
        </w:rPr>
      </w:r>
    </w:p>
    <w:p>
      <w:pPr>
        <w:spacing w:before="0"/>
        <w:ind w:left="822" w:right="834" w:firstLine="0"/>
        <w:jc w:val="center"/>
        <w:rPr>
          <w:sz w:val="18"/>
        </w:rPr>
      </w:pPr>
      <w:r>
        <w:rPr>
          <w:sz w:val="18"/>
        </w:rPr>
        <w:t>Result (</w:t>
      </w:r>
      <w:r>
        <w:rPr>
          <w:i/>
          <w:sz w:val="18"/>
        </w:rPr>
        <w:t>R</w:t>
      </w:r>
      <w:r>
        <w:rPr>
          <w:sz w:val="18"/>
        </w:rPr>
        <w:t>)</w:t>
      </w:r>
    </w:p>
    <w:p>
      <w:pPr>
        <w:spacing w:after="0"/>
        <w:jc w:val="center"/>
        <w:rPr>
          <w:sz w:val="18"/>
        </w:rPr>
        <w:sectPr>
          <w:type w:val="continuous"/>
          <w:pgSz w:w="11900" w:h="16840"/>
          <w:pgMar w:top="1600" w:bottom="280" w:left="1140" w:right="1080"/>
          <w:cols w:num="2" w:equalWidth="0">
            <w:col w:w="5225" w:space="2023"/>
            <w:col w:w="2432"/>
          </w:cols>
        </w:sectPr>
      </w:pPr>
    </w:p>
    <w:p>
      <w:pPr>
        <w:pStyle w:val="BodyText"/>
        <w:rPr>
          <w:sz w:val="20"/>
        </w:rPr>
      </w:pPr>
    </w:p>
    <w:p>
      <w:pPr>
        <w:pStyle w:val="BodyText"/>
        <w:rPr>
          <w:sz w:val="20"/>
        </w:rPr>
      </w:pPr>
    </w:p>
    <w:p>
      <w:pPr>
        <w:pStyle w:val="BodyText"/>
        <w:rPr>
          <w:sz w:val="20"/>
        </w:rPr>
      </w:pPr>
    </w:p>
    <w:p>
      <w:pPr>
        <w:pStyle w:val="BodyText"/>
        <w:spacing w:before="4"/>
        <w:rPr>
          <w:sz w:val="17"/>
        </w:rPr>
      </w:pPr>
    </w:p>
    <w:p>
      <w:pPr>
        <w:tabs>
          <w:tab w:pos="5819" w:val="left" w:leader="none"/>
        </w:tabs>
        <w:spacing w:before="95"/>
        <w:ind w:left="727" w:right="0" w:firstLine="0"/>
        <w:jc w:val="left"/>
        <w:rPr>
          <w:sz w:val="18"/>
        </w:rPr>
      </w:pPr>
      <w:r>
        <w:rPr/>
        <w:pict>
          <v:shape style="position:absolute;margin-left:345.119995pt;margin-top:-45.887661pt;width:6pt;height:58.35pt;mso-position-horizontal-relative:page;mso-position-vertical-relative:paragraph;z-index:-18705920" coordorigin="6902,-918" coordsize="120,1167" path="m6955,-800l6950,244,6960,249,6970,244,6970,-800,6955,-800xm7009,-827l6965,-827,6970,-822,6970,-800,7022,-798,7009,-827xm6965,-827l6955,-822,6955,-800,6970,-800,6970,-822,6965,-827xm6965,-918l6902,-803,6955,-800,6955,-822,6965,-827,7009,-827,6965,-918xe" filled="true" fillcolor="#000000" stroked="false">
            <v:path arrowok="t"/>
            <v:fill type="solid"/>
            <w10:wrap type="none"/>
          </v:shape>
        </w:pict>
      </w:r>
      <w:r>
        <w:rPr/>
        <w:pict>
          <v:rect style="position:absolute;margin-left:92.879997pt;margin-top:4.27234pt;width:34.32pt;height:15.12pt;mso-position-horizontal-relative:page;mso-position-vertical-relative:paragraph;z-index:-18705408" filled="false" stroked="true" strokeweight=".75pt" strokecolor="#ffffff">
            <v:stroke dashstyle="solid"/>
            <w10:wrap type="none"/>
          </v:rect>
        </w:pict>
      </w:r>
      <w:r>
        <w:rPr>
          <w:sz w:val="18"/>
        </w:rPr>
        <w:t>Key</w:t>
      </w:r>
      <w:r>
        <w:rPr>
          <w:spacing w:val="-4"/>
          <w:sz w:val="18"/>
        </w:rPr>
        <w:t> </w:t>
      </w:r>
      <w:r>
        <w:rPr>
          <w:sz w:val="18"/>
        </w:rPr>
        <w:t>(</w:t>
      </w:r>
      <w:r>
        <w:rPr>
          <w:i/>
          <w:sz w:val="18"/>
        </w:rPr>
        <w:t>K</w:t>
      </w:r>
      <w:r>
        <w:rPr>
          <w:sz w:val="18"/>
        </w:rPr>
        <w:t>) </w:t>
      </w:r>
      <w:r>
        <w:rPr>
          <w:spacing w:val="-12"/>
          <w:sz w:val="18"/>
        </w:rPr>
        <w:t> </w:t>
      </w:r>
      <w:r>
        <w:rPr>
          <w:w w:val="101"/>
          <w:sz w:val="18"/>
          <w:u w:val="single"/>
        </w:rPr>
        <w:t> </w:t>
      </w:r>
      <w:r>
        <w:rPr>
          <w:sz w:val="18"/>
          <w:u w:val="single"/>
        </w:rPr>
        <w:tab/>
      </w:r>
    </w:p>
    <w:p>
      <w:pPr>
        <w:pStyle w:val="BodyText"/>
        <w:spacing w:before="168"/>
        <w:ind w:left="736" w:right="790"/>
        <w:jc w:val="center"/>
      </w:pPr>
      <w:r>
        <w:rPr/>
        <w:t>Figure 2.9: Secure Real-time Communication with Digital Watermarking</w:t>
      </w:r>
    </w:p>
    <w:p>
      <w:pPr>
        <w:pStyle w:val="BodyText"/>
        <w:spacing w:before="10"/>
        <w:rPr>
          <w:sz w:val="31"/>
        </w:rPr>
      </w:pPr>
    </w:p>
    <w:p>
      <w:pPr>
        <w:pStyle w:val="BodyText"/>
        <w:spacing w:line="360" w:lineRule="auto"/>
        <w:ind w:left="655" w:right="708" w:firstLine="720"/>
        <w:jc w:val="both"/>
      </w:pPr>
      <w:r>
        <w:rPr/>
        <w:t>The network transportation path can be viewed as a noisy channel. The reference digital watermark is modulated with multimedia data (carrier) and transmitted onto the noisy channel. The watermark undergoes the same changes suffered by the multimedia data, so that the watermark degradation can be used to estimate the overall alterations of the multimedia data caused by noise or by attacks. At the receiver side the embedded digital watermark is extracted and compared to the original reference watermark in order to measure the integrity and authenticity of the received multimedia data. It is obvious that the proposed framework integrate the timing mechanism to the multimedia data naturally.</w:t>
      </w:r>
    </w:p>
    <w:p>
      <w:pPr>
        <w:pStyle w:val="BodyText"/>
        <w:spacing w:before="9"/>
        <w:rPr>
          <w:sz w:val="32"/>
        </w:rPr>
      </w:pPr>
    </w:p>
    <w:p>
      <w:pPr>
        <w:pStyle w:val="BodyText"/>
        <w:spacing w:line="360" w:lineRule="auto"/>
        <w:ind w:left="655" w:right="711" w:firstLine="720"/>
        <w:jc w:val="both"/>
      </w:pPr>
      <w:r>
        <w:rPr/>
        <w:t>We can compare the proposed scheme with the traditional real-time multimedia authentication scheme, as shown in Figure 2.10. On the transmitter’s side, in traditional</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8"/>
        <w:jc w:val="both"/>
      </w:pPr>
      <w:r>
        <w:rPr/>
        <w:t>authentication scheme, the timing information is included in the RTP header and the source origin information is included in the appended authentication code. While in the proposed scheme, the timing information and source origin information are integrated into the digital watermark.</w:t>
      </w:r>
    </w:p>
    <w:p>
      <w:pPr>
        <w:pStyle w:val="BodyText"/>
        <w:spacing w:line="360" w:lineRule="auto"/>
        <w:ind w:left="655" w:right="706" w:firstLine="720"/>
        <w:jc w:val="both"/>
      </w:pPr>
      <w:r>
        <w:rPr/>
        <w:t>In the traditional </w:t>
      </w:r>
      <w:r>
        <w:rPr>
          <w:spacing w:val="-3"/>
        </w:rPr>
        <w:t>scheme, </w:t>
      </w:r>
      <w:r>
        <w:rPr/>
        <w:t>the receiver extracts the data payload from the RTP data packet, and assembles multiple data payloads to form the recorded multimedia data. Since the RTP </w:t>
      </w:r>
      <w:r>
        <w:rPr>
          <w:spacing w:val="-3"/>
        </w:rPr>
        <w:t>header </w:t>
      </w:r>
      <w:r>
        <w:rPr/>
        <w:t>and the appended authentication tag have been discarded, the assembled multimedia data </w:t>
      </w:r>
      <w:r>
        <w:rPr>
          <w:spacing w:val="-3"/>
        </w:rPr>
        <w:t>does </w:t>
      </w:r>
      <w:r>
        <w:rPr/>
        <w:t>not contain timing information and source origin information any more. Appending a padding including the timing and source information would be a potential solution. However, the padding is independent </w:t>
      </w:r>
      <w:r>
        <w:rPr>
          <w:spacing w:val="-3"/>
        </w:rPr>
        <w:t>of </w:t>
      </w:r>
      <w:r>
        <w:rPr/>
        <w:t>the protected multimedia data thus  the saved multimedia data </w:t>
      </w:r>
      <w:r>
        <w:rPr>
          <w:spacing w:val="-3"/>
        </w:rPr>
        <w:t>may </w:t>
      </w:r>
      <w:r>
        <w:rPr/>
        <w:t>be abused </w:t>
      </w:r>
      <w:r>
        <w:rPr>
          <w:spacing w:val="-3"/>
        </w:rPr>
        <w:t>or </w:t>
      </w:r>
      <w:r>
        <w:rPr/>
        <w:t>attacked. The process </w:t>
      </w:r>
      <w:r>
        <w:rPr>
          <w:spacing w:val="-3"/>
        </w:rPr>
        <w:t>of </w:t>
      </w:r>
      <w:r>
        <w:rPr/>
        <w:t>padding generation </w:t>
      </w:r>
      <w:r>
        <w:rPr>
          <w:spacing w:val="-3"/>
        </w:rPr>
        <w:t>is </w:t>
      </w:r>
      <w:r>
        <w:rPr/>
        <w:t>also not</w:t>
      </w:r>
      <w:r>
        <w:rPr>
          <w:spacing w:val="2"/>
        </w:rPr>
        <w:t> </w:t>
      </w:r>
      <w:r>
        <w:rPr/>
        <w:t>trustable.</w:t>
      </w:r>
    </w:p>
    <w:p>
      <w:pPr>
        <w:pStyle w:val="BodyText"/>
        <w:spacing w:line="360" w:lineRule="auto"/>
        <w:ind w:left="655" w:right="708" w:firstLine="720"/>
        <w:jc w:val="both"/>
      </w:pPr>
      <w:r>
        <w:rPr/>
        <w:pict>
          <v:group style="position:absolute;margin-left:102.959999pt;margin-top:112.508392pt;width:375.85pt;height:107.55pt;mso-position-horizontal-relative:page;mso-position-vertical-relative:paragraph;z-index:-18693632" coordorigin="2059,2250" coordsize="7517,2151">
            <v:shape style="position:absolute;left:2851;top:2614;width:2309;height:1421" coordorigin="2851,2615" coordsize="2309,1421" path="m2851,3090l5160,3090,5160,2615,2851,2615,2851,3090xm2851,3561l5160,3561,5160,3085,2851,3085,2851,3561xm3547,2980l4502,2980,4502,2735,3547,2735,3547,2980xm4507,2980l5069,2980,5069,2735,4507,2735,4507,2980xm2938,2994l3552,2994,3552,2745,2938,2745,2938,2994xm2851,4036l5160,4036,5160,3561,2851,3561,2851,4036xe" filled="false" stroked="true" strokeweight=".75pt" strokecolor="#000000">
              <v:path arrowok="t"/>
              <v:stroke dashstyle="solid"/>
            </v:shape>
            <v:line style="position:absolute" from="2328,3071" to="3043,3071" stroked="true" strokeweight=".75pt" strokecolor="#000000">
              <v:stroke dashstyle="dash"/>
            </v:line>
            <v:shape style="position:absolute;left:3916;top:2970;width:3096;height:1421" coordorigin="3917,2970" coordsize="3096,1421" path="m3917,2970l3917,4391m3931,4391l7013,4391e" filled="false" stroked="true" strokeweight=".75pt" strokecolor="#000000">
              <v:path arrowok="t"/>
              <v:stroke dashstyle="solid"/>
            </v:shape>
            <v:shape style="position:absolute;left:5961;top:2614;width:2309;height:1421" coordorigin="5962,2615" coordsize="2309,1421" path="m5962,3090l8270,3090,8270,2615,5962,2615,5962,3090xm5962,3561l8270,3561,8270,3085,5962,3085,5962,3561xm6658,2980l7613,2980,7613,2735,6658,2735,6658,2980xm7618,2980l8179,2980,8179,2735,7618,2735,7618,2980xm6048,2994l6667,2994,6667,2745,6048,2745,6048,2994xm5962,4036l8270,4036,8270,3561,5962,3561,5962,4036xe" filled="false" stroked="true" strokeweight=".75pt" strokecolor="#000000">
              <v:path arrowok="t"/>
              <v:stroke dashstyle="solid"/>
            </v:shape>
            <v:shape style="position:absolute;left:6964;top:2250;width:120;height:2151" coordorigin="6965,2250" coordsize="120,2151" path="m7085,3090l7071,3061,7027,2970,6965,3090,7018,3090,7018,4391,7027,4401,7032,4391,7032,3090,7085,3090xm7085,2841l7080,2817,7070,2797,7051,2783,7033,2779,7033,2778,7037,2260,7027,2250,7018,2260,7018,2780,7003,2783,6984,2797,6970,2817,6965,2841,6970,2865,6984,2884,7003,2893,7027,2898,7051,2893,7070,2884,7080,2865,7084,2845,7085,2841xe" filled="true" fillcolor="#000000" stroked="false">
              <v:path arrowok="t"/>
              <v:fill type="solid"/>
            </v:shape>
            <v:line style="position:absolute" from="7027,2260" to="9514,2260" stroked="true" strokeweight=".75pt" strokecolor="#000000">
              <v:stroke dashstyle="solid"/>
            </v:line>
            <v:shape style="position:absolute;left:9456;top:2250;width:120;height:1133" coordorigin="9456,2250" coordsize="120,1133" path="m9509,3263l9456,3263,9514,3383,9561,3292,9514,3292,9509,3282,9509,3263xm9514,2250l9509,2260,9509,3282,9514,3292,9523,3282,9523,2260,9514,2250xm9576,3263l9523,3263,9523,3282,9514,3292,9561,3292,9576,3263xe" filled="true" fillcolor="#000000" stroked="false">
              <v:path arrowok="t"/>
              <v:fill type="solid"/>
            </v:shape>
            <v:shape style="position:absolute;left:2059;top:2685;width:772;height:358" type="#_x0000_t202" filled="false" stroked="false">
              <v:textbox inset="0,0,0,0">
                <w:txbxContent>
                  <w:p>
                    <w:pPr>
                      <w:spacing w:line="237" w:lineRule="auto" w:before="0"/>
                      <w:ind w:left="0" w:right="0" w:firstLine="0"/>
                      <w:jc w:val="left"/>
                      <w:rPr>
                        <w:sz w:val="16"/>
                      </w:rPr>
                    </w:pPr>
                    <w:r>
                      <w:rPr>
                        <w:w w:val="95"/>
                        <w:sz w:val="16"/>
                      </w:rPr>
                      <w:t>Application </w:t>
                    </w:r>
                    <w:r>
                      <w:rPr>
                        <w:sz w:val="16"/>
                      </w:rPr>
                      <w:t>Layer</w:t>
                    </w:r>
                  </w:p>
                </w:txbxContent>
              </v:textbox>
              <w10:wrap type="none"/>
            </v:shape>
            <v:shape style="position:absolute;left:7625;top:2747;width:547;height:233" type="#_x0000_t202" filled="false" stroked="false">
              <v:textbox inset="0,0,0,0">
                <w:txbxContent>
                  <w:p>
                    <w:pPr>
                      <w:spacing w:before="1"/>
                      <w:ind w:left="117" w:right="0" w:firstLine="0"/>
                      <w:jc w:val="left"/>
                      <w:rPr>
                        <w:sz w:val="16"/>
                      </w:rPr>
                    </w:pPr>
                    <w:r>
                      <w:rPr>
                        <w:sz w:val="16"/>
                      </w:rPr>
                      <w:t>Auth</w:t>
                    </w:r>
                  </w:p>
                </w:txbxContent>
              </v:textbox>
              <w10:wrap type="none"/>
            </v:shape>
            <v:shape style="position:absolute;left:6674;top:2747;width:931;height:233" type="#_x0000_t202" filled="false" stroked="false">
              <v:textbox inset="0,0,0,0">
                <w:txbxContent>
                  <w:p>
                    <w:pPr>
                      <w:spacing w:before="1"/>
                      <w:ind w:left="35" w:right="0" w:firstLine="0"/>
                      <w:jc w:val="left"/>
                      <w:rPr>
                        <w:sz w:val="16"/>
                      </w:rPr>
                    </w:pPr>
                    <w:r>
                      <w:rPr>
                        <w:sz w:val="16"/>
                      </w:rPr>
                      <w:t>Payload Data</w:t>
                    </w:r>
                  </w:p>
                </w:txbxContent>
              </v:textbox>
              <w10:wrap type="none"/>
            </v:shape>
            <v:shape style="position:absolute;left:6055;top:2747;width:595;height:233" type="#_x0000_t202" filled="false" stroked="false">
              <v:textbox inset="0,0,0,0">
                <w:txbxContent>
                  <w:p>
                    <w:pPr>
                      <w:spacing w:line="181" w:lineRule="exact" w:before="0"/>
                      <w:ind w:left="74" w:right="0" w:firstLine="0"/>
                      <w:jc w:val="left"/>
                      <w:rPr>
                        <w:sz w:val="16"/>
                      </w:rPr>
                    </w:pPr>
                    <w:r>
                      <w:rPr>
                        <w:sz w:val="16"/>
                      </w:rPr>
                      <w:t>Header</w:t>
                    </w:r>
                  </w:p>
                </w:txbxContent>
              </v:textbox>
              <w10:wrap type="none"/>
            </v:shape>
            <v:shape style="position:absolute;left:4514;top:2747;width:547;height:233" type="#_x0000_t202" filled="false" stroked="false">
              <v:textbox inset="0,0,0,0">
                <w:txbxContent>
                  <w:p>
                    <w:pPr>
                      <w:spacing w:before="1"/>
                      <w:ind w:left="117" w:right="0" w:firstLine="0"/>
                      <w:jc w:val="left"/>
                      <w:rPr>
                        <w:sz w:val="16"/>
                      </w:rPr>
                    </w:pPr>
                    <w:r>
                      <w:rPr>
                        <w:sz w:val="16"/>
                      </w:rPr>
                      <w:t>Auth</w:t>
                    </w:r>
                  </w:p>
                </w:txbxContent>
              </v:textbox>
              <w10:wrap type="none"/>
            </v:shape>
            <v:shape style="position:absolute;left:3559;top:2747;width:936;height:233" type="#_x0000_t202" filled="false" stroked="false">
              <v:textbox inset="0,0,0,0">
                <w:txbxContent>
                  <w:p>
                    <w:pPr>
                      <w:spacing w:before="1"/>
                      <w:ind w:left="40" w:right="0" w:firstLine="0"/>
                      <w:jc w:val="left"/>
                      <w:rPr>
                        <w:sz w:val="16"/>
                      </w:rPr>
                    </w:pPr>
                    <w:r>
                      <w:rPr>
                        <w:sz w:val="16"/>
                      </w:rPr>
                      <w:t>Payload Data</w:t>
                    </w:r>
                  </w:p>
                </w:txbxContent>
              </v:textbox>
              <w10:wrap type="none"/>
            </v:shape>
            <v:shape style="position:absolute;left:2945;top:2747;width:595;height:233" type="#_x0000_t202" filled="false" stroked="false">
              <v:textbox inset="0,0,0,0">
                <w:txbxContent>
                  <w:p>
                    <w:pPr>
                      <w:spacing w:line="181" w:lineRule="exact" w:before="0"/>
                      <w:ind w:left="74" w:right="0" w:firstLine="0"/>
                      <w:jc w:val="left"/>
                      <w:rPr>
                        <w:sz w:val="16"/>
                      </w:rPr>
                    </w:pPr>
                    <w:r>
                      <w:rPr>
                        <w:sz w:val="16"/>
                      </w:rPr>
                      <w:t>Header</w:t>
                    </w:r>
                  </w:p>
                </w:txbxContent>
              </v:textbox>
              <w10:wrap type="none"/>
            </v:shape>
            <w10:wrap type="none"/>
          </v:group>
        </w:pict>
      </w:r>
      <w:r>
        <w:rPr/>
        <w:t>In the proposed scheme, the transmitter embeds the digital watermark into the data payload. By careful design, the receiver cannot eliminate the embedded watermark. The saved multimedia data contains the timing information and source origin information by itself. The watermark embedding and extraction are performed in the application layer, so the traditional security methods also can be employed to protect the real time communications.</w:t>
      </w:r>
    </w:p>
    <w:p>
      <w:pPr>
        <w:pStyle w:val="BodyText"/>
        <w:rPr>
          <w:sz w:val="20"/>
        </w:rPr>
      </w:pPr>
    </w:p>
    <w:p>
      <w:pPr>
        <w:pStyle w:val="BodyText"/>
        <w:rPr>
          <w:sz w:val="20"/>
        </w:rPr>
      </w:pPr>
    </w:p>
    <w:p>
      <w:pPr>
        <w:pStyle w:val="BodyText"/>
        <w:rPr>
          <w:sz w:val="20"/>
        </w:rPr>
      </w:pPr>
    </w:p>
    <w:p>
      <w:pPr>
        <w:pStyle w:val="BodyText"/>
        <w:spacing w:before="7" w:after="1"/>
        <w:rPr>
          <w:sz w:val="20"/>
        </w:rPr>
      </w:pPr>
    </w:p>
    <w:tbl>
      <w:tblPr>
        <w:tblW w:w="0" w:type="auto"/>
        <w:jc w:val="left"/>
        <w:tblInd w:w="7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4"/>
        <w:gridCol w:w="668"/>
      </w:tblGrid>
      <w:tr>
        <w:trPr>
          <w:trHeight w:val="407" w:hRule="atLeast"/>
        </w:trPr>
        <w:tc>
          <w:tcPr>
            <w:tcW w:w="1662" w:type="dxa"/>
            <w:gridSpan w:val="2"/>
            <w:tcBorders>
              <w:bottom w:val="single" w:sz="8" w:space="0" w:color="000000"/>
            </w:tcBorders>
          </w:tcPr>
          <w:p>
            <w:pPr>
              <w:pStyle w:val="TableParagraph"/>
              <w:spacing w:before="64"/>
              <w:ind w:left="153"/>
              <w:rPr>
                <w:sz w:val="16"/>
              </w:rPr>
            </w:pPr>
            <w:r>
              <w:rPr>
                <w:sz w:val="16"/>
              </w:rPr>
              <w:t>Saved Data</w:t>
            </w:r>
          </w:p>
        </w:tc>
      </w:tr>
      <w:tr>
        <w:trPr>
          <w:trHeight w:val="222" w:hRule="atLeast"/>
        </w:trPr>
        <w:tc>
          <w:tcPr>
            <w:tcW w:w="994" w:type="dxa"/>
          </w:tcPr>
          <w:p>
            <w:pPr>
              <w:pStyle w:val="TableParagraph"/>
              <w:spacing w:before="1"/>
              <w:ind w:left="86"/>
              <w:rPr>
                <w:sz w:val="16"/>
              </w:rPr>
            </w:pPr>
            <w:r>
              <w:rPr>
                <w:sz w:val="16"/>
              </w:rPr>
              <w:t>Payload Data</w:t>
            </w:r>
          </w:p>
        </w:tc>
        <w:tc>
          <w:tcPr>
            <w:tcW w:w="668" w:type="dxa"/>
          </w:tcPr>
          <w:p>
            <w:pPr>
              <w:pStyle w:val="TableParagraph"/>
              <w:spacing w:before="11"/>
              <w:ind w:left="52"/>
              <w:rPr>
                <w:sz w:val="16"/>
              </w:rPr>
            </w:pPr>
            <w:r>
              <w:rPr>
                <w:sz w:val="16"/>
              </w:rPr>
              <w:t>Padding</w:t>
            </w:r>
          </w:p>
        </w:tc>
      </w:tr>
      <w:tr>
        <w:trPr>
          <w:trHeight w:val="193" w:hRule="atLeast"/>
        </w:trPr>
        <w:tc>
          <w:tcPr>
            <w:tcW w:w="1662" w:type="dxa"/>
            <w:gridSpan w:val="2"/>
            <w:tcBorders>
              <w:top w:val="single" w:sz="12" w:space="0" w:color="000000"/>
            </w:tcBorders>
          </w:tcPr>
          <w:p>
            <w:pPr>
              <w:pStyle w:val="TableParagraph"/>
              <w:rPr>
                <w:sz w:val="1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w:pict>
          <v:group style="position:absolute;margin-left:99.120003pt;margin-top:13.868906pt;width:416.3pt;height:120.5pt;mso-position-horizontal-relative:page;mso-position-vertical-relative:paragraph;z-index:-15657984;mso-wrap-distance-left:0;mso-wrap-distance-right:0" coordorigin="1982,277" coordsize="8326,2410">
            <v:shape style="position:absolute;left:2774;top:642;width:2309;height:1421" coordorigin="2774,642" coordsize="2309,1421" path="m2774,1117l5083,1117,5083,642,2774,642,2774,1117xm2774,1593l5083,1593,5083,1113,2774,1113,2774,1593xm3120,997l4579,997,4579,753,3120,753,3120,997xm4584,997l4862,997,4862,753,4584,753,4584,997xm2938,997l3106,997,3106,748,2938,748,2938,997xm2774,2063l5083,2063,5083,1588,2774,1588,2774,2063xe" filled="false" stroked="true" strokeweight=".75pt" strokecolor="#000000">
              <v:path arrowok="t"/>
              <v:stroke dashstyle="solid"/>
            </v:shape>
            <v:line style="position:absolute" from="2256,1103" to="2966,1103" stroked="true" strokeweight=".75pt" strokecolor="#000000">
              <v:stroke dashstyle="dash"/>
            </v:line>
            <v:shape style="position:absolute;left:3840;top:997;width:3096;height:1426" coordorigin="3840,997" coordsize="3096,1426" path="m3840,997l3840,2423m3854,2423l6936,2423e" filled="false" stroked="true" strokeweight=".75pt" strokecolor="#000000">
              <v:path arrowok="t"/>
              <v:stroke dashstyle="solid"/>
            </v:shape>
            <v:shape style="position:absolute;left:5884;top:642;width:2309;height:1421" coordorigin="5885,642" coordsize="2309,1421" path="m5885,1117l8194,1117,8194,642,5885,642,5885,1117xm5885,1593l8194,1593,8194,1113,5885,1113,5885,1593xm5885,2063l8194,2063,8194,1588,5885,1588,5885,2063xe" filled="false" stroked="true" strokeweight=".75pt" strokecolor="#000000">
              <v:path arrowok="t"/>
              <v:stroke dashstyle="solid"/>
            </v:shape>
            <v:shape style="position:absolute;left:6892;top:997;width:120;height:1431" coordorigin="6893,997" coordsize="120,1431" path="m6955,1089l6946,1098,6946,2423,6950,2428,6960,2423,6960,1098,6955,1089xm6955,997l6893,1117,6946,1117,6946,1098,6955,1089,6999,1089,6955,997xm6999,1089l6955,1089,6960,1098,6960,1117,7013,1117,6999,1089xe" filled="true" fillcolor="#000000" stroked="false">
              <v:path arrowok="t"/>
              <v:fill type="solid"/>
            </v:shape>
            <v:rect style="position:absolute;left:8697;top:862;width:1604;height:893" filled="false" stroked="true" strokeweight=".75pt" strokecolor="#000000">
              <v:stroke dashstyle="solid"/>
            </v:rect>
            <v:line style="position:absolute" from="6950,287" to="9442,287" stroked="true" strokeweight=".75pt" strokecolor="#000000">
              <v:stroke dashstyle="solid"/>
            </v:line>
            <v:shape style="position:absolute;left:9384;top:277;width:120;height:1138" coordorigin="9384,277" coordsize="120,1138" path="m9432,1295l9384,1295,9442,1415,9492,1319,9442,1319,9432,1314,9432,1295xm9442,277l9432,287,9432,1314,9442,1319,9451,1314,9446,287,9442,277xm9504,1295l9451,1295,9451,1314,9442,1319,9492,1319,9504,1295xe" filled="true" fillcolor="#000000" stroked="false">
              <v:path arrowok="t"/>
              <v:fill type="solid"/>
            </v:shape>
            <v:rect style="position:absolute;left:6244;top:776;width:1460;height:245" filled="true" fillcolor="#ffffff" stroked="false">
              <v:fill type="solid"/>
            </v:rect>
            <v:shape style="position:absolute;left:6067;top:771;width:1920;height:250" coordorigin="6067,772" coordsize="1920,250" path="m6245,1021l7704,1021,7704,777,6245,777,6245,1021xm7709,1021l7987,1021,7987,777,7709,777,7709,1021xm6067,1021l6235,1021,6235,772,6067,772,6067,1021xe" filled="false" stroked="true" strokeweight=".75pt" strokecolor="#000000">
              <v:path arrowok="t"/>
              <v:stroke dashstyle="solid"/>
            </v:shape>
            <v:shape style="position:absolute;left:6892;top:277;width:120;height:653" coordorigin="6893,277" coordsize="120,653" path="m6946,811l6926,815,6912,829,6898,849,6893,868,6898,892,6912,911,6926,925,6950,930,6974,925,6994,911,7008,892,7011,877,6950,877,6946,868,6946,811xm6950,810l6946,811,6946,868,6950,877,6960,868,6960,812,6950,810xm6960,812l6960,868,6950,877,7011,877,7013,868,7008,849,6994,829,6974,815,6960,812xm6960,810l6950,810,6960,812,6960,810xm6955,277l6946,287,6946,811,6950,810,6960,810,6960,287,6955,277xe" filled="true" fillcolor="#000000" stroked="false">
              <v:path arrowok="t"/>
              <v:fill type="solid"/>
            </v:shape>
            <v:rect style="position:absolute;left:8760;top:1386;width:1460;height:245" filled="true" fillcolor="#ffffff" stroked="false">
              <v:fill type="solid"/>
            </v:rect>
            <v:rect style="position:absolute;left:8760;top:1386;width:1460;height:245" filled="false" stroked="true" strokeweight=".75pt" strokecolor="#000000">
              <v:stroke dashstyle="solid"/>
            </v:rect>
            <v:shape style="position:absolute;left:9364;top:1472;width:120;height:490" coordorigin="9365,1473" coordsize="120,490" path="m9418,1842l9365,1842,9427,1962,9471,1871,9427,1871,9418,1866,9418,1842xm9418,1591l9418,1866,9427,1871,9432,1866,9432,1593,9427,1593,9418,1591xm9485,1842l9432,1842,9432,1866,9427,1871,9471,1871,9485,1842xm9427,1525l9418,1535,9418,1591,9427,1593,9432,1592,9432,1535,9427,1525xm9432,1592l9427,1593,9432,1593,9432,1592xm9483,1525l9427,1525,9432,1535,9432,1592,9451,1588,9470,1573,9480,1554,9485,1535,9483,1525xm9427,1473l9403,1477,9384,1492,9370,1511,9365,1535,9370,1559,9384,1578,9403,1588,9418,1591,9418,1535,9427,1525,9483,1525,9480,1511,9470,1492,9451,1477,9427,1473xe" filled="true" fillcolor="#000000" stroked="false">
              <v:path arrowok="t"/>
              <v:fill type="solid"/>
            </v:shape>
            <v:shape style="position:absolute;left:9364;top:2326;width:120;height:360" type="#_x0000_t75" stroked="false">
              <v:imagedata r:id="rId34" o:title=""/>
            </v:shape>
            <v:shape style="position:absolute;left:1982;top:712;width:772;height:358" type="#_x0000_t202" filled="false" stroked="false">
              <v:textbox inset="0,0,0,0">
                <w:txbxContent>
                  <w:p>
                    <w:pPr>
                      <w:spacing w:line="237" w:lineRule="auto" w:before="0"/>
                      <w:ind w:left="0" w:right="0" w:firstLine="0"/>
                      <w:jc w:val="left"/>
                      <w:rPr>
                        <w:sz w:val="16"/>
                      </w:rPr>
                    </w:pPr>
                    <w:r>
                      <w:rPr>
                        <w:w w:val="95"/>
                        <w:sz w:val="16"/>
                      </w:rPr>
                      <w:t>Application </w:t>
                    </w:r>
                    <w:r>
                      <w:rPr>
                        <w:sz w:val="16"/>
                      </w:rPr>
                      <w:t>Layer</w:t>
                    </w:r>
                  </w:p>
                </w:txbxContent>
              </v:textbox>
              <w10:wrap type="none"/>
            </v:shape>
            <v:shape style="position:absolute;left:8851;top:942;width:748;height:176" type="#_x0000_t202" filled="false" stroked="false">
              <v:textbox inset="0,0,0,0">
                <w:txbxContent>
                  <w:p>
                    <w:pPr>
                      <w:spacing w:line="175" w:lineRule="exact" w:before="0"/>
                      <w:ind w:left="0" w:right="0" w:firstLine="0"/>
                      <w:jc w:val="left"/>
                      <w:rPr>
                        <w:sz w:val="16"/>
                      </w:rPr>
                    </w:pPr>
                    <w:r>
                      <w:rPr>
                        <w:sz w:val="16"/>
                      </w:rPr>
                      <w:t>Saved Data</w:t>
                    </w:r>
                  </w:p>
                </w:txbxContent>
              </v:textbox>
              <w10:wrap type="none"/>
            </v:shape>
            <v:shape style="position:absolute;left:8899;top:1408;width:1197;height:176" type="#_x0000_t202" filled="false" stroked="false">
              <v:textbox inset="0,0,0,0">
                <w:txbxContent>
                  <w:p>
                    <w:pPr>
                      <w:spacing w:line="175" w:lineRule="exact" w:before="0"/>
                      <w:ind w:left="0" w:right="0" w:firstLine="0"/>
                      <w:jc w:val="left"/>
                      <w:rPr>
                        <w:sz w:val="16"/>
                      </w:rPr>
                    </w:pPr>
                    <w:r>
                      <w:rPr>
                        <w:sz w:val="16"/>
                      </w:rPr>
                      <w:t>Payload Data + W</w:t>
                    </w:r>
                  </w:p>
                </w:txbxContent>
              </v:textbox>
              <w10:wrap type="none"/>
            </v:shape>
            <v:shape style="position:absolute;left:7716;top:784;width:264;height:230" type="#_x0000_t202" filled="false" stroked="false">
              <v:textbox inset="0,0,0,0">
                <w:txbxContent>
                  <w:p>
                    <w:pPr>
                      <w:spacing w:before="6"/>
                      <w:ind w:left="78" w:right="0" w:firstLine="0"/>
                      <w:jc w:val="left"/>
                      <w:rPr>
                        <w:sz w:val="16"/>
                      </w:rPr>
                    </w:pPr>
                    <w:r>
                      <w:rPr>
                        <w:w w:val="99"/>
                        <w:sz w:val="16"/>
                      </w:rPr>
                      <w:t>A</w:t>
                    </w:r>
                  </w:p>
                </w:txbxContent>
              </v:textbox>
              <w10:wrap type="none"/>
            </v:shape>
            <v:shape style="position:absolute;left:6252;top:784;width:1445;height:230" type="#_x0000_t202" filled="false" stroked="false">
              <v:textbox inset="0,0,0,0">
                <w:txbxContent>
                  <w:p>
                    <w:pPr>
                      <w:spacing w:before="6"/>
                      <w:ind w:left="136" w:right="0" w:firstLine="0"/>
                      <w:jc w:val="left"/>
                      <w:rPr>
                        <w:sz w:val="16"/>
                      </w:rPr>
                    </w:pPr>
                    <w:r>
                      <w:rPr>
                        <w:sz w:val="16"/>
                      </w:rPr>
                      <w:t>Payload Data + W</w:t>
                    </w:r>
                  </w:p>
                </w:txbxContent>
              </v:textbox>
              <w10:wrap type="none"/>
            </v:shape>
            <v:shape style="position:absolute;left:6074;top:784;width:153;height:230" type="#_x0000_t202" filled="false" stroked="false">
              <v:textbox inset="0,0,0,0">
                <w:txbxContent>
                  <w:p>
                    <w:pPr>
                      <w:spacing w:line="171" w:lineRule="exact" w:before="0"/>
                      <w:ind w:left="16" w:right="0" w:firstLine="0"/>
                      <w:jc w:val="left"/>
                      <w:rPr>
                        <w:sz w:val="16"/>
                      </w:rPr>
                    </w:pPr>
                    <w:r>
                      <w:rPr>
                        <w:w w:val="99"/>
                        <w:sz w:val="16"/>
                      </w:rPr>
                      <w:t>H</w:t>
                    </w:r>
                  </w:p>
                </w:txbxContent>
              </v:textbox>
              <w10:wrap type="none"/>
            </v:shape>
            <v:shape style="position:absolute;left:4591;top:760;width:264;height:230" type="#_x0000_t202" filled="false" stroked="false">
              <v:textbox inset="0,0,0,0">
                <w:txbxContent>
                  <w:p>
                    <w:pPr>
                      <w:spacing w:before="6"/>
                      <w:ind w:left="78" w:right="0" w:firstLine="0"/>
                      <w:jc w:val="left"/>
                      <w:rPr>
                        <w:sz w:val="16"/>
                      </w:rPr>
                    </w:pPr>
                    <w:r>
                      <w:rPr>
                        <w:w w:val="99"/>
                        <w:sz w:val="16"/>
                      </w:rPr>
                      <w:t>A</w:t>
                    </w:r>
                  </w:p>
                </w:txbxContent>
              </v:textbox>
              <w10:wrap type="none"/>
            </v:shape>
            <v:shape style="position:absolute;left:3127;top:760;width:1445;height:230" type="#_x0000_t202" filled="false" stroked="false">
              <v:textbox inset="0,0,0,0">
                <w:txbxContent>
                  <w:p>
                    <w:pPr>
                      <w:spacing w:before="6"/>
                      <w:ind w:left="131" w:right="0" w:firstLine="0"/>
                      <w:jc w:val="left"/>
                      <w:rPr>
                        <w:sz w:val="16"/>
                      </w:rPr>
                    </w:pPr>
                    <w:r>
                      <w:rPr>
                        <w:sz w:val="16"/>
                      </w:rPr>
                      <w:t>Payload Data + W</w:t>
                    </w:r>
                  </w:p>
                </w:txbxContent>
              </v:textbox>
              <w10:wrap type="none"/>
            </v:shape>
            <v:shape style="position:absolute;left:2945;top:760;width:153;height:230" type="#_x0000_t202" filled="false" stroked="false">
              <v:textbox inset="0,0,0,0">
                <w:txbxContent>
                  <w:p>
                    <w:pPr>
                      <w:spacing w:line="171" w:lineRule="exact" w:before="0"/>
                      <w:ind w:left="21" w:right="0" w:firstLine="0"/>
                      <w:jc w:val="left"/>
                      <w:rPr>
                        <w:sz w:val="16"/>
                      </w:rPr>
                    </w:pPr>
                    <w:r>
                      <w:rPr>
                        <w:w w:val="99"/>
                        <w:sz w:val="16"/>
                      </w:rPr>
                      <w:t>H</w:t>
                    </w:r>
                  </w:p>
                </w:txbxContent>
              </v:textbox>
              <w10:wrap type="none"/>
            </v:shape>
            <v:shape style="position:absolute;left:8803;top:2005;width:1301;height:356" type="#_x0000_t202" filled="true" fillcolor="#ffff99" stroked="true" strokeweight=".75pt" strokecolor="#000000">
              <v:textbox inset="0,0,0,0">
                <w:txbxContent>
                  <w:p>
                    <w:pPr>
                      <w:spacing w:before="64"/>
                      <w:ind w:left="2" w:right="0" w:firstLine="0"/>
                      <w:jc w:val="left"/>
                      <w:rPr>
                        <w:sz w:val="16"/>
                      </w:rPr>
                    </w:pPr>
                    <w:r>
                      <w:rPr>
                        <w:sz w:val="16"/>
                      </w:rPr>
                      <w:t>Post Authentication</w:t>
                    </w:r>
                  </w:p>
                </w:txbxContent>
              </v:textbox>
              <v:fill type="solid"/>
              <v:stroke dashstyle="solid"/>
              <w10:wrap type="none"/>
            </v:shape>
            <w10:wrap type="topAndBottom"/>
          </v:group>
        </w:pict>
      </w:r>
    </w:p>
    <w:p>
      <w:pPr>
        <w:spacing w:before="42"/>
        <w:ind w:left="0" w:right="303" w:firstLine="0"/>
        <w:jc w:val="right"/>
        <w:rPr>
          <w:sz w:val="16"/>
        </w:rPr>
      </w:pPr>
      <w:r>
        <w:rPr>
          <w:sz w:val="16"/>
        </w:rPr>
        <w:t>Timing, Source Origin</w:t>
      </w:r>
    </w:p>
    <w:p>
      <w:pPr>
        <w:pStyle w:val="BodyText"/>
        <w:spacing w:before="11"/>
        <w:rPr>
          <w:sz w:val="17"/>
        </w:rPr>
      </w:pPr>
    </w:p>
    <w:p>
      <w:pPr>
        <w:pStyle w:val="BodyText"/>
        <w:spacing w:before="91"/>
        <w:ind w:left="736" w:right="784"/>
        <w:jc w:val="center"/>
      </w:pPr>
      <w:r>
        <w:rPr/>
        <w:t>Figure 2.10: Secure Real-time Communication with Digital Watermarking</w:t>
      </w:r>
    </w:p>
    <w:p>
      <w:pPr>
        <w:spacing w:after="0"/>
        <w:jc w:val="cente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7"/>
      </w:pPr>
    </w:p>
    <w:tbl>
      <w:tblPr>
        <w:tblW w:w="0" w:type="auto"/>
        <w:jc w:val="left"/>
        <w:tblInd w:w="26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58"/>
      </w:tblGrid>
      <w:tr>
        <w:trPr>
          <w:trHeight w:val="589" w:hRule="atLeast"/>
        </w:trPr>
        <w:tc>
          <w:tcPr>
            <w:tcW w:w="4858" w:type="dxa"/>
            <w:tcBorders>
              <w:bottom w:val="single" w:sz="8" w:space="0" w:color="000000"/>
            </w:tcBorders>
          </w:tcPr>
          <w:p>
            <w:pPr>
              <w:pStyle w:val="TableParagraph"/>
              <w:spacing w:before="75"/>
              <w:ind w:left="1407" w:right="1396"/>
              <w:jc w:val="center"/>
              <w:rPr>
                <w:sz w:val="22"/>
              </w:rPr>
            </w:pPr>
            <w:r>
              <w:rPr>
                <w:sz w:val="22"/>
              </w:rPr>
              <w:t>Application Layer</w:t>
            </w:r>
          </w:p>
        </w:tc>
      </w:tr>
      <w:tr>
        <w:trPr>
          <w:trHeight w:val="589" w:hRule="atLeast"/>
        </w:trPr>
        <w:tc>
          <w:tcPr>
            <w:tcW w:w="4858" w:type="dxa"/>
            <w:tcBorders>
              <w:top w:val="single" w:sz="8" w:space="0" w:color="000000"/>
            </w:tcBorders>
          </w:tcPr>
          <w:p>
            <w:pPr>
              <w:pStyle w:val="TableParagraph"/>
              <w:spacing w:before="70"/>
              <w:ind w:left="1415" w:right="1396"/>
              <w:jc w:val="center"/>
              <w:rPr>
                <w:sz w:val="22"/>
              </w:rPr>
            </w:pPr>
            <w:r>
              <w:rPr>
                <w:sz w:val="22"/>
              </w:rPr>
              <w:t>Content Security</w:t>
            </w:r>
          </w:p>
        </w:tc>
      </w:tr>
      <w:tr>
        <w:trPr>
          <w:trHeight w:val="589" w:hRule="atLeast"/>
        </w:trPr>
        <w:tc>
          <w:tcPr>
            <w:tcW w:w="4858" w:type="dxa"/>
            <w:tcBorders>
              <w:bottom w:val="single" w:sz="8" w:space="0" w:color="000000"/>
            </w:tcBorders>
          </w:tcPr>
          <w:p>
            <w:pPr>
              <w:pStyle w:val="TableParagraph"/>
              <w:spacing w:before="75"/>
              <w:ind w:left="1421" w:right="1396"/>
              <w:jc w:val="center"/>
              <w:rPr>
                <w:sz w:val="22"/>
              </w:rPr>
            </w:pPr>
            <w:r>
              <w:rPr>
                <w:sz w:val="22"/>
              </w:rPr>
              <w:t>Security Infrastructure</w:t>
            </w:r>
          </w:p>
        </w:tc>
      </w:tr>
      <w:tr>
        <w:trPr>
          <w:trHeight w:val="529" w:hRule="atLeast"/>
        </w:trPr>
        <w:tc>
          <w:tcPr>
            <w:tcW w:w="4858" w:type="dxa"/>
            <w:tcBorders>
              <w:top w:val="single" w:sz="8" w:space="0" w:color="000000"/>
              <w:bottom w:val="single" w:sz="8" w:space="0" w:color="000000"/>
            </w:tcBorders>
          </w:tcPr>
          <w:p>
            <w:pPr>
              <w:pStyle w:val="TableParagraph"/>
              <w:spacing w:before="123"/>
              <w:ind w:left="1410" w:right="1396"/>
              <w:jc w:val="center"/>
              <w:rPr>
                <w:sz w:val="22"/>
              </w:rPr>
            </w:pPr>
            <w:r>
              <w:rPr>
                <w:sz w:val="22"/>
              </w:rPr>
              <w:t>Transmission Layer</w:t>
            </w:r>
          </w:p>
        </w:tc>
      </w:tr>
      <w:tr>
        <w:trPr>
          <w:trHeight w:val="592" w:hRule="atLeast"/>
        </w:trPr>
        <w:tc>
          <w:tcPr>
            <w:tcW w:w="4858" w:type="dxa"/>
            <w:tcBorders>
              <w:top w:val="single" w:sz="8" w:space="0" w:color="000000"/>
            </w:tcBorders>
          </w:tcPr>
          <w:p>
            <w:pPr>
              <w:pStyle w:val="TableParagraph"/>
              <w:spacing w:before="125"/>
              <w:ind w:left="1414" w:right="1396"/>
              <w:jc w:val="center"/>
              <w:rPr>
                <w:sz w:val="22"/>
              </w:rPr>
            </w:pPr>
            <w:r>
              <w:rPr>
                <w:sz w:val="22"/>
              </w:rPr>
              <w:t>Watermark Operation</w:t>
            </w:r>
          </w:p>
        </w:tc>
      </w:tr>
    </w:tbl>
    <w:p>
      <w:pPr>
        <w:pStyle w:val="BodyText"/>
        <w:spacing w:before="6"/>
        <w:rPr>
          <w:sz w:val="11"/>
        </w:rPr>
      </w:pPr>
    </w:p>
    <w:p>
      <w:pPr>
        <w:pStyle w:val="BodyText"/>
        <w:spacing w:before="91"/>
        <w:ind w:left="1029"/>
      </w:pPr>
      <w:r>
        <w:rPr/>
        <w:t>Figure 2.11: Layered structure of a data hiding system in real-time multimedia system</w:t>
      </w:r>
    </w:p>
    <w:p>
      <w:pPr>
        <w:pStyle w:val="BodyText"/>
        <w:spacing w:before="6"/>
        <w:rPr>
          <w:sz w:val="33"/>
        </w:rPr>
      </w:pPr>
    </w:p>
    <w:p>
      <w:pPr>
        <w:pStyle w:val="BodyText"/>
        <w:spacing w:line="360" w:lineRule="auto"/>
        <w:ind w:left="655" w:right="707" w:firstLine="720"/>
        <w:jc w:val="both"/>
      </w:pPr>
      <w:r>
        <w:rPr/>
        <w:t>A layered structure </w:t>
      </w:r>
      <w:r>
        <w:rPr>
          <w:spacing w:val="-3"/>
        </w:rPr>
        <w:t>of </w:t>
      </w:r>
      <w:r>
        <w:rPr/>
        <w:t>the proposed security framework using digital watermarking technique </w:t>
      </w:r>
      <w:r>
        <w:rPr>
          <w:spacing w:val="-3"/>
        </w:rPr>
        <w:t>is </w:t>
      </w:r>
      <w:r>
        <w:rPr/>
        <w:t>illustrated in Figure 2.11. The “Watermark Operation” embeds watermark bits </w:t>
      </w:r>
      <w:r>
        <w:rPr>
          <w:spacing w:val="2"/>
        </w:rPr>
        <w:t>in </w:t>
      </w:r>
      <w:r>
        <w:rPr/>
        <w:t>the host signal </w:t>
      </w:r>
      <w:r>
        <w:rPr>
          <w:spacing w:val="-3"/>
        </w:rPr>
        <w:t>or </w:t>
      </w:r>
      <w:r>
        <w:rPr/>
        <w:t>extracts watermark bit from the watermarked data. The “Transmission Layer” deals with the packet loss which </w:t>
      </w:r>
      <w:r>
        <w:rPr>
          <w:spacing w:val="-3"/>
        </w:rPr>
        <w:t>may </w:t>
      </w:r>
      <w:r>
        <w:rPr/>
        <w:t>occur during the transmission and the bit error </w:t>
      </w:r>
      <w:r>
        <w:rPr>
          <w:spacing w:val="-3"/>
        </w:rPr>
        <w:t>for </w:t>
      </w:r>
      <w:r>
        <w:rPr/>
        <w:t>stored </w:t>
      </w:r>
      <w:r>
        <w:rPr>
          <w:spacing w:val="-3"/>
        </w:rPr>
        <w:t>media. </w:t>
      </w:r>
      <w:r>
        <w:rPr/>
        <w:t>The “Security Infrastructure” provides the traditional cryptographic service </w:t>
      </w:r>
      <w:r>
        <w:rPr>
          <w:spacing w:val="-3"/>
        </w:rPr>
        <w:t>for </w:t>
      </w:r>
      <w:r>
        <w:rPr/>
        <w:t>the framework, and </w:t>
      </w:r>
      <w:r>
        <w:rPr>
          <w:spacing w:val="-3"/>
        </w:rPr>
        <w:t>it may </w:t>
      </w:r>
      <w:r>
        <w:rPr/>
        <w:t>be implemented by SSL. The cryptographic service includes secure channel management and digital certificate authentication. The “Content Security” handles the security of the whole multimedia session to protect multimedia data from reuse and abuse. The “Application Layer” extends the content security, and one potential application is “Voice Cheque” presented in Chapter</w:t>
      </w:r>
      <w:r>
        <w:rPr>
          <w:spacing w:val="-8"/>
        </w:rPr>
        <w:t> </w:t>
      </w:r>
      <w:r>
        <w:rPr/>
        <w:t>6.</w:t>
      </w:r>
    </w:p>
    <w:p>
      <w:pPr>
        <w:pStyle w:val="BodyText"/>
        <w:rPr>
          <w:sz w:val="24"/>
        </w:rPr>
      </w:pPr>
    </w:p>
    <w:p>
      <w:pPr>
        <w:pStyle w:val="Heading3"/>
        <w:numPr>
          <w:ilvl w:val="2"/>
          <w:numId w:val="13"/>
        </w:numPr>
        <w:tabs>
          <w:tab w:pos="1155" w:val="left" w:leader="none"/>
        </w:tabs>
        <w:spacing w:line="240" w:lineRule="auto" w:before="144" w:after="0"/>
        <w:ind w:left="1154" w:right="0" w:hanging="500"/>
        <w:jc w:val="left"/>
      </w:pPr>
      <w:bookmarkStart w:name="_TOC_250068" w:id="16"/>
      <w:r>
        <w:rPr/>
        <w:t>Unique ID </w:t>
      </w:r>
      <w:r>
        <w:rPr>
          <w:spacing w:val="-3"/>
        </w:rPr>
        <w:t>and </w:t>
      </w:r>
      <w:bookmarkEnd w:id="16"/>
      <w:r>
        <w:rPr/>
        <w:t>Transaction ID Assignment</w:t>
      </w:r>
    </w:p>
    <w:p>
      <w:pPr>
        <w:pStyle w:val="BodyText"/>
        <w:rPr>
          <w:b/>
          <w:sz w:val="20"/>
        </w:rPr>
      </w:pPr>
    </w:p>
    <w:p>
      <w:pPr>
        <w:pStyle w:val="BodyText"/>
        <w:spacing w:before="10"/>
        <w:rPr>
          <w:b/>
          <w:sz w:val="11"/>
        </w:rPr>
      </w:pPr>
      <w:r>
        <w:rPr/>
        <w:pict>
          <v:group style="position:absolute;margin-left:105.839996pt;margin-top:8.792559pt;width:388.8pt;height:87.75pt;mso-position-horizontal-relative:page;mso-position-vertical-relative:paragraph;z-index:-15649792;mso-wrap-distance-left:0;mso-wrap-distance-right:0" coordorigin="2117,176" coordsize="7776,1755">
            <v:shape style="position:absolute;left:2116;top:175;width:7776;height:1755" type="#_x0000_t75" stroked="false">
              <v:imagedata r:id="rId35" o:title=""/>
            </v:shape>
            <v:shape style="position:absolute;left:3134;top:498;width:530;height:176" type="#_x0000_t202" filled="false" stroked="false">
              <v:textbox inset="0,0,0,0">
                <w:txbxContent>
                  <w:p>
                    <w:pPr>
                      <w:spacing w:line="175" w:lineRule="exact" w:before="0"/>
                      <w:ind w:left="0" w:right="0" w:firstLine="0"/>
                      <w:jc w:val="left"/>
                      <w:rPr>
                        <w:sz w:val="16"/>
                      </w:rPr>
                    </w:pPr>
                    <w:r>
                      <w:rPr>
                        <w:sz w:val="16"/>
                      </w:rPr>
                      <w:t>Request</w:t>
                    </w:r>
                  </w:p>
                </w:txbxContent>
              </v:textbox>
              <w10:wrap type="none"/>
            </v:shape>
            <v:shape style="position:absolute;left:4516;top:348;width:351;height:266" type="#_x0000_t202" filled="false" stroked="false">
              <v:textbox inset="0,0,0,0">
                <w:txbxContent>
                  <w:p>
                    <w:pPr>
                      <w:spacing w:line="266" w:lineRule="exact" w:before="0"/>
                      <w:ind w:left="0" w:right="0" w:firstLine="0"/>
                      <w:jc w:val="left"/>
                      <w:rPr>
                        <w:sz w:val="24"/>
                      </w:rPr>
                    </w:pPr>
                    <w:r>
                      <w:rPr>
                        <w:sz w:val="24"/>
                      </w:rPr>
                      <w:t>RA</w:t>
                    </w:r>
                  </w:p>
                </w:txbxContent>
              </v:textbox>
              <w10:wrap type="none"/>
            </v:shape>
            <v:shape style="position:absolute;left:5472;top:263;width:530;height:176" type="#_x0000_t202" filled="false" stroked="false">
              <v:textbox inset="0,0,0,0">
                <w:txbxContent>
                  <w:p>
                    <w:pPr>
                      <w:spacing w:line="175" w:lineRule="exact" w:before="0"/>
                      <w:ind w:left="0" w:right="0" w:firstLine="0"/>
                      <w:jc w:val="left"/>
                      <w:rPr>
                        <w:sz w:val="16"/>
                      </w:rPr>
                    </w:pPr>
                    <w:r>
                      <w:rPr>
                        <w:sz w:val="16"/>
                      </w:rPr>
                      <w:t>Request</w:t>
                    </w:r>
                  </w:p>
                </w:txbxContent>
              </v:textbox>
              <w10:wrap type="none"/>
            </v:shape>
            <v:shape style="position:absolute;left:6854;top:348;width:351;height:266" type="#_x0000_t202" filled="false" stroked="false">
              <v:textbox inset="0,0,0,0">
                <w:txbxContent>
                  <w:p>
                    <w:pPr>
                      <w:spacing w:line="266" w:lineRule="exact" w:before="0"/>
                      <w:ind w:left="0" w:right="0" w:firstLine="0"/>
                      <w:jc w:val="left"/>
                      <w:rPr>
                        <w:sz w:val="24"/>
                      </w:rPr>
                    </w:pPr>
                    <w:r>
                      <w:rPr>
                        <w:sz w:val="24"/>
                      </w:rPr>
                      <w:t>CA</w:t>
                    </w:r>
                  </w:p>
                </w:txbxContent>
              </v:textbox>
              <w10:wrap type="none"/>
            </v:shape>
            <v:shape style="position:absolute;left:5596;top:680;width:405;height:176" type="#_x0000_t202" filled="false" stroked="false">
              <v:textbox inset="0,0,0,0">
                <w:txbxContent>
                  <w:p>
                    <w:pPr>
                      <w:spacing w:line="175" w:lineRule="exact" w:before="0"/>
                      <w:ind w:left="0" w:right="0" w:firstLine="0"/>
                      <w:jc w:val="left"/>
                      <w:rPr>
                        <w:sz w:val="16"/>
                      </w:rPr>
                    </w:pPr>
                    <w:r>
                      <w:rPr>
                        <w:sz w:val="16"/>
                      </w:rPr>
                      <w:t>DCert</w:t>
                    </w:r>
                  </w:p>
                </w:txbxContent>
              </v:textbox>
              <w10:wrap type="none"/>
            </v:shape>
            <v:shape style="position:absolute;left:8040;top:863;width:405;height:176" type="#_x0000_t202" filled="false" stroked="false">
              <v:textbox inset="0,0,0,0">
                <w:txbxContent>
                  <w:p>
                    <w:pPr>
                      <w:spacing w:line="175" w:lineRule="exact" w:before="0"/>
                      <w:ind w:left="0" w:right="0" w:firstLine="0"/>
                      <w:jc w:val="left"/>
                      <w:rPr>
                        <w:sz w:val="16"/>
                      </w:rPr>
                    </w:pPr>
                    <w:r>
                      <w:rPr>
                        <w:sz w:val="16"/>
                      </w:rPr>
                      <w:t>DCert</w:t>
                    </w:r>
                  </w:p>
                </w:txbxContent>
              </v:textbox>
              <w10:wrap type="none"/>
            </v:shape>
            <v:shape style="position:absolute;left:3374;top:1103;width:405;height:176" type="#_x0000_t202" filled="false" stroked="false">
              <v:textbox inset="0,0,0,0">
                <w:txbxContent>
                  <w:p>
                    <w:pPr>
                      <w:spacing w:line="175" w:lineRule="exact" w:before="0"/>
                      <w:ind w:left="0" w:right="0" w:firstLine="0"/>
                      <w:jc w:val="left"/>
                      <w:rPr>
                        <w:sz w:val="16"/>
                      </w:rPr>
                    </w:pPr>
                    <w:r>
                      <w:rPr>
                        <w:sz w:val="16"/>
                      </w:rPr>
                      <w:t>DCert</w:t>
                    </w:r>
                  </w:p>
                </w:txbxContent>
              </v:textbox>
              <w10:wrap type="none"/>
            </v:shape>
            <w10:wrap type="topAndBottom"/>
          </v:group>
        </w:pict>
      </w:r>
    </w:p>
    <w:p>
      <w:pPr>
        <w:pStyle w:val="BodyText"/>
        <w:spacing w:before="212"/>
        <w:ind w:left="736" w:right="1187"/>
        <w:jc w:val="center"/>
      </w:pPr>
      <w:r>
        <w:rPr/>
        <w:t>Figure 2.12: Linking a unique Certificate to each Device</w:t>
      </w:r>
    </w:p>
    <w:p>
      <w:pPr>
        <w:spacing w:after="0"/>
        <w:jc w:val="center"/>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firstLine="720"/>
        <w:jc w:val="both"/>
      </w:pPr>
      <w:r>
        <w:rPr/>
        <w:t>In our work, each front-end device (fingerprint scanner, cellular phone or Internet telephone) needs a mechanism to link itself to a unique identifier, </w:t>
      </w:r>
      <w:r>
        <w:rPr>
          <w:i/>
        </w:rPr>
        <w:t>DCert</w:t>
      </w:r>
      <w:r>
        <w:rPr/>
        <w:t>, for authentication purposes.</w:t>
      </w:r>
    </w:p>
    <w:p>
      <w:pPr>
        <w:pStyle w:val="BodyText"/>
        <w:spacing w:line="360" w:lineRule="auto"/>
        <w:ind w:left="655" w:right="707" w:firstLine="720"/>
        <w:jc w:val="both"/>
      </w:pPr>
      <w:r>
        <w:rPr/>
        <w:t>A digital certificate is a means to authenticate identity. A certification authority (CA) usually utilizes a public key infrastructure (PKI) to generate, authenticate and manage the digital certificates. A digital certificate is usually issued by a trusted third party (CA) to bind an entity to a public key. The digital certificate is signed by the CA with the CA's private key. This provides independent confirmation of an entity.</w:t>
      </w:r>
    </w:p>
    <w:p>
      <w:pPr>
        <w:pStyle w:val="BodyText"/>
        <w:spacing w:line="360" w:lineRule="auto"/>
        <w:ind w:left="655" w:right="707" w:firstLine="720"/>
        <w:jc w:val="both"/>
      </w:pPr>
      <w:r>
        <w:rPr/>
        <w:t>SSL is being used in the proposed approach to generate the required unique identifiers. </w:t>
      </w:r>
      <w:r>
        <w:rPr>
          <w:spacing w:val="-3"/>
        </w:rPr>
        <w:t>At </w:t>
      </w:r>
      <w:r>
        <w:rPr/>
        <w:t>start, a device combines some information such as its </w:t>
      </w:r>
      <w:r>
        <w:rPr>
          <w:spacing w:val="-3"/>
        </w:rPr>
        <w:t>name, </w:t>
      </w:r>
      <w:r>
        <w:rPr/>
        <w:t>IP address, telephone number, and email address to generate a digital certificate request. Then the device posts the digital certificate request to a register authority (RA). The RA verifies the incoming request and forwards it to a certificate authority (CA). The CA issues a digital certificate and sends then back the certificate to the applying device. In addition, it stores the issued digital certificate into the certificate</w:t>
      </w:r>
      <w:r>
        <w:rPr>
          <w:spacing w:val="-19"/>
        </w:rPr>
        <w:t> </w:t>
      </w:r>
      <w:r>
        <w:rPr/>
        <w:t>directory.</w:t>
      </w:r>
    </w:p>
    <w:p>
      <w:pPr>
        <w:pStyle w:val="BodyText"/>
        <w:spacing w:line="362" w:lineRule="auto"/>
        <w:ind w:left="655" w:right="709" w:firstLine="720"/>
        <w:jc w:val="both"/>
      </w:pPr>
      <w:r>
        <w:rPr/>
        <w:t>A kind of transaction certificates denoted </w:t>
      </w:r>
      <w:r>
        <w:rPr>
          <w:i/>
        </w:rPr>
        <w:t>transCert</w:t>
      </w:r>
      <w:r>
        <w:rPr/>
        <w:t>s are assigned to each conversation in order to uniquely identify a transaction. A transaction server denoted as </w:t>
      </w:r>
      <w:r>
        <w:rPr>
          <w:i/>
        </w:rPr>
        <w:t>transServer </w:t>
      </w:r>
      <w:r>
        <w:rPr/>
        <w:t>generates the </w:t>
      </w:r>
      <w:r>
        <w:rPr>
          <w:i/>
        </w:rPr>
        <w:t>transCert</w:t>
      </w:r>
      <w:r>
        <w:rPr/>
        <w:t>s, and distributes them to the participating front-end devices, i.e. fingerprint scanner, cellular phones </w:t>
      </w:r>
      <w:r>
        <w:rPr>
          <w:spacing w:val="-3"/>
        </w:rPr>
        <w:t>or </w:t>
      </w:r>
      <w:r>
        <w:rPr/>
        <w:t>voice over IP partners,</w:t>
      </w:r>
      <w:r>
        <w:rPr>
          <w:spacing w:val="12"/>
        </w:rPr>
        <w:t> </w:t>
      </w:r>
      <w:r>
        <w:rPr/>
        <w:t>respectively.</w:t>
      </w:r>
    </w:p>
    <w:p>
      <w:pPr>
        <w:pStyle w:val="BodyText"/>
        <w:spacing w:line="360" w:lineRule="auto"/>
        <w:ind w:left="655" w:right="707" w:firstLine="720"/>
        <w:jc w:val="both"/>
      </w:pPr>
      <w:r>
        <w:rPr/>
        <w:t>The generation </w:t>
      </w:r>
      <w:r>
        <w:rPr>
          <w:spacing w:val="-3"/>
        </w:rPr>
        <w:t>of </w:t>
      </w:r>
      <w:r>
        <w:rPr/>
        <w:t>a </w:t>
      </w:r>
      <w:r>
        <w:rPr>
          <w:i/>
        </w:rPr>
        <w:t>transCert </w:t>
      </w:r>
      <w:r>
        <w:rPr>
          <w:spacing w:val="-3"/>
        </w:rPr>
        <w:t>is </w:t>
      </w:r>
      <w:r>
        <w:rPr/>
        <w:t>illustrated in Figure.2.13. In its simplest form, a </w:t>
      </w:r>
      <w:r>
        <w:rPr>
          <w:i/>
        </w:rPr>
        <w:t>transCert </w:t>
      </w:r>
      <w:r>
        <w:rPr/>
        <w:t>would include the identifier of the individual/entity, timestamp, serial </w:t>
      </w:r>
      <w:r>
        <w:rPr>
          <w:spacing w:val="-3"/>
        </w:rPr>
        <w:t>number for </w:t>
      </w:r>
      <w:r>
        <w:rPr/>
        <w:t>the certificate, and the individuals' </w:t>
      </w:r>
      <w:r>
        <w:rPr>
          <w:spacing w:val="-3"/>
        </w:rPr>
        <w:t>or </w:t>
      </w:r>
      <w:r>
        <w:rPr/>
        <w:t>entities' public key. Most importantly, it </w:t>
      </w:r>
      <w:r>
        <w:rPr>
          <w:spacing w:val="-3"/>
        </w:rPr>
        <w:t>would </w:t>
      </w:r>
      <w:r>
        <w:rPr/>
        <w:t>be digitally signed by the issuing </w:t>
      </w:r>
      <w:r>
        <w:rPr>
          <w:i/>
        </w:rPr>
        <w:t>transServer </w:t>
      </w:r>
      <w:r>
        <w:rPr/>
        <w:t>using the </w:t>
      </w:r>
      <w:r>
        <w:rPr>
          <w:i/>
        </w:rPr>
        <w:t>transServer</w:t>
      </w:r>
      <w:r>
        <w:rPr/>
        <w:t>'s private key. A </w:t>
      </w:r>
      <w:r>
        <w:rPr>
          <w:i/>
        </w:rPr>
        <w:t>transCert </w:t>
      </w:r>
      <w:r>
        <w:rPr/>
        <w:t>could contain other information as </w:t>
      </w:r>
      <w:r>
        <w:rPr>
          <w:spacing w:val="-3"/>
        </w:rPr>
        <w:t>well. </w:t>
      </w:r>
      <w:r>
        <w:rPr/>
        <w:t>Depending on the type </w:t>
      </w:r>
      <w:r>
        <w:rPr>
          <w:spacing w:val="-3"/>
        </w:rPr>
        <w:t>of </w:t>
      </w:r>
      <w:r>
        <w:rPr/>
        <w:t>certificate, </w:t>
      </w:r>
      <w:r>
        <w:rPr>
          <w:spacing w:val="-3"/>
        </w:rPr>
        <w:t>it </w:t>
      </w:r>
      <w:r>
        <w:rPr/>
        <w:t>could include information on access privileges, geographic location of the owner, </w:t>
      </w:r>
      <w:r>
        <w:rPr>
          <w:spacing w:val="-3"/>
        </w:rPr>
        <w:t>or </w:t>
      </w:r>
      <w:r>
        <w:rPr/>
        <w:t>the age </w:t>
      </w:r>
      <w:r>
        <w:rPr>
          <w:spacing w:val="-3"/>
        </w:rPr>
        <w:t>of </w:t>
      </w:r>
      <w:r>
        <w:rPr/>
        <w:t>the</w:t>
      </w:r>
      <w:r>
        <w:rPr>
          <w:spacing w:val="-10"/>
        </w:rPr>
        <w:t> </w:t>
      </w:r>
      <w:r>
        <w:rPr/>
        <w:t>owner.</w:t>
      </w:r>
    </w:p>
    <w:p>
      <w:pPr>
        <w:pStyle w:val="BodyText"/>
        <w:spacing w:line="360" w:lineRule="auto"/>
        <w:ind w:left="655" w:right="707" w:firstLine="720"/>
        <w:jc w:val="both"/>
      </w:pPr>
      <w:r>
        <w:rPr/>
        <w:t>First, </w:t>
      </w:r>
      <w:r>
        <w:rPr>
          <w:i/>
        </w:rPr>
        <w:t>transServer </w:t>
      </w:r>
      <w:r>
        <w:rPr/>
        <w:t>generates a message packet consisting </w:t>
      </w:r>
      <w:r>
        <w:rPr>
          <w:spacing w:val="-3"/>
        </w:rPr>
        <w:t>of </w:t>
      </w:r>
      <w:r>
        <w:rPr/>
        <w:t>a timestamp, identifiers </w:t>
      </w:r>
      <w:r>
        <w:rPr>
          <w:spacing w:val="-3"/>
        </w:rPr>
        <w:t>of </w:t>
      </w:r>
      <w:r>
        <w:rPr/>
        <w:t>participants, transaction number, and a random number. Secondly, </w:t>
      </w:r>
      <w:r>
        <w:rPr>
          <w:i/>
        </w:rPr>
        <w:t>transServer </w:t>
      </w:r>
      <w:r>
        <w:rPr/>
        <w:t>signs the message packet using a public-key encryption algorithm </w:t>
      </w:r>
      <w:r>
        <w:rPr>
          <w:spacing w:val="2"/>
        </w:rPr>
        <w:t>to </w:t>
      </w:r>
      <w:r>
        <w:rPr/>
        <w:t>create a secret watermark, denoted as </w:t>
      </w:r>
      <w:r>
        <w:rPr>
          <w:i/>
          <w:spacing w:val="-3"/>
        </w:rPr>
        <w:t>w</w:t>
      </w:r>
      <w:r>
        <w:rPr>
          <w:spacing w:val="-3"/>
        </w:rPr>
        <w:t>2. </w:t>
      </w:r>
      <w:r>
        <w:rPr/>
        <w:t>Third, </w:t>
      </w:r>
      <w:r>
        <w:rPr>
          <w:i/>
        </w:rPr>
        <w:t>transServer </w:t>
      </w:r>
      <w:r>
        <w:rPr/>
        <w:t>creates a </w:t>
      </w:r>
      <w:r>
        <w:rPr>
          <w:i/>
        </w:rPr>
        <w:t>key </w:t>
      </w:r>
      <w:r>
        <w:rPr/>
        <w:t>and a public watermark, denoted as </w:t>
      </w:r>
      <w:r>
        <w:rPr>
          <w:i/>
          <w:spacing w:val="-3"/>
        </w:rPr>
        <w:t>w</w:t>
      </w:r>
      <w:r>
        <w:rPr>
          <w:spacing w:val="-3"/>
        </w:rPr>
        <w:t>1,</w:t>
      </w:r>
      <w:r>
        <w:rPr>
          <w:spacing w:val="-6"/>
        </w:rPr>
        <w:t> </w:t>
      </w:r>
      <w:r>
        <w:rPr/>
        <w:t>respectively.</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4"/>
        </w:rPr>
      </w:pPr>
    </w:p>
    <w:tbl>
      <w:tblPr>
        <w:tblW w:w="0" w:type="auto"/>
        <w:jc w:val="left"/>
        <w:tblInd w:w="3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2"/>
        <w:gridCol w:w="1560"/>
        <w:gridCol w:w="1562"/>
      </w:tblGrid>
      <w:tr>
        <w:trPr>
          <w:trHeight w:val="345" w:hRule="atLeast"/>
        </w:trPr>
        <w:tc>
          <w:tcPr>
            <w:tcW w:w="1562" w:type="dxa"/>
            <w:tcBorders>
              <w:right w:val="single" w:sz="8" w:space="0" w:color="000000"/>
            </w:tcBorders>
          </w:tcPr>
          <w:p>
            <w:pPr>
              <w:pStyle w:val="TableParagraph"/>
              <w:spacing w:before="69"/>
              <w:ind w:left="86"/>
              <w:rPr>
                <w:sz w:val="18"/>
              </w:rPr>
            </w:pPr>
            <w:r>
              <w:rPr>
                <w:sz w:val="18"/>
              </w:rPr>
              <w:t>speech_watermark</w:t>
            </w:r>
          </w:p>
        </w:tc>
        <w:tc>
          <w:tcPr>
            <w:tcW w:w="1560" w:type="dxa"/>
            <w:tcBorders>
              <w:left w:val="single" w:sz="8" w:space="0" w:color="000000"/>
              <w:right w:val="single" w:sz="8" w:space="0" w:color="000000"/>
            </w:tcBorders>
          </w:tcPr>
          <w:p>
            <w:pPr>
              <w:pStyle w:val="TableParagraph"/>
              <w:spacing w:before="69"/>
              <w:ind w:left="635" w:right="605"/>
              <w:jc w:val="center"/>
              <w:rPr>
                <w:sz w:val="18"/>
              </w:rPr>
            </w:pPr>
            <w:r>
              <w:rPr>
                <w:sz w:val="18"/>
              </w:rPr>
              <w:t>key</w:t>
            </w:r>
          </w:p>
        </w:tc>
        <w:tc>
          <w:tcPr>
            <w:tcW w:w="1562" w:type="dxa"/>
            <w:tcBorders>
              <w:left w:val="single" w:sz="8" w:space="0" w:color="000000"/>
            </w:tcBorders>
          </w:tcPr>
          <w:p>
            <w:pPr>
              <w:pStyle w:val="TableParagraph"/>
              <w:spacing w:before="69"/>
              <w:ind w:left="33"/>
              <w:rPr>
                <w:sz w:val="18"/>
              </w:rPr>
            </w:pPr>
            <w:r>
              <w:rPr>
                <w:sz w:val="18"/>
              </w:rPr>
              <w:t>comm_watermark</w:t>
            </w:r>
          </w:p>
        </w:tc>
      </w:tr>
    </w:tbl>
    <w:p>
      <w:pPr>
        <w:pStyle w:val="BodyText"/>
        <w:spacing w:before="2"/>
        <w:rPr>
          <w:sz w:val="18"/>
        </w:rPr>
      </w:pPr>
    </w:p>
    <w:p>
      <w:pPr>
        <w:pStyle w:val="BodyText"/>
        <w:tabs>
          <w:tab w:pos="3535" w:val="left" w:leader="none"/>
        </w:tabs>
        <w:spacing w:before="91"/>
        <w:ind w:left="2095"/>
      </w:pPr>
      <w:r>
        <w:rPr/>
        <w:pict>
          <v:group style="position:absolute;margin-left:116.504997pt;margin-top:-119.236443pt;width:173.1pt;height:90.4pt;mso-position-horizontal-relative:page;mso-position-vertical-relative:paragraph;z-index:15814144" coordorigin="2330,-2385" coordsize="3462,1808">
            <v:rect style="position:absolute;left:2337;top:-2378;width:1618;height:1263" filled="false" stroked="true" strokeweight=".75pt" strokecolor="#000000">
              <v:stroke dashstyle="solid"/>
            </v:rect>
            <v:shape style="position:absolute;left:3753;top:-1855;width:1104;height:1277" coordorigin="3754,-1854" coordsize="1104,1277" path="m4717,-693l4670,-654,4858,-577,4835,-668,4738,-668,4717,-693xm4762,-729l4717,-693,4738,-668,4781,-707,4762,-729xm4810,-769l4762,-729,4781,-707,4738,-668,4835,-668,4810,-769xm3802,-1854l3754,-1816,4717,-693,4762,-729,3802,-1854xe" filled="true" fillcolor="#000000" stroked="false">
              <v:path arrowok="t"/>
              <v:fill type="solid"/>
            </v:shape>
            <v:rect style="position:absolute;left:4344;top:-1552;width:1440;height:250" filled="true" fillcolor="#ffffff" stroked="false">
              <v:fill type="solid"/>
            </v:rect>
            <v:rect style="position:absolute;left:4344;top:-1552;width:1440;height:250" filled="false" stroked="true" strokeweight=".75pt" strokecolor="#ffffff">
              <v:stroke dashstyle="solid"/>
            </v:rect>
            <v:shape style="position:absolute;left:2491;top:-2276;width:1267;height:1110" type="#_x0000_t202" filled="false" stroked="false">
              <v:textbox inset="0,0,0,0">
                <w:txbxContent>
                  <w:p>
                    <w:pPr>
                      <w:spacing w:line="264" w:lineRule="auto" w:before="0"/>
                      <w:ind w:left="0" w:right="437" w:firstLine="0"/>
                      <w:jc w:val="left"/>
                      <w:rPr>
                        <w:sz w:val="18"/>
                      </w:rPr>
                    </w:pPr>
                    <w:r>
                      <w:rPr>
                        <w:sz w:val="18"/>
                      </w:rPr>
                      <w:t>Timestamp Trans_no Call_id Calee_id</w:t>
                    </w:r>
                  </w:p>
                  <w:p>
                    <w:pPr>
                      <w:spacing w:line="203" w:lineRule="exact" w:before="0"/>
                      <w:ind w:left="0" w:right="0" w:firstLine="0"/>
                      <w:jc w:val="left"/>
                      <w:rPr>
                        <w:sz w:val="18"/>
                      </w:rPr>
                    </w:pPr>
                    <w:r>
                      <w:rPr>
                        <w:sz w:val="18"/>
                      </w:rPr>
                      <w:t>Random Number</w:t>
                    </w:r>
                  </w:p>
                </w:txbxContent>
              </v:textbox>
              <w10:wrap type="none"/>
            </v:shape>
            <v:shape style="position:absolute;left:4353;top:-1544;width:1417;height:176" type="#_x0000_t202" filled="false" stroked="false">
              <v:textbox inset="0,0,0,0">
                <w:txbxContent>
                  <w:p>
                    <w:pPr>
                      <w:spacing w:line="175" w:lineRule="exact" w:before="0"/>
                      <w:ind w:left="0" w:right="0" w:firstLine="0"/>
                      <w:jc w:val="left"/>
                      <w:rPr>
                        <w:sz w:val="16"/>
                      </w:rPr>
                    </w:pPr>
                    <w:r>
                      <w:rPr>
                        <w:sz w:val="16"/>
                      </w:rPr>
                      <w:t>Public key encryption</w:t>
                    </w:r>
                  </w:p>
                </w:txbxContent>
              </v:textbox>
              <w10:wrap type="none"/>
            </v:shape>
            <w10:wrap type="none"/>
          </v:group>
        </w:pict>
      </w:r>
      <w:r>
        <w:rPr/>
        <w:t>Figure</w:t>
      </w:r>
      <w:r>
        <w:rPr>
          <w:spacing w:val="-4"/>
        </w:rPr>
        <w:t> </w:t>
      </w:r>
      <w:r>
        <w:rPr/>
        <w:t>2.13:</w:t>
        <w:tab/>
        <w:t>An Illustration </w:t>
      </w:r>
      <w:r>
        <w:rPr>
          <w:spacing w:val="-3"/>
        </w:rPr>
        <w:t>of </w:t>
      </w:r>
      <w:r>
        <w:rPr>
          <w:i/>
        </w:rPr>
        <w:t>transCert</w:t>
      </w:r>
      <w:r>
        <w:rPr>
          <w:i/>
          <w:spacing w:val="1"/>
        </w:rPr>
        <w:t> </w:t>
      </w:r>
      <w:r>
        <w:rPr/>
        <w:t>Generation</w:t>
      </w:r>
    </w:p>
    <w:p>
      <w:pPr>
        <w:pStyle w:val="BodyText"/>
        <w:rPr>
          <w:sz w:val="20"/>
        </w:rPr>
      </w:pPr>
    </w:p>
    <w:p>
      <w:pPr>
        <w:pStyle w:val="BodyText"/>
        <w:rPr>
          <w:sz w:val="20"/>
        </w:rPr>
      </w:pPr>
    </w:p>
    <w:p>
      <w:pPr>
        <w:pStyle w:val="BodyText"/>
        <w:spacing w:before="7"/>
        <w:rPr>
          <w:sz w:val="27"/>
        </w:rPr>
      </w:pPr>
      <w:r>
        <w:rPr/>
        <w:pict>
          <v:group style="position:absolute;margin-left:143.009995pt;margin-top:17.828907pt;width:327.2pt;height:78.8pt;mso-position-horizontal-relative:page;mso-position-vertical-relative:paragraph;z-index:-15644672;mso-wrap-distance-left:0;mso-wrap-distance-right:0" coordorigin="2860,357" coordsize="6544,1576">
            <v:shape style="position:absolute;left:2875;top:376;width:2852;height:1541" coordorigin="2875,376" coordsize="2852,1541" path="m3067,376l2993,392,2932,433,2890,494,2875,568,2875,1725,2890,1800,2932,1861,2993,1902,3067,1917,5534,1917,5609,1902,5670,1861,5711,1800,5726,1725,5726,568,5711,494,5670,433,5609,392,5534,376,3067,376xe" filled="false" stroked="true" strokeweight="1.5pt" strokecolor="#000000">
              <v:path arrowok="t"/>
              <v:stroke dashstyle="solid"/>
            </v:shape>
            <v:shape style="position:absolute;left:4041;top:1225;width:135;height:226" type="#_x0000_t75" stroked="false">
              <v:imagedata r:id="rId36" o:title=""/>
            </v:shape>
            <v:shape style="position:absolute;left:5016;top:1240;width:135;height:226" type="#_x0000_t75" stroked="false">
              <v:imagedata r:id="rId37" o:title=""/>
            </v:shape>
            <v:shape style="position:absolute;left:3643;top:995;width:284;height:135" type="#_x0000_t75" stroked="false">
              <v:imagedata r:id="rId38" o:title=""/>
            </v:shape>
            <v:shape style="position:absolute;left:6614;top:371;width:2775;height:1541" coordorigin="6614,372" coordsize="2775,1541" path="m6806,372l6732,387,6671,428,6630,489,6614,564,6614,1720,6630,1795,6671,1856,6732,1897,6806,1912,9192,1912,9269,1897,9332,1856,9374,1795,9389,1720,9389,564,9374,489,9332,428,9269,387,9192,372,6806,372xe" filled="false" stroked="true" strokeweight="1.5pt" strokecolor="#000000">
              <v:path arrowok="t"/>
              <v:stroke dashstyle="solid"/>
            </v:shape>
            <v:shape style="position:absolute;left:7670;top:1221;width:135;height:226" type="#_x0000_t75" stroked="false">
              <v:imagedata r:id="rId39" o:title=""/>
            </v:shape>
            <v:shape style="position:absolute;left:8448;top:1029;width:284;height:135" type="#_x0000_t75" stroked="false">
              <v:imagedata r:id="rId40" o:title=""/>
            </v:shape>
            <v:shape style="position:absolute;left:5265;top:933;width:1877;height:236" coordorigin="5266,933" coordsize="1877,236" path="m6672,933l6672,991,5266,991,5266,1111,6672,1111,6672,1168,7142,1053,6672,933xe" filled="true" fillcolor="#b2b2b2" stroked="false">
              <v:path arrowok="t"/>
              <v:fill type="solid"/>
            </v:shape>
            <v:shape style="position:absolute;left:5265;top:933;width:1877;height:236" coordorigin="5266,933" coordsize="1877,236" path="m6672,933l6672,991,5266,991,5266,1111,6672,1111,6672,1168,7142,1053,6672,933xe" filled="false" stroked="true" strokeweight=".75pt" strokecolor="#000000">
              <v:path arrowok="t"/>
              <v:stroke dashstyle="solid"/>
            </v:shape>
            <v:shape style="position:absolute;left:2971;top:489;width:951;height:224" type="#_x0000_t202" filled="false" stroked="false">
              <v:textbox inset="0,0,0,0">
                <w:txbxContent>
                  <w:p>
                    <w:pPr>
                      <w:spacing w:line="223" w:lineRule="exact" w:before="0"/>
                      <w:ind w:left="0" w:right="0" w:firstLine="0"/>
                      <w:jc w:val="left"/>
                      <w:rPr>
                        <w:sz w:val="20"/>
                      </w:rPr>
                    </w:pPr>
                    <w:r>
                      <w:rPr>
                        <w:sz w:val="20"/>
                      </w:rPr>
                      <w:t>Transmitter</w:t>
                    </w:r>
                  </w:p>
                </w:txbxContent>
              </v:textbox>
              <w10:wrap type="none"/>
            </v:shape>
            <v:shape style="position:absolute;left:6715;top:489;width:726;height:224" type="#_x0000_t202" filled="false" stroked="false">
              <v:textbox inset="0,0,0,0">
                <w:txbxContent>
                  <w:p>
                    <w:pPr>
                      <w:spacing w:line="223" w:lineRule="exact" w:before="0"/>
                      <w:ind w:left="0" w:right="0" w:firstLine="0"/>
                      <w:jc w:val="left"/>
                      <w:rPr>
                        <w:sz w:val="20"/>
                      </w:rPr>
                    </w:pPr>
                    <w:r>
                      <w:rPr>
                        <w:sz w:val="20"/>
                      </w:rPr>
                      <w:t>Receiver</w:t>
                    </w:r>
                  </w:p>
                </w:txbxContent>
              </v:textbox>
              <w10:wrap type="none"/>
            </v:shape>
            <v:shape style="position:absolute;left:3072;top:929;width:365;height:202" type="#_x0000_t202" filled="false" stroked="false">
              <v:textbox inset="0,0,0,0">
                <w:txbxContent>
                  <w:p>
                    <w:pPr>
                      <w:spacing w:line="201" w:lineRule="exact" w:before="0"/>
                      <w:ind w:left="0" w:right="0" w:firstLine="0"/>
                      <w:jc w:val="left"/>
                      <w:rPr>
                        <w:sz w:val="18"/>
                      </w:rPr>
                    </w:pPr>
                    <w:r>
                      <w:rPr>
                        <w:sz w:val="18"/>
                      </w:rPr>
                      <w:t>Data</w:t>
                    </w:r>
                  </w:p>
                </w:txbxContent>
              </v:textbox>
              <w10:wrap type="none"/>
            </v:shape>
            <v:shape style="position:absolute;left:8798;top:957;width:515;height:202" type="#_x0000_t202" filled="false" stroked="false">
              <v:textbox inset="0,0,0,0">
                <w:txbxContent>
                  <w:p>
                    <w:pPr>
                      <w:spacing w:line="201" w:lineRule="exact" w:before="0"/>
                      <w:ind w:left="0" w:right="0" w:firstLine="0"/>
                      <w:jc w:val="left"/>
                      <w:rPr>
                        <w:sz w:val="18"/>
                      </w:rPr>
                    </w:pPr>
                    <w:r>
                      <w:rPr>
                        <w:sz w:val="18"/>
                      </w:rPr>
                      <w:t>speech</w:t>
                    </w:r>
                  </w:p>
                </w:txbxContent>
              </v:textbox>
              <w10:wrap type="none"/>
            </v:shape>
            <v:shape style="position:absolute;left:4027;top:1487;width:210;height:224" type="#_x0000_t202" filled="false" stroked="false">
              <v:textbox inset="0,0,0,0">
                <w:txbxContent>
                  <w:p>
                    <w:pPr>
                      <w:spacing w:line="223" w:lineRule="exact" w:before="0"/>
                      <w:ind w:left="0" w:right="0" w:firstLine="0"/>
                      <w:jc w:val="left"/>
                      <w:rPr>
                        <w:sz w:val="12"/>
                      </w:rPr>
                    </w:pPr>
                    <w:r>
                      <w:rPr>
                        <w:i/>
                        <w:sz w:val="20"/>
                      </w:rPr>
                      <w:t>w</w:t>
                    </w:r>
                    <w:r>
                      <w:rPr>
                        <w:sz w:val="12"/>
                      </w:rPr>
                      <w:t>1</w:t>
                    </w:r>
                  </w:p>
                </w:txbxContent>
              </v:textbox>
              <w10:wrap type="none"/>
            </v:shape>
            <v:shape style="position:absolute;left:5044;top:1487;width:210;height:224" type="#_x0000_t202" filled="false" stroked="false">
              <v:textbox inset="0,0,0,0">
                <w:txbxContent>
                  <w:p>
                    <w:pPr>
                      <w:spacing w:line="223" w:lineRule="exact" w:before="0"/>
                      <w:ind w:left="0" w:right="0" w:firstLine="0"/>
                      <w:jc w:val="left"/>
                      <w:rPr>
                        <w:sz w:val="12"/>
                      </w:rPr>
                    </w:pPr>
                    <w:r>
                      <w:rPr>
                        <w:i/>
                        <w:sz w:val="20"/>
                      </w:rPr>
                      <w:t>w</w:t>
                    </w:r>
                    <w:r>
                      <w:rPr>
                        <w:sz w:val="12"/>
                      </w:rPr>
                      <w:t>2</w:t>
                    </w:r>
                  </w:p>
                </w:txbxContent>
              </v:textbox>
              <w10:wrap type="none"/>
            </v:shape>
            <v:shape style="position:absolute;left:7627;top:1480;width:286;height:245" type="#_x0000_t202" filled="false" stroked="false">
              <v:textbox inset="0,0,0,0">
                <w:txbxContent>
                  <w:p>
                    <w:pPr>
                      <w:spacing w:line="244" w:lineRule="exact" w:before="0"/>
                      <w:ind w:left="0" w:right="0" w:firstLine="0"/>
                      <w:jc w:val="left"/>
                      <w:rPr>
                        <w:sz w:val="22"/>
                      </w:rPr>
                    </w:pPr>
                    <w:r>
                      <w:rPr>
                        <w:i/>
                        <w:sz w:val="20"/>
                      </w:rPr>
                      <w:t>w</w:t>
                    </w:r>
                    <w:r>
                      <w:rPr>
                        <w:sz w:val="12"/>
                      </w:rPr>
                      <w:t>1</w:t>
                    </w:r>
                    <w:r>
                      <w:rPr>
                        <w:sz w:val="22"/>
                      </w:rPr>
                      <w:t>’</w:t>
                    </w:r>
                  </w:p>
                </w:txbxContent>
              </v:textbox>
              <w10:wrap type="none"/>
            </v:shape>
            <v:shape style="position:absolute;left:7137;top:947;width:1292;height:245" type="#_x0000_t202" filled="false" stroked="true" strokeweight="1.5pt" strokecolor="#333333">
              <v:textbox inset="0,0,0,0">
                <w:txbxContent>
                  <w:p>
                    <w:pPr>
                      <w:spacing w:line="206" w:lineRule="exact" w:before="0"/>
                      <w:ind w:left="253" w:right="0" w:firstLine="0"/>
                      <w:jc w:val="left"/>
                      <w:rPr>
                        <w:sz w:val="18"/>
                      </w:rPr>
                    </w:pPr>
                    <w:r>
                      <w:rPr>
                        <w:sz w:val="18"/>
                      </w:rPr>
                      <w:t>Extraction</w:t>
                    </w:r>
                  </w:p>
                </w:txbxContent>
              </v:textbox>
              <v:stroke dashstyle="solid"/>
              <w10:wrap type="none"/>
            </v:shape>
            <v:shape style="position:absolute;left:3998;top:904;width:1287;height:303" type="#_x0000_t202" filled="false" stroked="true" strokeweight="1.5pt" strokecolor="#333333">
              <v:textbox inset="0,0,0,0">
                <w:txbxContent>
                  <w:p>
                    <w:pPr>
                      <w:spacing w:line="206" w:lineRule="exact" w:before="0"/>
                      <w:ind w:left="210" w:right="0" w:firstLine="0"/>
                      <w:jc w:val="left"/>
                      <w:rPr>
                        <w:sz w:val="18"/>
                      </w:rPr>
                    </w:pPr>
                    <w:r>
                      <w:rPr>
                        <w:sz w:val="18"/>
                      </w:rPr>
                      <w:t>Embedding</w:t>
                    </w:r>
                  </w:p>
                </w:txbxContent>
              </v:textbox>
              <v:stroke dashstyle="solid"/>
              <w10:wrap type="none"/>
            </v:shape>
            <w10:wrap type="topAndBottom"/>
          </v:group>
        </w:pict>
      </w:r>
    </w:p>
    <w:p>
      <w:pPr>
        <w:pStyle w:val="BodyText"/>
        <w:tabs>
          <w:tab w:pos="1439" w:val="left" w:leader="none"/>
        </w:tabs>
        <w:spacing w:before="101"/>
        <w:ind w:right="58"/>
        <w:jc w:val="center"/>
      </w:pPr>
      <w:r>
        <w:rPr/>
        <w:t>Figure</w:t>
      </w:r>
      <w:r>
        <w:rPr>
          <w:spacing w:val="-4"/>
        </w:rPr>
        <w:t> </w:t>
      </w:r>
      <w:r>
        <w:rPr/>
        <w:t>2.14:</w:t>
        <w:tab/>
        <w:t>Real-Time Authentication </w:t>
      </w:r>
      <w:r>
        <w:rPr>
          <w:spacing w:val="-3"/>
        </w:rPr>
        <w:t>for</w:t>
      </w:r>
      <w:r>
        <w:rPr>
          <w:spacing w:val="2"/>
        </w:rPr>
        <w:t> </w:t>
      </w:r>
      <w:r>
        <w:rPr>
          <w:spacing w:val="-3"/>
        </w:rPr>
        <w:t>VoIP</w:t>
      </w:r>
    </w:p>
    <w:p>
      <w:pPr>
        <w:pStyle w:val="BodyText"/>
        <w:rPr>
          <w:sz w:val="24"/>
        </w:rPr>
      </w:pPr>
    </w:p>
    <w:p>
      <w:pPr>
        <w:pStyle w:val="BodyText"/>
        <w:spacing w:before="4"/>
        <w:rPr>
          <w:sz w:val="20"/>
        </w:rPr>
      </w:pPr>
    </w:p>
    <w:p>
      <w:pPr>
        <w:pStyle w:val="BodyText"/>
        <w:spacing w:line="360" w:lineRule="auto"/>
        <w:ind w:left="655" w:right="709" w:firstLine="720"/>
        <w:jc w:val="both"/>
      </w:pPr>
      <w:r>
        <w:rPr/>
        <w:t>Once the participants receive the </w:t>
      </w:r>
      <w:r>
        <w:rPr>
          <w:i/>
        </w:rPr>
        <w:t>transCert</w:t>
      </w:r>
      <w:r>
        <w:rPr/>
        <w:t>s from </w:t>
      </w:r>
      <w:r>
        <w:rPr>
          <w:i/>
        </w:rPr>
        <w:t>transServer</w:t>
      </w:r>
      <w:r>
        <w:rPr/>
        <w:t>, the conversation may begin. At first, they authenticate the received transaction certificate. If the authentication is successful, then the participants parse the received </w:t>
      </w:r>
      <w:r>
        <w:rPr>
          <w:i/>
        </w:rPr>
        <w:t>transCert</w:t>
      </w:r>
      <w:r>
        <w:rPr/>
        <w:t>s to ((</w:t>
      </w:r>
      <w:r>
        <w:rPr>
          <w:i/>
        </w:rPr>
        <w:t>w</w:t>
      </w:r>
      <w:r>
        <w:rPr>
          <w:sz w:val="14"/>
        </w:rPr>
        <w:t>2</w:t>
      </w:r>
      <w:r>
        <w:rPr>
          <w:i/>
        </w:rPr>
        <w:t>, key</w:t>
      </w:r>
      <w:r>
        <w:rPr/>
        <w:t>) </w:t>
      </w:r>
      <w:r>
        <w:rPr>
          <w:i/>
        </w:rPr>
        <w:t>w</w:t>
      </w:r>
      <w:r>
        <w:rPr>
          <w:sz w:val="14"/>
        </w:rPr>
        <w:t>1</w:t>
      </w:r>
      <w:r>
        <w:rPr/>
        <w:t>) and insert then the digital watermarks into their outgoing audio data streams. At the same time, both participants extract the </w:t>
      </w:r>
      <w:r>
        <w:rPr>
          <w:i/>
        </w:rPr>
        <w:t>w</w:t>
      </w:r>
      <w:r>
        <w:rPr>
          <w:sz w:val="14"/>
        </w:rPr>
        <w:t>1</w:t>
      </w:r>
      <w:r>
        <w:rPr>
          <w:i/>
        </w:rPr>
        <w:t>’ </w:t>
      </w:r>
      <w:r>
        <w:rPr/>
        <w:t>from their incoming streams and authenticate them, as depicted in Figure 2.14. At the end of the transmission, i.e., conversation, each of the participants sends a </w:t>
      </w:r>
      <w:r>
        <w:rPr>
          <w:i/>
        </w:rPr>
        <w:t>dialog_end </w:t>
      </w:r>
      <w:r>
        <w:rPr/>
        <w:t>request to </w:t>
      </w:r>
      <w:r>
        <w:rPr>
          <w:i/>
        </w:rPr>
        <w:t>transServer</w:t>
      </w:r>
      <w:r>
        <w:rPr/>
        <w:t>. </w:t>
      </w:r>
      <w:r>
        <w:rPr>
          <w:i/>
        </w:rPr>
        <w:t>transServer </w:t>
      </w:r>
      <w:r>
        <w:rPr/>
        <w:t>authenticates the received </w:t>
      </w:r>
      <w:r>
        <w:rPr>
          <w:i/>
        </w:rPr>
        <w:t>dialog_end </w:t>
      </w:r>
      <w:r>
        <w:rPr/>
        <w:t>request and puts them on file.</w:t>
      </w:r>
    </w:p>
    <w:p>
      <w:pPr>
        <w:pStyle w:val="BodyText"/>
        <w:rPr>
          <w:sz w:val="24"/>
        </w:rPr>
      </w:pPr>
    </w:p>
    <w:p>
      <w:pPr>
        <w:pStyle w:val="Heading3"/>
        <w:numPr>
          <w:ilvl w:val="2"/>
          <w:numId w:val="13"/>
        </w:numPr>
        <w:tabs>
          <w:tab w:pos="1155" w:val="left" w:leader="none"/>
        </w:tabs>
        <w:spacing w:line="240" w:lineRule="auto" w:before="144" w:after="0"/>
        <w:ind w:left="1154" w:right="0" w:hanging="500"/>
        <w:jc w:val="both"/>
      </w:pPr>
      <w:bookmarkStart w:name="_TOC_250067" w:id="17"/>
      <w:bookmarkEnd w:id="17"/>
      <w:r>
        <w:rPr/>
        <w:t>transServer</w:t>
      </w:r>
    </w:p>
    <w:p>
      <w:pPr>
        <w:pStyle w:val="BodyText"/>
        <w:spacing w:line="362" w:lineRule="auto" w:before="122"/>
        <w:ind w:left="655" w:right="706" w:firstLine="720"/>
        <w:jc w:val="both"/>
      </w:pPr>
      <w:r>
        <w:rPr>
          <w:i/>
        </w:rPr>
        <w:t>transServer </w:t>
      </w:r>
      <w:r>
        <w:rPr/>
        <w:t>has a facility of CA. The certificates, </w:t>
      </w:r>
      <w:r>
        <w:rPr>
          <w:i/>
        </w:rPr>
        <w:t>transCert</w:t>
      </w:r>
      <w:r>
        <w:rPr/>
        <w:t>s and </w:t>
      </w:r>
      <w:r>
        <w:rPr>
          <w:i/>
        </w:rPr>
        <w:t>DCert</w:t>
      </w:r>
      <w:r>
        <w:rPr/>
        <w:t>s are digitally signed by </w:t>
      </w:r>
      <w:r>
        <w:rPr>
          <w:i/>
        </w:rPr>
        <w:t>transServer </w:t>
      </w:r>
      <w:r>
        <w:rPr/>
        <w:t>providing independent confirmation that entities or transactions are in fact who they claim to be and that the public key provided by them does in fact belong to that party. The </w:t>
      </w:r>
      <w:r>
        <w:rPr>
          <w:i/>
        </w:rPr>
        <w:t>transServer</w:t>
      </w:r>
      <w:r>
        <w:rPr/>
        <w:t>'s public key is widely known so that there is no need to authenticate</w:t>
      </w:r>
    </w:p>
    <w:p>
      <w:pPr>
        <w:spacing w:after="0" w:line="362"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9"/>
        <w:jc w:val="both"/>
      </w:pPr>
      <w:r>
        <w:rPr>
          <w:i/>
        </w:rPr>
        <w:t>transServer</w:t>
      </w:r>
      <w:r>
        <w:rPr/>
        <w:t>'s digital signature. Each devices or end user is relying on the </w:t>
      </w:r>
      <w:r>
        <w:rPr>
          <w:i/>
        </w:rPr>
        <w:t>transServer</w:t>
      </w:r>
      <w:r>
        <w:rPr/>
        <w:t>'s digital signature to authenticate the certificate owner's identity and to bind that identity to their own public key. The procedure can be formulated as:</w:t>
      </w:r>
    </w:p>
    <w:p>
      <w:pPr>
        <w:spacing w:line="252" w:lineRule="exact" w:before="0"/>
        <w:ind w:left="1375" w:right="0" w:firstLine="0"/>
        <w:jc w:val="both"/>
        <w:rPr>
          <w:i/>
          <w:sz w:val="22"/>
        </w:rPr>
      </w:pPr>
      <w:r>
        <w:rPr>
          <w:i/>
          <w:w w:val="110"/>
          <w:sz w:val="22"/>
        </w:rPr>
        <w:t>answer </w:t>
      </w:r>
      <w:r>
        <w:rPr>
          <w:w w:val="285"/>
          <w:sz w:val="7"/>
        </w:rPr>
        <w:t>← </w:t>
      </w:r>
      <w:r>
        <w:rPr>
          <w:w w:val="110"/>
          <w:sz w:val="22"/>
        </w:rPr>
        <w:t>Digital_Cert_Authentication</w:t>
      </w:r>
      <w:r>
        <w:rPr>
          <w:i/>
          <w:w w:val="110"/>
          <w:sz w:val="22"/>
        </w:rPr>
        <w:t>( transCert </w:t>
      </w:r>
      <w:r>
        <w:rPr>
          <w:w w:val="110"/>
          <w:sz w:val="22"/>
        </w:rPr>
        <w:t>or </w:t>
      </w:r>
      <w:r>
        <w:rPr>
          <w:i/>
          <w:w w:val="110"/>
          <w:sz w:val="22"/>
        </w:rPr>
        <w:t>DCert</w:t>
      </w:r>
      <w:r>
        <w:rPr>
          <w:w w:val="110"/>
          <w:sz w:val="22"/>
        </w:rPr>
        <w:t>, public key </w:t>
      </w:r>
      <w:r>
        <w:rPr>
          <w:i/>
          <w:w w:val="110"/>
          <w:sz w:val="22"/>
        </w:rPr>
        <w:t>)</w:t>
      </w:r>
    </w:p>
    <w:p>
      <w:pPr>
        <w:pStyle w:val="BodyText"/>
        <w:rPr>
          <w:i/>
          <w:sz w:val="24"/>
        </w:rPr>
      </w:pPr>
    </w:p>
    <w:p>
      <w:pPr>
        <w:pStyle w:val="BodyText"/>
        <w:spacing w:before="8"/>
        <w:rPr>
          <w:i/>
          <w:sz w:val="23"/>
        </w:rPr>
      </w:pPr>
    </w:p>
    <w:p>
      <w:pPr>
        <w:pStyle w:val="Heading3"/>
        <w:numPr>
          <w:ilvl w:val="2"/>
          <w:numId w:val="13"/>
        </w:numPr>
        <w:tabs>
          <w:tab w:pos="1155" w:val="left" w:leader="none"/>
        </w:tabs>
        <w:spacing w:line="240" w:lineRule="auto" w:before="0" w:after="0"/>
        <w:ind w:left="1154" w:right="0" w:hanging="500"/>
        <w:jc w:val="left"/>
      </w:pPr>
      <w:bookmarkStart w:name="_TOC_250066" w:id="18"/>
      <w:r>
        <w:rPr>
          <w:spacing w:val="-2"/>
        </w:rPr>
        <w:t>Source </w:t>
      </w:r>
      <w:r>
        <w:rPr/>
        <w:t>Origin</w:t>
      </w:r>
      <w:r>
        <w:rPr>
          <w:spacing w:val="-3"/>
        </w:rPr>
        <w:t> </w:t>
      </w:r>
      <w:bookmarkEnd w:id="18"/>
      <w:r>
        <w:rPr/>
        <w:t>Authentication</w:t>
      </w:r>
    </w:p>
    <w:p>
      <w:pPr>
        <w:pStyle w:val="BodyText"/>
        <w:rPr>
          <w:b/>
          <w:sz w:val="20"/>
        </w:rPr>
      </w:pPr>
    </w:p>
    <w:p>
      <w:pPr>
        <w:pStyle w:val="BodyText"/>
        <w:spacing w:before="3" w:after="1"/>
        <w:rPr>
          <w:b/>
          <w:sz w:val="12"/>
        </w:rPr>
      </w:pPr>
    </w:p>
    <w:p>
      <w:pPr>
        <w:tabs>
          <w:tab w:pos="2310" w:val="left" w:leader="none"/>
        </w:tabs>
        <w:spacing w:line="240" w:lineRule="auto"/>
        <w:ind w:left="469" w:right="0" w:firstLine="0"/>
        <w:rPr>
          <w:sz w:val="20"/>
        </w:rPr>
      </w:pPr>
      <w:r>
        <w:rPr>
          <w:position w:val="0"/>
          <w:sz w:val="20"/>
        </w:rPr>
        <w:pict>
          <v:shape style="width:51.6pt;height:26.9pt;mso-position-horizontal-relative:char;mso-position-vertical-relative:line" type="#_x0000_t202" filled="false" stroked="true" strokeweight=".75pt" strokecolor="#000000">
            <w10:anchorlock/>
            <v:textbox inset="0,0,0,0">
              <w:txbxContent>
                <w:p>
                  <w:pPr>
                    <w:spacing w:before="113"/>
                    <w:ind w:left="141" w:right="0" w:firstLine="0"/>
                    <w:jc w:val="left"/>
                    <w:rPr>
                      <w:sz w:val="20"/>
                    </w:rPr>
                  </w:pPr>
                  <w:r>
                    <w:rPr>
                      <w:sz w:val="20"/>
                    </w:rPr>
                    <w:t>Database</w:t>
                  </w:r>
                </w:p>
              </w:txbxContent>
            </v:textbox>
            <v:stroke dashstyle="solid"/>
          </v:shape>
        </w:pict>
      </w:r>
      <w:r>
        <w:rPr>
          <w:position w:val="0"/>
          <w:sz w:val="20"/>
        </w:rPr>
      </w:r>
      <w:r>
        <w:rPr>
          <w:position w:val="0"/>
          <w:sz w:val="20"/>
        </w:rPr>
        <w:tab/>
      </w:r>
      <w:r>
        <w:rPr>
          <w:position w:val="0"/>
          <w:sz w:val="20"/>
        </w:rPr>
        <w:pict>
          <v:shape style="width:64.1pt;height:26.9pt;mso-position-horizontal-relative:char;mso-position-vertical-relative:line" type="#_x0000_t202" filled="false" stroked="true" strokeweight=".75pt" strokecolor="#000000">
            <w10:anchorlock/>
            <v:textbox inset="0,0,0,0">
              <w:txbxContent>
                <w:p>
                  <w:pPr>
                    <w:spacing w:line="249" w:lineRule="auto" w:before="0"/>
                    <w:ind w:left="189" w:right="64" w:hanging="106"/>
                    <w:jc w:val="left"/>
                    <w:rPr>
                      <w:sz w:val="20"/>
                    </w:rPr>
                  </w:pPr>
                  <w:r>
                    <w:rPr>
                      <w:i/>
                      <w:sz w:val="20"/>
                    </w:rPr>
                    <w:t>WM_Server</w:t>
                  </w:r>
                  <w:r>
                    <w:rPr>
                      <w:sz w:val="20"/>
                    </w:rPr>
                    <w:t>’s Public Key</w:t>
                  </w:r>
                </w:p>
              </w:txbxContent>
            </v:textbox>
            <v:stroke dashstyle="solid"/>
          </v:shape>
        </w:pict>
      </w:r>
      <w:r>
        <w:rPr>
          <w:position w:val="0"/>
          <w:sz w:val="20"/>
        </w:rPr>
      </w:r>
    </w:p>
    <w:p>
      <w:pPr>
        <w:spacing w:after="0" w:line="240" w:lineRule="auto"/>
        <w:rPr>
          <w:sz w:val="20"/>
        </w:rPr>
        <w:sectPr>
          <w:pgSz w:w="11900" w:h="16840"/>
          <w:pgMar w:header="0" w:footer="800" w:top="1600" w:bottom="1000" w:left="1140" w:right="1080"/>
        </w:sectPr>
      </w:pPr>
    </w:p>
    <w:p>
      <w:pPr>
        <w:spacing w:before="67"/>
        <w:ind w:left="0" w:right="0" w:firstLine="0"/>
        <w:jc w:val="right"/>
        <w:rPr>
          <w:sz w:val="20"/>
        </w:rPr>
      </w:pPr>
      <w:r>
        <w:rPr/>
        <w:pict>
          <v:group style="position:absolute;margin-left:80.879997pt;margin-top:-28.354073pt;width:382.85pt;height:195.5pt;mso-position-horizontal-relative:page;mso-position-vertical-relative:paragraph;z-index:-18680320" coordorigin="1618,-567" coordsize="7657,3910">
            <v:shape style="position:absolute;left:3777;top:2812;width:1570;height:447" coordorigin="3778,2812" coordsize="1570,447" path="m3850,2812l3822,2818,3799,2834,3783,2857,3778,2884,3778,3182,3783,3212,3799,3236,3822,3253,3850,3259,5270,3259,5301,3253,5325,3236,5341,3212,5347,3182,5347,2884,5341,2857,5325,2834,5301,2818,5270,2812,3850,2812xe" filled="false" stroked="true" strokeweight="1pt" strokecolor="#000000">
              <v:path arrowok="t"/>
              <v:stroke dashstyle="solid"/>
            </v:shape>
            <v:shape style="position:absolute;left:3230;top:968;width:2904;height:2103" coordorigin="3230,969" coordsize="2904,2103" path="m4301,1651l4288,1631,4214,1521,4210,1516,4200,1516,4195,1521,4195,1531,4252,1619,3240,1113,3230,1127,4244,1634,4142,1641,4138,1641,4133,1646,4133,1660,4142,1660,4301,1651xm4579,2601l4565,2587,4555,2596,4507,2682,4507,2716,4507,2721,4507,2716,4507,2716,4507,2716,4507,2700,4507,2716,4507,2682,4507,2682,4502,2164,4488,2164,4488,2716,4488,2721,4488,2716,4488,2716,4488,2164,4483,2164,4488,2684,4435,2596,4430,2591,4421,2591,4416,2596,4416,2606,4498,2740,4509,2721,4574,2606,4579,2601xm5736,1655l5630,1545,5626,1540,5621,1540,5616,1545,5611,1545,5611,1555,5616,1555,5690,1632,3350,969,3346,988,5681,1650,5582,1675,5578,1675,5573,1679,5573,1689,5578,1694,5587,1694,5717,1660,5736,1655xm6115,2980l6111,2980,6115,2983,6115,2980xm6134,2995l6115,2983,6000,2913,5990,2913,5986,2918,5986,2927,5990,2932,6076,2980,5366,2980,5366,2999,6077,3004,5990,3052,5986,3057,5986,3067,5990,3071,6000,3071,6118,3004,6134,2995xe" filled="true" fillcolor="#000000" stroked="false">
              <v:path arrowok="t"/>
              <v:fill type="solid"/>
            </v:shape>
            <v:shape style="position:absolute;left:5803;top:1564;width:538;height:543" coordorigin="5803,1564" coordsize="538,543" path="m6341,1838l6264,1756,6264,1646,6149,1646,6072,1564,5995,1646,5880,1646,5880,1756,5803,1838,5880,1915,5880,2025,5995,2025,6072,2107,6149,2025,6264,2025,6264,1915,6341,1838xe" filled="false" stroked="true" strokeweight=".75pt" strokecolor="#000000">
              <v:path arrowok="t"/>
              <v:stroke dashstyle="solid"/>
            </v:shape>
            <v:shape style="position:absolute;left:7200;top:2269;width:1263;height:432" coordorigin="7200,2270" coordsize="1263,432" path="m7272,2270l7245,2276,7222,2291,7206,2314,7200,2342,7200,2630,7206,2657,7222,2680,7245,2696,7272,2702,8390,2702,8418,2696,8441,2680,8457,2657,8462,2630,8462,2342,8457,2314,8441,2291,8418,2276,8390,2270,7272,2270xe" filled="false" stroked="true" strokeweight="1pt" strokecolor="#000000">
              <v:path arrowok="t"/>
              <v:stroke dashstyle="solid"/>
            </v:shape>
            <v:shape style="position:absolute;left:6292;top:1808;width:1052;height:1229" coordorigin="6293,1809" coordsize="1052,1229" path="m7176,2174l7162,2155,7162,2155,7161,2154,7080,2049,7080,2044,7070,2044,7070,2049,7061,2059,7066,2063,7126,2140,6302,1809,6293,1828,7124,2160,7022,2179,7018,2179,7013,2183,7013,2193,7018,2198,7022,2198,7176,2174xm7344,2774l7320,2769,7320,2769,7319,2769,7190,2745,7181,2745,7176,2755,7176,2759,7181,2764,7186,2764,7286,2781,6638,3019,6643,3038,7292,2802,7229,2879,7224,2884,7224,2889,7234,2899,7238,2899,7243,2894,7344,2774xe" filled="true" fillcolor="#000000" stroked="false">
              <v:path arrowok="t"/>
              <v:fill type="solid"/>
            </v:shape>
            <v:shape style="position:absolute;left:8544;top:2399;width:720;height:413" coordorigin="8544,2399" coordsize="720,413" path="m9086,2399l9086,2500,8659,2500,8659,2707,9086,2707,9086,2812,9264,2606,9086,2399xm8592,2707l8635,2707,8635,2500,8592,2500,8592,2707xm8544,2707l8568,2707,8568,2500,8544,2500,8544,2707xe" filled="false" stroked="true" strokeweight="1pt" strokecolor="#000000">
              <v:path arrowok="t"/>
              <v:stroke dashstyle="solid"/>
            </v:shape>
            <v:shape style="position:absolute;left:3417;top:445;width:2501;height:365" coordorigin="3418,446" coordsize="2501,365" path="m5858,508l3418,791,3418,811,5865,527,5879,516,5858,508xm5896,503l5894,503,5899,523,5865,527,5779,590,5774,595,5774,599,5779,604,5779,609,5789,609,5794,604,5918,513,5896,503xm5879,516l5865,527,5899,523,5894,523,5879,516xm5890,508l5879,516,5894,523,5890,508xm5896,508l5890,508,5894,523,5899,523,5896,508xm5894,503l5858,508,5879,516,5890,508,5896,508,5894,503xm5770,446l5760,455,5760,465,5765,470,5858,508,5894,503,5896,503,5774,451,5770,446xe" filled="true" fillcolor="#000000" stroked="false">
              <v:path arrowok="t"/>
              <v:fill type="solid"/>
            </v:shape>
            <v:shape style="position:absolute;left:2270;top:671;width:1167;height:327" coordorigin="2270,671" coordsize="1167,327" path="m2328,671l2318,671,2309,681,2309,695,2309,955,2290,955,2280,955,2270,964,2270,979,2270,988,2280,998,2290,998,3374,998,3389,998,3398,988,3398,979,3398,715,3418,715,3427,715,3437,705,3437,695,3437,681,3427,671,3418,671,2328,671xm2328,671l2342,671,2347,681,2347,695,2347,705,2342,715,2328,715,2323,715,2318,710,2318,705,2318,700,2323,695,2328,695,2347,695m2328,715l3398,715m2290,998l2299,998,2309,988,2309,979,2309,955m2290,955l2294,955,2299,959,2299,964,2299,974,2294,979,2290,979,2309,979e" filled="false" stroked="true" strokeweight="1pt" strokecolor="#000000">
              <v:path arrowok="t"/>
              <v:stroke dashstyle="solid"/>
            </v:shape>
            <v:shape style="position:absolute;left:2150;top:-107;width:711;height:711" coordorigin="2150,-106" coordsize="711,711" path="m2856,585l2842,599,2861,604,2856,585xm2841,599l2842,599,2842,599,2841,599xm2827,556l2833,580,2851,585,2837,595,2841,599,2842,599,2856,585,2856,585,2827,556xm2717,547l2712,547,2702,556,2702,561,2707,566,2712,566,2841,599,2818,575,2717,547xm2818,575l2837,595,2833,580,2818,575xm2833,580l2837,595,2851,585,2833,580xm2856,585l2856,585,2856,585,2856,585xm2818,446l2813,451,2803,451,2803,460,2827,556,2856,585,2822,455,2822,451,2818,446xm2165,-106l2150,-92,2818,575,2833,580,2827,556,2165,-106xe" filled="true" fillcolor="#000000" stroked="false">
              <v:path arrowok="t"/>
              <v:fill type="solid"/>
            </v:shape>
            <v:shape style="position:absolute;left:6115;top:2797;width:543;height:538" coordorigin="6115,2798" coordsize="543,538" path="m6389,2798l6307,2875,6197,2875,6197,2985,6115,3067,6197,3143,6197,3259,6307,3259,6389,3335,6466,3259,6576,3259,6576,3143,6658,3067,6576,2985,6576,2875,6466,2875,6389,2798xe" filled="true" fillcolor="#ffffff" stroked="false">
              <v:path arrowok="t"/>
              <v:fill type="solid"/>
            </v:shape>
            <v:shape style="position:absolute;left:6115;top:2797;width:543;height:538" coordorigin="6115,2798" coordsize="543,538" path="m6658,3067l6576,2985,6576,2875,6466,2875,6389,2798,6307,2875,6197,2875,6197,2985,6115,3067,6197,3143,6197,3259,6307,3259,6389,3335,6466,3259,6576,3259,6576,3143,6658,3067xe" filled="false" stroked="true" strokeweight=".75pt" strokecolor="#000000">
              <v:path arrowok="t"/>
              <v:stroke dashstyle="solid"/>
            </v:shape>
            <v:shape style="position:absolute;left:2515;top:2917;width:1076;height:164" coordorigin="2515,2918" coordsize="1076,164" path="m3541,3009l3446,3062,3442,3062,3442,3076,3446,3081,3456,3081,3575,3009,3566,3009,3566,3009,3541,3009xm3566,3009l3566,3009,3571,3009,3566,3009xm3571,2995l3566,2995,3566,3009,3571,3009,3571,2995xm3451,2918l3446,2918,3442,2923,3442,2937,3446,2937,3534,2989,3571,2990,3571,3009,3575,3009,3590,2999,3456,2923,3451,2918xm3566,2995l3554,3001,3566,3009,3566,3009,3566,2995xm3554,3001l3541,3009,3566,3009,3554,3001xm2515,2980l2515,2999,3541,3009,3554,3001,3534,2989,2515,2980xm3534,2989l3554,3001,3566,2995,3571,2995,3571,2990,3534,2989xe" filled="true" fillcolor="#000000" stroked="false">
              <v:path arrowok="t"/>
              <v:fill type="solid"/>
            </v:shape>
            <v:rect style="position:absolute;left:1795;top:2773;width:1032;height:543" filled="true" fillcolor="#ffffff" stroked="false">
              <v:fill type="solid"/>
            </v:rect>
            <v:shape style="position:absolute;left:4132;top:-400;width:1786;height:418" coordorigin="4133,-399" coordsize="1786,418" path="m5861,-36l5765,-1,5760,-1,5755,4,5755,9,5765,19,5770,19,5905,-29,5890,-29,5888,-31,5861,-36xm5888,-31l5890,-29,5890,-30,5888,-31xm5890,-30l5890,-29,5894,-29,5890,-30xm5899,-49l5894,-49,5890,-30,5894,-29,5899,-49xm5798,-140l5789,-140,5784,-135,5784,-125,5789,-121,5860,-57,5899,-49,5894,-29,5905,-29,5918,-34,5798,-140xm5894,-49l5876,-42,5888,-31,5890,-30,5894,-49xm5876,-42l5861,-36,5888,-31,5876,-42xm4138,-399l4133,-380,5861,-36,5876,-42,5860,-57,4138,-399xm5860,-57l5876,-42,5894,-49,5899,-49,5860,-57xe" filled="true" fillcolor="#000000" stroked="false">
              <v:path arrowok="t"/>
              <v:fill type="solid"/>
            </v:shape>
            <v:shape style="position:absolute;left:7555;top:80;width:1263;height:413" coordorigin="7555,81" coordsize="1263,413" path="m8501,81l8501,182,7752,182,7752,388,8501,388,8501,494,8818,287,8501,81xm7637,388l7714,388,7714,182,7637,182,7637,388xm7555,388l7598,388,7598,182,7555,182,7555,388xe" filled="false" stroked="true" strokeweight="1pt" strokecolor="#000000">
              <v:path arrowok="t"/>
              <v:stroke dashstyle="solid"/>
            </v:shape>
            <v:shape style="position:absolute;left:5937;top:-30;width:1570;height:447" coordorigin="5938,-29" coordsize="1570,447" path="m6010,-29l5982,-24,5959,-7,5943,17,5938,47,5938,345,5943,372,5959,395,5982,411,6010,417,7430,417,7461,411,7485,395,7501,372,7507,345,7507,47,7501,17,7485,-7,7461,-24,7430,-29,6010,-29xe" filled="false" stroked="true" strokeweight="1pt" strokecolor="#000000">
              <v:path arrowok="t"/>
              <v:stroke dashstyle="solid"/>
            </v:shape>
            <v:shape style="position:absolute;left:2697;top:-472;width:701;height:164" coordorigin="2698,-471" coordsize="701,164" path="m3354,-389l3250,-327,3245,-327,3245,-322,3250,-317,3250,-313,3259,-308,3264,-313,3382,-380,3370,-380,3354,-389xm3338,-399l2698,-399,2698,-380,3338,-380,3354,-389,3338,-399xm3370,-399l3354,-389,3370,-380,3370,-399xm3379,-399l3370,-399,3370,-380,3379,-380,3379,-399xm3383,-399l3379,-399,3379,-380,3382,-380,3398,-389,3383,-399xm3264,-471l3250,-471,3250,-466,3245,-461,3245,-457,3250,-452,3354,-389,3370,-399,3383,-399,3264,-471xe" filled="true" fillcolor="#000000" stroked="false">
              <v:path arrowok="t"/>
              <v:fill type="solid"/>
            </v:shape>
            <v:rect style="position:absolute;left:3465;top:-568;width:1282;height:538" filled="true" fillcolor="#ffffff" stroked="false">
              <v:fill type="solid"/>
            </v:rect>
            <v:rect style="position:absolute;left:1617;top:-568;width:1032;height:538" filled="true" fillcolor="#ffffff" stroked="false">
              <v:fill type="solid"/>
            </v:rect>
            <w10:wrap type="none"/>
          </v:group>
        </w:pict>
      </w:r>
      <w:r>
        <w:rPr>
          <w:sz w:val="20"/>
        </w:rPr>
        <w:t>WM_Validator</w:t>
      </w:r>
    </w:p>
    <w:p>
      <w:pPr>
        <w:pStyle w:val="Heading2"/>
        <w:spacing w:before="73"/>
        <w:ind w:left="1597"/>
        <w:jc w:val="left"/>
      </w:pPr>
      <w:r>
        <w:rPr/>
        <w:br w:type="column"/>
      </w:r>
      <w:r>
        <w:rPr/>
        <w:t>Answer</w:t>
      </w:r>
    </w:p>
    <w:p>
      <w:pPr>
        <w:spacing w:after="0"/>
        <w:jc w:val="left"/>
        <w:sectPr>
          <w:type w:val="continuous"/>
          <w:pgSz w:w="11900" w:h="16840"/>
          <w:pgMar w:top="1600" w:bottom="280" w:left="1140" w:right="1080"/>
          <w:cols w:num="2" w:equalWidth="0">
            <w:col w:w="6190" w:space="40"/>
            <w:col w:w="3450"/>
          </w:cols>
        </w:sectPr>
      </w:pPr>
    </w:p>
    <w:p>
      <w:pPr>
        <w:pStyle w:val="BodyText"/>
        <w:rPr>
          <w:sz w:val="20"/>
        </w:rPr>
      </w:pPr>
    </w:p>
    <w:p>
      <w:pPr>
        <w:pStyle w:val="BodyText"/>
        <w:spacing w:before="9"/>
        <w:rPr>
          <w:sz w:val="10"/>
        </w:rPr>
      </w:pPr>
    </w:p>
    <w:p>
      <w:pPr>
        <w:pStyle w:val="BodyText"/>
        <w:ind w:left="1183"/>
        <w:rPr>
          <w:sz w:val="20"/>
        </w:rPr>
      </w:pPr>
      <w:r>
        <w:rPr>
          <w:sz w:val="20"/>
        </w:rPr>
        <w:pict>
          <v:shape style="width:52.7pt;height:14.25pt;mso-position-horizontal-relative:char;mso-position-vertical-relative:line" type="#_x0000_t202" filled="false" stroked="false">
            <w10:anchorlock/>
            <v:textbox inset="0,0,0,0">
              <w:txbxContent>
                <w:p>
                  <w:pPr>
                    <w:spacing w:before="21"/>
                    <w:ind w:left="143" w:right="0" w:firstLine="0"/>
                    <w:jc w:val="left"/>
                    <w:rPr>
                      <w:i/>
                      <w:sz w:val="20"/>
                    </w:rPr>
                  </w:pPr>
                  <w:r>
                    <w:rPr>
                      <w:i/>
                      <w:sz w:val="20"/>
                    </w:rPr>
                    <w:t>transCert</w:t>
                  </w:r>
                </w:p>
              </w:txbxContent>
            </v:textbox>
          </v:shape>
        </w:pict>
      </w:r>
      <w:r>
        <w:rPr>
          <w:sz w:val="20"/>
        </w:rPr>
      </w:r>
    </w:p>
    <w:p>
      <w:pPr>
        <w:pStyle w:val="BodyText"/>
        <w:rPr>
          <w:sz w:val="20"/>
        </w:rPr>
      </w:pPr>
    </w:p>
    <w:p>
      <w:pPr>
        <w:pStyle w:val="BodyText"/>
        <w:rPr>
          <w:sz w:val="20"/>
        </w:rPr>
      </w:pPr>
    </w:p>
    <w:p>
      <w:pPr>
        <w:spacing w:after="0"/>
        <w:rPr>
          <w:sz w:val="20"/>
        </w:rPr>
        <w:sectPr>
          <w:type w:val="continuous"/>
          <w:pgSz w:w="11900" w:h="16840"/>
          <w:pgMar w:top="1600" w:bottom="280" w:left="1140" w:right="1080"/>
        </w:sectPr>
      </w:pPr>
    </w:p>
    <w:p>
      <w:pPr>
        <w:pStyle w:val="BodyText"/>
        <w:spacing w:before="7"/>
        <w:rPr>
          <w:sz w:val="28"/>
        </w:rPr>
      </w:pPr>
    </w:p>
    <w:p>
      <w:pPr>
        <w:pStyle w:val="BodyText"/>
        <w:ind w:left="2927" w:right="-58"/>
        <w:rPr>
          <w:sz w:val="20"/>
        </w:rPr>
      </w:pPr>
      <w:r>
        <w:rPr>
          <w:position w:val="0"/>
          <w:sz w:val="20"/>
        </w:rPr>
        <w:pict>
          <v:shape style="width:41.3pt;height:14.9pt;mso-position-horizontal-relative:char;mso-position-vertical-relative:line" type="#_x0000_t202" filled="false" stroked="true" strokeweight=".75pt" strokecolor="#000000">
            <w10:anchorlock/>
            <v:textbox inset="0,0,0,0">
              <w:txbxContent>
                <w:p>
                  <w:pPr>
                    <w:spacing w:before="2"/>
                    <w:ind w:left="242" w:right="0" w:firstLine="0"/>
                    <w:jc w:val="left"/>
                    <w:rPr>
                      <w:sz w:val="20"/>
                    </w:rPr>
                  </w:pPr>
                  <w:r>
                    <w:rPr>
                      <w:sz w:val="20"/>
                    </w:rPr>
                    <w:t>Key</w:t>
                  </w:r>
                </w:p>
              </w:txbxContent>
            </v:textbox>
            <v:stroke dashstyle="solid"/>
          </v:shape>
        </w:pict>
      </w:r>
      <w:r>
        <w:rPr>
          <w:position w:val="0"/>
          <w:sz w:val="20"/>
        </w:rPr>
      </w:r>
    </w:p>
    <w:p>
      <w:pPr>
        <w:pStyle w:val="BodyText"/>
      </w:pPr>
    </w:p>
    <w:p>
      <w:pPr>
        <w:pStyle w:val="BodyText"/>
      </w:pPr>
    </w:p>
    <w:p>
      <w:pPr>
        <w:pStyle w:val="BodyText"/>
        <w:spacing w:before="3"/>
        <w:rPr>
          <w:sz w:val="25"/>
        </w:rPr>
      </w:pPr>
    </w:p>
    <w:p>
      <w:pPr>
        <w:spacing w:before="0"/>
        <w:ind w:left="0" w:right="0" w:firstLine="0"/>
        <w:jc w:val="right"/>
        <w:rPr>
          <w:sz w:val="20"/>
        </w:rPr>
      </w:pPr>
      <w:r>
        <w:rPr/>
        <w:pict>
          <v:shape style="position:absolute;margin-left:89.760002pt;margin-top:-6.744059pt;width:51.6pt;height:27.15pt;mso-position-horizontal-relative:page;mso-position-vertical-relative:paragraph;z-index:15817216" type="#_x0000_t202" filled="false" stroked="true" strokeweight=".75pt" strokecolor="#000000">
            <v:textbox inset="0,0,0,0">
              <w:txbxContent>
                <w:p>
                  <w:pPr>
                    <w:spacing w:line="249" w:lineRule="auto" w:before="0"/>
                    <w:ind w:left="318" w:right="24" w:hanging="279"/>
                    <w:jc w:val="left"/>
                    <w:rPr>
                      <w:sz w:val="20"/>
                    </w:rPr>
                  </w:pPr>
                  <w:r>
                    <w:rPr>
                      <w:sz w:val="20"/>
                    </w:rPr>
                    <w:t>Multimedia Data</w:t>
                  </w:r>
                </w:p>
              </w:txbxContent>
            </v:textbox>
            <v:stroke dashstyle="solid"/>
            <w10:wrap type="none"/>
          </v:shape>
        </w:pict>
      </w:r>
      <w:r>
        <w:rPr>
          <w:sz w:val="20"/>
        </w:rPr>
        <w:t>Extractor</w:t>
      </w:r>
    </w:p>
    <w:p>
      <w:pPr>
        <w:pStyle w:val="BodyText"/>
        <w:spacing w:before="4"/>
        <w:rPr>
          <w:sz w:val="21"/>
        </w:rPr>
      </w:pPr>
      <w:r>
        <w:rPr/>
        <w:br w:type="column"/>
      </w:r>
      <w:r>
        <w:rPr>
          <w:sz w:val="21"/>
        </w:rPr>
      </w:r>
    </w:p>
    <w:p>
      <w:pPr>
        <w:spacing w:before="1"/>
        <w:ind w:left="1021" w:right="0" w:firstLine="0"/>
        <w:jc w:val="left"/>
        <w:rPr>
          <w:i/>
          <w:sz w:val="20"/>
        </w:rPr>
      </w:pPr>
      <w:r>
        <w:rPr>
          <w:i/>
          <w:w w:val="100"/>
          <w:sz w:val="20"/>
        </w:rPr>
        <w:t>W</w:t>
      </w:r>
    </w:p>
    <w:p>
      <w:pPr>
        <w:pStyle w:val="BodyText"/>
        <w:rPr>
          <w:i/>
        </w:rPr>
      </w:pPr>
    </w:p>
    <w:p>
      <w:pPr>
        <w:spacing w:before="193"/>
        <w:ind w:left="0" w:right="0" w:firstLine="0"/>
        <w:jc w:val="right"/>
        <w:rPr>
          <w:sz w:val="20"/>
        </w:rPr>
      </w:pPr>
      <w:r>
        <w:rPr>
          <w:sz w:val="20"/>
        </w:rPr>
        <w:t>Comparator</w:t>
      </w:r>
    </w:p>
    <w:p>
      <w:pPr>
        <w:pStyle w:val="BodyText"/>
        <w:spacing w:before="5"/>
        <w:rPr>
          <w:sz w:val="28"/>
        </w:rPr>
      </w:pPr>
    </w:p>
    <w:p>
      <w:pPr>
        <w:spacing w:before="0"/>
        <w:ind w:left="1279" w:right="1782" w:firstLine="0"/>
        <w:jc w:val="center"/>
        <w:rPr>
          <w:b/>
          <w:sz w:val="20"/>
        </w:rPr>
      </w:pPr>
      <w:r>
        <w:rPr>
          <w:i/>
          <w:sz w:val="20"/>
        </w:rPr>
        <w:t>W</w:t>
      </w:r>
      <w:r>
        <w:rPr>
          <w:b/>
          <w:sz w:val="20"/>
        </w:rPr>
        <w:t>’</w:t>
      </w:r>
    </w:p>
    <w:p>
      <w:pPr>
        <w:pStyle w:val="BodyText"/>
        <w:rPr>
          <w:b/>
          <w:sz w:val="26"/>
        </w:rPr>
      </w:pPr>
      <w:r>
        <w:rPr/>
        <w:br w:type="column"/>
      </w:r>
      <w:r>
        <w:rPr>
          <w:b/>
          <w:sz w:val="26"/>
        </w:rPr>
      </w:r>
    </w:p>
    <w:p>
      <w:pPr>
        <w:pStyle w:val="BodyText"/>
        <w:rPr>
          <w:b/>
          <w:sz w:val="26"/>
        </w:rPr>
      </w:pPr>
    </w:p>
    <w:p>
      <w:pPr>
        <w:pStyle w:val="BodyText"/>
        <w:spacing w:before="3"/>
        <w:rPr>
          <w:b/>
          <w:sz w:val="36"/>
        </w:rPr>
      </w:pPr>
    </w:p>
    <w:p>
      <w:pPr>
        <w:pStyle w:val="Heading2"/>
        <w:ind w:left="1016"/>
        <w:jc w:val="left"/>
      </w:pPr>
      <w:r>
        <w:rPr/>
        <w:t>Answer</w:t>
      </w:r>
    </w:p>
    <w:p>
      <w:pPr>
        <w:spacing w:after="0"/>
        <w:jc w:val="left"/>
        <w:sectPr>
          <w:type w:val="continuous"/>
          <w:pgSz w:w="11900" w:h="16840"/>
          <w:pgMar w:top="1600" w:bottom="280" w:left="1140" w:right="1080"/>
          <w:cols w:num="3" w:equalWidth="0">
            <w:col w:w="3790" w:space="40"/>
            <w:col w:w="3335" w:space="39"/>
            <w:col w:w="2476"/>
          </w:cols>
        </w:sectPr>
      </w:pPr>
    </w:p>
    <w:p>
      <w:pPr>
        <w:pStyle w:val="BodyText"/>
        <w:rPr>
          <w:sz w:val="20"/>
        </w:rPr>
      </w:pPr>
    </w:p>
    <w:p>
      <w:pPr>
        <w:pStyle w:val="BodyText"/>
        <w:tabs>
          <w:tab w:pos="1440" w:val="left" w:leader="none"/>
        </w:tabs>
        <w:spacing w:before="213"/>
        <w:ind w:right="54"/>
        <w:jc w:val="center"/>
      </w:pPr>
      <w:r>
        <w:rPr/>
        <w:t>Figure</w:t>
      </w:r>
      <w:r>
        <w:rPr>
          <w:spacing w:val="-4"/>
        </w:rPr>
        <w:t> </w:t>
      </w:r>
      <w:r>
        <w:rPr/>
        <w:t>2.15:</w:t>
        <w:tab/>
        <w:t>Source Origin</w:t>
      </w:r>
      <w:r>
        <w:rPr>
          <w:spacing w:val="-3"/>
        </w:rPr>
        <w:t> </w:t>
      </w:r>
      <w:r>
        <w:rPr/>
        <w:t>Authentication</w:t>
      </w:r>
    </w:p>
    <w:p>
      <w:pPr>
        <w:pStyle w:val="BodyText"/>
        <w:spacing w:before="1"/>
        <w:rPr>
          <w:sz w:val="33"/>
        </w:rPr>
      </w:pPr>
    </w:p>
    <w:p>
      <w:pPr>
        <w:pStyle w:val="BodyText"/>
        <w:spacing w:line="360" w:lineRule="auto"/>
        <w:ind w:left="655" w:right="710" w:firstLine="720"/>
        <w:jc w:val="both"/>
      </w:pPr>
      <w:r>
        <w:rPr/>
        <w:t>The digital watermarks embedded in the multimedia messages have been  signed using public-key encryption. This </w:t>
      </w:r>
      <w:r>
        <w:rPr>
          <w:spacing w:val="-3"/>
        </w:rPr>
        <w:t>means </w:t>
      </w:r>
      <w:r>
        <w:rPr/>
        <w:t>that each of the watermarked multimedia data is distinguishable from others. Therefore, one can verify the source origin </w:t>
      </w:r>
      <w:r>
        <w:rPr>
          <w:spacing w:val="-3"/>
        </w:rPr>
        <w:t>of </w:t>
      </w:r>
      <w:r>
        <w:rPr/>
        <w:t>the saved multimedia data as</w:t>
      </w:r>
      <w:r>
        <w:rPr>
          <w:spacing w:val="7"/>
        </w:rPr>
        <w:t> </w:t>
      </w:r>
      <w:r>
        <w:rPr/>
        <w:t>follows:</w:t>
      </w:r>
    </w:p>
    <w:p>
      <w:pPr>
        <w:pStyle w:val="ListParagraph"/>
        <w:numPr>
          <w:ilvl w:val="3"/>
          <w:numId w:val="13"/>
        </w:numPr>
        <w:tabs>
          <w:tab w:pos="1616" w:val="left" w:leader="none"/>
        </w:tabs>
        <w:spacing w:line="240" w:lineRule="auto" w:before="4" w:after="0"/>
        <w:ind w:left="1615" w:right="0" w:hanging="241"/>
        <w:jc w:val="both"/>
        <w:rPr>
          <w:i/>
          <w:sz w:val="22"/>
        </w:rPr>
      </w:pPr>
      <w:r>
        <w:rPr>
          <w:sz w:val="22"/>
        </w:rPr>
        <w:t>parse a </w:t>
      </w:r>
      <w:r>
        <w:rPr>
          <w:i/>
          <w:sz w:val="22"/>
        </w:rPr>
        <w:t>transCert </w:t>
      </w:r>
      <w:r>
        <w:rPr>
          <w:sz w:val="22"/>
        </w:rPr>
        <w:t>to extract the proper digital watermark,</w:t>
      </w:r>
      <w:r>
        <w:rPr>
          <w:spacing w:val="-2"/>
          <w:sz w:val="22"/>
        </w:rPr>
        <w:t> </w:t>
      </w:r>
      <w:r>
        <w:rPr>
          <w:i/>
          <w:sz w:val="22"/>
        </w:rPr>
        <w:t>w</w:t>
      </w:r>
    </w:p>
    <w:p>
      <w:pPr>
        <w:spacing w:before="126"/>
        <w:ind w:left="2095" w:right="0" w:firstLine="0"/>
        <w:jc w:val="both"/>
        <w:rPr>
          <w:sz w:val="22"/>
        </w:rPr>
      </w:pPr>
      <w:r>
        <w:rPr>
          <w:sz w:val="22"/>
        </w:rPr>
        <w:t>(</w:t>
      </w:r>
      <w:r>
        <w:rPr>
          <w:i/>
          <w:sz w:val="22"/>
        </w:rPr>
        <w:t>w, key</w:t>
      </w:r>
      <w:r>
        <w:rPr>
          <w:sz w:val="22"/>
        </w:rPr>
        <w:t>) </w:t>
      </w:r>
      <w:r>
        <w:rPr>
          <w:sz w:val="20"/>
        </w:rPr>
        <w:t>← </w:t>
      </w:r>
      <w:r>
        <w:rPr>
          <w:sz w:val="22"/>
        </w:rPr>
        <w:t>Parse( </w:t>
      </w:r>
      <w:r>
        <w:rPr>
          <w:i/>
          <w:sz w:val="22"/>
        </w:rPr>
        <w:t>transCert </w:t>
      </w:r>
      <w:r>
        <w:rPr>
          <w:sz w:val="22"/>
        </w:rPr>
        <w:t>)</w:t>
      </w:r>
    </w:p>
    <w:p>
      <w:pPr>
        <w:pStyle w:val="ListParagraph"/>
        <w:numPr>
          <w:ilvl w:val="3"/>
          <w:numId w:val="13"/>
        </w:numPr>
        <w:tabs>
          <w:tab w:pos="1616" w:val="left" w:leader="none"/>
        </w:tabs>
        <w:spacing w:line="240" w:lineRule="auto" w:before="126" w:after="0"/>
        <w:ind w:left="1615" w:right="0" w:hanging="241"/>
        <w:jc w:val="both"/>
        <w:rPr>
          <w:sz w:val="22"/>
        </w:rPr>
      </w:pPr>
      <w:r>
        <w:rPr>
          <w:sz w:val="22"/>
        </w:rPr>
        <w:t>extract a digital watermark, </w:t>
      </w:r>
      <w:r>
        <w:rPr>
          <w:i/>
          <w:spacing w:val="-4"/>
          <w:sz w:val="22"/>
        </w:rPr>
        <w:t>w</w:t>
      </w:r>
      <w:r>
        <w:rPr>
          <w:spacing w:val="-4"/>
          <w:sz w:val="22"/>
        </w:rPr>
        <w:t>’, </w:t>
      </w:r>
      <w:r>
        <w:rPr>
          <w:sz w:val="22"/>
        </w:rPr>
        <w:t>from the recorded multimedia</w:t>
      </w:r>
      <w:r>
        <w:rPr>
          <w:spacing w:val="7"/>
          <w:sz w:val="22"/>
        </w:rPr>
        <w:t> </w:t>
      </w:r>
      <w:r>
        <w:rPr>
          <w:sz w:val="22"/>
        </w:rPr>
        <w:t>data</w:t>
      </w:r>
    </w:p>
    <w:p>
      <w:pPr>
        <w:spacing w:before="126"/>
        <w:ind w:left="2095" w:right="0" w:firstLine="0"/>
        <w:jc w:val="both"/>
        <w:rPr>
          <w:sz w:val="22"/>
        </w:rPr>
      </w:pPr>
      <w:r>
        <w:rPr>
          <w:i/>
          <w:w w:val="110"/>
          <w:sz w:val="22"/>
        </w:rPr>
        <w:t>w’ </w:t>
      </w:r>
      <w:r>
        <w:rPr>
          <w:w w:val="285"/>
          <w:sz w:val="7"/>
        </w:rPr>
        <w:t>← </w:t>
      </w:r>
      <w:r>
        <w:rPr>
          <w:w w:val="110"/>
          <w:sz w:val="22"/>
        </w:rPr>
        <w:t>Extract(</w:t>
      </w:r>
      <w:r>
        <w:rPr>
          <w:i/>
          <w:w w:val="110"/>
          <w:sz w:val="22"/>
        </w:rPr>
        <w:t>data, key </w:t>
      </w:r>
      <w:r>
        <w:rPr>
          <w:w w:val="110"/>
          <w:sz w:val="22"/>
        </w:rPr>
        <w:t>)</w:t>
      </w:r>
    </w:p>
    <w:p>
      <w:pPr>
        <w:pStyle w:val="ListParagraph"/>
        <w:numPr>
          <w:ilvl w:val="3"/>
          <w:numId w:val="13"/>
        </w:numPr>
        <w:tabs>
          <w:tab w:pos="1616" w:val="left" w:leader="none"/>
        </w:tabs>
        <w:spacing w:line="240" w:lineRule="auto" w:before="127" w:after="0"/>
        <w:ind w:left="1615" w:right="0" w:hanging="241"/>
        <w:jc w:val="both"/>
        <w:rPr>
          <w:sz w:val="22"/>
        </w:rPr>
      </w:pPr>
      <w:r>
        <w:rPr>
          <w:sz w:val="22"/>
        </w:rPr>
        <w:t>compare it with the original one to authenticate the inspected multimedia</w:t>
      </w:r>
      <w:r>
        <w:rPr>
          <w:spacing w:val="-18"/>
          <w:sz w:val="22"/>
        </w:rPr>
        <w:t> </w:t>
      </w:r>
      <w:r>
        <w:rPr>
          <w:sz w:val="22"/>
        </w:rPr>
        <w:t>data.</w:t>
      </w:r>
    </w:p>
    <w:p>
      <w:pPr>
        <w:spacing w:before="126"/>
        <w:ind w:left="2095" w:right="0" w:firstLine="0"/>
        <w:jc w:val="both"/>
        <w:rPr>
          <w:sz w:val="22"/>
        </w:rPr>
      </w:pPr>
      <w:r>
        <w:rPr>
          <w:i/>
          <w:w w:val="110"/>
          <w:sz w:val="22"/>
        </w:rPr>
        <w:t>answer </w:t>
      </w:r>
      <w:r>
        <w:rPr>
          <w:w w:val="290"/>
          <w:sz w:val="7"/>
        </w:rPr>
        <w:t>← </w:t>
      </w:r>
      <w:r>
        <w:rPr>
          <w:w w:val="110"/>
          <w:sz w:val="22"/>
        </w:rPr>
        <w:t>(</w:t>
      </w:r>
      <w:r>
        <w:rPr>
          <w:i/>
          <w:w w:val="110"/>
          <w:sz w:val="22"/>
        </w:rPr>
        <w:t>w </w:t>
      </w:r>
      <w:r>
        <w:rPr>
          <w:w w:val="290"/>
          <w:sz w:val="7"/>
        </w:rPr>
        <w:t>≡ </w:t>
      </w:r>
      <w:r>
        <w:rPr>
          <w:i/>
          <w:w w:val="110"/>
          <w:sz w:val="22"/>
        </w:rPr>
        <w:t>w’</w:t>
      </w:r>
      <w:r>
        <w:rPr>
          <w:w w:val="110"/>
          <w:sz w:val="22"/>
        </w:rPr>
        <w:t>:?)</w:t>
      </w:r>
    </w:p>
    <w:p>
      <w:pPr>
        <w:pStyle w:val="BodyText"/>
        <w:rPr>
          <w:sz w:val="24"/>
        </w:rPr>
      </w:pPr>
    </w:p>
    <w:p>
      <w:pPr>
        <w:pStyle w:val="BodyText"/>
        <w:spacing w:before="11"/>
        <w:rPr>
          <w:sz w:val="19"/>
        </w:rPr>
      </w:pPr>
    </w:p>
    <w:p>
      <w:pPr>
        <w:pStyle w:val="BodyText"/>
        <w:spacing w:line="360" w:lineRule="auto"/>
        <w:ind w:left="655" w:right="709" w:firstLine="720"/>
        <w:jc w:val="both"/>
      </w:pPr>
      <w:r>
        <w:rPr/>
        <w:t>Post authentication as illustrated in Figure 2.15 is intended to be used by anyone. A suspected image can be authenticated by assessing the similarity between, </w:t>
      </w:r>
      <w:r>
        <w:rPr>
          <w:i/>
        </w:rPr>
        <w:t>w</w:t>
      </w:r>
      <w:r>
        <w:rPr/>
        <w:t>’, the embedded watermark and, </w:t>
      </w:r>
      <w:r>
        <w:rPr>
          <w:i/>
        </w:rPr>
        <w:t>w, </w:t>
      </w:r>
      <w:r>
        <w:rPr/>
        <w:t>reference watermark.</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7" w:firstLine="720"/>
        <w:jc w:val="both"/>
      </w:pPr>
      <w:r>
        <w:rPr/>
        <w:t>Since </w:t>
      </w:r>
      <w:r>
        <w:rPr>
          <w:i/>
        </w:rPr>
        <w:t>w </w:t>
      </w:r>
      <w:r>
        <w:rPr/>
        <w:t>has initially been signed by means </w:t>
      </w:r>
      <w:r>
        <w:rPr>
          <w:spacing w:val="-3"/>
        </w:rPr>
        <w:t>of </w:t>
      </w:r>
      <w:r>
        <w:rPr/>
        <w:t>the RSA private key </w:t>
      </w:r>
      <w:r>
        <w:rPr>
          <w:spacing w:val="-3"/>
        </w:rPr>
        <w:t>of </w:t>
      </w:r>
      <w:r>
        <w:rPr/>
        <w:t>the authentication server, </w:t>
      </w:r>
      <w:r>
        <w:rPr>
          <w:i/>
        </w:rPr>
        <w:t>transServer</w:t>
      </w:r>
      <w:r>
        <w:rPr/>
        <w:t>, the validation of </w:t>
      </w:r>
      <w:r>
        <w:rPr>
          <w:i/>
        </w:rPr>
        <w:t>w </w:t>
      </w:r>
      <w:r>
        <w:rPr/>
        <w:t>can be authenticated by applying a  RSA encryption operation with use of </w:t>
      </w:r>
      <w:r>
        <w:rPr>
          <w:i/>
        </w:rPr>
        <w:t>transServer</w:t>
      </w:r>
      <w:r>
        <w:rPr/>
        <w:t>’s RSA public key. The process can be formulated</w:t>
      </w:r>
      <w:r>
        <w:rPr>
          <w:spacing w:val="-4"/>
        </w:rPr>
        <w:t> </w:t>
      </w:r>
      <w:r>
        <w:rPr/>
        <w:t>as:</w:t>
      </w:r>
    </w:p>
    <w:p>
      <w:pPr>
        <w:spacing w:line="252" w:lineRule="exact" w:before="0"/>
        <w:ind w:left="2095" w:right="0" w:firstLine="0"/>
        <w:jc w:val="both"/>
        <w:rPr>
          <w:sz w:val="22"/>
        </w:rPr>
      </w:pPr>
      <w:r>
        <w:rPr>
          <w:i/>
          <w:w w:val="110"/>
          <w:sz w:val="22"/>
        </w:rPr>
        <w:t>answer </w:t>
      </w:r>
      <w:r>
        <w:rPr>
          <w:w w:val="285"/>
          <w:sz w:val="7"/>
        </w:rPr>
        <w:t>← </w:t>
      </w:r>
      <w:r>
        <w:rPr>
          <w:w w:val="110"/>
          <w:sz w:val="22"/>
        </w:rPr>
        <w:t>RSA_Authentication(</w:t>
      </w:r>
      <w:r>
        <w:rPr>
          <w:i/>
          <w:w w:val="110"/>
          <w:sz w:val="22"/>
        </w:rPr>
        <w:t>Server’s public key, transCert </w:t>
      </w:r>
      <w:r>
        <w:rPr>
          <w:w w:val="110"/>
          <w:sz w:val="22"/>
        </w:rPr>
        <w:t>)</w:t>
      </w:r>
    </w:p>
    <w:p>
      <w:pPr>
        <w:pStyle w:val="BodyText"/>
        <w:spacing w:line="360" w:lineRule="auto" w:before="126"/>
        <w:ind w:left="655" w:right="707" w:firstLine="720"/>
        <w:jc w:val="both"/>
      </w:pPr>
      <w:r>
        <w:rPr/>
        <w:t>Post authentication is performed by some auxiliary tools denoted as </w:t>
      </w:r>
      <w:r>
        <w:rPr>
          <w:i/>
        </w:rPr>
        <w:t>MM_Authenticator </w:t>
      </w:r>
      <w:r>
        <w:rPr/>
        <w:t>and </w:t>
      </w:r>
      <w:r>
        <w:rPr>
          <w:i/>
        </w:rPr>
        <w:t>WM_Validator</w:t>
      </w:r>
      <w:r>
        <w:rPr/>
        <w:t>, respectively</w:t>
      </w:r>
      <w:r>
        <w:rPr>
          <w:i/>
        </w:rPr>
        <w:t>. MM_Authenticator </w:t>
      </w:r>
      <w:r>
        <w:rPr/>
        <w:t>extracts the digital watermark, </w:t>
      </w:r>
      <w:r>
        <w:rPr>
          <w:i/>
          <w:spacing w:val="-4"/>
        </w:rPr>
        <w:t>w’</w:t>
      </w:r>
      <w:r>
        <w:rPr>
          <w:spacing w:val="-4"/>
        </w:rPr>
        <w:t>, </w:t>
      </w:r>
      <w:r>
        <w:rPr/>
        <w:t>from the watermarked multimedia data and then compares it to the original watermark, </w:t>
      </w:r>
      <w:r>
        <w:rPr>
          <w:i/>
          <w:spacing w:val="-5"/>
        </w:rPr>
        <w:t>w</w:t>
      </w:r>
      <w:r>
        <w:rPr>
          <w:spacing w:val="-5"/>
        </w:rPr>
        <w:t>, </w:t>
      </w:r>
      <w:r>
        <w:rPr/>
        <w:t>in order to make an assessment </w:t>
      </w:r>
      <w:r>
        <w:rPr>
          <w:spacing w:val="-3"/>
        </w:rPr>
        <w:t>of </w:t>
      </w:r>
      <w:r>
        <w:rPr/>
        <w:t>authenticity. In contrast, </w:t>
      </w:r>
      <w:r>
        <w:rPr>
          <w:i/>
        </w:rPr>
        <w:t>WM_Validator </w:t>
      </w:r>
      <w:r>
        <w:rPr>
          <w:spacing w:val="-4"/>
        </w:rPr>
        <w:t>is </w:t>
      </w:r>
      <w:r>
        <w:rPr/>
        <w:t>used to authenticate the author </w:t>
      </w:r>
      <w:r>
        <w:rPr>
          <w:spacing w:val="-3"/>
        </w:rPr>
        <w:t>of </w:t>
      </w:r>
      <w:r>
        <w:rPr>
          <w:i/>
          <w:spacing w:val="-5"/>
        </w:rPr>
        <w:t>w</w:t>
      </w:r>
      <w:r>
        <w:rPr>
          <w:spacing w:val="-5"/>
        </w:rPr>
        <w:t>. </w:t>
      </w:r>
      <w:r>
        <w:rPr/>
        <w:t>Anyone can use these tools in order to authenticate suspected multimedia data and </w:t>
      </w:r>
      <w:r>
        <w:rPr>
          <w:i/>
          <w:spacing w:val="-5"/>
        </w:rPr>
        <w:t>w</w:t>
      </w:r>
      <w:r>
        <w:rPr>
          <w:spacing w:val="-5"/>
        </w:rPr>
        <w:t>. </w:t>
      </w:r>
      <w:r>
        <w:rPr/>
        <w:t>Finally, one characteristic property </w:t>
      </w:r>
      <w:r>
        <w:rPr>
          <w:spacing w:val="-3"/>
        </w:rPr>
        <w:t>of </w:t>
      </w:r>
      <w:r>
        <w:rPr/>
        <w:t>the proposed approach should be mentioned - both </w:t>
      </w:r>
      <w:r>
        <w:rPr>
          <w:i/>
        </w:rPr>
        <w:t>w </w:t>
      </w:r>
      <w:r>
        <w:rPr/>
        <w:t>and </w:t>
      </w:r>
      <w:r>
        <w:rPr>
          <w:i/>
        </w:rPr>
        <w:t>transServer</w:t>
      </w:r>
      <w:r>
        <w:rPr/>
        <w:t>’s public RSA key are accessible </w:t>
      </w:r>
      <w:r>
        <w:rPr>
          <w:spacing w:val="2"/>
        </w:rPr>
        <w:t>to </w:t>
      </w:r>
      <w:r>
        <w:rPr/>
        <w:t>anybody. So, both image and watermark authentications are</w:t>
      </w:r>
      <w:r>
        <w:rPr>
          <w:spacing w:val="-10"/>
        </w:rPr>
        <w:t> </w:t>
      </w:r>
      <w:r>
        <w:rPr/>
        <w:t>public.</w:t>
      </w:r>
    </w:p>
    <w:p>
      <w:pPr>
        <w:pStyle w:val="BodyText"/>
        <w:spacing w:before="9"/>
        <w:rPr>
          <w:sz w:val="32"/>
        </w:rPr>
      </w:pPr>
    </w:p>
    <w:p>
      <w:pPr>
        <w:pStyle w:val="BodyText"/>
        <w:spacing w:line="360" w:lineRule="auto"/>
        <w:ind w:left="655" w:right="706" w:firstLine="720"/>
        <w:jc w:val="both"/>
      </w:pPr>
      <w:r>
        <w:rPr/>
        <w:t>Post authentication is widely used in E-commerce and email systems. In e-commerce, the post authentication enables the participators </w:t>
      </w:r>
      <w:r>
        <w:rPr>
          <w:spacing w:val="-3"/>
        </w:rPr>
        <w:t>of </w:t>
      </w:r>
      <w:r>
        <w:rPr/>
        <w:t>the e-transaction to validate the data sheet after the transaction; in email system, the post authentication can verify the source origin and integrity of the text </w:t>
      </w:r>
      <w:r>
        <w:rPr>
          <w:spacing w:val="-3"/>
        </w:rPr>
        <w:t>or </w:t>
      </w:r>
      <w:r>
        <w:rPr/>
        <w:t>multimedia message. For real-time multimedia systems, the proposed post authentication scheme can verify the source origin, integrity, timing and source origin of the real time multimedia data. This can enable the e-commerce applications with more natural human computer interfaces by replacing the text-based data </w:t>
      </w:r>
      <w:r>
        <w:rPr>
          <w:spacing w:val="-3"/>
        </w:rPr>
        <w:t>sheet </w:t>
      </w:r>
      <w:r>
        <w:rPr/>
        <w:t>with multimedia data such as speech </w:t>
      </w:r>
      <w:r>
        <w:rPr>
          <w:spacing w:val="-3"/>
        </w:rPr>
        <w:t>or </w:t>
      </w:r>
      <w:r>
        <w:rPr/>
        <w:t>video. Chapter 6 introduces a possible e-commerce application</w:t>
      </w:r>
      <w:r>
        <w:rPr>
          <w:spacing w:val="2"/>
        </w:rPr>
        <w:t> </w:t>
      </w:r>
      <w:r>
        <w:rPr/>
        <w:t>scenario.</w:t>
      </w:r>
    </w:p>
    <w:p>
      <w:pPr>
        <w:pStyle w:val="BodyText"/>
        <w:spacing w:before="8"/>
        <w:rPr>
          <w:sz w:val="25"/>
        </w:rPr>
      </w:pPr>
    </w:p>
    <w:p>
      <w:pPr>
        <w:pStyle w:val="Heading3"/>
        <w:numPr>
          <w:ilvl w:val="2"/>
          <w:numId w:val="13"/>
        </w:numPr>
        <w:tabs>
          <w:tab w:pos="1154" w:val="left" w:leader="none"/>
        </w:tabs>
        <w:spacing w:line="240" w:lineRule="auto" w:before="0" w:after="0"/>
        <w:ind w:left="1154" w:right="0" w:hanging="499"/>
        <w:jc w:val="left"/>
      </w:pPr>
      <w:bookmarkStart w:name="_TOC_250065" w:id="19"/>
      <w:r>
        <w:rPr/>
        <w:t>Application</w:t>
      </w:r>
      <w:r>
        <w:rPr>
          <w:spacing w:val="-6"/>
        </w:rPr>
        <w:t> </w:t>
      </w:r>
      <w:bookmarkEnd w:id="19"/>
      <w:r>
        <w:rPr/>
        <w:t>Areas</w:t>
      </w:r>
    </w:p>
    <w:p>
      <w:pPr>
        <w:pStyle w:val="BodyText"/>
        <w:spacing w:line="360" w:lineRule="auto" w:before="126"/>
        <w:ind w:left="655" w:right="750" w:firstLine="705"/>
      </w:pPr>
      <w:r>
        <w:rPr/>
        <w:t>In this work, some security mechanisms are exploited, which rely on authentication rather than </w:t>
      </w:r>
      <w:r>
        <w:rPr>
          <w:spacing w:val="-3"/>
        </w:rPr>
        <w:t>on </w:t>
      </w:r>
      <w:r>
        <w:rPr/>
        <w:t>encryption methods. The highly asymmetric architectures found in ubiquitous computing applications are exploited to provide a protection of the transmitted multimedia data by means </w:t>
      </w:r>
      <w:r>
        <w:rPr>
          <w:spacing w:val="-3"/>
        </w:rPr>
        <w:t>of </w:t>
      </w:r>
      <w:r>
        <w:rPr/>
        <w:t>well-known digital watermarking techniques. The advocated approach adopts public key encryption to efficiently generate non-repudiate multimedia data, </w:t>
      </w:r>
      <w:r>
        <w:rPr>
          <w:spacing w:val="-3"/>
        </w:rPr>
        <w:t>whereas </w:t>
      </w:r>
      <w:r>
        <w:rPr/>
        <w:t>both the digital watermark generation and the authentication algorithms are public. In addition, </w:t>
      </w:r>
      <w:r>
        <w:rPr>
          <w:spacing w:val="-3"/>
        </w:rPr>
        <w:t>this </w:t>
      </w:r>
      <w:r>
        <w:rPr/>
        <w:t>approach to real-time multimedia data authentication is independent </w:t>
      </w:r>
      <w:r>
        <w:rPr>
          <w:spacing w:val="-3"/>
        </w:rPr>
        <w:t>of </w:t>
      </w:r>
      <w:r>
        <w:rPr/>
        <w:t>specific network properties, so it </w:t>
      </w:r>
      <w:r>
        <w:rPr>
          <w:spacing w:val="-3"/>
        </w:rPr>
        <w:t>may </w:t>
      </w:r>
      <w:r>
        <w:rPr/>
        <w:t>easily be exploited </w:t>
      </w:r>
      <w:r>
        <w:rPr>
          <w:spacing w:val="-3"/>
        </w:rPr>
        <w:t>for </w:t>
      </w:r>
      <w:r>
        <w:rPr/>
        <w:t>heterogeneous communication networks. With the use </w:t>
      </w:r>
      <w:r>
        <w:rPr>
          <w:spacing w:val="-3"/>
        </w:rPr>
        <w:t>of </w:t>
      </w:r>
      <w:r>
        <w:rPr/>
        <w:t>the proposed integrity and authenticity mechanisms, we link some useful information to the multimedia data and as </w:t>
      </w:r>
      <w:r>
        <w:rPr>
          <w:spacing w:val="-3"/>
        </w:rPr>
        <w:t>well </w:t>
      </w:r>
      <w:r>
        <w:rPr/>
        <w:t>can detect any tampers occurred on it.</w:t>
      </w:r>
      <w:r>
        <w:rPr>
          <w:spacing w:val="8"/>
        </w:rPr>
        <w:t> </w:t>
      </w:r>
      <w:r>
        <w:rPr/>
        <w:t>The</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t>proposed security scheme can be applied in different scenarios such as deploying static image watermarking techniques in multimedia collection and applying audio watermarking techniques in e-commerce scenarios.</w:t>
      </w:r>
    </w:p>
    <w:p>
      <w:pPr>
        <w:pStyle w:val="BodyText"/>
        <w:spacing w:line="360" w:lineRule="auto"/>
        <w:ind w:left="655" w:right="708" w:firstLine="705"/>
        <w:jc w:val="both"/>
      </w:pPr>
      <w:r>
        <w:rPr/>
        <w:t>To prove the evidence of the proposed scheme, a prototype for secure digital image communication has been implemented. An improved image watermarking algorithm is exploited to embed digital watermark into image DWT coefficients.</w:t>
      </w:r>
    </w:p>
    <w:p>
      <w:pPr>
        <w:pStyle w:val="BodyText"/>
        <w:spacing w:line="360" w:lineRule="auto"/>
        <w:ind w:left="655" w:right="708" w:firstLine="705"/>
        <w:jc w:val="both"/>
      </w:pPr>
      <w:r>
        <w:rPr/>
        <w:t>In addition, another prototype for secure speech communication has been developed and implemented. The prototype architecture consists of a pair of IP phones and a </w:t>
      </w:r>
      <w:r>
        <w:rPr>
          <w:i/>
        </w:rPr>
        <w:t>transServer </w:t>
      </w:r>
      <w:r>
        <w:rPr/>
        <w:t>which is a software module running on a powerful computer with a RSA facility. A new fragile speech watermarking algorithm incorporating with GSM 610 full-rate voice encoder is deployed to detect the tampers.</w:t>
      </w:r>
    </w:p>
    <w:p>
      <w:pPr>
        <w:pStyle w:val="BodyText"/>
        <w:spacing w:before="1"/>
        <w:rPr>
          <w:sz w:val="33"/>
        </w:rPr>
      </w:pPr>
    </w:p>
    <w:p>
      <w:pPr>
        <w:pStyle w:val="Heading4"/>
        <w:jc w:val="both"/>
        <w:rPr>
          <w:i/>
        </w:rPr>
      </w:pPr>
      <w:r>
        <w:rPr>
          <w:i/>
        </w:rPr>
        <w:t>Applying Digital Watermarking Techniques for Secure Image Capture</w:t>
      </w:r>
    </w:p>
    <w:p>
      <w:pPr>
        <w:pStyle w:val="BodyText"/>
        <w:spacing w:line="360" w:lineRule="auto" w:before="122"/>
        <w:ind w:left="655" w:right="709" w:firstLine="720"/>
        <w:jc w:val="both"/>
      </w:pPr>
      <w:r>
        <w:rPr/>
        <w:t>Front-ends of image collection systems are in general to be implemented by means of low-cost, low-resource devices. Since this kind of devices embedded into the authentication application feature in most cases a weak computation power only, a straight forward security policies such as encryption is not a good choice. We exploited digital image watermarking technique to this asymmetric computing architecture.</w:t>
      </w:r>
    </w:p>
    <w:p>
      <w:pPr>
        <w:pStyle w:val="BodyText"/>
        <w:spacing w:line="360" w:lineRule="auto" w:before="3"/>
        <w:ind w:left="655" w:right="707" w:firstLine="720"/>
        <w:jc w:val="both"/>
      </w:pPr>
      <w:r>
        <w:rPr>
          <w:spacing w:val="-3"/>
        </w:rPr>
        <w:t>At </w:t>
      </w:r>
      <w:r>
        <w:rPr/>
        <w:t>the front-end´s side, the complete image is first divided into a sequence </w:t>
      </w:r>
      <w:r>
        <w:rPr>
          <w:spacing w:val="-3"/>
        </w:rPr>
        <w:t>of </w:t>
      </w:r>
      <w:r>
        <w:rPr/>
        <w:t>images clips { I</w:t>
      </w:r>
      <w:r>
        <w:rPr>
          <w:b/>
          <w:sz w:val="12"/>
        </w:rPr>
        <w:t>0</w:t>
      </w:r>
      <w:r>
        <w:rPr/>
        <w:t>, I</w:t>
      </w:r>
      <w:r>
        <w:rPr>
          <w:b/>
          <w:sz w:val="12"/>
        </w:rPr>
        <w:t>1</w:t>
      </w:r>
      <w:r>
        <w:rPr/>
        <w:t>, I</w:t>
      </w:r>
      <w:r>
        <w:rPr>
          <w:b/>
          <w:sz w:val="12"/>
        </w:rPr>
        <w:t>2</w:t>
      </w:r>
      <w:r>
        <w:rPr/>
        <w:t>, …, I</w:t>
      </w:r>
      <w:r>
        <w:rPr>
          <w:b/>
          <w:sz w:val="12"/>
        </w:rPr>
        <w:t>M </w:t>
      </w:r>
      <w:r>
        <w:rPr/>
        <w:t>}. The digital watermark, W, can also be structured into a sequence of sub-watermarks, { W</w:t>
      </w:r>
      <w:r>
        <w:rPr>
          <w:b/>
          <w:sz w:val="12"/>
        </w:rPr>
        <w:t>0</w:t>
      </w:r>
      <w:r>
        <w:rPr/>
        <w:t>, W</w:t>
      </w:r>
      <w:r>
        <w:rPr>
          <w:b/>
          <w:sz w:val="12"/>
        </w:rPr>
        <w:t>1</w:t>
      </w:r>
      <w:r>
        <w:rPr/>
        <w:t>, W</w:t>
      </w:r>
      <w:r>
        <w:rPr>
          <w:b/>
          <w:sz w:val="12"/>
        </w:rPr>
        <w:t>2</w:t>
      </w:r>
      <w:r>
        <w:rPr/>
        <w:t>,…, W</w:t>
      </w:r>
      <w:r>
        <w:rPr>
          <w:b/>
          <w:sz w:val="12"/>
        </w:rPr>
        <w:t>M </w:t>
      </w:r>
      <w:r>
        <w:rPr/>
        <w:t>}. Each sub-watermark is then </w:t>
      </w:r>
      <w:r>
        <w:rPr>
          <w:spacing w:val="2"/>
        </w:rPr>
        <w:t>to </w:t>
      </w:r>
      <w:r>
        <w:rPr/>
        <w:t>be inserted into the corresponding image clip in order to create a watermarked clip. Then the watermarked image clips are sequentially transmitted to the server, which is in charge </w:t>
      </w:r>
      <w:r>
        <w:rPr>
          <w:spacing w:val="-3"/>
        </w:rPr>
        <w:t>of </w:t>
      </w:r>
      <w:r>
        <w:rPr/>
        <w:t>image reconstruction and </w:t>
      </w:r>
      <w:r>
        <w:rPr>
          <w:spacing w:val="-3"/>
        </w:rPr>
        <w:t>of </w:t>
      </w:r>
      <w:r>
        <w:rPr/>
        <w:t>digital watermark authentication. Finally, the watermark detector </w:t>
      </w:r>
      <w:r>
        <w:rPr>
          <w:spacing w:val="-3"/>
        </w:rPr>
        <w:t>of </w:t>
      </w:r>
      <w:r>
        <w:rPr/>
        <w:t>the server extracts a sequence of sub-watermarks denoted as { W</w:t>
      </w:r>
      <w:r>
        <w:rPr>
          <w:b/>
          <w:sz w:val="12"/>
        </w:rPr>
        <w:t>0</w:t>
      </w:r>
      <w:r>
        <w:rPr>
          <w:b/>
        </w:rPr>
        <w:t>’, </w:t>
      </w:r>
      <w:r>
        <w:rPr/>
        <w:t>W</w:t>
      </w:r>
      <w:r>
        <w:rPr>
          <w:b/>
          <w:sz w:val="12"/>
        </w:rPr>
        <w:t>1</w:t>
      </w:r>
      <w:r>
        <w:rPr>
          <w:b/>
        </w:rPr>
        <w:t>’,…, </w:t>
      </w:r>
      <w:r>
        <w:rPr/>
        <w:t>W</w:t>
      </w:r>
      <w:r>
        <w:rPr>
          <w:b/>
          <w:sz w:val="12"/>
        </w:rPr>
        <w:t>M</w:t>
      </w:r>
      <w:r>
        <w:rPr>
          <w:b/>
        </w:rPr>
        <w:t>’ </w:t>
      </w:r>
      <w:r>
        <w:rPr/>
        <w:t>} from the received set </w:t>
      </w:r>
      <w:r>
        <w:rPr>
          <w:spacing w:val="-3"/>
        </w:rPr>
        <w:t>of </w:t>
      </w:r>
      <w:r>
        <w:rPr/>
        <w:t>marked image clips and decides on the authenticity </w:t>
      </w:r>
      <w:r>
        <w:rPr>
          <w:spacing w:val="-3"/>
        </w:rPr>
        <w:t>of </w:t>
      </w:r>
      <w:r>
        <w:rPr/>
        <w:t>the transmitted image. In order to ensure the overall safety </w:t>
      </w:r>
      <w:r>
        <w:rPr>
          <w:spacing w:val="-3"/>
        </w:rPr>
        <w:t>of </w:t>
      </w:r>
      <w:r>
        <w:rPr/>
        <w:t>the communication, real-time authentication is employed during the transmission. In the beginning </w:t>
      </w:r>
      <w:r>
        <w:rPr>
          <w:spacing w:val="-3"/>
        </w:rPr>
        <w:t>of </w:t>
      </w:r>
      <w:r>
        <w:rPr/>
        <w:t>each transmission cycle, </w:t>
      </w:r>
      <w:r>
        <w:rPr>
          <w:i/>
        </w:rPr>
        <w:t>Watermark Embedder </w:t>
      </w:r>
      <w:r>
        <w:rPr>
          <w:spacing w:val="-3"/>
        </w:rPr>
        <w:t>on </w:t>
      </w:r>
      <w:r>
        <w:rPr/>
        <w:t>front-end inserts a digital watermark, </w:t>
      </w:r>
      <w:r>
        <w:rPr>
          <w:i/>
        </w:rPr>
        <w:t>W</w:t>
      </w:r>
      <w:r>
        <w:rPr>
          <w:i/>
          <w:sz w:val="16"/>
        </w:rPr>
        <w:t>i</w:t>
      </w:r>
      <w:r>
        <w:rPr/>
        <w:t>, into the i-th clip </w:t>
      </w:r>
      <w:r>
        <w:rPr>
          <w:spacing w:val="-3"/>
        </w:rPr>
        <w:t>of </w:t>
      </w:r>
      <w:r>
        <w:rPr/>
        <w:t>the original image, and then </w:t>
      </w:r>
      <w:r>
        <w:rPr>
          <w:spacing w:val="3"/>
        </w:rPr>
        <w:t>the </w:t>
      </w:r>
      <w:r>
        <w:rPr/>
        <w:t>watermarked clip is sent </w:t>
      </w:r>
      <w:r>
        <w:rPr>
          <w:spacing w:val="2"/>
        </w:rPr>
        <w:t>to </w:t>
      </w:r>
      <w:r>
        <w:rPr>
          <w:i/>
        </w:rPr>
        <w:t>Server. </w:t>
      </w:r>
      <w:r>
        <w:rPr>
          <w:spacing w:val="-3"/>
        </w:rPr>
        <w:t>As </w:t>
      </w:r>
      <w:r>
        <w:rPr/>
        <w:t>soon as </w:t>
      </w:r>
      <w:r>
        <w:rPr>
          <w:i/>
        </w:rPr>
        <w:t>Server </w:t>
      </w:r>
      <w:r>
        <w:rPr/>
        <w:t>receives the watermarked image clip, it extracts the embedded watermark, </w:t>
      </w:r>
      <w:r>
        <w:rPr>
          <w:i/>
        </w:rPr>
        <w:t>W</w:t>
      </w:r>
      <w:r>
        <w:rPr>
          <w:b/>
          <w:i/>
          <w:sz w:val="16"/>
        </w:rPr>
        <w:t>i</w:t>
      </w:r>
      <w:r>
        <w:rPr>
          <w:i/>
        </w:rPr>
        <w:t>’</w:t>
      </w:r>
      <w:r>
        <w:rPr/>
        <w:t>, immediately. </w:t>
      </w:r>
      <w:r>
        <w:rPr>
          <w:i/>
        </w:rPr>
        <w:t>Server </w:t>
      </w:r>
      <w:r>
        <w:rPr/>
        <w:t>compares the extracted watermark </w:t>
      </w:r>
      <w:r>
        <w:rPr>
          <w:i/>
        </w:rPr>
        <w:t>W’ </w:t>
      </w:r>
      <w:r>
        <w:rPr/>
        <w:t>with the original one, </w:t>
      </w:r>
      <w:r>
        <w:rPr>
          <w:i/>
        </w:rPr>
        <w:t>W</w:t>
      </w:r>
      <w:r>
        <w:rPr/>
        <w:t>. If </w:t>
      </w:r>
      <w:r>
        <w:rPr>
          <w:i/>
        </w:rPr>
        <w:t>W</w:t>
      </w:r>
      <w:r>
        <w:rPr>
          <w:b/>
          <w:i/>
          <w:sz w:val="16"/>
        </w:rPr>
        <w:t>i</w:t>
      </w:r>
      <w:r>
        <w:rPr>
          <w:i/>
        </w:rPr>
        <w:t>’ </w:t>
      </w:r>
      <w:r>
        <w:rPr>
          <w:spacing w:val="-3"/>
        </w:rPr>
        <w:t>does </w:t>
      </w:r>
      <w:r>
        <w:rPr/>
        <w:t>not differ from </w:t>
      </w:r>
      <w:r>
        <w:rPr>
          <w:i/>
        </w:rPr>
        <w:t>W</w:t>
      </w:r>
      <w:r>
        <w:rPr>
          <w:b/>
          <w:i/>
          <w:sz w:val="16"/>
        </w:rPr>
        <w:t>i</w:t>
      </w:r>
      <w:r>
        <w:rPr/>
        <w:t>, then the received image clips are composed into the authentified final </w:t>
      </w:r>
      <w:r>
        <w:rPr>
          <w:spacing w:val="-3"/>
        </w:rPr>
        <w:t>image. </w:t>
      </w:r>
      <w:r>
        <w:rPr/>
        <w:t>After accepting all</w:t>
      </w:r>
      <w:r>
        <w:rPr>
          <w:spacing w:val="29"/>
        </w:rPr>
        <w:t> </w:t>
      </w:r>
      <w:r>
        <w:rPr/>
        <w:t>watermarked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image clips, </w:t>
      </w:r>
      <w:r>
        <w:rPr>
          <w:i/>
        </w:rPr>
        <w:t>WM_Server </w:t>
      </w:r>
      <w:r>
        <w:rPr/>
        <w:t>reconstructs the full image and checks the authenticity </w:t>
      </w:r>
      <w:r>
        <w:rPr>
          <w:spacing w:val="-3"/>
        </w:rPr>
        <w:t>of </w:t>
      </w:r>
      <w:r>
        <w:rPr/>
        <w:t>the received</w:t>
      </w:r>
      <w:r>
        <w:rPr>
          <w:spacing w:val="-4"/>
        </w:rPr>
        <w:t> </w:t>
      </w:r>
      <w:r>
        <w:rPr/>
        <w:t>image.</w:t>
      </w:r>
    </w:p>
    <w:p>
      <w:pPr>
        <w:pStyle w:val="BodyText"/>
        <w:spacing w:line="360" w:lineRule="auto"/>
        <w:ind w:left="655" w:right="708" w:firstLine="720"/>
        <w:jc w:val="both"/>
      </w:pPr>
      <w:r>
        <w:rPr/>
        <w:t>The image watermarking procedure used here is operated in Wavelet Domain. Since DWT is very suitable for low-end chips, the image clip is transformed into wavelet frequency domain first, and then some coefficients are modified slightly to embed the digital watermark into it.</w:t>
      </w:r>
    </w:p>
    <w:p>
      <w:pPr>
        <w:pStyle w:val="BodyText"/>
        <w:spacing w:before="3"/>
        <w:rPr>
          <w:sz w:val="33"/>
        </w:rPr>
      </w:pPr>
    </w:p>
    <w:p>
      <w:pPr>
        <w:pStyle w:val="Heading4"/>
        <w:jc w:val="both"/>
        <w:rPr>
          <w:i/>
        </w:rPr>
      </w:pPr>
      <w:r>
        <w:rPr>
          <w:i/>
        </w:rPr>
        <w:t>Applying Digital Watermarking Techniques for Secure VoIP</w:t>
      </w:r>
    </w:p>
    <w:p>
      <w:pPr>
        <w:pStyle w:val="BodyText"/>
        <w:spacing w:line="360" w:lineRule="auto" w:before="121"/>
        <w:ind w:left="655" w:right="706" w:firstLine="720"/>
        <w:jc w:val="both"/>
      </w:pPr>
      <w:r>
        <w:rPr/>
        <w:t>VoIP </w:t>
      </w:r>
      <w:r>
        <w:rPr>
          <w:spacing w:val="-3"/>
        </w:rPr>
        <w:t>or </w:t>
      </w:r>
      <w:r>
        <w:rPr/>
        <w:t>Internet telephony is a technology </w:t>
      </w:r>
      <w:r>
        <w:rPr>
          <w:spacing w:val="-2"/>
        </w:rPr>
        <w:t>allows </w:t>
      </w:r>
      <w:r>
        <w:rPr/>
        <w:t>people to perform telephone  service using the existing IP-based data network, thus </w:t>
      </w:r>
      <w:r>
        <w:rPr>
          <w:spacing w:val="-3"/>
        </w:rPr>
        <w:t>it </w:t>
      </w:r>
      <w:r>
        <w:rPr/>
        <w:t>can avoid the tolls charged by telephone service provider. However, lot </w:t>
      </w:r>
      <w:r>
        <w:rPr>
          <w:spacing w:val="-3"/>
        </w:rPr>
        <w:t>of </w:t>
      </w:r>
      <w:r>
        <w:rPr/>
        <w:t>security incidents occurred in the last years and their </w:t>
      </w:r>
      <w:r>
        <w:rPr>
          <w:spacing w:val="-3"/>
        </w:rPr>
        <w:t>number </w:t>
      </w:r>
      <w:r>
        <w:rPr/>
        <w:t>is still increasing. Therefore, security is a demanding topic for VoIP telephony systems.</w:t>
      </w:r>
    </w:p>
    <w:p>
      <w:pPr>
        <w:pStyle w:val="BodyText"/>
        <w:spacing w:line="360" w:lineRule="auto"/>
        <w:ind w:left="655" w:right="708" w:firstLine="720"/>
        <w:jc w:val="both"/>
      </w:pPr>
      <w:r>
        <w:rPr/>
        <w:t>There are five different categories of security services present for IP telephony: Identification and authentication, Authorization, Confidentiality, Integrity, Non-denial/Non- repudiation. These security aspects can be provided by means of different cryptographic techniques such as secret key cryptography, public key cryptography, and hash functions, respectively. In this thesis, we mainly address integrity and source origin authentication of multimedia data. By multimedia data integrity and authenticity mechanisms, we can provide some very useful related information, such as the speaker identity, the point in time when dialog happened, and the integrity/authenticity of the transaction.</w:t>
      </w:r>
    </w:p>
    <w:p>
      <w:pPr>
        <w:pStyle w:val="BodyText"/>
        <w:spacing w:before="1"/>
        <w:rPr>
          <w:sz w:val="19"/>
        </w:rPr>
      </w:pPr>
    </w:p>
    <w:p>
      <w:pPr>
        <w:spacing w:before="92"/>
        <w:ind w:left="568" w:right="3504" w:firstLine="0"/>
        <w:jc w:val="center"/>
        <w:rPr>
          <w:sz w:val="16"/>
        </w:rPr>
      </w:pPr>
      <w:r>
        <w:rPr/>
        <w:pict>
          <v:group style="position:absolute;margin-left:202.904999pt;margin-top:-.508856pt;width:234.3pt;height:106.7pt;mso-position-horizontal-relative:page;mso-position-vertical-relative:paragraph;z-index:-18673664" coordorigin="4058,-10" coordsize="4686,2134">
            <v:shape style="position:absolute;left:4809;top:759;width:2079;height:82" coordorigin="4810,760" coordsize="2079,82" path="m6806,760l6806,841,6861,813,6826,813,6826,784,6857,784,6806,760xm6806,784l4810,784,4810,813,6806,813,6806,784xm6857,784l6826,784,6826,813,6861,813,6888,798,6857,784xe" filled="true" fillcolor="#000000" stroked="false">
              <v:path arrowok="t"/>
              <v:fill type="solid"/>
            </v:shape>
            <v:line style="position:absolute" from="4824,1638" to="5088,1638" stroked="true" strokeweight="1.5pt" strokecolor="#000000">
              <v:stroke dashstyle="solid"/>
            </v:line>
            <v:shape style="position:absolute;left:5049;top:831;width:82;height:802" coordorigin="5050,832" coordsize="82,802" path="m5107,889l5074,889,5074,1633,5107,1633,5107,889xm5093,832l5050,909,5074,909,5074,889,5122,889,5093,832xm5122,889l5107,889,5107,909,5131,909,5122,889xe" filled="true" fillcolor="#000000" stroked="false">
              <v:path arrowok="t"/>
              <v:fill type="solid"/>
            </v:shape>
            <v:shape style="position:absolute;left:5337;top:87;width:1311;height:2036" coordorigin="5338,88" coordsize="1311,2036" path="m5338,88l5338,2113m6648,97l6648,2123e" filled="false" stroked="true" strokeweight="2.25pt" strokecolor="#009900">
              <v:path arrowok="t"/>
              <v:stroke dashstyle="dash"/>
            </v:shape>
            <v:shape style="position:absolute;left:7531;top:769;width:370;height:82" coordorigin="7531,769" coordsize="370,82" path="m7819,769l7819,851,7874,822,7838,822,7838,793,7870,793,7819,769xm7819,793l7531,793,7531,822,7819,822,7819,793xm7870,793l7838,793,7838,822,7874,822,7901,808,7870,793xe" filled="true" fillcolor="#000000" stroked="false">
              <v:path arrowok="t"/>
              <v:fill type="solid"/>
            </v:shape>
            <v:rect style="position:absolute;left:6868;top:615;width:648;height:452" filled="true" fillcolor="#ffffff" stroked="false">
              <v:fill type="solid"/>
            </v:rect>
            <v:shape style="position:absolute;left:7113;top:342;width:82;height:264" coordorigin="7114,342" coordsize="82,264" path="m7138,525l7114,525,7157,606,7186,544,7138,544,7138,525xm7171,342l7138,342,7138,544,7171,544,7171,342xm7195,525l7171,525,7171,544,7186,544,7195,525xe" filled="true" fillcolor="#000000" stroked="false">
              <v:path arrowok="t"/>
              <v:fill type="solid"/>
            </v:shape>
            <v:shape style="position:absolute;left:5419;top:-11;width:1050;height:358" type="#_x0000_t202" filled="false" stroked="false">
              <v:textbox inset="0,0,0,0">
                <w:txbxContent>
                  <w:p>
                    <w:pPr>
                      <w:spacing w:line="237" w:lineRule="auto" w:before="0"/>
                      <w:ind w:left="249" w:right="0" w:hanging="250"/>
                      <w:jc w:val="left"/>
                      <w:rPr>
                        <w:sz w:val="16"/>
                      </w:rPr>
                    </w:pPr>
                    <w:r>
                      <w:rPr>
                        <w:w w:val="95"/>
                        <w:sz w:val="16"/>
                      </w:rPr>
                      <w:t>Communication </w:t>
                    </w:r>
                    <w:r>
                      <w:rPr>
                        <w:sz w:val="16"/>
                      </w:rPr>
                      <w:t>Channel</w:t>
                    </w:r>
                  </w:p>
                </w:txbxContent>
              </v:textbox>
              <w10:wrap type="none"/>
            </v:shape>
            <v:shape style="position:absolute;left:7027;top:105;width:248;height:176" type="#_x0000_t202" filled="false" stroked="false">
              <v:textbox inset="0,0,0,0">
                <w:txbxContent>
                  <w:p>
                    <w:pPr>
                      <w:spacing w:line="175" w:lineRule="exact" w:before="0"/>
                      <w:ind w:left="0" w:right="0" w:firstLine="0"/>
                      <w:jc w:val="left"/>
                      <w:rPr>
                        <w:sz w:val="16"/>
                      </w:rPr>
                    </w:pPr>
                    <w:r>
                      <w:rPr>
                        <w:sz w:val="16"/>
                      </w:rPr>
                      <w:t>key</w:t>
                    </w:r>
                  </w:p>
                </w:txbxContent>
              </v:textbox>
              <w10:wrap type="none"/>
            </v:shape>
            <v:shape style="position:absolute;left:4065;top:1450;width:764;height:456" type="#_x0000_t202" filled="false" stroked="true" strokeweight=".75pt" strokecolor="#000000">
              <v:textbox inset="0,0,0,0">
                <w:txbxContent>
                  <w:p>
                    <w:pPr>
                      <w:spacing w:line="232" w:lineRule="auto" w:before="1"/>
                      <w:ind w:left="6" w:right="-15" w:firstLine="9"/>
                      <w:jc w:val="left"/>
                      <w:rPr>
                        <w:sz w:val="16"/>
                      </w:rPr>
                    </w:pPr>
                    <w:r>
                      <w:rPr>
                        <w:sz w:val="16"/>
                      </w:rPr>
                      <w:t>Watermark Embedding</w:t>
                    </w:r>
                  </w:p>
                </w:txbxContent>
              </v:textbox>
              <v:stroke dashstyle="solid"/>
              <w10:wrap type="none"/>
            </v:shape>
            <v:shape style="position:absolute;left:7939;top:1398;width:764;height:452" type="#_x0000_t202" filled="false" stroked="true" strokeweight=".75pt" strokecolor="#000000">
              <v:textbox inset="0,0,0,0">
                <w:txbxContent>
                  <w:p>
                    <w:pPr>
                      <w:spacing w:before="49"/>
                      <w:ind w:left="333" w:right="-15" w:hanging="336"/>
                      <w:jc w:val="left"/>
                      <w:rPr>
                        <w:sz w:val="16"/>
                      </w:rPr>
                    </w:pPr>
                    <w:r>
                      <w:rPr>
                        <w:sz w:val="16"/>
                      </w:rPr>
                      <w:t>Comparisio n</w:t>
                    </w:r>
                  </w:p>
                </w:txbxContent>
              </v:textbox>
              <v:stroke dashstyle="solid"/>
              <w10:wrap type="none"/>
            </v:shape>
            <v:shape style="position:absolute;left:7910;top:625;width:826;height:452" type="#_x0000_t202" filled="false" stroked="true" strokeweight=".75pt" strokecolor="#000000">
              <v:textbox inset="0,0,0,0">
                <w:txbxContent>
                  <w:p>
                    <w:pPr>
                      <w:spacing w:line="237" w:lineRule="auto" w:before="0"/>
                      <w:ind w:left="74" w:right="0" w:hanging="29"/>
                      <w:jc w:val="left"/>
                      <w:rPr>
                        <w:sz w:val="16"/>
                      </w:rPr>
                    </w:pPr>
                    <w:r>
                      <w:rPr>
                        <w:w w:val="95"/>
                        <w:sz w:val="16"/>
                      </w:rPr>
                      <w:t>Watermark </w:t>
                    </w:r>
                    <w:r>
                      <w:rPr>
                        <w:sz w:val="16"/>
                      </w:rPr>
                      <w:t>Extraction</w:t>
                    </w:r>
                  </w:p>
                </w:txbxContent>
              </v:textbox>
              <v:stroke dashstyle="solid"/>
              <w10:wrap type="none"/>
            </v:shape>
            <v:shape style="position:absolute;left:6868;top:615;width:648;height:452" type="#_x0000_t202" filled="false" stroked="true" strokeweight=".75pt" strokecolor="#000000">
              <v:textbox inset="0,0,0,0">
                <w:txbxContent>
                  <w:p>
                    <w:pPr>
                      <w:spacing w:before="59"/>
                      <w:ind w:left="54" w:right="0" w:firstLine="0"/>
                      <w:jc w:val="left"/>
                      <w:rPr>
                        <w:sz w:val="16"/>
                      </w:rPr>
                    </w:pPr>
                    <w:r>
                      <w:rPr>
                        <w:sz w:val="16"/>
                      </w:rPr>
                      <w:t>Selector</w:t>
                    </w:r>
                  </w:p>
                </w:txbxContent>
              </v:textbox>
              <v:stroke dashstyle="solid"/>
              <w10:wrap type="none"/>
            </v:shape>
            <v:shape style="position:absolute;left:4228;top:606;width:591;height:452" type="#_x0000_t202" filled="false" stroked="true" strokeweight=".75pt" strokecolor="#000000">
              <v:textbox inset="0,0,0,0">
                <w:txbxContent>
                  <w:p>
                    <w:pPr>
                      <w:spacing w:before="44"/>
                      <w:ind w:left="30" w:right="0" w:firstLine="0"/>
                      <w:jc w:val="left"/>
                      <w:rPr>
                        <w:sz w:val="16"/>
                      </w:rPr>
                    </w:pPr>
                    <w:r>
                      <w:rPr>
                        <w:sz w:val="16"/>
                      </w:rPr>
                      <w:t>Selector</w:t>
                    </w:r>
                  </w:p>
                </w:txbxContent>
              </v:textbox>
              <v:stroke dashstyle="solid"/>
              <w10:wrap type="none"/>
            </v:shape>
            <w10:wrap type="none"/>
          </v:group>
        </w:pict>
      </w:r>
      <w:r>
        <w:rPr>
          <w:sz w:val="16"/>
        </w:rPr>
        <w:t>key</w:t>
      </w:r>
    </w:p>
    <w:p>
      <w:pPr>
        <w:pStyle w:val="BodyText"/>
        <w:spacing w:before="4"/>
        <w:rPr>
          <w:sz w:val="17"/>
        </w:rPr>
      </w:pPr>
    </w:p>
    <w:p>
      <w:pPr>
        <w:spacing w:before="92"/>
        <w:ind w:left="1226" w:right="0" w:firstLine="0"/>
        <w:jc w:val="left"/>
        <w:rPr>
          <w:sz w:val="16"/>
        </w:rPr>
      </w:pPr>
      <w:r>
        <w:rPr/>
        <w:pict>
          <v:shape style="position:absolute;margin-left:136.320007pt;margin-top:11.828752pt;width:25.2pt;height:4.1pt;mso-position-horizontal-relative:page;mso-position-vertical-relative:paragraph;z-index:15818752" coordorigin="2726,237" coordsize="504,82" path="m3154,237l3154,318,3202,294,3173,294,3173,265,3205,265,3154,237xm3154,265l2726,265,2726,294,3154,294,3154,265xm3205,265l3173,265,3173,294,3202,294,3230,280,3205,265xe" filled="true" fillcolor="#000000" stroked="false">
            <v:path arrowok="t"/>
            <v:fill type="solid"/>
            <w10:wrap type="none"/>
          </v:shape>
        </w:pict>
      </w:r>
      <w:r>
        <w:rPr/>
        <w:pict>
          <v:shape style="position:absolute;margin-left:224.160004pt;margin-top:-6.651249pt;width:4.1pt;height:13pt;mso-position-horizontal-relative:page;mso-position-vertical-relative:paragraph;z-index:-18677760" coordorigin="4483,-133" coordsize="82,260" path="m4507,45l4483,45,4522,126,4555,64,4507,64,4507,45xm4536,-133l4507,-133,4507,64,4536,64,4536,-133xm4565,45l4536,45,4536,64,4555,64,4565,45xe" filled="true" fillcolor="#000000" stroked="false">
            <v:path arrowok="t"/>
            <v:fill type="solid"/>
            <w10:wrap type="none"/>
          </v:shape>
        </w:pict>
      </w:r>
      <w:r>
        <w:rPr/>
        <w:pict>
          <v:shape style="position:absolute;margin-left:163.440002pt;margin-top:6.068751pt;width:29.55pt;height:22.8pt;mso-position-horizontal-relative:page;mso-position-vertical-relative:paragraph;z-index:15825408" type="#_x0000_t202" filled="false" stroked="true" strokeweight=".75pt" strokecolor="#000000">
            <v:textbox inset="0,0,0,0">
              <w:txbxContent>
                <w:p>
                  <w:pPr>
                    <w:spacing w:line="178" w:lineRule="exact" w:before="0"/>
                    <w:ind w:left="0" w:right="5" w:firstLine="0"/>
                    <w:jc w:val="center"/>
                    <w:rPr>
                      <w:sz w:val="16"/>
                    </w:rPr>
                  </w:pPr>
                  <w:r>
                    <w:rPr>
                      <w:sz w:val="16"/>
                    </w:rPr>
                    <w:t>GSM</w:t>
                  </w:r>
                </w:p>
                <w:p>
                  <w:pPr>
                    <w:spacing w:line="181" w:lineRule="exact" w:before="0"/>
                    <w:ind w:left="0" w:right="2" w:firstLine="0"/>
                    <w:jc w:val="center"/>
                    <w:rPr>
                      <w:sz w:val="16"/>
                    </w:rPr>
                  </w:pPr>
                  <w:r>
                    <w:rPr>
                      <w:sz w:val="16"/>
                    </w:rPr>
                    <w:t>Vocoder</w:t>
                  </w:r>
                </w:p>
              </w:txbxContent>
            </v:textbox>
            <v:stroke dashstyle="solid"/>
            <w10:wrap type="none"/>
          </v:shape>
        </w:pict>
      </w:r>
      <w:r>
        <w:rPr>
          <w:sz w:val="16"/>
        </w:rPr>
        <w:t>Speech</w:t>
      </w:r>
    </w:p>
    <w:p>
      <w:pPr>
        <w:pStyle w:val="BodyText"/>
        <w:spacing w:line="81" w:lineRule="exact"/>
        <w:ind w:left="2709"/>
        <w:rPr>
          <w:sz w:val="8"/>
        </w:rPr>
      </w:pPr>
      <w:r>
        <w:rPr>
          <w:position w:val="-1"/>
          <w:sz w:val="8"/>
        </w:rPr>
        <w:pict>
          <v:group style="width:15.6pt;height:4.1pt;mso-position-horizontal-relative:char;mso-position-vertical-relative:line" coordorigin="0,0" coordsize="312,82">
            <v:shape style="position:absolute;left:0;top:0;width:312;height:82" coordorigin="0,0" coordsize="312,82" path="m235,0l235,82,283,58,254,58,254,24,278,24,235,0xm235,24l0,24,0,58,235,58,235,24xm278,24l254,24,254,58,283,58,312,43,278,24xe" filled="true" fillcolor="#000000" stroked="false">
              <v:path arrowok="t"/>
              <v:fill type="solid"/>
            </v:shape>
          </v:group>
        </w:pict>
      </w:r>
      <w:r>
        <w:rPr>
          <w:position w:val="-1"/>
          <w:sz w:val="8"/>
        </w:rPr>
      </w:r>
    </w:p>
    <w:p>
      <w:pPr>
        <w:pStyle w:val="BodyText"/>
        <w:spacing w:before="6"/>
        <w:rPr>
          <w:sz w:val="16"/>
        </w:rPr>
      </w:pPr>
    </w:p>
    <w:p>
      <w:pPr>
        <w:spacing w:before="92"/>
        <w:ind w:left="0" w:right="2293" w:firstLine="0"/>
        <w:jc w:val="right"/>
        <w:rPr>
          <w:b/>
          <w:i/>
          <w:sz w:val="16"/>
        </w:rPr>
      </w:pPr>
      <w:r>
        <w:rPr/>
        <w:pict>
          <v:shape style="position:absolute;margin-left:410.640015pt;margin-top:2.948735pt;width:3.85pt;height:16.6pt;mso-position-horizontal-relative:page;mso-position-vertical-relative:paragraph;z-index:15824896" coordorigin="8213,59" coordsize="77,332" path="m8237,309l8213,309,8251,390,8281,328,8237,328,8237,309xm8266,59l8237,59,8237,328,8266,328,8266,59xm8290,309l8266,309,8266,328,8281,328,8290,309xe" filled="true" fillcolor="#000000" stroked="false">
            <v:path arrowok="t"/>
            <v:fill type="solid"/>
            <w10:wrap type="none"/>
          </v:shape>
        </w:pict>
      </w:r>
      <w:r>
        <w:rPr>
          <w:i/>
          <w:w w:val="95"/>
          <w:sz w:val="16"/>
        </w:rPr>
        <w:t>W</w:t>
      </w:r>
      <w:r>
        <w:rPr>
          <w:b/>
          <w:i/>
          <w:w w:val="95"/>
          <w:sz w:val="16"/>
        </w:rPr>
        <w:t>‘</w:t>
      </w:r>
    </w:p>
    <w:p>
      <w:pPr>
        <w:pStyle w:val="BodyText"/>
        <w:spacing w:before="3"/>
        <w:rPr>
          <w:b/>
          <w:i/>
          <w:sz w:val="23"/>
        </w:rPr>
      </w:pPr>
    </w:p>
    <w:p>
      <w:pPr>
        <w:spacing w:before="0"/>
        <w:ind w:left="0" w:right="1237" w:firstLine="0"/>
        <w:jc w:val="right"/>
        <w:rPr>
          <w:sz w:val="16"/>
        </w:rPr>
      </w:pPr>
      <w:r>
        <w:rPr/>
        <w:pict>
          <v:shape style="position:absolute;margin-left:410.399994pt;margin-top:14.188753pt;width:3.85pt;height:12.75pt;mso-position-horizontal-relative:page;mso-position-vertical-relative:paragraph;z-index:-15639040;mso-wrap-distance-left:0;mso-wrap-distance-right:0" coordorigin="8208,284" coordsize="77,255" path="m8261,341l8232,341,8232,538,8261,538,8261,341xm8246,284l8208,361,8232,361,8232,341,8275,341,8246,284xm8275,341l8261,341,8261,361,8285,361,8275,341xe" filled="true" fillcolor="#000000" stroked="false">
            <v:path arrowok="t"/>
            <v:fill type="solid"/>
            <w10:wrap type="topAndBottom"/>
          </v:shape>
        </w:pict>
      </w:r>
      <w:r>
        <w:rPr/>
        <w:pict>
          <v:shape style="position:absolute;margin-left:223.919998pt;margin-top:18.028753pt;width:4.1pt;height:12.75pt;mso-position-horizontal-relative:page;mso-position-vertical-relative:paragraph;z-index:-18673152" coordorigin="4478,361" coordsize="82,255" path="m4536,418l4502,418,4502,615,4536,615,4536,418xm4517,361l4478,442,4502,442,4502,418,4547,418,4517,361xm4547,418l4536,418,4536,442,4560,442,4547,418xe" filled="true" fillcolor="#000000" stroked="false">
            <v:path arrowok="t"/>
            <v:fill type="solid"/>
            <w10:wrap type="none"/>
          </v:shape>
        </w:pict>
      </w:r>
      <w:r>
        <w:rPr/>
        <w:pict>
          <v:shape style="position:absolute;margin-left:438pt;margin-top:2.908753pt;width:15.85pt;height:4.1pt;mso-position-horizontal-relative:page;mso-position-vertical-relative:paragraph;z-index:15824384" coordorigin="8760,58" coordsize="317,82" path="m8995,58l8995,140,9046,116,9019,116,9019,82,9041,82,8995,58xm8995,82l8760,82,8760,116,8995,116,8995,82xm9041,82l9019,82,9019,116,9046,116,9077,101,9041,82xe" filled="true" fillcolor="#000000" stroked="false">
            <v:path arrowok="t"/>
            <v:fill type="solid"/>
            <w10:wrap type="none"/>
          </v:shape>
        </w:pict>
      </w:r>
      <w:r>
        <w:rPr>
          <w:w w:val="95"/>
          <w:sz w:val="16"/>
        </w:rPr>
        <w:t>Answer</w:t>
      </w:r>
    </w:p>
    <w:p>
      <w:pPr>
        <w:tabs>
          <w:tab w:pos="7034" w:val="left" w:leader="none"/>
        </w:tabs>
        <w:spacing w:before="3"/>
        <w:ind w:left="3300" w:right="0" w:firstLine="0"/>
        <w:jc w:val="left"/>
        <w:rPr>
          <w:i/>
          <w:sz w:val="14"/>
        </w:rPr>
      </w:pPr>
      <w:r>
        <w:rPr>
          <w:i/>
          <w:position w:val="-4"/>
          <w:sz w:val="14"/>
        </w:rPr>
        <w:t>W</w:t>
        <w:tab/>
      </w:r>
      <w:r>
        <w:rPr>
          <w:i/>
          <w:sz w:val="14"/>
        </w:rPr>
        <w:t>W</w:t>
      </w:r>
    </w:p>
    <w:p>
      <w:pPr>
        <w:pStyle w:val="BodyText"/>
        <w:spacing w:before="6"/>
        <w:rPr>
          <w:i/>
          <w:sz w:val="18"/>
        </w:rPr>
      </w:pPr>
    </w:p>
    <w:p>
      <w:pPr>
        <w:pStyle w:val="BodyText"/>
        <w:spacing w:before="92"/>
        <w:ind w:left="736" w:right="790"/>
        <w:jc w:val="center"/>
      </w:pPr>
      <w:r>
        <w:rPr/>
        <w:t>Figure 2.16: Application in Real-Time Speech Communication</w:t>
      </w:r>
    </w:p>
    <w:p>
      <w:pPr>
        <w:pStyle w:val="BodyText"/>
        <w:spacing w:before="6"/>
        <w:rPr>
          <w:sz w:val="33"/>
        </w:rPr>
      </w:pPr>
    </w:p>
    <w:p>
      <w:pPr>
        <w:pStyle w:val="BodyText"/>
        <w:spacing w:line="360" w:lineRule="auto"/>
        <w:ind w:left="655" w:right="708" w:firstLine="720"/>
        <w:jc w:val="both"/>
      </w:pPr>
      <w:r>
        <w:rPr/>
        <w:t>In our work, two digital watermarks, namely </w:t>
      </w:r>
      <w:r>
        <w:rPr>
          <w:i/>
        </w:rPr>
        <w:t>speech_watermark </w:t>
      </w:r>
      <w:r>
        <w:rPr/>
        <w:t>and </w:t>
      </w:r>
      <w:r>
        <w:rPr>
          <w:i/>
        </w:rPr>
        <w:t>comm_watermark</w:t>
      </w:r>
      <w:r>
        <w:rPr/>
        <w:t>, are used for each transaction. For the purpose of source origin authentication and integrity, a speech message will be inserted into a unique fragile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watermark, </w:t>
      </w:r>
      <w:r>
        <w:rPr>
          <w:i/>
        </w:rPr>
        <w:t>speech_watermark</w:t>
      </w:r>
      <w:r>
        <w:rPr/>
        <w:t>. In contrast, a </w:t>
      </w:r>
      <w:r>
        <w:rPr>
          <w:i/>
        </w:rPr>
        <w:t>comm_watermark </w:t>
      </w:r>
      <w:r>
        <w:rPr/>
        <w:t>will be inserted into the speech message to ensure the authenticity and integrity of real-time speech transmission. Both digital watermarks and private keys are binary sequences.</w:t>
      </w:r>
    </w:p>
    <w:p>
      <w:pPr>
        <w:pStyle w:val="BodyText"/>
        <w:spacing w:line="360" w:lineRule="auto"/>
        <w:ind w:left="655" w:right="707" w:firstLine="720"/>
        <w:jc w:val="both"/>
      </w:pPr>
      <w:r>
        <w:rPr/>
        <w:t>This proposed scheme has several advantage and is suitable for real-time multimedia communication: 1, the proposed scheme is robust to packet loss and delays; 2, the watermarking procedure is lighter than encryption; 3, the proposed scheme provides integrity and authenticity functionality for the whole multimedia message instead of single data packet; 4, adopts public key encryption to efficiently generate non-repudiate multimedia data. In addition, this approach to real-time multimedia data authentication is independent of specific network properties, so it may easily be exploited for heterogeneous communication networks.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Heading3"/>
        <w:spacing w:line="237" w:lineRule="auto" w:before="94"/>
        <w:ind w:left="655" w:right="1711" w:firstLine="0"/>
        <w:jc w:val="left"/>
      </w:pPr>
      <w:bookmarkStart w:name="_TOC_250064" w:id="20"/>
      <w:bookmarkEnd w:id="20"/>
      <w:r>
        <w:rPr/>
        <w:t>Chapter 3 A Digital Watermarking-Based Image Authentication Scheme for Distributed Embedded Systems</w:t>
      </w:r>
    </w:p>
    <w:p>
      <w:pPr>
        <w:pStyle w:val="BodyText"/>
        <w:rPr>
          <w:b/>
          <w:sz w:val="24"/>
        </w:rPr>
      </w:pPr>
    </w:p>
    <w:p>
      <w:pPr>
        <w:pStyle w:val="BodyText"/>
        <w:rPr>
          <w:b/>
          <w:sz w:val="24"/>
        </w:rPr>
      </w:pPr>
    </w:p>
    <w:p>
      <w:pPr>
        <w:pStyle w:val="BodyText"/>
        <w:rPr>
          <w:b/>
          <w:sz w:val="24"/>
        </w:rPr>
      </w:pPr>
    </w:p>
    <w:p>
      <w:pPr>
        <w:pStyle w:val="BodyText"/>
        <w:spacing w:line="360" w:lineRule="auto" w:before="171"/>
        <w:ind w:left="655" w:right="707"/>
        <w:jc w:val="both"/>
      </w:pPr>
      <w:r>
        <w:rPr/>
        <w:t>This chapter outlines a novel approach to extending well-known digital watermarking techniques to the protection of image data during the network transmission within distributed highly asymmetric system architectures. An incremental watermarking algorithm suitable for low-resource embedded systems to be used in distributed environments is presented. The proposed watermarked image authentication scheme is public; its safety depends on the robustness of the underlying RSA algorithm. The main advantages of this approach are demonstrated by some use cases.</w:t>
      </w:r>
    </w:p>
    <w:p>
      <w:pPr>
        <w:pStyle w:val="BodyText"/>
        <w:spacing w:before="8"/>
        <w:rPr>
          <w:sz w:val="33"/>
        </w:rPr>
      </w:pPr>
    </w:p>
    <w:p>
      <w:pPr>
        <w:pStyle w:val="Heading3"/>
        <w:ind w:left="655" w:firstLine="0"/>
      </w:pPr>
      <w:bookmarkStart w:name="_TOC_250063" w:id="21"/>
      <w:bookmarkEnd w:id="21"/>
      <w:r>
        <w:rPr/>
        <w:t>3.1. Introduction</w:t>
      </w:r>
    </w:p>
    <w:p>
      <w:pPr>
        <w:pStyle w:val="BodyText"/>
        <w:spacing w:line="360" w:lineRule="auto" w:before="121"/>
        <w:ind w:left="655" w:right="708" w:firstLine="720"/>
        <w:jc w:val="both"/>
      </w:pPr>
      <w:r>
        <w:rPr/>
        <w:t>The upcoming information processing architectures </w:t>
      </w:r>
      <w:r>
        <w:rPr>
          <w:spacing w:val="-3"/>
        </w:rPr>
        <w:t>for </w:t>
      </w:r>
      <w:r>
        <w:rPr/>
        <w:t>ubiquitous computing is highly sensitive to security issues. For some networked scenarios, such as fingerprint collection in distributed environment, video monitoring and health care systems, the image integrity and authenticity is fatal to the success of these services. While </w:t>
      </w:r>
      <w:r>
        <w:rPr>
          <w:spacing w:val="-3"/>
        </w:rPr>
        <w:t>most </w:t>
      </w:r>
      <w:r>
        <w:rPr/>
        <w:t>of the embedded systems working in such distributed environments are low-end devices in terms </w:t>
      </w:r>
      <w:r>
        <w:rPr>
          <w:spacing w:val="-3"/>
        </w:rPr>
        <w:t>of </w:t>
      </w:r>
      <w:r>
        <w:rPr/>
        <w:t>their computing power, memory size, and communication bandwidths. Therefore, new security policies have </w:t>
      </w:r>
      <w:r>
        <w:rPr>
          <w:spacing w:val="2"/>
        </w:rPr>
        <w:t>to </w:t>
      </w:r>
      <w:r>
        <w:rPr/>
        <w:t>provide such that the given constraints </w:t>
      </w:r>
      <w:r>
        <w:rPr>
          <w:spacing w:val="-3"/>
        </w:rPr>
        <w:t>of </w:t>
      </w:r>
      <w:r>
        <w:rPr/>
        <w:t>these devices are considered accordingly.</w:t>
      </w:r>
    </w:p>
    <w:p>
      <w:pPr>
        <w:pStyle w:val="BodyText"/>
        <w:spacing w:line="360" w:lineRule="auto"/>
        <w:ind w:left="655" w:right="708" w:firstLine="720"/>
        <w:jc w:val="both"/>
      </w:pPr>
      <w:r>
        <w:rPr/>
        <w:t>When inspecting the security </w:t>
      </w:r>
      <w:r>
        <w:rPr>
          <w:spacing w:val="-3"/>
        </w:rPr>
        <w:t>of </w:t>
      </w:r>
      <w:r>
        <w:rPr/>
        <w:t>real-time multimedia communication, one should take into account the special properties </w:t>
      </w:r>
      <w:r>
        <w:rPr>
          <w:spacing w:val="-3"/>
        </w:rPr>
        <w:t>of </w:t>
      </w:r>
      <w:r>
        <w:rPr/>
        <w:t>both multimedia data and real-time communication. First, the limited distortions in multimedia do not disturb the end users </w:t>
      </w:r>
      <w:r>
        <w:rPr>
          <w:spacing w:val="-3"/>
        </w:rPr>
        <w:t>or </w:t>
      </w:r>
      <w:r>
        <w:rPr/>
        <w:t>degrade the performance of biometric recognition systems. Second, </w:t>
      </w:r>
      <w:r>
        <w:rPr>
          <w:spacing w:val="-3"/>
        </w:rPr>
        <w:t>packet loss </w:t>
      </w:r>
      <w:r>
        <w:rPr/>
        <w:t>and bit errors </w:t>
      </w:r>
      <w:r>
        <w:rPr>
          <w:spacing w:val="-3"/>
        </w:rPr>
        <w:t>may </w:t>
      </w:r>
      <w:r>
        <w:rPr/>
        <w:t>always happen, especially for wireless connection. Third, due </w:t>
      </w:r>
      <w:r>
        <w:rPr>
          <w:spacing w:val="2"/>
        </w:rPr>
        <w:t>to </w:t>
      </w:r>
      <w:r>
        <w:rPr/>
        <w:t>the large amount </w:t>
      </w:r>
      <w:r>
        <w:rPr>
          <w:spacing w:val="-3"/>
        </w:rPr>
        <w:t>of </w:t>
      </w:r>
      <w:r>
        <w:rPr/>
        <w:t>multimedia data, the communication security trade-offs should be low</w:t>
      </w:r>
      <w:r>
        <w:rPr>
          <w:spacing w:val="-17"/>
        </w:rPr>
        <w:t> </w:t>
      </w:r>
      <w:r>
        <w:rPr/>
        <w:t>enough.</w:t>
      </w:r>
    </w:p>
    <w:p>
      <w:pPr>
        <w:pStyle w:val="BodyText"/>
        <w:spacing w:line="360" w:lineRule="auto"/>
        <w:ind w:left="655" w:right="701" w:firstLine="720"/>
        <w:jc w:val="both"/>
      </w:pPr>
      <w:r>
        <w:rPr/>
        <w:t>The existing integrity and authenticity approaches such as MAC (Message Authentication Code) have some drawbacks: first, they are sensitive </w:t>
      </w:r>
      <w:r>
        <w:rPr>
          <w:spacing w:val="2"/>
        </w:rPr>
        <w:t>to </w:t>
      </w:r>
      <w:r>
        <w:rPr/>
        <w:t>data distortion </w:t>
      </w:r>
      <w:r>
        <w:rPr>
          <w:sz w:val="20"/>
        </w:rPr>
        <w:t>― </w:t>
      </w:r>
      <w:r>
        <w:rPr/>
        <w:t>an unrecoverable bit error in the multimedia message </w:t>
      </w:r>
      <w:r>
        <w:rPr>
          <w:spacing w:val="-3"/>
        </w:rPr>
        <w:t>or </w:t>
      </w:r>
      <w:r>
        <w:rPr/>
        <w:t>the possible packet loss in real-time multimedia transmission </w:t>
      </w:r>
      <w:r>
        <w:rPr>
          <w:spacing w:val="-3"/>
        </w:rPr>
        <w:t>may </w:t>
      </w:r>
      <w:r>
        <w:rPr/>
        <w:t>disable the corresponding authentication procedures; second, digital digest/MAC </w:t>
      </w:r>
      <w:r>
        <w:rPr>
          <w:spacing w:val="-3"/>
        </w:rPr>
        <w:t>is </w:t>
      </w:r>
      <w:r>
        <w:rPr/>
        <w:t>apart from the message itself and </w:t>
      </w:r>
      <w:r>
        <w:rPr>
          <w:spacing w:val="-3"/>
        </w:rPr>
        <w:t>this may </w:t>
      </w:r>
      <w:r>
        <w:rPr/>
        <w:t>cause multimedia  data abuse; third, these techniques are packet-based such that </w:t>
      </w:r>
      <w:r>
        <w:rPr>
          <w:spacing w:val="-4"/>
        </w:rPr>
        <w:t>not </w:t>
      </w:r>
      <w:r>
        <w:rPr/>
        <w:t>applicable </w:t>
      </w:r>
      <w:r>
        <w:rPr>
          <w:spacing w:val="2"/>
        </w:rPr>
        <w:t>to </w:t>
      </w:r>
      <w:r>
        <w:rPr/>
        <w:t>the continuous multimedia.</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firstLine="720"/>
        <w:jc w:val="both"/>
      </w:pPr>
      <w:r>
        <w:rPr/>
        <w:t>To overcome the drawbacks of existing solutions, some new security mechanisms using digital watermarking [3.1-3.7] techniques are proposed, which rely on authentication rather than on encryption methods. In this chapter, we report our work on applying digital watermarking techniques to enhance the security of image transmission. The main contributions outlined in the following are an incremental approach to watermark generation and a secure software architecture suited for highly asymmetric distributed identification systems.</w:t>
      </w:r>
    </w:p>
    <w:p>
      <w:pPr>
        <w:pStyle w:val="BodyText"/>
        <w:spacing w:before="2"/>
        <w:rPr>
          <w:sz w:val="33"/>
        </w:rPr>
      </w:pPr>
    </w:p>
    <w:p>
      <w:pPr>
        <w:pStyle w:val="Heading3"/>
        <w:numPr>
          <w:ilvl w:val="1"/>
          <w:numId w:val="14"/>
        </w:numPr>
        <w:tabs>
          <w:tab w:pos="992" w:val="left" w:leader="none"/>
        </w:tabs>
        <w:spacing w:line="240" w:lineRule="auto" w:before="0" w:after="0"/>
        <w:ind w:left="991" w:right="0" w:hanging="337"/>
        <w:jc w:val="left"/>
      </w:pPr>
      <w:bookmarkStart w:name="_TOC_250062" w:id="22"/>
      <w:r>
        <w:rPr/>
        <w:t>Fragile Image</w:t>
      </w:r>
      <w:r>
        <w:rPr>
          <w:spacing w:val="-1"/>
        </w:rPr>
        <w:t> </w:t>
      </w:r>
      <w:bookmarkEnd w:id="22"/>
      <w:r>
        <w:rPr/>
        <w:t>Watermarking</w:t>
      </w:r>
    </w:p>
    <w:p>
      <w:pPr>
        <w:pStyle w:val="Heading3"/>
        <w:numPr>
          <w:ilvl w:val="2"/>
          <w:numId w:val="14"/>
        </w:numPr>
        <w:tabs>
          <w:tab w:pos="1155" w:val="left" w:leader="none"/>
        </w:tabs>
        <w:spacing w:line="240" w:lineRule="auto" w:before="160" w:after="0"/>
        <w:ind w:left="1154" w:right="0" w:hanging="500"/>
        <w:jc w:val="left"/>
      </w:pPr>
      <w:bookmarkStart w:name="_TOC_250061" w:id="23"/>
      <w:r>
        <w:rPr>
          <w:spacing w:val="-3"/>
        </w:rPr>
        <w:t>Wavelet</w:t>
      </w:r>
      <w:r>
        <w:rPr>
          <w:spacing w:val="1"/>
        </w:rPr>
        <w:t> </w:t>
      </w:r>
      <w:bookmarkEnd w:id="23"/>
      <w:r>
        <w:rPr/>
        <w:t>Method</w:t>
      </w:r>
    </w:p>
    <w:p>
      <w:pPr>
        <w:pStyle w:val="BodyText"/>
        <w:spacing w:before="3"/>
        <w:rPr>
          <w:b/>
        </w:rPr>
      </w:pPr>
    </w:p>
    <w:p>
      <w:pPr>
        <w:pStyle w:val="BodyText"/>
        <w:spacing w:line="360" w:lineRule="auto"/>
        <w:ind w:left="655" w:right="717" w:firstLine="720"/>
        <w:jc w:val="both"/>
      </w:pPr>
      <w:r>
        <w:rPr/>
        <w:t>Wavelet theory [3.18] provides a method to analyze and represents signals in time for its frequency contents. Wavelets are localized waves. A “mother function” or “wavelet basis”,</w:t>
      </w:r>
    </w:p>
    <w:p>
      <w:pPr>
        <w:pStyle w:val="BodyText"/>
        <w:spacing w:line="360" w:lineRule="auto"/>
        <w:ind w:left="655" w:right="702"/>
      </w:pPr>
      <w:r>
        <w:rPr>
          <w:rFonts w:ascii="Symbol" w:hAnsi="Symbol"/>
        </w:rPr>
        <w:t></w:t>
      </w:r>
      <w:r>
        <w:rPr/>
        <w:t>(t), is defined first. Then one can scale and translate the mother wavelet [3.18] to obtain a family of other wavelets, which can be defined as</w:t>
      </w:r>
    </w:p>
    <w:p>
      <w:pPr>
        <w:spacing w:before="84"/>
        <w:ind w:left="0" w:right="1501" w:firstLine="0"/>
        <w:jc w:val="right"/>
        <w:rPr>
          <w:sz w:val="20"/>
        </w:rPr>
      </w:pPr>
      <w:r>
        <w:rPr/>
        <w:drawing>
          <wp:anchor distT="0" distB="0" distL="0" distR="0" allowOverlap="1" layoutInCell="1" locked="0" behindDoc="0" simplePos="0" relativeHeight="15825920">
            <wp:simplePos x="0" y="0"/>
            <wp:positionH relativeFrom="page">
              <wp:posOffset>2511551</wp:posOffset>
            </wp:positionH>
            <wp:positionV relativeFrom="paragraph">
              <wp:posOffset>25602</wp:posOffset>
            </wp:positionV>
            <wp:extent cx="1493278" cy="408432"/>
            <wp:effectExtent l="0" t="0" r="0" b="0"/>
            <wp:wrapNone/>
            <wp:docPr id="21" name="image32.png"/>
            <wp:cNvGraphicFramePr>
              <a:graphicFrameLocks noChangeAspect="1"/>
            </wp:cNvGraphicFramePr>
            <a:graphic>
              <a:graphicData uri="http://schemas.openxmlformats.org/drawingml/2006/picture">
                <pic:pic>
                  <pic:nvPicPr>
                    <pic:cNvPr id="22" name="image32.png"/>
                    <pic:cNvPicPr/>
                  </pic:nvPicPr>
                  <pic:blipFill>
                    <a:blip r:embed="rId41" cstate="print"/>
                    <a:stretch>
                      <a:fillRect/>
                    </a:stretch>
                  </pic:blipFill>
                  <pic:spPr>
                    <a:xfrm>
                      <a:off x="0" y="0"/>
                      <a:ext cx="1493278" cy="408432"/>
                    </a:xfrm>
                    <a:prstGeom prst="rect">
                      <a:avLst/>
                    </a:prstGeom>
                  </pic:spPr>
                </pic:pic>
              </a:graphicData>
            </a:graphic>
          </wp:anchor>
        </w:drawing>
      </w:r>
      <w:r>
        <w:rPr>
          <w:sz w:val="20"/>
        </w:rPr>
        <w:t>(3.1)</w:t>
      </w:r>
    </w:p>
    <w:p>
      <w:pPr>
        <w:pStyle w:val="BodyText"/>
        <w:rPr>
          <w:sz w:val="20"/>
        </w:rPr>
      </w:pPr>
    </w:p>
    <w:p>
      <w:pPr>
        <w:pStyle w:val="BodyText"/>
        <w:spacing w:line="360" w:lineRule="auto" w:before="213"/>
        <w:ind w:left="655"/>
      </w:pPr>
      <w:r>
        <w:rPr/>
        <w:t>where, </w:t>
      </w:r>
      <w:r>
        <w:rPr>
          <w:i/>
        </w:rPr>
        <w:t>a </w:t>
      </w:r>
      <w:r>
        <w:rPr/>
        <w:t>locates the position of the wavelet and </w:t>
      </w:r>
      <w:r>
        <w:rPr>
          <w:i/>
        </w:rPr>
        <w:t>b </w:t>
      </w:r>
      <w:r>
        <w:rPr/>
        <w:t>indicates the width of wavelet. In a wavelet transform, any finite energy signal can be represented by a linear combination of wavelets</w:t>
      </w:r>
    </w:p>
    <w:p>
      <w:pPr>
        <w:pStyle w:val="BodyText"/>
        <w:spacing w:line="268" w:lineRule="exact"/>
        <w:ind w:left="655"/>
      </w:pPr>
      <w:r>
        <w:rPr/>
        <w:pict>
          <v:shape style="position:absolute;margin-left:206.160004pt;margin-top:27.761927pt;width:54pt;height:106.6pt;mso-position-horizontal-relative:page;mso-position-vertical-relative:paragraph;z-index:-18670592" coordorigin="4123,555" coordsize="1080,2132" path="m5203,555l4123,555,4123,1611,4123,1630,4123,2686,5203,2686,5203,1630,5203,1611,5203,555xe" filled="true" fillcolor="#ffffff" stroked="false">
            <v:path arrowok="t"/>
            <v:fill type="solid"/>
            <w10:wrap type="none"/>
          </v:shape>
        </w:pict>
      </w:r>
      <w:r>
        <w:rPr/>
        <w:pict>
          <v:shape style="position:absolute;margin-left:323.760010pt;margin-top:27.041927pt;width:107.3pt;height:54.25pt;mso-position-horizontal-relative:page;mso-position-vertical-relative:paragraph;z-index:-18670080" coordorigin="6475,541" coordsize="2146,1085" path="m8621,550l7555,550,7555,541,7018,541,6480,541,6480,1069,6475,1069,6475,1606,7018,1606,7018,1083,7546,1083,7546,1626,8621,1626,8621,550xe" filled="true" fillcolor="#ffffff" stroked="false">
            <v:path arrowok="t"/>
            <v:fill type="solid"/>
            <w10:wrap type="none"/>
          </v:shape>
        </w:pict>
      </w:r>
      <w:r>
        <w:rPr>
          <w:rFonts w:ascii="Symbol" w:hAnsi="Symbol"/>
        </w:rPr>
        <w:t></w:t>
      </w:r>
      <w:r>
        <w:rPr/>
        <w:t>(a,b)(t).</w:t>
      </w:r>
    </w:p>
    <w:p>
      <w:pPr>
        <w:pStyle w:val="BodyText"/>
        <w:spacing w:before="10"/>
        <w:rPr>
          <w:sz w:val="19"/>
        </w:rPr>
      </w:pPr>
      <w:r>
        <w:rPr/>
        <w:pict>
          <v:shape style="position:absolute;margin-left:152.625pt;margin-top:14.008471pt;width:108.3pt;height:107.7pt;mso-position-horizontal-relative:page;mso-position-vertical-relative:paragraph;z-index:-15728640;mso-wrap-distance-left:0;mso-wrap-distance-right:0"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70"/>
                    <w:gridCol w:w="1072"/>
                  </w:tblGrid>
                  <w:tr>
                    <w:trPr>
                      <w:trHeight w:val="1043" w:hRule="atLeast"/>
                    </w:trPr>
                    <w:tc>
                      <w:tcPr>
                        <w:tcW w:w="1070" w:type="dxa"/>
                        <w:tcBorders>
                          <w:bottom w:val="single" w:sz="12" w:space="0" w:color="000000"/>
                          <w:right w:val="single" w:sz="12" w:space="0" w:color="000000"/>
                        </w:tcBorders>
                      </w:tcPr>
                      <w:p>
                        <w:pPr>
                          <w:pStyle w:val="TableParagraph"/>
                          <w:rPr>
                            <w:sz w:val="20"/>
                          </w:rPr>
                        </w:pPr>
                      </w:p>
                      <w:p>
                        <w:pPr>
                          <w:pStyle w:val="TableParagraph"/>
                          <w:spacing w:before="117"/>
                          <w:ind w:right="395"/>
                          <w:jc w:val="right"/>
                          <w:rPr>
                            <w:sz w:val="18"/>
                          </w:rPr>
                        </w:pPr>
                        <w:r>
                          <w:rPr>
                            <w:sz w:val="18"/>
                          </w:rPr>
                          <w:t>LL</w:t>
                        </w:r>
                      </w:p>
                    </w:tc>
                    <w:tc>
                      <w:tcPr>
                        <w:tcW w:w="1072" w:type="dxa"/>
                        <w:tcBorders>
                          <w:left w:val="single" w:sz="12" w:space="0" w:color="000000"/>
                        </w:tcBorders>
                      </w:tcPr>
                      <w:p>
                        <w:pPr>
                          <w:pStyle w:val="TableParagraph"/>
                          <w:rPr>
                            <w:sz w:val="20"/>
                          </w:rPr>
                        </w:pPr>
                      </w:p>
                      <w:p>
                        <w:pPr>
                          <w:pStyle w:val="TableParagraph"/>
                          <w:spacing w:before="117"/>
                          <w:ind w:left="360"/>
                          <w:rPr>
                            <w:sz w:val="18"/>
                          </w:rPr>
                        </w:pPr>
                        <w:r>
                          <w:rPr>
                            <w:sz w:val="18"/>
                          </w:rPr>
                          <w:t>HL0</w:t>
                        </w:r>
                      </w:p>
                    </w:tc>
                  </w:tr>
                  <w:tr>
                    <w:trPr>
                      <w:trHeight w:val="1050" w:hRule="atLeast"/>
                    </w:trPr>
                    <w:tc>
                      <w:tcPr>
                        <w:tcW w:w="1070" w:type="dxa"/>
                        <w:tcBorders>
                          <w:top w:val="single" w:sz="12" w:space="0" w:color="000000"/>
                          <w:right w:val="single" w:sz="12" w:space="0" w:color="000000"/>
                        </w:tcBorders>
                      </w:tcPr>
                      <w:p>
                        <w:pPr>
                          <w:pStyle w:val="TableParagraph"/>
                          <w:spacing w:before="6"/>
                          <w:rPr>
                            <w:sz w:val="29"/>
                          </w:rPr>
                        </w:pPr>
                      </w:p>
                      <w:p>
                        <w:pPr>
                          <w:pStyle w:val="TableParagraph"/>
                          <w:ind w:right="347"/>
                          <w:jc w:val="right"/>
                          <w:rPr>
                            <w:sz w:val="18"/>
                          </w:rPr>
                        </w:pPr>
                        <w:r>
                          <w:rPr>
                            <w:sz w:val="18"/>
                          </w:rPr>
                          <w:t>LH0</w:t>
                        </w:r>
                      </w:p>
                    </w:tc>
                    <w:tc>
                      <w:tcPr>
                        <w:tcW w:w="1072" w:type="dxa"/>
                        <w:tcBorders>
                          <w:left w:val="single" w:sz="12" w:space="0" w:color="000000"/>
                        </w:tcBorders>
                      </w:tcPr>
                      <w:p>
                        <w:pPr>
                          <w:pStyle w:val="TableParagraph"/>
                          <w:spacing w:before="8"/>
                          <w:rPr>
                            <w:sz w:val="28"/>
                          </w:rPr>
                        </w:pPr>
                      </w:p>
                      <w:p>
                        <w:pPr>
                          <w:pStyle w:val="TableParagraph"/>
                          <w:ind w:left="350"/>
                          <w:rPr>
                            <w:sz w:val="18"/>
                          </w:rPr>
                        </w:pPr>
                        <w:r>
                          <w:rPr>
                            <w:sz w:val="18"/>
                          </w:rPr>
                          <w:t>HH0</w:t>
                        </w:r>
                      </w:p>
                    </w:tc>
                  </w:tr>
                </w:tbl>
                <w:p>
                  <w:pPr>
                    <w:pStyle w:val="BodyText"/>
                  </w:pPr>
                </w:p>
              </w:txbxContent>
            </v:textbox>
            <w10:wrap type="topAndBottom"/>
          </v:shape>
        </w:pict>
      </w:r>
      <w:r>
        <w:rPr/>
        <w:pict>
          <v:shape style="position:absolute;margin-left:323.385010pt;margin-top:13.408472pt;width:108.45pt;height:108.3pt;mso-position-horizontal-relative:page;mso-position-vertical-relative:paragraph;z-index:-15728640;mso-wrap-distance-left:0;mso-wrap-distance-right: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535"/>
                    <w:gridCol w:w="1068"/>
                  </w:tblGrid>
                  <w:tr>
                    <w:trPr>
                      <w:trHeight w:val="505" w:hRule="atLeast"/>
                    </w:trPr>
                    <w:tc>
                      <w:tcPr>
                        <w:tcW w:w="540" w:type="dxa"/>
                        <w:tcBorders>
                          <w:left w:val="single" w:sz="6" w:space="0" w:color="000000"/>
                          <w:bottom w:val="single" w:sz="12" w:space="0" w:color="000000"/>
                          <w:right w:val="single" w:sz="6" w:space="0" w:color="000000"/>
                        </w:tcBorders>
                      </w:tcPr>
                      <w:p>
                        <w:pPr>
                          <w:pStyle w:val="TableParagraph"/>
                          <w:spacing w:before="129"/>
                          <w:ind w:left="163"/>
                          <w:rPr>
                            <w:sz w:val="18"/>
                          </w:rPr>
                        </w:pPr>
                        <w:r>
                          <w:rPr>
                            <w:sz w:val="18"/>
                          </w:rPr>
                          <w:t>LL</w:t>
                        </w:r>
                      </w:p>
                    </w:tc>
                    <w:tc>
                      <w:tcPr>
                        <w:tcW w:w="535" w:type="dxa"/>
                        <w:tcBorders>
                          <w:left w:val="single" w:sz="6" w:space="0" w:color="000000"/>
                          <w:bottom w:val="single" w:sz="6" w:space="0" w:color="000000"/>
                          <w:right w:val="single" w:sz="12" w:space="0" w:color="000000"/>
                        </w:tcBorders>
                      </w:tcPr>
                      <w:p>
                        <w:pPr>
                          <w:pStyle w:val="TableParagraph"/>
                          <w:spacing w:before="129"/>
                          <w:ind w:left="72" w:right="43"/>
                          <w:jc w:val="center"/>
                          <w:rPr>
                            <w:sz w:val="18"/>
                          </w:rPr>
                        </w:pPr>
                        <w:r>
                          <w:rPr>
                            <w:sz w:val="18"/>
                          </w:rPr>
                          <w:t>HL1</w:t>
                        </w:r>
                      </w:p>
                    </w:tc>
                    <w:tc>
                      <w:tcPr>
                        <w:tcW w:w="1068" w:type="dxa"/>
                        <w:vMerge w:val="restart"/>
                        <w:tcBorders>
                          <w:top w:val="single" w:sz="6" w:space="0" w:color="000000"/>
                          <w:left w:val="single" w:sz="12" w:space="0" w:color="000000"/>
                          <w:bottom w:val="single" w:sz="12" w:space="0" w:color="000000"/>
                          <w:right w:val="single" w:sz="6" w:space="0" w:color="000000"/>
                        </w:tcBorders>
                      </w:tcPr>
                      <w:p>
                        <w:pPr>
                          <w:pStyle w:val="TableParagraph"/>
                          <w:rPr>
                            <w:sz w:val="20"/>
                          </w:rPr>
                        </w:pPr>
                      </w:p>
                      <w:p>
                        <w:pPr>
                          <w:pStyle w:val="TableParagraph"/>
                          <w:spacing w:before="120"/>
                          <w:ind w:left="340" w:right="335"/>
                          <w:jc w:val="center"/>
                          <w:rPr>
                            <w:sz w:val="18"/>
                          </w:rPr>
                        </w:pPr>
                        <w:r>
                          <w:rPr>
                            <w:sz w:val="18"/>
                          </w:rPr>
                          <w:t>HL0</w:t>
                        </w:r>
                      </w:p>
                    </w:tc>
                  </w:tr>
                  <w:tr>
                    <w:trPr>
                      <w:trHeight w:val="507" w:hRule="atLeast"/>
                    </w:trPr>
                    <w:tc>
                      <w:tcPr>
                        <w:tcW w:w="540" w:type="dxa"/>
                        <w:tcBorders>
                          <w:top w:val="single" w:sz="12" w:space="0" w:color="000000"/>
                          <w:bottom w:val="single" w:sz="18" w:space="0" w:color="000000"/>
                          <w:right w:val="single" w:sz="6" w:space="0" w:color="000000"/>
                        </w:tcBorders>
                      </w:tcPr>
                      <w:p>
                        <w:pPr>
                          <w:pStyle w:val="TableParagraph"/>
                          <w:spacing w:before="54"/>
                          <w:ind w:left="103"/>
                          <w:rPr>
                            <w:sz w:val="18"/>
                          </w:rPr>
                        </w:pPr>
                        <w:r>
                          <w:rPr>
                            <w:sz w:val="18"/>
                          </w:rPr>
                          <w:t>LH1</w:t>
                        </w:r>
                      </w:p>
                    </w:tc>
                    <w:tc>
                      <w:tcPr>
                        <w:tcW w:w="535" w:type="dxa"/>
                        <w:tcBorders>
                          <w:top w:val="single" w:sz="6" w:space="0" w:color="000000"/>
                          <w:left w:val="single" w:sz="6" w:space="0" w:color="000000"/>
                          <w:right w:val="single" w:sz="12" w:space="0" w:color="000000"/>
                        </w:tcBorders>
                      </w:tcPr>
                      <w:p>
                        <w:pPr>
                          <w:pStyle w:val="TableParagraph"/>
                          <w:spacing w:before="69"/>
                          <w:ind w:left="72" w:right="49"/>
                          <w:jc w:val="center"/>
                          <w:rPr>
                            <w:sz w:val="18"/>
                          </w:rPr>
                        </w:pPr>
                        <w:r>
                          <w:rPr>
                            <w:sz w:val="18"/>
                          </w:rPr>
                          <w:t>HH1</w:t>
                        </w:r>
                      </w:p>
                    </w:tc>
                    <w:tc>
                      <w:tcPr>
                        <w:tcW w:w="1068" w:type="dxa"/>
                        <w:vMerge/>
                        <w:tcBorders>
                          <w:top w:val="nil"/>
                          <w:left w:val="single" w:sz="12" w:space="0" w:color="000000"/>
                          <w:bottom w:val="single" w:sz="12" w:space="0" w:color="000000"/>
                          <w:right w:val="single" w:sz="6" w:space="0" w:color="000000"/>
                        </w:tcBorders>
                      </w:tcPr>
                      <w:p>
                        <w:pPr>
                          <w:rPr>
                            <w:sz w:val="2"/>
                            <w:szCs w:val="2"/>
                          </w:rPr>
                        </w:pPr>
                      </w:p>
                    </w:tc>
                  </w:tr>
                  <w:tr>
                    <w:trPr>
                      <w:trHeight w:val="1042" w:hRule="atLeast"/>
                    </w:trPr>
                    <w:tc>
                      <w:tcPr>
                        <w:tcW w:w="1075" w:type="dxa"/>
                        <w:gridSpan w:val="2"/>
                        <w:tcBorders>
                          <w:top w:val="single" w:sz="18" w:space="0" w:color="000000"/>
                          <w:left w:val="single" w:sz="6" w:space="0" w:color="000000"/>
                          <w:bottom w:val="single" w:sz="6" w:space="0" w:color="000000"/>
                          <w:right w:val="single" w:sz="12" w:space="0" w:color="000000"/>
                        </w:tcBorders>
                      </w:tcPr>
                      <w:p>
                        <w:pPr>
                          <w:pStyle w:val="TableParagraph"/>
                          <w:spacing w:before="10"/>
                          <w:rPr>
                            <w:sz w:val="28"/>
                          </w:rPr>
                        </w:pPr>
                      </w:p>
                      <w:p>
                        <w:pPr>
                          <w:pStyle w:val="TableParagraph"/>
                          <w:ind w:left="352" w:right="330"/>
                          <w:jc w:val="center"/>
                          <w:rPr>
                            <w:sz w:val="18"/>
                          </w:rPr>
                        </w:pPr>
                        <w:r>
                          <w:rPr>
                            <w:sz w:val="18"/>
                          </w:rPr>
                          <w:t>LH0</w:t>
                        </w:r>
                      </w:p>
                    </w:tc>
                    <w:tc>
                      <w:tcPr>
                        <w:tcW w:w="1068" w:type="dxa"/>
                        <w:tcBorders>
                          <w:top w:val="single" w:sz="12" w:space="0" w:color="000000"/>
                          <w:left w:val="single" w:sz="12" w:space="0" w:color="000000"/>
                          <w:bottom w:val="single" w:sz="6" w:space="0" w:color="000000"/>
                          <w:right w:val="single" w:sz="6" w:space="0" w:color="000000"/>
                        </w:tcBorders>
                      </w:tcPr>
                      <w:p>
                        <w:pPr>
                          <w:pStyle w:val="TableParagraph"/>
                          <w:spacing w:before="5"/>
                          <w:rPr>
                            <w:sz w:val="28"/>
                          </w:rPr>
                        </w:pPr>
                      </w:p>
                      <w:p>
                        <w:pPr>
                          <w:pStyle w:val="TableParagraph"/>
                          <w:spacing w:before="1"/>
                          <w:ind w:left="352"/>
                          <w:rPr>
                            <w:sz w:val="18"/>
                          </w:rPr>
                        </w:pPr>
                        <w:r>
                          <w:rPr>
                            <w:sz w:val="18"/>
                          </w:rPr>
                          <w:t>HH0</w:t>
                        </w:r>
                      </w:p>
                    </w:tc>
                  </w:tr>
                </w:tbl>
                <w:p>
                  <w:pPr>
                    <w:pStyle w:val="BodyText"/>
                  </w:pPr>
                </w:p>
              </w:txbxContent>
            </v:textbox>
            <w10:wrap type="topAndBottom"/>
          </v:shape>
        </w:pict>
      </w:r>
    </w:p>
    <w:p>
      <w:pPr>
        <w:pStyle w:val="BodyText"/>
        <w:rPr>
          <w:sz w:val="30"/>
        </w:rPr>
      </w:pPr>
    </w:p>
    <w:p>
      <w:pPr>
        <w:pStyle w:val="BodyText"/>
        <w:tabs>
          <w:tab w:pos="3599" w:val="left" w:leader="none"/>
        </w:tabs>
        <w:ind w:right="59"/>
        <w:jc w:val="center"/>
      </w:pPr>
      <w:r>
        <w:rPr/>
        <w:t>1</w:t>
      </w:r>
      <w:r>
        <w:rPr>
          <w:spacing w:val="1"/>
        </w:rPr>
        <w:t> </w:t>
      </w:r>
      <w:r>
        <w:rPr/>
        <w:t>Scale</w:t>
        <w:tab/>
        <w:t>2</w:t>
      </w:r>
      <w:r>
        <w:rPr>
          <w:spacing w:val="2"/>
        </w:rPr>
        <w:t> </w:t>
      </w:r>
      <w:r>
        <w:rPr/>
        <w:t>Scales</w:t>
      </w:r>
    </w:p>
    <w:p>
      <w:pPr>
        <w:pStyle w:val="BodyText"/>
        <w:spacing w:before="127"/>
        <w:ind w:left="736" w:right="785"/>
        <w:jc w:val="center"/>
      </w:pPr>
      <w:r>
        <w:rPr/>
        <w:t>Figure 3.1: A Two Layered Wavelet Transformation</w:t>
      </w:r>
    </w:p>
    <w:p>
      <w:pPr>
        <w:pStyle w:val="BodyText"/>
        <w:rPr>
          <w:sz w:val="24"/>
        </w:rPr>
      </w:pPr>
    </w:p>
    <w:p>
      <w:pPr>
        <w:pStyle w:val="BodyText"/>
        <w:spacing w:before="10"/>
        <w:rPr>
          <w:sz w:val="19"/>
        </w:rPr>
      </w:pPr>
    </w:p>
    <w:p>
      <w:pPr>
        <w:pStyle w:val="BodyText"/>
        <w:spacing w:line="360" w:lineRule="auto" w:before="1"/>
        <w:ind w:left="655" w:right="708" w:firstLine="720"/>
        <w:jc w:val="both"/>
      </w:pPr>
      <w:r>
        <w:rPr/>
        <w:t>Since P. Goupillaud and J. Morlet [3.22] introduced the technology as a mathematical tool in 1980s, wavelet theory has been widely applied in physics and mathematics. In the last fifteen years, the technology is quickly adopted in image </w:t>
      </w:r>
      <w:r>
        <w:rPr>
          <w:spacing w:val="-3"/>
        </w:rPr>
        <w:t>or </w:t>
      </w:r>
      <w:r>
        <w:rPr/>
        <w:t>video processing. The 2-D wavelet</w:t>
      </w:r>
      <w:r>
        <w:rPr>
          <w:spacing w:val="15"/>
        </w:rPr>
        <w:t> </w:t>
      </w:r>
      <w:r>
        <w:rPr/>
        <w:t>transform</w:t>
      </w:r>
      <w:r>
        <w:rPr>
          <w:spacing w:val="8"/>
        </w:rPr>
        <w:t> </w:t>
      </w:r>
      <w:r>
        <w:rPr/>
        <w:t>[3.18]</w:t>
      </w:r>
      <w:r>
        <w:rPr>
          <w:spacing w:val="14"/>
        </w:rPr>
        <w:t> </w:t>
      </w:r>
      <w:r>
        <w:rPr/>
        <w:t>is</w:t>
      </w:r>
      <w:r>
        <w:rPr>
          <w:spacing w:val="16"/>
        </w:rPr>
        <w:t> </w:t>
      </w:r>
      <w:r>
        <w:rPr/>
        <w:t>the</w:t>
      </w:r>
      <w:r>
        <w:rPr>
          <w:spacing w:val="9"/>
        </w:rPr>
        <w:t> </w:t>
      </w:r>
      <w:r>
        <w:rPr/>
        <w:t>basis</w:t>
      </w:r>
      <w:r>
        <w:rPr>
          <w:spacing w:val="16"/>
        </w:rPr>
        <w:t> </w:t>
      </w:r>
      <w:r>
        <w:rPr>
          <w:spacing w:val="-3"/>
        </w:rPr>
        <w:t>for</w:t>
      </w:r>
      <w:r>
        <w:rPr>
          <w:spacing w:val="19"/>
        </w:rPr>
        <w:t> </w:t>
      </w:r>
      <w:r>
        <w:rPr>
          <w:spacing w:val="-3"/>
        </w:rPr>
        <w:t>image</w:t>
      </w:r>
      <w:r>
        <w:rPr>
          <w:spacing w:val="9"/>
        </w:rPr>
        <w:t> </w:t>
      </w:r>
      <w:r>
        <w:rPr/>
        <w:t>processing.</w:t>
      </w:r>
      <w:r>
        <w:rPr>
          <w:spacing w:val="18"/>
        </w:rPr>
        <w:t> </w:t>
      </w:r>
      <w:r>
        <w:rPr/>
        <w:t>It</w:t>
      </w:r>
      <w:r>
        <w:rPr>
          <w:spacing w:val="17"/>
        </w:rPr>
        <w:t> </w:t>
      </w:r>
      <w:r>
        <w:rPr/>
        <w:t>can</w:t>
      </w:r>
      <w:r>
        <w:rPr>
          <w:spacing w:val="11"/>
        </w:rPr>
        <w:t> </w:t>
      </w:r>
      <w:r>
        <w:rPr/>
        <w:t>be</w:t>
      </w:r>
      <w:r>
        <w:rPr>
          <w:spacing w:val="9"/>
        </w:rPr>
        <w:t> </w:t>
      </w:r>
      <w:r>
        <w:rPr/>
        <w:t>achieved</w:t>
      </w:r>
      <w:r>
        <w:rPr>
          <w:spacing w:val="11"/>
        </w:rPr>
        <w:t> </w:t>
      </w:r>
      <w:r>
        <w:rPr/>
        <w:t>by</w:t>
      </w:r>
      <w:r>
        <w:rPr>
          <w:spacing w:val="11"/>
        </w:rPr>
        <w:t> </w:t>
      </w:r>
      <w:r>
        <w:rPr/>
        <w:t>performing</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5"/>
        <w:jc w:val="both"/>
      </w:pPr>
      <w:r>
        <w:rPr/>
        <w:t>the 1-D DWT separately on rows and columns </w:t>
      </w:r>
      <w:r>
        <w:rPr>
          <w:spacing w:val="-3"/>
        </w:rPr>
        <w:t>of </w:t>
      </w:r>
      <w:r>
        <w:rPr/>
        <w:t>an image. The 2-D wavelet transform produces four sub-bands, namely LL, LH, HL and HH. The LL sub-band represents the original signal in half resolution and contains smooth spatial data. The HH sub-band consists </w:t>
      </w:r>
      <w:r>
        <w:rPr>
          <w:spacing w:val="-3"/>
        </w:rPr>
        <w:t>of </w:t>
      </w:r>
      <w:r>
        <w:rPr/>
        <w:t>noise and the edges in the </w:t>
      </w:r>
      <w:r>
        <w:rPr>
          <w:spacing w:val="-3"/>
        </w:rPr>
        <w:t>image. </w:t>
      </w:r>
      <w:r>
        <w:rPr/>
        <w:t>Most </w:t>
      </w:r>
      <w:r>
        <w:rPr>
          <w:spacing w:val="-3"/>
        </w:rPr>
        <w:t>of </w:t>
      </w:r>
      <w:r>
        <w:rPr/>
        <w:t>the image energy is concentrated in the LL sub- band. By applying the 2-D transform to the LL sub-band </w:t>
      </w:r>
      <w:r>
        <w:rPr>
          <w:spacing w:val="-3"/>
        </w:rPr>
        <w:t>of </w:t>
      </w:r>
      <w:r>
        <w:rPr/>
        <w:t>the current scale repeatedly, a hierarchy tree </w:t>
      </w:r>
      <w:r>
        <w:rPr>
          <w:spacing w:val="-3"/>
        </w:rPr>
        <w:t>of </w:t>
      </w:r>
      <w:r>
        <w:rPr/>
        <w:t>wavelet coefficients can be obtained. The benefit </w:t>
      </w:r>
      <w:r>
        <w:rPr>
          <w:spacing w:val="-3"/>
        </w:rPr>
        <w:t>of </w:t>
      </w:r>
      <w:r>
        <w:rPr/>
        <w:t>wavelet transform lies </w:t>
      </w:r>
      <w:r>
        <w:rPr>
          <w:spacing w:val="2"/>
        </w:rPr>
        <w:t>in </w:t>
      </w:r>
      <w:r>
        <w:rPr/>
        <w:t>fitting in human visual system quite well. For the wavelet tree representation, the skeleton of an image has a </w:t>
      </w:r>
      <w:r>
        <w:rPr>
          <w:spacing w:val="-4"/>
        </w:rPr>
        <w:t>low </w:t>
      </w:r>
      <w:r>
        <w:rPr/>
        <w:t>frequency, while the details have a high frequency. Since the digital watermarking </w:t>
      </w:r>
      <w:r>
        <w:rPr>
          <w:spacing w:val="-3"/>
        </w:rPr>
        <w:t>must </w:t>
      </w:r>
      <w:r>
        <w:rPr/>
        <w:t>restore the image </w:t>
      </w:r>
      <w:r>
        <w:rPr>
          <w:spacing w:val="-3"/>
        </w:rPr>
        <w:t>or </w:t>
      </w:r>
      <w:r>
        <w:rPr/>
        <w:t>audio </w:t>
      </w:r>
      <w:r>
        <w:rPr>
          <w:spacing w:val="-3"/>
        </w:rPr>
        <w:t>after </w:t>
      </w:r>
      <w:r>
        <w:rPr/>
        <w:t>embedding signatures into the  coefficients, only the wavelets with the property </w:t>
      </w:r>
      <w:r>
        <w:rPr>
          <w:spacing w:val="-3"/>
        </w:rPr>
        <w:t>of </w:t>
      </w:r>
      <w:r>
        <w:rPr/>
        <w:t>reconstruction-able and discrete transformation can be used in watermarking. The commonly-used wavelets include: Meyer wavelet, Haar wavelet, Daubechies Wavelets, Symlets, Coiflets, Biorthogonal wavelets [3.19].</w:t>
      </w:r>
    </w:p>
    <w:p>
      <w:pPr>
        <w:pStyle w:val="BodyText"/>
        <w:spacing w:line="360" w:lineRule="auto"/>
        <w:ind w:left="655" w:right="707" w:firstLine="720"/>
        <w:jc w:val="both"/>
      </w:pPr>
      <w:r>
        <w:rPr/>
        <w:t>Usually the watermark embedding stage is invoked after DWT and quantization, and prior to entropy coding. Authentication is carried out in a reverse manner. In this work, the ‘Daubechies db1’ wavelet base is used for DWT. Since DWT is very suitable for low-end chips, the image clip is transformed into wavelet frequency domain first, and then some coefficients are modified slightly to embed the digital watermark into it.</w:t>
      </w:r>
    </w:p>
    <w:p>
      <w:pPr>
        <w:pStyle w:val="BodyText"/>
        <w:rPr>
          <w:sz w:val="24"/>
        </w:rPr>
      </w:pPr>
    </w:p>
    <w:p>
      <w:pPr>
        <w:pStyle w:val="BodyText"/>
        <w:spacing w:before="2"/>
        <w:rPr>
          <w:sz w:val="23"/>
        </w:rPr>
      </w:pPr>
    </w:p>
    <w:p>
      <w:pPr>
        <w:pStyle w:val="Heading3"/>
        <w:numPr>
          <w:ilvl w:val="2"/>
          <w:numId w:val="14"/>
        </w:numPr>
        <w:tabs>
          <w:tab w:pos="1155" w:val="left" w:leader="none"/>
        </w:tabs>
        <w:spacing w:line="240" w:lineRule="auto" w:before="0" w:after="0"/>
        <w:ind w:left="1154" w:right="0" w:hanging="500"/>
        <w:jc w:val="left"/>
      </w:pPr>
      <w:bookmarkStart w:name="_TOC_250060" w:id="24"/>
      <w:r>
        <w:rPr/>
        <w:t>A Fragile Image Watermarking</w:t>
      </w:r>
      <w:r>
        <w:rPr>
          <w:spacing w:val="3"/>
        </w:rPr>
        <w:t> </w:t>
      </w:r>
      <w:bookmarkEnd w:id="24"/>
      <w:r>
        <w:rPr/>
        <w:t>Algorithm</w:t>
      </w:r>
    </w:p>
    <w:p>
      <w:pPr>
        <w:pStyle w:val="BodyText"/>
        <w:rPr>
          <w:b/>
          <w:sz w:val="24"/>
        </w:rPr>
      </w:pPr>
    </w:p>
    <w:p>
      <w:pPr>
        <w:pStyle w:val="BodyText"/>
        <w:spacing w:before="6"/>
        <w:rPr>
          <w:b/>
          <w:sz w:val="19"/>
        </w:rPr>
      </w:pPr>
    </w:p>
    <w:p>
      <w:pPr>
        <w:pStyle w:val="BodyText"/>
        <w:spacing w:line="360" w:lineRule="auto"/>
        <w:ind w:left="655" w:right="707" w:firstLine="720"/>
        <w:jc w:val="both"/>
      </w:pPr>
      <w:r>
        <w:rPr/>
        <w:t>More and more digital images appear </w:t>
      </w:r>
      <w:r>
        <w:rPr>
          <w:spacing w:val="-3"/>
        </w:rPr>
        <w:t>on </w:t>
      </w:r>
      <w:r>
        <w:rPr/>
        <w:t>the </w:t>
      </w:r>
      <w:r>
        <w:rPr>
          <w:spacing w:val="-3"/>
        </w:rPr>
        <w:t>web </w:t>
      </w:r>
      <w:r>
        <w:rPr/>
        <w:t>pages and portal storages. The copyright piracy and image abuses become a serious </w:t>
      </w:r>
      <w:r>
        <w:rPr>
          <w:spacing w:val="-3"/>
        </w:rPr>
        <w:t>problem. </w:t>
      </w:r>
      <w:r>
        <w:rPr/>
        <w:t>In order to protect the  copyright </w:t>
      </w:r>
      <w:r>
        <w:rPr>
          <w:spacing w:val="-3"/>
        </w:rPr>
        <w:t>or </w:t>
      </w:r>
      <w:r>
        <w:rPr/>
        <w:t>authenticate the credibility, digital watermarking techniques grow very fast. The digital watermarking can be applied on audio, image, </w:t>
      </w:r>
      <w:r>
        <w:rPr>
          <w:spacing w:val="-3"/>
        </w:rPr>
        <w:t>or </w:t>
      </w:r>
      <w:r>
        <w:rPr/>
        <w:t>video. The watermarking algorithms can be generally categorized into two kinds: robust watermarking and fragile</w:t>
      </w:r>
      <w:r>
        <w:rPr>
          <w:spacing w:val="-36"/>
        </w:rPr>
        <w:t> </w:t>
      </w:r>
      <w:r>
        <w:rPr/>
        <w:t>watermarking.</w:t>
      </w:r>
    </w:p>
    <w:p>
      <w:pPr>
        <w:pStyle w:val="BodyText"/>
        <w:spacing w:line="360" w:lineRule="auto"/>
        <w:ind w:left="655" w:right="710" w:firstLine="720"/>
        <w:jc w:val="both"/>
      </w:pPr>
      <w:r>
        <w:rPr/>
        <w:t>The goal of robust watermarking algorithms [3.8- 3.10] is to remain the embedded digital watermarks even after some attacks. The attacks include the malicious modifications, i.e., averaging and watermark removal/counterfeit, and unintended processing, i.e., resizing, compression, and filtering. Robust watermarking algorithms are developed on the purpose of copyright protection and ownership identification.</w:t>
      </w:r>
    </w:p>
    <w:p>
      <w:pPr>
        <w:pStyle w:val="BodyText"/>
        <w:spacing w:line="360" w:lineRule="auto" w:before="2"/>
        <w:ind w:left="655" w:right="707" w:firstLine="720"/>
        <w:jc w:val="both"/>
      </w:pPr>
      <w:r>
        <w:rPr/>
        <w:t>Fragile watermarking algorithms are very sensitive to the image processing. The broken digital watermarks indicate the alteration </w:t>
      </w:r>
      <w:r>
        <w:rPr>
          <w:spacing w:val="-3"/>
        </w:rPr>
        <w:t>of </w:t>
      </w:r>
      <w:r>
        <w:rPr/>
        <w:t>the suspected </w:t>
      </w:r>
      <w:r>
        <w:rPr>
          <w:spacing w:val="-3"/>
        </w:rPr>
        <w:t>image. </w:t>
      </w:r>
      <w:r>
        <w:rPr/>
        <w:t>Fragile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5"/>
        <w:jc w:val="both"/>
      </w:pPr>
      <w:r>
        <w:rPr/>
        <w:t>watermarking can operate </w:t>
      </w:r>
      <w:r>
        <w:rPr>
          <w:spacing w:val="-3"/>
        </w:rPr>
        <w:t>in </w:t>
      </w:r>
      <w:r>
        <w:rPr/>
        <w:t>spatial domain </w:t>
      </w:r>
      <w:r>
        <w:rPr>
          <w:spacing w:val="-3"/>
        </w:rPr>
        <w:t>or </w:t>
      </w:r>
      <w:r>
        <w:rPr/>
        <w:t>frequency domain. The spatial domain fragile watermarking algorithms [3.11, 3.12 - 15] modulate the least significant bit of the image pixels to </w:t>
      </w:r>
      <w:r>
        <w:rPr>
          <w:spacing w:val="-3"/>
        </w:rPr>
        <w:t>embed </w:t>
      </w:r>
      <w:r>
        <w:rPr/>
        <w:t>a watermark bit. And the spatial domain watermarking algorithms </w:t>
      </w:r>
      <w:r>
        <w:rPr>
          <w:spacing w:val="2"/>
        </w:rPr>
        <w:t>are </w:t>
      </w:r>
      <w:r>
        <w:rPr/>
        <w:t>sensitive to the image compression and</w:t>
      </w:r>
      <w:r>
        <w:rPr>
          <w:spacing w:val="-22"/>
        </w:rPr>
        <w:t> </w:t>
      </w:r>
      <w:r>
        <w:rPr/>
        <w:t>processing.</w:t>
      </w:r>
    </w:p>
    <w:p>
      <w:pPr>
        <w:pStyle w:val="BodyText"/>
        <w:spacing w:line="360" w:lineRule="auto"/>
        <w:ind w:left="655" w:right="707" w:firstLine="720"/>
        <w:jc w:val="both"/>
      </w:pPr>
      <w:r>
        <w:rPr/>
        <w:t>DCT, DFT and DWT are the </w:t>
      </w:r>
      <w:r>
        <w:rPr>
          <w:spacing w:val="-4"/>
        </w:rPr>
        <w:t>most </w:t>
      </w:r>
      <w:r>
        <w:rPr/>
        <w:t>popular transforms where the frequency domain fragile watermarking algorithms work. In frequency domain, these transforms can separate  the coefficients </w:t>
      </w:r>
      <w:r>
        <w:rPr>
          <w:spacing w:val="-3"/>
        </w:rPr>
        <w:t>of </w:t>
      </w:r>
      <w:r>
        <w:rPr/>
        <w:t>digital into different priorities with accordance to human perception systems. I. Cox in </w:t>
      </w:r>
      <w:r>
        <w:rPr>
          <w:spacing w:val="-3"/>
        </w:rPr>
        <w:t>his </w:t>
      </w:r>
      <w:r>
        <w:rPr/>
        <w:t>paper [2.9] pointed out that the watermarks should be added on the lowest frequency coefficients in order to ensure the enough robustness. </w:t>
      </w:r>
      <w:r>
        <w:rPr>
          <w:spacing w:val="-2"/>
        </w:rPr>
        <w:t>His </w:t>
      </w:r>
      <w:r>
        <w:rPr/>
        <w:t>idea is that image processing operations dare not to distort the lowest frequency severely. Some </w:t>
      </w:r>
      <w:r>
        <w:rPr>
          <w:spacing w:val="-3"/>
        </w:rPr>
        <w:t>other </w:t>
      </w:r>
      <w:r>
        <w:rPr/>
        <w:t>researchers </w:t>
      </w:r>
      <w:r>
        <w:rPr>
          <w:spacing w:val="-3"/>
        </w:rPr>
        <w:t>do </w:t>
      </w:r>
      <w:r>
        <w:rPr/>
        <w:t>not agree with his thought and they claimed that the distortion introduced </w:t>
      </w:r>
      <w:r>
        <w:rPr>
          <w:spacing w:val="2"/>
        </w:rPr>
        <w:t>to </w:t>
      </w:r>
      <w:r>
        <w:rPr/>
        <w:t>the low frequency domain </w:t>
      </w:r>
      <w:r>
        <w:rPr>
          <w:spacing w:val="-3"/>
        </w:rPr>
        <w:t>may </w:t>
      </w:r>
      <w:r>
        <w:rPr/>
        <w:t>degrade the quality of the image severely. The basic idea </w:t>
      </w:r>
      <w:r>
        <w:rPr>
          <w:spacing w:val="-3"/>
        </w:rPr>
        <w:t>of </w:t>
      </w:r>
      <w:r>
        <w:rPr/>
        <w:t>some algorithms [3.11, 3.16, 3.17] is to only watermark some </w:t>
      </w:r>
      <w:r>
        <w:rPr>
          <w:spacing w:val="-3"/>
        </w:rPr>
        <w:t>of </w:t>
      </w:r>
      <w:r>
        <w:rPr/>
        <w:t>the mid-frequency coefficients and leave the </w:t>
      </w:r>
      <w:r>
        <w:rPr>
          <w:spacing w:val="-3"/>
        </w:rPr>
        <w:t>most </w:t>
      </w:r>
      <w:r>
        <w:rPr/>
        <w:t>significant ones unmodified. This introduces only </w:t>
      </w:r>
      <w:r>
        <w:rPr>
          <w:spacing w:val="-3"/>
        </w:rPr>
        <w:t>minor </w:t>
      </w:r>
      <w:r>
        <w:rPr/>
        <w:t>distortion to the original images and compromising the high visual quality of the</w:t>
      </w:r>
      <w:r>
        <w:rPr>
          <w:spacing w:val="-33"/>
        </w:rPr>
        <w:t> </w:t>
      </w:r>
      <w:r>
        <w:rPr/>
        <w:t>images.</w:t>
      </w:r>
    </w:p>
    <w:p>
      <w:pPr>
        <w:pStyle w:val="BodyText"/>
        <w:spacing w:line="362" w:lineRule="auto"/>
        <w:ind w:left="655" w:right="707" w:firstLine="720"/>
        <w:jc w:val="both"/>
      </w:pPr>
      <w:r>
        <w:rPr/>
        <w:t>In this work, we take Cox’s idea. For fragile watermarking algorithms, the slight alteration does not degrade the quality of image dramatically. To assure robustness, the watermark bit sequence is etched into the low-frequency coefficients of the image in wavelet domain, as illustrated in Figure. 3.2.</w:t>
      </w:r>
    </w:p>
    <w:p>
      <w:pPr>
        <w:pStyle w:val="BodyText"/>
        <w:spacing w:line="360" w:lineRule="auto"/>
        <w:ind w:left="655" w:right="708" w:firstLine="720"/>
        <w:jc w:val="both"/>
      </w:pPr>
      <w:r>
        <w:rPr/>
        <w:t>Quantization [3.20] methods have been deployed in watermarking algorithms [3.21] </w:t>
      </w:r>
      <w:r>
        <w:rPr>
          <w:spacing w:val="-3"/>
        </w:rPr>
        <w:t>for </w:t>
      </w:r>
      <w:r>
        <w:rPr/>
        <w:t>a long time. The basic idea is to quantize a sample, </w:t>
      </w:r>
      <w:r>
        <w:rPr>
          <w:spacing w:val="-3"/>
        </w:rPr>
        <w:t>k, </w:t>
      </w:r>
      <w:r>
        <w:rPr/>
        <w:t>and use the distance between </w:t>
      </w:r>
      <w:r>
        <w:rPr>
          <w:spacing w:val="3"/>
        </w:rPr>
        <w:t>the </w:t>
      </w:r>
      <w:r>
        <w:rPr/>
        <w:t>new value with the old value to reveal the embedded message. The sample, </w:t>
      </w:r>
      <w:r>
        <w:rPr>
          <w:spacing w:val="-3"/>
        </w:rPr>
        <w:t>k, </w:t>
      </w:r>
      <w:r>
        <w:rPr/>
        <w:t>is firstly quantized </w:t>
      </w:r>
      <w:r>
        <w:rPr>
          <w:spacing w:val="2"/>
        </w:rPr>
        <w:t>to </w:t>
      </w:r>
      <w:r>
        <w:rPr/>
        <w:t>a predefined value, and then k </w:t>
      </w:r>
      <w:r>
        <w:rPr>
          <w:spacing w:val="-3"/>
        </w:rPr>
        <w:t>is </w:t>
      </w:r>
      <w:r>
        <w:rPr/>
        <w:t>added </w:t>
      </w:r>
      <w:r>
        <w:rPr>
          <w:spacing w:val="-3"/>
        </w:rPr>
        <w:t>or </w:t>
      </w:r>
      <w:r>
        <w:rPr/>
        <w:t>subtracted by d/4, according to </w:t>
      </w:r>
      <w:r>
        <w:rPr>
          <w:spacing w:val="3"/>
        </w:rPr>
        <w:t>the </w:t>
      </w:r>
      <w:r>
        <w:rPr/>
        <w:t>value </w:t>
      </w:r>
      <w:r>
        <w:rPr>
          <w:spacing w:val="-3"/>
        </w:rPr>
        <w:t>of </w:t>
      </w:r>
      <w:r>
        <w:rPr/>
        <w:t>watermark, to form a new value, here d </w:t>
      </w:r>
      <w:r>
        <w:rPr>
          <w:spacing w:val="-3"/>
        </w:rPr>
        <w:t>is </w:t>
      </w:r>
      <w:r>
        <w:rPr/>
        <w:t>the quantization</w:t>
      </w:r>
      <w:r>
        <w:rPr>
          <w:spacing w:val="3"/>
        </w:rPr>
        <w:t> </w:t>
      </w:r>
      <w:r>
        <w:rPr/>
        <w:t>step.</w:t>
      </w:r>
    </w:p>
    <w:p>
      <w:pPr>
        <w:pStyle w:val="BodyText"/>
        <w:spacing w:line="360" w:lineRule="auto"/>
        <w:ind w:left="1375" w:right="3317"/>
      </w:pPr>
      <w:r>
        <w:rPr/>
        <w:t>To illustrate it clearly, a process is outlined as follows: Quantization (k, m)</w:t>
      </w:r>
    </w:p>
    <w:p>
      <w:pPr>
        <w:pStyle w:val="BodyText"/>
        <w:spacing w:line="252" w:lineRule="exact"/>
        <w:ind w:left="1375"/>
      </w:pPr>
      <w:r>
        <w:rPr>
          <w:w w:val="100"/>
        </w:rPr>
        <w:t>{</w:t>
      </w:r>
    </w:p>
    <w:p>
      <w:pPr>
        <w:spacing w:before="114"/>
        <w:ind w:left="2095" w:right="0" w:firstLine="0"/>
        <w:jc w:val="left"/>
        <w:rPr>
          <w:sz w:val="22"/>
        </w:rPr>
      </w:pPr>
      <w:r>
        <w:rPr>
          <w:w w:val="110"/>
          <w:sz w:val="22"/>
        </w:rPr>
        <w:t>if m </w:t>
      </w:r>
      <w:r>
        <w:rPr>
          <w:w w:val="270"/>
          <w:sz w:val="7"/>
        </w:rPr>
        <w:t>≡ </w:t>
      </w:r>
      <w:r>
        <w:rPr>
          <w:w w:val="110"/>
          <w:sz w:val="22"/>
        </w:rPr>
        <w:t>0</w:t>
      </w:r>
    </w:p>
    <w:p>
      <w:pPr>
        <w:pStyle w:val="BodyText"/>
        <w:spacing w:before="127"/>
        <w:ind w:left="2815"/>
      </w:pPr>
      <w:r>
        <w:rPr/>
        <w:t>k’ </w:t>
      </w:r>
      <w:r>
        <w:rPr>
          <w:sz w:val="20"/>
        </w:rPr>
        <w:t>← </w:t>
      </w:r>
      <w:r>
        <w:rPr/>
        <w:t>q(k, d)+d/4</w:t>
      </w:r>
    </w:p>
    <w:p>
      <w:pPr>
        <w:spacing w:after="0"/>
        <w:sectPr>
          <w:pgSz w:w="11900" w:h="16840"/>
          <w:pgMar w:header="0" w:footer="800" w:top="1600" w:bottom="1000" w:left="1140" w:right="1080"/>
        </w:sectPr>
      </w:pPr>
    </w:p>
    <w:p>
      <w:pPr>
        <w:pStyle w:val="BodyText"/>
        <w:spacing w:before="126"/>
        <w:jc w:val="right"/>
      </w:pPr>
      <w:r>
        <w:rPr/>
        <w:t>else</w:t>
      </w:r>
    </w:p>
    <w:p>
      <w:pPr>
        <w:pStyle w:val="BodyText"/>
        <w:rPr>
          <w:sz w:val="24"/>
        </w:rPr>
      </w:pPr>
    </w:p>
    <w:p>
      <w:pPr>
        <w:pStyle w:val="BodyText"/>
        <w:spacing w:before="11"/>
        <w:rPr>
          <w:sz w:val="19"/>
        </w:rPr>
      </w:pPr>
    </w:p>
    <w:p>
      <w:pPr>
        <w:pStyle w:val="BodyText"/>
        <w:ind w:left="418"/>
        <w:jc w:val="center"/>
      </w:pPr>
      <w:r>
        <w:rPr>
          <w:w w:val="100"/>
        </w:rPr>
        <w:t>}</w:t>
      </w:r>
    </w:p>
    <w:p>
      <w:pPr>
        <w:pStyle w:val="BodyText"/>
        <w:rPr>
          <w:sz w:val="24"/>
        </w:rPr>
      </w:pPr>
      <w:r>
        <w:rPr/>
        <w:br w:type="column"/>
      </w:r>
      <w:r>
        <w:rPr>
          <w:sz w:val="24"/>
        </w:rPr>
      </w:r>
    </w:p>
    <w:p>
      <w:pPr>
        <w:pStyle w:val="BodyText"/>
        <w:spacing w:before="10"/>
        <w:rPr>
          <w:sz w:val="19"/>
        </w:rPr>
      </w:pPr>
    </w:p>
    <w:p>
      <w:pPr>
        <w:pStyle w:val="BodyText"/>
        <w:ind w:left="337"/>
      </w:pPr>
      <w:r>
        <w:rPr/>
        <w:t>k’ </w:t>
      </w:r>
      <w:r>
        <w:rPr>
          <w:sz w:val="20"/>
        </w:rPr>
        <w:t>← </w:t>
      </w:r>
      <w:r>
        <w:rPr/>
        <w:t>q(k, d)-d/4</w:t>
      </w:r>
    </w:p>
    <w:p>
      <w:pPr>
        <w:spacing w:after="0"/>
        <w:sectPr>
          <w:type w:val="continuous"/>
          <w:pgSz w:w="11900" w:h="16840"/>
          <w:pgMar w:top="1600" w:bottom="280" w:left="1140" w:right="1080"/>
          <w:cols w:num="2" w:equalWidth="0">
            <w:col w:w="2438" w:space="40"/>
            <w:col w:w="7202"/>
          </w:cols>
        </w:sectPr>
      </w:pPr>
    </w:p>
    <w:p>
      <w:pPr>
        <w:pStyle w:val="BodyText"/>
        <w:spacing w:line="360" w:lineRule="auto" w:before="126"/>
        <w:ind w:left="1375" w:right="2144" w:hanging="720"/>
      </w:pPr>
      <w:r>
        <w:rPr/>
        <w:t>where d is a predefined quantization step. The sample is quantized as follows: q(k, d) = floor(k/d)* d</w:t>
      </w:r>
    </w:p>
    <w:p>
      <w:pPr>
        <w:spacing w:after="0" w:line="360" w:lineRule="auto"/>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10"/>
        <w:jc w:val="both"/>
      </w:pPr>
      <w:r>
        <w:rPr/>
        <w:t>After q(*), k </w:t>
      </w:r>
      <w:r>
        <w:rPr>
          <w:spacing w:val="-3"/>
        </w:rPr>
        <w:t>is </w:t>
      </w:r>
      <w:r>
        <w:rPr/>
        <w:t>quantized to a predefined value, and then k </w:t>
      </w:r>
      <w:r>
        <w:rPr>
          <w:spacing w:val="-3"/>
        </w:rPr>
        <w:t>is </w:t>
      </w:r>
      <w:r>
        <w:rPr/>
        <w:t>added </w:t>
      </w:r>
      <w:r>
        <w:rPr>
          <w:spacing w:val="-3"/>
        </w:rPr>
        <w:t>or </w:t>
      </w:r>
      <w:r>
        <w:rPr/>
        <w:t>subtracted to form a new value. The operation </w:t>
      </w:r>
      <w:r>
        <w:rPr>
          <w:spacing w:val="-3"/>
        </w:rPr>
        <w:t>of </w:t>
      </w:r>
      <w:r>
        <w:rPr/>
        <w:t>addition </w:t>
      </w:r>
      <w:r>
        <w:rPr>
          <w:spacing w:val="-3"/>
        </w:rPr>
        <w:t>or </w:t>
      </w:r>
      <w:r>
        <w:rPr/>
        <w:t>subtraction depends on the value </w:t>
      </w:r>
      <w:r>
        <w:rPr>
          <w:spacing w:val="-3"/>
        </w:rPr>
        <w:t>of </w:t>
      </w:r>
      <w:r>
        <w:rPr/>
        <w:t>the watermark  bit.</w:t>
      </w:r>
    </w:p>
    <w:p>
      <w:pPr>
        <w:pStyle w:val="BodyText"/>
        <w:spacing w:line="360" w:lineRule="auto"/>
        <w:ind w:left="1375" w:right="4478"/>
      </w:pPr>
      <w:r>
        <w:rPr/>
        <w:t>The detection process works as follows: Detection (k’)</w:t>
      </w:r>
    </w:p>
    <w:p>
      <w:pPr>
        <w:pStyle w:val="BodyText"/>
        <w:spacing w:line="252" w:lineRule="exact"/>
        <w:ind w:left="1375"/>
      </w:pPr>
      <w:r>
        <w:rPr>
          <w:w w:val="100"/>
        </w:rPr>
        <w:t>{</w:t>
      </w:r>
    </w:p>
    <w:p>
      <w:pPr>
        <w:pStyle w:val="BodyText"/>
        <w:spacing w:before="125"/>
        <w:ind w:left="2095"/>
      </w:pPr>
      <w:r>
        <w:rPr/>
        <w:t>if 0&lt; k'-q(k, d) &lt; d/4</w:t>
      </w:r>
    </w:p>
    <w:p>
      <w:pPr>
        <w:spacing w:before="126"/>
        <w:ind w:left="2815" w:right="0" w:firstLine="0"/>
        <w:jc w:val="left"/>
        <w:rPr>
          <w:sz w:val="22"/>
        </w:rPr>
      </w:pPr>
      <w:r>
        <w:rPr>
          <w:w w:val="105"/>
          <w:sz w:val="22"/>
        </w:rPr>
        <w:t>m </w:t>
      </w:r>
      <w:r>
        <w:rPr>
          <w:w w:val="105"/>
          <w:sz w:val="20"/>
        </w:rPr>
        <w:t>← </w:t>
      </w:r>
      <w:r>
        <w:rPr>
          <w:w w:val="105"/>
          <w:sz w:val="22"/>
        </w:rPr>
        <w:t>0</w:t>
      </w:r>
    </w:p>
    <w:p>
      <w:pPr>
        <w:pStyle w:val="BodyText"/>
        <w:spacing w:before="127"/>
        <w:ind w:left="2095"/>
      </w:pPr>
      <w:r>
        <w:rPr/>
        <w:t>else if -d/4 &lt; k'-q(k, d) &lt; 0</w:t>
      </w:r>
    </w:p>
    <w:p>
      <w:pPr>
        <w:spacing w:before="126"/>
        <w:ind w:left="2815" w:right="0" w:firstLine="0"/>
        <w:jc w:val="left"/>
        <w:rPr>
          <w:sz w:val="22"/>
        </w:rPr>
      </w:pPr>
      <w:r>
        <w:rPr>
          <w:w w:val="105"/>
          <w:sz w:val="22"/>
        </w:rPr>
        <w:t>m </w:t>
      </w:r>
      <w:r>
        <w:rPr>
          <w:w w:val="105"/>
          <w:sz w:val="20"/>
        </w:rPr>
        <w:t>← </w:t>
      </w:r>
      <w:r>
        <w:rPr>
          <w:w w:val="105"/>
          <w:sz w:val="22"/>
        </w:rPr>
        <w:t>1</w:t>
      </w:r>
    </w:p>
    <w:p>
      <w:pPr>
        <w:pStyle w:val="BodyText"/>
        <w:spacing w:before="126"/>
        <w:ind w:left="1375"/>
      </w:pPr>
      <w:r>
        <w:rPr>
          <w:w w:val="100"/>
        </w:rPr>
        <w:t>}</w:t>
      </w:r>
    </w:p>
    <w:p>
      <w:pPr>
        <w:pStyle w:val="BodyText"/>
        <w:rPr>
          <w:sz w:val="20"/>
        </w:rPr>
      </w:pPr>
    </w:p>
    <w:p>
      <w:pPr>
        <w:pStyle w:val="BodyText"/>
        <w:rPr>
          <w:sz w:val="16"/>
        </w:rPr>
      </w:pPr>
    </w:p>
    <w:p>
      <w:pPr>
        <w:pStyle w:val="BodyText"/>
        <w:spacing w:line="360" w:lineRule="auto" w:before="92"/>
        <w:ind w:left="655" w:right="709" w:firstLine="720"/>
        <w:jc w:val="both"/>
      </w:pPr>
      <w:r>
        <w:rPr/>
        <w:t>The watermarking algorithm works in the low frequency wavelet coefficients of an image. The discrete wavelet transform is commonly used in image processing, including digital watermarking. Embedding digital watermark in the low frequency is also commonly deployed.</w:t>
      </w:r>
    </w:p>
    <w:p>
      <w:pPr>
        <w:pStyle w:val="BodyText"/>
        <w:spacing w:before="3"/>
        <w:rPr>
          <w:sz w:val="33"/>
        </w:rPr>
      </w:pPr>
    </w:p>
    <w:p>
      <w:pPr>
        <w:pStyle w:val="Heading4"/>
        <w:jc w:val="both"/>
        <w:rPr>
          <w:i/>
        </w:rPr>
      </w:pPr>
      <w:r>
        <w:rPr>
          <w:i/>
        </w:rPr>
        <w:t>Xie’s Algorithm</w:t>
      </w:r>
    </w:p>
    <w:p>
      <w:pPr>
        <w:pStyle w:val="BodyText"/>
        <w:spacing w:line="360" w:lineRule="auto" w:before="126"/>
        <w:ind w:left="655" w:right="708" w:firstLine="720"/>
        <w:jc w:val="both"/>
      </w:pPr>
      <w:r>
        <w:rPr/>
        <w:t>The watermark embedding and extraction algorithm is adapted from Xie’s work [3.2]. The original goal of her algorithm is for authentication instead of watermarking. The watermark embedding process of Xie’s algorithm works as follows:</w:t>
      </w:r>
    </w:p>
    <w:p>
      <w:pPr>
        <w:pStyle w:val="ListParagraph"/>
        <w:numPr>
          <w:ilvl w:val="3"/>
          <w:numId w:val="14"/>
        </w:numPr>
        <w:tabs>
          <w:tab w:pos="1736" w:val="left" w:leader="none"/>
        </w:tabs>
        <w:spacing w:line="252" w:lineRule="exact" w:before="0" w:after="0"/>
        <w:ind w:left="1735" w:right="0" w:hanging="361"/>
        <w:jc w:val="left"/>
        <w:rPr>
          <w:sz w:val="22"/>
        </w:rPr>
      </w:pPr>
      <w:r>
        <w:rPr>
          <w:sz w:val="22"/>
        </w:rPr>
        <w:t>An image is transformed into a wavelet tree</w:t>
      </w:r>
      <w:r>
        <w:rPr>
          <w:spacing w:val="-28"/>
          <w:sz w:val="22"/>
        </w:rPr>
        <w:t> </w:t>
      </w:r>
      <w:r>
        <w:rPr>
          <w:sz w:val="22"/>
        </w:rPr>
        <w:t>presentation</w:t>
      </w:r>
    </w:p>
    <w:p>
      <w:pPr>
        <w:pStyle w:val="ListParagraph"/>
        <w:numPr>
          <w:ilvl w:val="3"/>
          <w:numId w:val="14"/>
        </w:numPr>
        <w:tabs>
          <w:tab w:pos="1736" w:val="left" w:leader="none"/>
        </w:tabs>
        <w:spacing w:line="360" w:lineRule="auto" w:before="127" w:after="0"/>
        <w:ind w:left="1735" w:right="711" w:hanging="360"/>
        <w:jc w:val="left"/>
        <w:rPr>
          <w:sz w:val="22"/>
        </w:rPr>
      </w:pPr>
      <w:r>
        <w:rPr>
          <w:sz w:val="22"/>
        </w:rPr>
        <w:t>In the lowest frequency domain, a window runs from top to bottom, and line by line. The running window selects a triple pair each</w:t>
      </w:r>
      <w:r>
        <w:rPr>
          <w:spacing w:val="-6"/>
          <w:sz w:val="22"/>
        </w:rPr>
        <w:t> </w:t>
      </w:r>
      <w:r>
        <w:rPr>
          <w:sz w:val="22"/>
        </w:rPr>
        <w:t>time</w:t>
      </w:r>
    </w:p>
    <w:p>
      <w:pPr>
        <w:pStyle w:val="ListParagraph"/>
        <w:numPr>
          <w:ilvl w:val="3"/>
          <w:numId w:val="14"/>
        </w:numPr>
        <w:tabs>
          <w:tab w:pos="1736" w:val="left" w:leader="none"/>
        </w:tabs>
        <w:spacing w:line="252" w:lineRule="exact" w:before="0" w:after="0"/>
        <w:ind w:left="1735" w:right="0" w:hanging="361"/>
        <w:jc w:val="left"/>
        <w:rPr>
          <w:sz w:val="22"/>
        </w:rPr>
      </w:pPr>
      <w:r>
        <w:rPr>
          <w:sz w:val="22"/>
          <w:u w:val="single"/>
        </w:rPr>
        <w:t>Quantize the middle element of the triple</w:t>
      </w:r>
      <w:r>
        <w:rPr>
          <w:spacing w:val="-13"/>
          <w:sz w:val="22"/>
          <w:u w:val="single"/>
        </w:rPr>
        <w:t> </w:t>
      </w:r>
      <w:r>
        <w:rPr>
          <w:sz w:val="22"/>
          <w:u w:val="single"/>
        </w:rPr>
        <w:t>pair</w:t>
      </w:r>
    </w:p>
    <w:p>
      <w:pPr>
        <w:pStyle w:val="ListParagraph"/>
        <w:numPr>
          <w:ilvl w:val="3"/>
          <w:numId w:val="14"/>
        </w:numPr>
        <w:tabs>
          <w:tab w:pos="1736" w:val="left" w:leader="none"/>
        </w:tabs>
        <w:spacing w:line="240" w:lineRule="auto" w:before="126" w:after="0"/>
        <w:ind w:left="1735" w:right="0" w:hanging="361"/>
        <w:jc w:val="left"/>
        <w:rPr>
          <w:sz w:val="22"/>
        </w:rPr>
      </w:pPr>
      <w:r>
        <w:rPr>
          <w:sz w:val="22"/>
        </w:rPr>
        <w:t>Restore the wavelet tree </w:t>
      </w:r>
      <w:r>
        <w:rPr>
          <w:spacing w:val="2"/>
          <w:sz w:val="22"/>
        </w:rPr>
        <w:t>to </w:t>
      </w:r>
      <w:r>
        <w:rPr>
          <w:sz w:val="22"/>
        </w:rPr>
        <w:t>the space</w:t>
      </w:r>
      <w:r>
        <w:rPr>
          <w:spacing w:val="-18"/>
          <w:sz w:val="22"/>
        </w:rPr>
        <w:t> </w:t>
      </w:r>
      <w:r>
        <w:rPr>
          <w:sz w:val="22"/>
        </w:rPr>
        <w:t>domain</w:t>
      </w:r>
    </w:p>
    <w:p>
      <w:pPr>
        <w:pStyle w:val="BodyText"/>
        <w:rPr>
          <w:sz w:val="24"/>
        </w:rPr>
      </w:pPr>
    </w:p>
    <w:p>
      <w:pPr>
        <w:pStyle w:val="BodyText"/>
        <w:spacing w:before="10"/>
        <w:rPr>
          <w:sz w:val="19"/>
        </w:rPr>
      </w:pPr>
    </w:p>
    <w:p>
      <w:pPr>
        <w:pStyle w:val="BodyText"/>
        <w:spacing w:line="360" w:lineRule="auto" w:before="1"/>
        <w:ind w:left="655" w:right="706" w:firstLine="720"/>
        <w:jc w:val="both"/>
      </w:pPr>
      <w:r>
        <w:rPr/>
        <w:t>The novelty of Xie’s algorithm is that the quantization step is set to d/20 (step 3), where d is the distance between the largest element with the smallest element. By such excellent design, the distortion introduced by watermarking is so small that the watermarking process can be performed in the lowest frequency domain. The extraction process is similar to embedding except for substituting step 3 with Detection function as mentioned above.</w:t>
      </w:r>
    </w:p>
    <w:p>
      <w:pPr>
        <w:pStyle w:val="BodyText"/>
        <w:spacing w:before="3"/>
        <w:rPr>
          <w:sz w:val="33"/>
        </w:rPr>
      </w:pPr>
    </w:p>
    <w:p>
      <w:pPr>
        <w:pStyle w:val="Heading4"/>
        <w:rPr>
          <w:i/>
        </w:rPr>
      </w:pPr>
      <w:r>
        <w:rPr>
          <w:i/>
        </w:rPr>
        <w:t>Improvement</w:t>
      </w:r>
    </w:p>
    <w:p>
      <w:pPr>
        <w:spacing w:after="0"/>
        <w:sectPr>
          <w:pgSz w:w="11900" w:h="16840"/>
          <w:pgMar w:header="0" w:footer="800" w:top="1600" w:bottom="1000" w:left="1140" w:right="1080"/>
        </w:sectPr>
      </w:pPr>
    </w:p>
    <w:p>
      <w:pPr>
        <w:pStyle w:val="BodyText"/>
        <w:spacing w:before="3"/>
        <w:rPr>
          <w:b/>
          <w:i/>
          <w:sz w:val="25"/>
        </w:rPr>
      </w:pPr>
    </w:p>
    <w:p>
      <w:pPr>
        <w:pStyle w:val="BodyText"/>
        <w:spacing w:line="360" w:lineRule="auto" w:before="92"/>
        <w:ind w:left="655" w:right="708" w:firstLine="720"/>
        <w:jc w:val="both"/>
      </w:pPr>
      <w:r>
        <w:rPr/>
        <w:t>Since a fingerprint </w:t>
      </w:r>
      <w:r>
        <w:rPr>
          <w:spacing w:val="-3"/>
        </w:rPr>
        <w:t>or </w:t>
      </w:r>
      <w:r>
        <w:rPr/>
        <w:t>an iris image </w:t>
      </w:r>
      <w:r>
        <w:rPr>
          <w:spacing w:val="-3"/>
        </w:rPr>
        <w:t>is </w:t>
      </w:r>
      <w:r>
        <w:rPr/>
        <w:t>sparse image and many small blocks </w:t>
      </w:r>
      <w:r>
        <w:rPr>
          <w:spacing w:val="-3"/>
        </w:rPr>
        <w:t>of </w:t>
      </w:r>
      <w:r>
        <w:rPr/>
        <w:t>the fingerprint image is blank. Quantizing a triple pair, </w:t>
      </w:r>
      <w:r>
        <w:rPr>
          <w:spacing w:val="-3"/>
        </w:rPr>
        <w:t>whose </w:t>
      </w:r>
      <w:r>
        <w:rPr/>
        <w:t>values are nearly same, is  nonsense. So in this work, the triple pair is screened, and the triple pairs having nearly same values are skipped. </w:t>
      </w:r>
      <w:r>
        <w:rPr>
          <w:spacing w:val="-3"/>
        </w:rPr>
        <w:t>Xie’s </w:t>
      </w:r>
      <w:r>
        <w:rPr/>
        <w:t>algorithm treats each pixel equally, thus can </w:t>
      </w:r>
      <w:r>
        <w:rPr>
          <w:spacing w:val="-4"/>
        </w:rPr>
        <w:t>not </w:t>
      </w:r>
      <w:r>
        <w:rPr/>
        <w:t>be used for the purpose </w:t>
      </w:r>
      <w:r>
        <w:rPr>
          <w:spacing w:val="-3"/>
        </w:rPr>
        <w:t>of </w:t>
      </w:r>
      <w:r>
        <w:rPr/>
        <w:t>watermarking. The modified algorithm avoids embedding watermark </w:t>
      </w:r>
      <w:r>
        <w:rPr>
          <w:spacing w:val="-3"/>
        </w:rPr>
        <w:t>into </w:t>
      </w:r>
      <w:r>
        <w:rPr/>
        <w:t>the unstable</w:t>
      </w:r>
      <w:r>
        <w:rPr>
          <w:spacing w:val="-6"/>
        </w:rPr>
        <w:t> </w:t>
      </w:r>
      <w:r>
        <w:rPr/>
        <w:t>regions.</w:t>
      </w:r>
    </w:p>
    <w:p>
      <w:pPr>
        <w:pStyle w:val="BodyText"/>
        <w:spacing w:line="251" w:lineRule="exact"/>
        <w:ind w:left="1375"/>
        <w:jc w:val="both"/>
      </w:pPr>
      <w:r>
        <w:rPr/>
        <w:t>The screen process works as follows:</w:t>
      </w:r>
    </w:p>
    <w:p>
      <w:pPr>
        <w:pStyle w:val="ListParagraph"/>
        <w:numPr>
          <w:ilvl w:val="0"/>
          <w:numId w:val="15"/>
        </w:numPr>
        <w:tabs>
          <w:tab w:pos="1736" w:val="left" w:leader="none"/>
        </w:tabs>
        <w:spacing w:line="240" w:lineRule="auto" w:before="126" w:after="0"/>
        <w:ind w:left="1735" w:right="0" w:hanging="361"/>
        <w:jc w:val="left"/>
        <w:rPr>
          <w:sz w:val="22"/>
        </w:rPr>
      </w:pPr>
      <w:r>
        <w:rPr>
          <w:sz w:val="22"/>
        </w:rPr>
        <w:t>Sort the triple</w:t>
      </w:r>
      <w:r>
        <w:rPr>
          <w:spacing w:val="-7"/>
          <w:sz w:val="22"/>
        </w:rPr>
        <w:t> </w:t>
      </w:r>
      <w:r>
        <w:rPr>
          <w:sz w:val="22"/>
        </w:rPr>
        <w:t>pair</w:t>
      </w:r>
    </w:p>
    <w:p>
      <w:pPr>
        <w:pStyle w:val="ListParagraph"/>
        <w:numPr>
          <w:ilvl w:val="0"/>
          <w:numId w:val="15"/>
        </w:numPr>
        <w:tabs>
          <w:tab w:pos="1736" w:val="left" w:leader="none"/>
        </w:tabs>
        <w:spacing w:line="240" w:lineRule="auto" w:before="126" w:after="0"/>
        <w:ind w:left="1735" w:right="0" w:hanging="361"/>
        <w:jc w:val="left"/>
        <w:rPr>
          <w:sz w:val="22"/>
        </w:rPr>
      </w:pPr>
      <w:r>
        <w:rPr>
          <w:sz w:val="22"/>
        </w:rPr>
        <w:t>d </w:t>
      </w:r>
      <w:r>
        <w:rPr>
          <w:sz w:val="20"/>
        </w:rPr>
        <w:t>← </w:t>
      </w:r>
      <w:r>
        <w:rPr>
          <w:sz w:val="22"/>
        </w:rPr>
        <w:t>largest –</w:t>
      </w:r>
      <w:r>
        <w:rPr>
          <w:spacing w:val="10"/>
          <w:sz w:val="22"/>
        </w:rPr>
        <w:t> </w:t>
      </w:r>
      <w:r>
        <w:rPr>
          <w:sz w:val="22"/>
        </w:rPr>
        <w:t>smallest</w:t>
      </w:r>
    </w:p>
    <w:p>
      <w:pPr>
        <w:pStyle w:val="ListParagraph"/>
        <w:numPr>
          <w:ilvl w:val="0"/>
          <w:numId w:val="15"/>
        </w:numPr>
        <w:tabs>
          <w:tab w:pos="1736" w:val="left" w:leader="none"/>
        </w:tabs>
        <w:spacing w:line="240" w:lineRule="auto" w:before="126" w:after="0"/>
        <w:ind w:left="1735" w:right="0" w:hanging="361"/>
        <w:jc w:val="left"/>
        <w:rPr>
          <w:sz w:val="22"/>
        </w:rPr>
      </w:pPr>
      <w:r>
        <w:rPr>
          <w:spacing w:val="-3"/>
          <w:sz w:val="22"/>
        </w:rPr>
        <w:t>if </w:t>
      </w:r>
      <w:r>
        <w:rPr>
          <w:sz w:val="22"/>
        </w:rPr>
        <w:t>d &lt;</w:t>
      </w:r>
      <w:r>
        <w:rPr>
          <w:spacing w:val="8"/>
          <w:sz w:val="22"/>
        </w:rPr>
        <w:t> </w:t>
      </w:r>
      <w:r>
        <w:rPr>
          <w:sz w:val="22"/>
        </w:rPr>
        <w:t>largest/10</w:t>
      </w:r>
    </w:p>
    <w:p>
      <w:pPr>
        <w:pStyle w:val="BodyText"/>
        <w:spacing w:line="360" w:lineRule="auto" w:before="127"/>
        <w:ind w:left="1735" w:right="4910" w:firstLine="360"/>
      </w:pPr>
      <w:r>
        <w:rPr/>
        <w:t>jump to the next triple pair else Embedding</w:t>
      </w:r>
    </w:p>
    <w:p>
      <w:pPr>
        <w:pStyle w:val="BodyText"/>
        <w:spacing w:before="10"/>
        <w:rPr>
          <w:sz w:val="32"/>
        </w:rPr>
      </w:pPr>
    </w:p>
    <w:p>
      <w:pPr>
        <w:pStyle w:val="BodyText"/>
        <w:spacing w:line="360" w:lineRule="auto"/>
        <w:ind w:left="655"/>
      </w:pPr>
      <w:r>
        <w:rPr/>
        <w:pict>
          <v:group style="position:absolute;margin-left:357.945007pt;margin-top:61.734039pt;width:47.35pt;height:87.3pt;mso-position-horizontal-relative:page;mso-position-vertical-relative:paragraph;z-index:-18667520" coordorigin="7159,1235" coordsize="947,1746">
            <v:shape style="position:absolute;left:7305;top:1242;width:476;height:274" coordorigin="7306,1242" coordsize="476,274" path="m7546,1242l7451,1253,7375,1283,7324,1327,7306,1381,7324,1433,7375,1476,7451,1505,7546,1516,7637,1505,7712,1476,7762,1433,7781,1381,7762,1327,7712,1283,7637,1253,7546,1242xe" filled="false" stroked="true" strokeweight=".75pt" strokecolor="#000000">
              <v:path arrowok="t"/>
              <v:stroke dashstyle="solid"/>
            </v:shape>
            <v:shape style="position:absolute;left:7526;top:1554;width:149;height:1426" coordorigin="7526,1554" coordsize="149,1426" path="m7646,1977l7594,1977,7594,1564,7589,1554,7579,1564,7579,1977,7526,1977,7589,2097,7633,2005,7646,1977xm7675,2860l7622,2860,7622,2447,7618,2442,7608,2447,7608,2860,7555,2860,7618,2980,7661,2889,7675,2860xe" filled="true" fillcolor="#000000" stroked="false">
              <v:path arrowok="t"/>
              <v:fill type="solid"/>
            </v:shape>
            <v:shape style="position:absolute;left:7166;top:2130;width:932;height:274" coordorigin="7166,2130" coordsize="932,274" path="m7632,2130l7525,2134,7426,2143,7340,2159,7268,2179,7213,2204,7166,2265,7179,2296,7268,2352,7340,2373,7426,2390,7525,2400,7632,2404,7738,2400,7836,2390,7922,2373,7994,2352,8050,2326,8098,2265,8085,2233,7994,2179,7922,2159,7836,2143,7738,2134,7632,2130xe" filled="false" stroked="true" strokeweight=".75pt" strokecolor="#000000">
              <v:path arrowok="t"/>
              <v:stroke dashstyle="solid"/>
            </v:shape>
            <w10:wrap type="none"/>
          </v:group>
        </w:pict>
      </w:r>
      <w:r>
        <w:rPr/>
        <w:t>The modification of the embedding process can increase performance of the detection process dramatically.</w:t>
      </w:r>
    </w:p>
    <w:p>
      <w:pPr>
        <w:pStyle w:val="BodyText"/>
        <w:rPr>
          <w:sz w:val="20"/>
        </w:rPr>
      </w:pPr>
    </w:p>
    <w:p>
      <w:pPr>
        <w:spacing w:after="0"/>
        <w:rPr>
          <w:sz w:val="20"/>
        </w:rPr>
        <w:sectPr>
          <w:pgSz w:w="11900" w:h="16840"/>
          <w:pgMar w:header="0" w:footer="800" w:top="1600" w:bottom="1000" w:left="1140" w:right="1080"/>
        </w:sectPr>
      </w:pPr>
    </w:p>
    <w:p>
      <w:pPr>
        <w:pStyle w:val="BodyText"/>
        <w:rPr>
          <w:sz w:val="18"/>
        </w:rPr>
      </w:pPr>
    </w:p>
    <w:p>
      <w:pPr>
        <w:pStyle w:val="BodyText"/>
        <w:spacing w:before="9"/>
        <w:rPr>
          <w:sz w:val="14"/>
        </w:rPr>
      </w:pPr>
    </w:p>
    <w:p>
      <w:pPr>
        <w:spacing w:before="0"/>
        <w:ind w:left="0" w:right="38" w:firstLine="0"/>
        <w:jc w:val="right"/>
        <w:rPr>
          <w:rFonts w:ascii="Arial"/>
          <w:i/>
          <w:sz w:val="16"/>
        </w:rPr>
      </w:pPr>
      <w:r>
        <w:rPr>
          <w:rFonts w:ascii="Arial"/>
          <w:i/>
          <w:w w:val="95"/>
          <w:sz w:val="16"/>
        </w:rPr>
        <w:t>Image</w:t>
      </w:r>
    </w:p>
    <w:p>
      <w:pPr>
        <w:pStyle w:val="BodyText"/>
        <w:spacing w:before="7"/>
        <w:rPr>
          <w:rFonts w:ascii="Arial"/>
          <w:i/>
          <w:sz w:val="23"/>
        </w:rPr>
      </w:pPr>
      <w:r>
        <w:rPr/>
        <w:br w:type="column"/>
      </w:r>
      <w:r>
        <w:rPr>
          <w:rFonts w:ascii="Arial"/>
          <w:i/>
          <w:sz w:val="23"/>
        </w:rPr>
      </w:r>
    </w:p>
    <w:p>
      <w:pPr>
        <w:spacing w:before="0"/>
        <w:ind w:left="0" w:right="0" w:firstLine="0"/>
        <w:jc w:val="right"/>
        <w:rPr>
          <w:rFonts w:ascii="Arial"/>
          <w:sz w:val="16"/>
        </w:rPr>
      </w:pPr>
      <w:r>
        <w:rPr>
          <w:rFonts w:ascii="Arial"/>
          <w:w w:val="95"/>
          <w:sz w:val="16"/>
        </w:rPr>
        <w:t>message</w:t>
      </w:r>
    </w:p>
    <w:p>
      <w:pPr>
        <w:pStyle w:val="BodyText"/>
        <w:rPr>
          <w:rFonts w:ascii="Arial"/>
          <w:sz w:val="16"/>
        </w:rPr>
      </w:pPr>
      <w:r>
        <w:rPr/>
        <w:br w:type="column"/>
      </w:r>
      <w:r>
        <w:rPr>
          <w:rFonts w:ascii="Arial"/>
          <w:sz w:val="16"/>
        </w:rPr>
      </w:r>
    </w:p>
    <w:p>
      <w:pPr>
        <w:spacing w:before="111"/>
        <w:ind w:left="97" w:right="0" w:firstLine="0"/>
        <w:jc w:val="left"/>
        <w:rPr>
          <w:rFonts w:ascii="Arial"/>
          <w:sz w:val="15"/>
        </w:rPr>
      </w:pPr>
      <w:r>
        <w:rPr>
          <w:rFonts w:ascii="Arial"/>
          <w:w w:val="95"/>
          <w:sz w:val="15"/>
        </w:rPr>
        <w:t>XOR</w:t>
      </w:r>
    </w:p>
    <w:p>
      <w:pPr>
        <w:pStyle w:val="BodyText"/>
        <w:spacing w:before="1"/>
        <w:rPr>
          <w:rFonts w:ascii="Arial"/>
          <w:sz w:val="26"/>
        </w:rPr>
      </w:pPr>
      <w:r>
        <w:rPr/>
        <w:br w:type="column"/>
      </w:r>
      <w:r>
        <w:rPr>
          <w:rFonts w:ascii="Arial"/>
          <w:sz w:val="26"/>
        </w:rPr>
      </w:r>
    </w:p>
    <w:p>
      <w:pPr>
        <w:spacing w:before="0"/>
        <w:ind w:left="92" w:right="0" w:firstLine="0"/>
        <w:jc w:val="left"/>
        <w:rPr>
          <w:rFonts w:ascii="Arial"/>
          <w:sz w:val="16"/>
        </w:rPr>
      </w:pPr>
      <w:r>
        <w:rPr>
          <w:rFonts w:ascii="Arial"/>
          <w:sz w:val="16"/>
        </w:rPr>
        <w:t>key</w:t>
      </w:r>
    </w:p>
    <w:p>
      <w:pPr>
        <w:spacing w:after="0"/>
        <w:jc w:val="left"/>
        <w:rPr>
          <w:rFonts w:ascii="Arial"/>
          <w:sz w:val="16"/>
        </w:rPr>
        <w:sectPr>
          <w:type w:val="continuous"/>
          <w:pgSz w:w="11900" w:h="16840"/>
          <w:pgMar w:top="1600" w:bottom="280" w:left="1140" w:right="1080"/>
          <w:cols w:num="4" w:equalWidth="0">
            <w:col w:w="2262" w:space="1415"/>
            <w:col w:w="2429" w:space="39"/>
            <w:col w:w="421" w:space="39"/>
            <w:col w:w="3075"/>
          </w:cols>
        </w:sectPr>
      </w:pPr>
    </w:p>
    <w:p>
      <w:pPr>
        <w:pStyle w:val="BodyText"/>
        <w:ind w:left="1932"/>
        <w:rPr>
          <w:rFonts w:ascii="Arial"/>
          <w:sz w:val="20"/>
        </w:rPr>
      </w:pPr>
      <w:r>
        <w:rPr>
          <w:rFonts w:ascii="Arial"/>
          <w:sz w:val="20"/>
        </w:rPr>
        <w:drawing>
          <wp:inline distT="0" distB="0" distL="0" distR="0">
            <wp:extent cx="76701" cy="233172"/>
            <wp:effectExtent l="0" t="0" r="0" b="0"/>
            <wp:docPr id="23" name="image33.png"/>
            <wp:cNvGraphicFramePr>
              <a:graphicFrameLocks noChangeAspect="1"/>
            </wp:cNvGraphicFramePr>
            <a:graphic>
              <a:graphicData uri="http://schemas.openxmlformats.org/drawingml/2006/picture">
                <pic:pic>
                  <pic:nvPicPr>
                    <pic:cNvPr id="24" name="image33.png"/>
                    <pic:cNvPicPr/>
                  </pic:nvPicPr>
                  <pic:blipFill>
                    <a:blip r:embed="rId42" cstate="print"/>
                    <a:stretch>
                      <a:fillRect/>
                    </a:stretch>
                  </pic:blipFill>
                  <pic:spPr>
                    <a:xfrm>
                      <a:off x="0" y="0"/>
                      <a:ext cx="76701" cy="233172"/>
                    </a:xfrm>
                    <a:prstGeom prst="rect">
                      <a:avLst/>
                    </a:prstGeom>
                  </pic:spPr>
                </pic:pic>
              </a:graphicData>
            </a:graphic>
          </wp:inline>
        </w:drawing>
      </w:r>
      <w:r>
        <w:rPr>
          <w:rFonts w:ascii="Arial"/>
          <w:sz w:val="20"/>
        </w:rPr>
      </w:r>
    </w:p>
    <w:p>
      <w:pPr>
        <w:pStyle w:val="BodyText"/>
        <w:spacing w:before="6"/>
        <w:rPr>
          <w:rFonts w:ascii="Arial"/>
          <w:sz w:val="13"/>
        </w:rPr>
      </w:pPr>
    </w:p>
    <w:p>
      <w:pPr>
        <w:spacing w:after="0"/>
        <w:rPr>
          <w:rFonts w:ascii="Arial"/>
          <w:sz w:val="13"/>
        </w:rPr>
        <w:sectPr>
          <w:type w:val="continuous"/>
          <w:pgSz w:w="11900" w:h="16840"/>
          <w:pgMar w:top="1600" w:bottom="280" w:left="1140" w:right="1080"/>
        </w:sectPr>
      </w:pPr>
    </w:p>
    <w:p>
      <w:pPr>
        <w:pStyle w:val="BodyText"/>
        <w:rPr>
          <w:rFonts w:ascii="Arial"/>
          <w:sz w:val="18"/>
        </w:rPr>
      </w:pPr>
    </w:p>
    <w:p>
      <w:pPr>
        <w:pStyle w:val="BodyText"/>
        <w:spacing w:before="9"/>
        <w:rPr>
          <w:rFonts w:ascii="Arial"/>
          <w:sz w:val="14"/>
        </w:rPr>
      </w:pPr>
    </w:p>
    <w:p>
      <w:pPr>
        <w:spacing w:before="1"/>
        <w:ind w:left="1154" w:right="131" w:firstLine="561"/>
        <w:jc w:val="right"/>
        <w:rPr>
          <w:rFonts w:ascii="Arial"/>
          <w:sz w:val="16"/>
        </w:rPr>
      </w:pPr>
      <w:r>
        <w:rPr/>
        <w:pict>
          <v:group style="position:absolute;margin-left:144.345001pt;margin-top:-8.286108pt;width:64pt;height:55.1pt;mso-position-horizontal-relative:page;mso-position-vertical-relative:paragraph;z-index:-18668544" coordorigin="2887,-166" coordsize="1280,1102">
            <v:shape style="position:absolute;left:2886;top:738;width:567;height:198" type="#_x0000_t75" stroked="false">
              <v:imagedata r:id="rId43" o:title=""/>
            </v:shape>
            <v:shape style="position:absolute;left:3086;top:-166;width:1080;height:1076" coordorigin="3086,-166" coordsize="1080,1076" path="m3206,621l3154,621,3154,-161,3149,-166,3139,-161,3139,621,3086,621,3149,741,3193,650,3206,621xm4166,852l4148,842,4046,789,4046,842,3446,842,3442,852,3446,857,4046,857,4046,909,4156,857,4166,852xe" filled="true" fillcolor="#000000" stroked="false">
              <v:path arrowok="t"/>
              <v:fill type="solid"/>
            </v:shape>
            <w10:wrap type="none"/>
          </v:group>
        </w:pict>
      </w:r>
      <w:r>
        <w:rPr/>
        <w:pict>
          <v:shape style="position:absolute;margin-left:138.479996pt;margin-top:-26.766108pt;width:40.1pt;height:18pt;mso-position-horizontal-relative:page;mso-position-vertical-relative:paragraph;z-index:15830528" type="#_x0000_t202" filled="false" stroked="true" strokeweight=".75pt" strokecolor="#000000">
            <v:textbox inset="0,0,0,0">
              <w:txbxContent>
                <w:p>
                  <w:pPr>
                    <w:spacing w:before="55"/>
                    <w:ind w:left="165" w:right="0" w:firstLine="0"/>
                    <w:jc w:val="left"/>
                    <w:rPr>
                      <w:sz w:val="20"/>
                    </w:rPr>
                  </w:pPr>
                  <w:r>
                    <w:rPr>
                      <w:sz w:val="20"/>
                    </w:rPr>
                    <w:t>DWT</w:t>
                  </w:r>
                </w:p>
              </w:txbxContent>
            </v:textbox>
            <v:stroke dashstyle="solid"/>
            <w10:wrap type="none"/>
          </v:shape>
        </w:pict>
      </w:r>
      <w:r>
        <w:rPr>
          <w:rFonts w:ascii="Arial"/>
          <w:w w:val="95"/>
          <w:sz w:val="16"/>
        </w:rPr>
        <w:t>low frequency </w:t>
      </w:r>
      <w:r>
        <w:rPr>
          <w:rFonts w:ascii="Arial"/>
          <w:sz w:val="16"/>
        </w:rPr>
        <w:t>coefficients</w:t>
      </w:r>
    </w:p>
    <w:p>
      <w:pPr>
        <w:spacing w:before="104"/>
        <w:ind w:left="1154" w:right="0" w:firstLine="0"/>
        <w:jc w:val="left"/>
        <w:rPr>
          <w:rFonts w:ascii="Arial"/>
          <w:sz w:val="16"/>
        </w:rPr>
      </w:pPr>
      <w:r>
        <w:rPr/>
        <w:br w:type="column"/>
      </w:r>
      <w:r>
        <w:rPr>
          <w:rFonts w:ascii="Arial"/>
          <w:w w:val="95"/>
          <w:sz w:val="16"/>
        </w:rPr>
        <w:t>watermark</w:t>
      </w:r>
    </w:p>
    <w:p>
      <w:pPr>
        <w:spacing w:before="94"/>
        <w:ind w:left="197" w:right="0" w:firstLine="0"/>
        <w:jc w:val="left"/>
        <w:rPr>
          <w:rFonts w:ascii="Arial"/>
          <w:sz w:val="15"/>
        </w:rPr>
      </w:pPr>
      <w:r>
        <w:rPr/>
        <w:br w:type="column"/>
      </w:r>
      <w:r>
        <w:rPr>
          <w:rFonts w:ascii="Arial"/>
          <w:w w:val="95"/>
          <w:sz w:val="15"/>
        </w:rPr>
        <w:t>Modulate</w:t>
      </w:r>
    </w:p>
    <w:p>
      <w:pPr>
        <w:spacing w:before="104"/>
        <w:ind w:left="174" w:right="0" w:firstLine="0"/>
        <w:jc w:val="left"/>
        <w:rPr>
          <w:rFonts w:ascii="Arial"/>
          <w:sz w:val="16"/>
        </w:rPr>
      </w:pPr>
      <w:r>
        <w:rPr/>
        <w:br w:type="column"/>
      </w:r>
      <w:r>
        <w:rPr>
          <w:rFonts w:ascii="Arial"/>
          <w:sz w:val="16"/>
        </w:rPr>
        <w:t>Walsh code</w:t>
      </w:r>
    </w:p>
    <w:p>
      <w:pPr>
        <w:pStyle w:val="BodyText"/>
        <w:spacing w:before="3"/>
        <w:rPr>
          <w:rFonts w:ascii="Arial"/>
          <w:sz w:val="23"/>
        </w:rPr>
      </w:pPr>
    </w:p>
    <w:p>
      <w:pPr>
        <w:spacing w:before="0"/>
        <w:ind w:left="193" w:right="0" w:firstLine="0"/>
        <w:jc w:val="left"/>
        <w:rPr>
          <w:rFonts w:ascii="Arial"/>
          <w:sz w:val="16"/>
        </w:rPr>
      </w:pPr>
      <w:r>
        <w:rPr>
          <w:rFonts w:ascii="Arial"/>
          <w:sz w:val="19"/>
        </w:rPr>
        <w:t>b</w:t>
      </w:r>
      <w:r>
        <w:rPr>
          <w:rFonts w:ascii="Arial"/>
          <w:sz w:val="13"/>
        </w:rPr>
        <w:t>2 </w:t>
      </w:r>
      <w:r>
        <w:rPr>
          <w:rFonts w:ascii="Arial"/>
          <w:sz w:val="16"/>
        </w:rPr>
        <w:t>is modified</w:t>
      </w:r>
    </w:p>
    <w:p>
      <w:pPr>
        <w:spacing w:after="0"/>
        <w:jc w:val="left"/>
        <w:rPr>
          <w:rFonts w:ascii="Arial"/>
          <w:sz w:val="16"/>
        </w:rPr>
        <w:sectPr>
          <w:type w:val="continuous"/>
          <w:pgSz w:w="11900" w:h="16840"/>
          <w:pgMar w:top="1600" w:bottom="280" w:left="1140" w:right="1080"/>
          <w:cols w:num="4" w:equalWidth="0">
            <w:col w:w="2092" w:space="1954"/>
            <w:col w:w="1901" w:space="40"/>
            <w:col w:w="814" w:space="40"/>
            <w:col w:w="2839"/>
          </w:cols>
        </w:sectPr>
      </w:pPr>
    </w:p>
    <w:p>
      <w:pPr>
        <w:spacing w:line="136" w:lineRule="exact" w:before="0"/>
        <w:ind w:left="4546" w:right="0" w:firstLine="0"/>
        <w:jc w:val="center"/>
        <w:rPr>
          <w:rFonts w:ascii="Arial"/>
          <w:sz w:val="13"/>
        </w:rPr>
      </w:pPr>
      <w:r>
        <w:rPr/>
        <w:pict>
          <v:group style="position:absolute;margin-left:209.384995pt;margin-top:1.125828pt;width:141.75pt;height:27.65pt;mso-position-horizontal-relative:page;mso-position-vertical-relative:paragraph;z-index:-18669056" coordorigin="4188,23" coordsize="2835,553">
            <v:shape style="position:absolute;left:5915;top:209;width:558;height:198" type="#_x0000_t75" stroked="false">
              <v:imagedata r:id="rId44" o:title=""/>
            </v:shape>
            <v:shape style="position:absolute;left:5121;top:241;width:1901;height:120" coordorigin="5122,241" coordsize="1901,120" path="m5904,304l5886,294,5784,241,5784,294,5126,294,5122,304,5126,308,5784,308,5784,361,5894,308,5904,304xm7022,299l7012,294,6902,241,6902,294,6494,294,6490,299,6494,308,6902,308,6902,361,7004,308,7022,299xe" filled="true" fillcolor="#000000" stroked="false">
              <v:path arrowok="t"/>
              <v:fill type="solid"/>
            </v:shape>
            <v:shape style="position:absolute;left:4195;top:30;width:927;height:538" type="#_x0000_t202" filled="false" stroked="true" strokeweight=".75pt" strokecolor="#000000">
              <v:textbox inset="0,0,0,0">
                <w:txbxContent>
                  <w:p>
                    <w:pPr>
                      <w:spacing w:before="54"/>
                      <w:ind w:left="30" w:right="11" w:firstLine="139"/>
                      <w:jc w:val="left"/>
                      <w:rPr>
                        <w:rFonts w:ascii="Arial"/>
                        <w:sz w:val="18"/>
                      </w:rPr>
                    </w:pPr>
                    <w:r>
                      <w:rPr>
                        <w:rFonts w:ascii="Arial"/>
                        <w:sz w:val="18"/>
                      </w:rPr>
                      <w:t>Screen Coefficient</w:t>
                    </w:r>
                  </w:p>
                </w:txbxContent>
              </v:textbox>
              <v:stroke dashstyle="solid"/>
              <w10:wrap type="none"/>
            </v:shape>
            <w10:wrap type="none"/>
          </v:group>
        </w:pict>
      </w:r>
      <w:r>
        <w:rPr>
          <w:rFonts w:ascii="Arial"/>
          <w:sz w:val="16"/>
        </w:rPr>
        <w:t>b</w:t>
      </w:r>
      <w:r>
        <w:rPr>
          <w:rFonts w:ascii="Arial"/>
          <w:sz w:val="13"/>
        </w:rPr>
        <w:t>1 </w:t>
      </w:r>
      <w:r>
        <w:rPr>
          <w:rFonts w:ascii="Arial"/>
          <w:sz w:val="16"/>
        </w:rPr>
        <w:t>b</w:t>
      </w:r>
      <w:r>
        <w:rPr>
          <w:rFonts w:ascii="Arial"/>
          <w:sz w:val="13"/>
        </w:rPr>
        <w:t>2 </w:t>
      </w:r>
      <w:r>
        <w:rPr>
          <w:rFonts w:ascii="Arial"/>
          <w:sz w:val="16"/>
        </w:rPr>
        <w:t>b</w:t>
      </w:r>
      <w:r>
        <w:rPr>
          <w:rFonts w:ascii="Arial"/>
          <w:sz w:val="13"/>
        </w:rPr>
        <w:t>3</w:t>
      </w:r>
    </w:p>
    <w:p>
      <w:pPr>
        <w:pStyle w:val="BodyText"/>
        <w:rPr>
          <w:rFonts w:ascii="Arial"/>
          <w:sz w:val="18"/>
        </w:rPr>
      </w:pPr>
    </w:p>
    <w:p>
      <w:pPr>
        <w:spacing w:before="113"/>
        <w:ind w:left="4586" w:right="0" w:firstLine="0"/>
        <w:jc w:val="center"/>
        <w:rPr>
          <w:rFonts w:ascii="Arial"/>
          <w:sz w:val="15"/>
        </w:rPr>
      </w:pPr>
      <w:r>
        <w:rPr>
          <w:rFonts w:ascii="Arial"/>
          <w:spacing w:val="-1"/>
          <w:sz w:val="15"/>
        </w:rPr>
        <w:t>(i,j-1)(i,j)(i,j+1)</w:t>
      </w:r>
    </w:p>
    <w:p>
      <w:pPr>
        <w:spacing w:line="153" w:lineRule="exact" w:before="0"/>
        <w:ind w:left="2207" w:right="866" w:firstLine="0"/>
        <w:jc w:val="center"/>
        <w:rPr>
          <w:b/>
          <w:sz w:val="19"/>
        </w:rPr>
      </w:pPr>
      <w:r>
        <w:rPr/>
        <w:br w:type="column"/>
      </w:r>
      <w:r>
        <w:rPr>
          <w:rFonts w:ascii="Arial" w:hAnsi="Arial"/>
          <w:sz w:val="16"/>
        </w:rPr>
        <w:t>b</w:t>
      </w:r>
      <w:r>
        <w:rPr>
          <w:rFonts w:ascii="Arial" w:hAnsi="Arial"/>
          <w:sz w:val="13"/>
        </w:rPr>
        <w:t>1 </w:t>
      </w:r>
      <w:r>
        <w:rPr>
          <w:rFonts w:ascii="Arial" w:hAnsi="Arial"/>
          <w:sz w:val="16"/>
        </w:rPr>
        <w:t>b</w:t>
      </w:r>
      <w:r>
        <w:rPr>
          <w:rFonts w:ascii="Arial" w:hAnsi="Arial"/>
          <w:sz w:val="13"/>
        </w:rPr>
        <w:t>2 </w:t>
      </w:r>
      <w:r>
        <w:rPr>
          <w:rFonts w:ascii="Arial" w:hAnsi="Arial"/>
          <w:sz w:val="16"/>
        </w:rPr>
        <w:t>b</w:t>
      </w:r>
      <w:r>
        <w:rPr>
          <w:rFonts w:ascii="Arial" w:hAnsi="Arial"/>
          <w:sz w:val="13"/>
        </w:rPr>
        <w:t>3</w:t>
      </w:r>
      <w:r>
        <w:rPr>
          <w:b/>
          <w:sz w:val="19"/>
        </w:rPr>
        <w:t>‘</w:t>
      </w:r>
    </w:p>
    <w:p>
      <w:pPr>
        <w:pStyle w:val="BodyText"/>
        <w:spacing w:before="11"/>
        <w:rPr>
          <w:b/>
          <w:sz w:val="4"/>
        </w:rPr>
      </w:pPr>
    </w:p>
    <w:p>
      <w:pPr>
        <w:pStyle w:val="BodyText"/>
        <w:spacing w:line="198" w:lineRule="exact"/>
        <w:ind w:left="2437"/>
        <w:rPr>
          <w:sz w:val="19"/>
        </w:rPr>
      </w:pPr>
      <w:r>
        <w:rPr>
          <w:position w:val="-3"/>
          <w:sz w:val="19"/>
        </w:rPr>
        <w:drawing>
          <wp:inline distT="0" distB="0" distL="0" distR="0">
            <wp:extent cx="365852" cy="126301"/>
            <wp:effectExtent l="0" t="0" r="0" b="0"/>
            <wp:docPr id="25" name="image36.png"/>
            <wp:cNvGraphicFramePr>
              <a:graphicFrameLocks noChangeAspect="1"/>
            </wp:cNvGraphicFramePr>
            <a:graphic>
              <a:graphicData uri="http://schemas.openxmlformats.org/drawingml/2006/picture">
                <pic:pic>
                  <pic:nvPicPr>
                    <pic:cNvPr id="26" name="image36.png"/>
                    <pic:cNvPicPr/>
                  </pic:nvPicPr>
                  <pic:blipFill>
                    <a:blip r:embed="rId45" cstate="print"/>
                    <a:stretch>
                      <a:fillRect/>
                    </a:stretch>
                  </pic:blipFill>
                  <pic:spPr>
                    <a:xfrm>
                      <a:off x="0" y="0"/>
                      <a:ext cx="365852" cy="126301"/>
                    </a:xfrm>
                    <a:prstGeom prst="rect">
                      <a:avLst/>
                    </a:prstGeom>
                  </pic:spPr>
                </pic:pic>
              </a:graphicData>
            </a:graphic>
          </wp:inline>
        </w:drawing>
      </w:r>
      <w:r>
        <w:rPr>
          <w:position w:val="-3"/>
          <w:sz w:val="19"/>
        </w:rPr>
      </w:r>
    </w:p>
    <w:p>
      <w:pPr>
        <w:spacing w:before="38"/>
        <w:ind w:left="2289" w:right="866" w:firstLine="0"/>
        <w:jc w:val="center"/>
        <w:rPr>
          <w:rFonts w:ascii="Arial"/>
          <w:sz w:val="15"/>
        </w:rPr>
      </w:pPr>
      <w:r>
        <w:rPr/>
        <w:pict>
          <v:group style="position:absolute;margin-left:413.279999pt;margin-top:-27.785196pt;width:32.4pt;height:25.95pt;mso-position-horizontal-relative:page;mso-position-vertical-relative:paragraph;z-index:15828992" coordorigin="8266,-556" coordsize="648,519">
            <v:shape style="position:absolute;left:8265;top:-158;width:648;height:120" coordorigin="8266,-157" coordsize="648,120" path="m8794,-157l8794,-37,8895,-90,8818,-90,8822,-100,8818,-105,8904,-105,8794,-157xm8794,-105l8275,-105,8266,-100,8275,-90,8794,-90,8794,-105xm8904,-105l8818,-105,8822,-100,8818,-90,8895,-90,8914,-100,8904,-105xe" filled="true" fillcolor="#000000" stroked="false">
              <v:path arrowok="t"/>
              <v:fill type="solid"/>
            </v:shape>
            <v:shape style="position:absolute;left:8529;top:-556;width:120;height:452" coordorigin="8530,-556" coordsize="120,452" path="m8582,-225l8530,-225,8592,-105,8636,-196,8592,-196,8582,-205,8582,-225xm8592,-556l8582,-546,8582,-205,8592,-196,8602,-205,8602,-546,8592,-556xm8650,-225l8602,-225,8602,-205,8592,-196,8636,-196,8650,-225xe" filled="true" fillcolor="#000000" stroked="false">
              <v:path arrowok="t"/>
              <v:fill type="solid"/>
            </v:shape>
            <w10:wrap type="none"/>
          </v:group>
        </w:pict>
      </w:r>
      <w:r>
        <w:rPr/>
        <w:pict>
          <v:shape style="position:absolute;margin-left:356.880005pt;margin-top:-19.145197pt;width:46.1pt;height:26.65pt;mso-position-horizontal-relative:page;mso-position-vertical-relative:paragraph;z-index:15830016" type="#_x0000_t202" filled="false" stroked="true" strokeweight=".75pt" strokecolor="#000000">
            <v:textbox inset="0,0,0,0">
              <w:txbxContent>
                <w:p>
                  <w:pPr>
                    <w:spacing w:before="49"/>
                    <w:ind w:left="213" w:right="136" w:hanging="53"/>
                    <w:jc w:val="left"/>
                    <w:rPr>
                      <w:rFonts w:ascii="Arial"/>
                      <w:sz w:val="18"/>
                    </w:rPr>
                  </w:pPr>
                  <w:r>
                    <w:rPr>
                      <w:rFonts w:ascii="Arial"/>
                      <w:sz w:val="18"/>
                    </w:rPr>
                    <w:t>Quanti- zation</w:t>
                  </w:r>
                </w:p>
              </w:txbxContent>
            </v:textbox>
            <v:stroke dashstyle="solid"/>
            <w10:wrap type="none"/>
          </v:shape>
        </w:pict>
      </w:r>
      <w:r>
        <w:rPr>
          <w:rFonts w:ascii="Arial"/>
          <w:sz w:val="15"/>
        </w:rPr>
        <w:t>(i,j-1)(i,j)(i,j+1)</w:t>
      </w:r>
    </w:p>
    <w:p>
      <w:pPr>
        <w:spacing w:after="0"/>
        <w:jc w:val="center"/>
        <w:rPr>
          <w:rFonts w:ascii="Arial"/>
          <w:sz w:val="15"/>
        </w:rPr>
        <w:sectPr>
          <w:type w:val="continuous"/>
          <w:pgSz w:w="11900" w:h="16840"/>
          <w:pgMar w:top="1600" w:bottom="280" w:left="1140" w:right="1080"/>
          <w:cols w:num="2" w:equalWidth="0">
            <w:col w:w="5515" w:space="40"/>
            <w:col w:w="4125"/>
          </w:cols>
        </w:sectPr>
      </w:pPr>
    </w:p>
    <w:p>
      <w:pPr>
        <w:pStyle w:val="BodyText"/>
        <w:rPr>
          <w:rFonts w:ascii="Arial"/>
          <w:sz w:val="20"/>
        </w:rPr>
      </w:pPr>
    </w:p>
    <w:p>
      <w:pPr>
        <w:pStyle w:val="BodyText"/>
        <w:spacing w:before="8"/>
        <w:rPr>
          <w:rFonts w:ascii="Arial"/>
          <w:sz w:val="20"/>
        </w:rPr>
      </w:pPr>
    </w:p>
    <w:p>
      <w:pPr>
        <w:pStyle w:val="BodyText"/>
        <w:ind w:left="736" w:right="788"/>
        <w:jc w:val="center"/>
      </w:pPr>
      <w:r>
        <w:rPr/>
        <w:t>Figure 3.2: The Watermark Engraving Structure</w:t>
      </w:r>
    </w:p>
    <w:p>
      <w:pPr>
        <w:pStyle w:val="BodyText"/>
        <w:spacing w:before="6"/>
        <w:rPr>
          <w:sz w:val="33"/>
        </w:rPr>
      </w:pPr>
    </w:p>
    <w:p>
      <w:pPr>
        <w:pStyle w:val="BodyText"/>
        <w:spacing w:line="360" w:lineRule="auto"/>
        <w:ind w:left="655" w:right="707" w:firstLine="720"/>
        <w:jc w:val="both"/>
      </w:pPr>
      <w:r>
        <w:rPr/>
        <w:t>The message containing timestamp and the secret key for this transaction are performed an XOR operation to generate the digital watermark. To further improve the performance of the watermarking algorithm, the watermark is modulated using Walsh code. That extends the power of watermark.</w:t>
      </w:r>
    </w:p>
    <w:p>
      <w:pPr>
        <w:pStyle w:val="BodyText"/>
        <w:spacing w:line="360" w:lineRule="auto"/>
        <w:ind w:left="655" w:right="718" w:firstLine="720"/>
        <w:jc w:val="both"/>
      </w:pPr>
      <w:r>
        <w:rPr/>
        <w:t>The improved watermarking algorithm presented here is already robust enough for the purpose </w:t>
      </w:r>
      <w:r>
        <w:rPr>
          <w:spacing w:val="-3"/>
        </w:rPr>
        <w:t>of </w:t>
      </w:r>
      <w:r>
        <w:rPr/>
        <w:t>copyright protection. Some natural </w:t>
      </w:r>
      <w:r>
        <w:rPr>
          <w:spacing w:val="-3"/>
        </w:rPr>
        <w:t>images </w:t>
      </w:r>
      <w:r>
        <w:rPr/>
        <w:t>have been tested </w:t>
      </w:r>
      <w:r>
        <w:rPr>
          <w:spacing w:val="2"/>
        </w:rPr>
        <w:t>to </w:t>
      </w:r>
      <w:r>
        <w:rPr/>
        <w:t>prove</w:t>
      </w:r>
      <w:r>
        <w:rPr>
          <w:spacing w:val="-12"/>
        </w:rPr>
        <w:t> </w:t>
      </w:r>
      <w:r>
        <w:rPr/>
        <w:t>this.</w:t>
      </w:r>
    </w:p>
    <w:p>
      <w:pPr>
        <w:spacing w:after="0" w:line="360" w:lineRule="auto"/>
        <w:jc w:val="both"/>
        <w:sectPr>
          <w:type w:val="continuous"/>
          <w:pgSz w:w="11900" w:h="16840"/>
          <w:pgMar w:top="1600" w:bottom="280" w:left="1140" w:right="1080"/>
        </w:sectPr>
      </w:pPr>
    </w:p>
    <w:p>
      <w:pPr>
        <w:pStyle w:val="BodyText"/>
        <w:spacing w:before="8"/>
        <w:rPr>
          <w:sz w:val="25"/>
        </w:rPr>
      </w:pPr>
    </w:p>
    <w:p>
      <w:pPr>
        <w:pStyle w:val="Heading3"/>
        <w:numPr>
          <w:ilvl w:val="1"/>
          <w:numId w:val="14"/>
        </w:numPr>
        <w:tabs>
          <w:tab w:pos="992" w:val="left" w:leader="none"/>
        </w:tabs>
        <w:spacing w:line="240" w:lineRule="auto" w:before="92" w:after="0"/>
        <w:ind w:left="991" w:right="0" w:hanging="337"/>
        <w:jc w:val="both"/>
      </w:pPr>
      <w:bookmarkStart w:name="_TOC_250059" w:id="25"/>
      <w:r>
        <w:rPr/>
        <w:t>Watermarking</w:t>
      </w:r>
      <w:r>
        <w:rPr>
          <w:spacing w:val="1"/>
        </w:rPr>
        <w:t> </w:t>
      </w:r>
      <w:bookmarkEnd w:id="25"/>
      <w:r>
        <w:rPr/>
        <w:t>Algorithm</w:t>
      </w:r>
    </w:p>
    <w:p>
      <w:pPr>
        <w:pStyle w:val="Heading3"/>
        <w:numPr>
          <w:ilvl w:val="2"/>
          <w:numId w:val="14"/>
        </w:numPr>
        <w:tabs>
          <w:tab w:pos="1155" w:val="left" w:leader="none"/>
        </w:tabs>
        <w:spacing w:line="240" w:lineRule="auto" w:before="164" w:after="0"/>
        <w:ind w:left="1154" w:right="0" w:hanging="500"/>
        <w:jc w:val="both"/>
      </w:pPr>
      <w:bookmarkStart w:name="_TOC_250058" w:id="26"/>
      <w:r>
        <w:rPr/>
        <w:t>Principles of Progressive</w:t>
      </w:r>
      <w:r>
        <w:rPr>
          <w:spacing w:val="-2"/>
        </w:rPr>
        <w:t> </w:t>
      </w:r>
      <w:bookmarkEnd w:id="26"/>
      <w:r>
        <w:rPr/>
        <w:t>Watermarking</w:t>
      </w:r>
    </w:p>
    <w:p>
      <w:pPr>
        <w:pStyle w:val="BodyText"/>
        <w:spacing w:line="360" w:lineRule="auto" w:before="122"/>
        <w:ind w:left="655" w:right="659" w:firstLine="720"/>
        <w:jc w:val="both"/>
      </w:pPr>
      <w:r>
        <w:rPr/>
        <w:t>Digital watermarking is a generic method to stamp images in such a way that the original image may clearly be identified from some information hided into the data. Of course, this additional information should not be removable by some attacker. When applying this technique to identification applications in a distributed environment, the sender of the image has to insert watermarks in such a way that its unique receiver may easily decide whether the image originates from this specific sender. In addition, the correct watermark guarantees the secure transmission of the information via public networks. The general model for watermarking technology can thus be represented as</w:t>
      </w:r>
    </w:p>
    <w:p>
      <w:pPr>
        <w:tabs>
          <w:tab w:pos="7135" w:val="left" w:leader="none"/>
        </w:tabs>
        <w:spacing w:before="118"/>
        <w:ind w:left="2815" w:right="0" w:firstLine="0"/>
        <w:jc w:val="both"/>
        <w:rPr>
          <w:sz w:val="22"/>
        </w:rPr>
      </w:pPr>
      <w:r>
        <w:rPr>
          <w:i/>
          <w:sz w:val="22"/>
        </w:rPr>
        <w:t>I</w:t>
      </w:r>
      <w:r>
        <w:rPr>
          <w:b/>
          <w:sz w:val="22"/>
        </w:rPr>
        <w:t>’ = </w:t>
      </w:r>
      <w:r>
        <w:rPr>
          <w:i/>
          <w:sz w:val="22"/>
        </w:rPr>
        <w:t>I</w:t>
      </w:r>
      <w:r>
        <w:rPr>
          <w:i/>
          <w:spacing w:val="3"/>
          <w:sz w:val="22"/>
        </w:rPr>
        <w:t> </w:t>
      </w:r>
      <w:r>
        <w:rPr>
          <w:b/>
          <w:sz w:val="22"/>
        </w:rPr>
        <w:t>+</w:t>
      </w:r>
      <w:r>
        <w:rPr>
          <w:b/>
          <w:spacing w:val="-4"/>
          <w:sz w:val="22"/>
        </w:rPr>
        <w:t> </w:t>
      </w:r>
      <w:r>
        <w:rPr>
          <w:i/>
          <w:sz w:val="22"/>
        </w:rPr>
        <w:t>W</w:t>
        <w:tab/>
      </w:r>
      <w:r>
        <w:rPr>
          <w:sz w:val="22"/>
        </w:rPr>
        <w:t>(3.4)</w:t>
      </w:r>
    </w:p>
    <w:p>
      <w:pPr>
        <w:pStyle w:val="BodyText"/>
        <w:spacing w:before="4"/>
        <w:rPr>
          <w:sz w:val="21"/>
        </w:rPr>
      </w:pPr>
    </w:p>
    <w:p>
      <w:pPr>
        <w:pStyle w:val="BodyText"/>
        <w:spacing w:line="364" w:lineRule="auto"/>
        <w:ind w:left="655" w:right="709"/>
        <w:jc w:val="both"/>
      </w:pPr>
      <w:r>
        <w:rPr/>
        <w:t>Here, </w:t>
      </w:r>
      <w:r>
        <w:rPr>
          <w:i/>
        </w:rPr>
        <w:t>I</w:t>
      </w:r>
      <w:r>
        <w:rPr/>
        <w:t>’ is the watermarked image, </w:t>
      </w:r>
      <w:r>
        <w:rPr>
          <w:i/>
        </w:rPr>
        <w:t>I </w:t>
      </w:r>
      <w:r>
        <w:rPr/>
        <w:t>is the original host image, and denotes </w:t>
      </w:r>
      <w:r>
        <w:rPr>
          <w:i/>
        </w:rPr>
        <w:t>W </w:t>
      </w:r>
      <w:r>
        <w:rPr/>
        <w:t>as the digital watermark inserted to </w:t>
      </w:r>
      <w:r>
        <w:rPr>
          <w:i/>
        </w:rPr>
        <w:t>I</w:t>
      </w:r>
      <w:r>
        <w:rPr/>
        <w:t>.</w:t>
      </w:r>
    </w:p>
    <w:p>
      <w:pPr>
        <w:pStyle w:val="BodyText"/>
        <w:spacing w:line="360" w:lineRule="auto"/>
        <w:ind w:left="655" w:right="709" w:firstLine="710"/>
        <w:jc w:val="both"/>
      </w:pPr>
      <w:r>
        <w:rPr/>
        <w:t>In this scheme, the complete image is first watermarked by the front-end device. It is then transmitted to the receiver, e.g., a server at the headquarters. The server subsequently extracts the embedded digital watermark to authenticate the received image.</w:t>
      </w:r>
    </w:p>
    <w:p>
      <w:pPr>
        <w:pStyle w:val="BodyText"/>
        <w:spacing w:line="360" w:lineRule="auto"/>
        <w:ind w:left="655" w:right="708" w:firstLine="710"/>
        <w:jc w:val="both"/>
      </w:pPr>
      <w:r>
        <w:rPr/>
        <w:t>Several objectives should be addressed when developing watermarking technology </w:t>
      </w:r>
      <w:r>
        <w:rPr>
          <w:spacing w:val="-3"/>
        </w:rPr>
        <w:t>for </w:t>
      </w:r>
      <w:r>
        <w:rPr/>
        <w:t>low-end devices communication over public networks: 1) the watermarking procedure should be of a light-weighted computation; 2) the energy </w:t>
      </w:r>
      <w:r>
        <w:rPr>
          <w:spacing w:val="-3"/>
        </w:rPr>
        <w:t>of </w:t>
      </w:r>
      <w:r>
        <w:rPr/>
        <w:t>the additive watermarks should  be low enough to maintain the visual quality </w:t>
      </w:r>
      <w:r>
        <w:rPr>
          <w:spacing w:val="-3"/>
        </w:rPr>
        <w:t>of </w:t>
      </w:r>
      <w:r>
        <w:rPr/>
        <w:t>the</w:t>
      </w:r>
      <w:r>
        <w:rPr>
          <w:spacing w:val="-16"/>
        </w:rPr>
        <w:t> </w:t>
      </w:r>
      <w:r>
        <w:rPr/>
        <w:t>images.</w:t>
      </w:r>
    </w:p>
    <w:p>
      <w:pPr>
        <w:pStyle w:val="BodyText"/>
        <w:spacing w:line="360" w:lineRule="auto"/>
        <w:ind w:left="655" w:right="707" w:firstLine="710"/>
        <w:jc w:val="both"/>
      </w:pPr>
      <w:r>
        <w:rPr/>
        <w:t>The proposed approach to a secure transmission of images takes these objectives into account. It thus ensures a secure transmission, it requires a very low computing power of the front-end device, and it exploits public authentication techniques.</w:t>
      </w:r>
    </w:p>
    <w:p>
      <w:pPr>
        <w:pStyle w:val="BodyText"/>
        <w:rPr>
          <w:sz w:val="20"/>
        </w:rPr>
      </w:pPr>
    </w:p>
    <w:p>
      <w:pPr>
        <w:pStyle w:val="BodyText"/>
        <w:spacing w:before="2"/>
        <w:rPr>
          <w:sz w:val="15"/>
        </w:rPr>
      </w:pPr>
      <w:r>
        <w:rPr/>
        <w:pict>
          <v:group style="position:absolute;margin-left:188.880005pt;margin-top:10.732715pt;width:279.3pt;height:128.4pt;mso-position-horizontal-relative:page;mso-position-vertical-relative:paragraph;z-index:-15623168;mso-wrap-distance-left:0;mso-wrap-distance-right:0" coordorigin="3778,215" coordsize="5586,2568">
            <v:shape style="position:absolute;left:8059;top:217;width:255;height:1176" coordorigin="8059,217" coordsize="255,1176" path="m8314,217l8059,471,8059,1393,8314,1134,8314,217xe" filled="true" fillcolor="#e1e1e1" stroked="false">
              <v:path arrowok="t"/>
              <v:fill type="solid"/>
            </v:shape>
            <v:line style="position:absolute" from="8059,1393" to="8314,1134" stroked="true" strokeweight=".24pt" strokecolor="#e1e1e1">
              <v:stroke dashstyle="solid"/>
            </v:line>
            <v:shape style="position:absolute;left:3777;top:217;width:4536;height:255" coordorigin="3778,217" coordsize="4536,255" path="m8314,217l4032,217,3778,471,8059,471,8314,217xe" filled="true" fillcolor="#989898" stroked="false">
              <v:path arrowok="t"/>
              <v:fill type="solid"/>
            </v:shape>
            <v:line style="position:absolute" from="8059,471" to="8314,217" stroked="true" strokeweight=".24pt" strokecolor="#989898">
              <v:stroke dashstyle="solid"/>
            </v:line>
            <v:shape style="position:absolute;left:3777;top:471;width:4282;height:922" type="#_x0000_t75" stroked="false">
              <v:imagedata r:id="rId46" o:title=""/>
            </v:shape>
            <v:shape style="position:absolute;left:3955;top:783;width:548;height:480" coordorigin="3955,783" coordsize="548,480" path="m4474,783l4042,783,4031,786,4022,793,4015,804,4013,817,4013,1201,3984,1201,3971,1204,3962,1210,3957,1219,3955,1230,3957,1243,3962,1254,3971,1261,3984,1263,4416,1263,4427,1261,4436,1254,4442,1243,4445,1230,4445,846,4474,846,4484,843,4493,837,4500,828,4502,817,4500,804,4493,793,4484,786,4474,783xe" filled="true" fillcolor="#ffffff" stroked="false">
              <v:path arrowok="t"/>
              <v:fill type="solid"/>
            </v:shape>
            <v:shape style="position:absolute;left:3955;top:817;width:116;height:447" coordorigin="3955,817" coordsize="116,447" path="m4013,1230l3989,1230,3998,1225,3998,1211,3989,1201,3984,1201,3971,1204,3962,1210,3957,1219,3955,1230,3957,1243,3962,1254,3971,1261,3984,1263,3995,1261,4004,1254,4010,1243,4013,1230xm4070,817l4032,817,4027,822,4027,836,4032,846,4042,846,4054,843,4063,837,4069,828,4070,817xe" filled="true" fillcolor="#cdcdcd" stroked="false">
              <v:path arrowok="t"/>
              <v:fill type="solid"/>
            </v:shape>
            <v:shape style="position:absolute;left:3955;top:783;width:548;height:480" coordorigin="3955,783" coordsize="548,480" path="m4042,783l4031,786,4022,793,4015,804,4013,817,4013,1201,3984,1201,3971,1204,3962,1210,3957,1219,3955,1230,3957,1243,3962,1254,3971,1261,3984,1263,4416,1263,4427,1261,4436,1254,4442,1243,4445,1230,4445,846,4474,846,4484,843,4493,837,4500,828,4502,817,4500,804,4493,793,4484,786,4474,783,4042,783xm4042,783l4054,786,4063,793,4069,804,4070,817,4069,828,4063,837,4054,843,4042,846,4032,846,4027,836,4027,831,4027,822,4032,817,4042,817,4070,817m4042,846l4445,846m3984,1263l3995,1261,4004,1254,4010,1243,4013,1230,4013,1201m3984,1201l3989,1201,3998,1211,3998,1215,3998,1225,3989,1230,3984,1230,4013,1230e" filled="false" stroked="true" strokeweight=".75pt" strokecolor="#000000">
              <v:path arrowok="t"/>
              <v:stroke dashstyle="solid"/>
            </v:shape>
            <v:shape style="position:absolute;left:6652;top:889;width:389;height:245" type="#_x0000_t75" stroked="false">
              <v:imagedata r:id="rId47" o:title=""/>
            </v:shape>
            <v:shape style="position:absolute;left:6652;top:889;width:389;height:245" coordorigin="6653,889" coordsize="389,245" path="m6701,889l6691,889,6686,894,6686,903,6686,1105,6667,1105,6662,1105,6653,1110,6653,1119,6653,1129,6662,1134,6667,1134,6994,1134,7003,1134,7008,1129,7008,1119,7008,918,7022,918,7032,918,7042,913,7042,903,7042,894,7032,889,7022,889,6701,889xm6701,889l6710,889,6715,894,6715,903,6715,913,6710,918,6701,918,6696,918,6691,913,6691,908,6691,903,6696,903,6701,903,6715,903m6701,918l7008,918m6667,1134l6677,1134,6686,1129,6686,1119,6686,1105m6667,1105l6672,1105,6677,1110,6677,1115,6672,1119,6672,1119,6667,1119,6686,1119e" filled="false" stroked="true" strokeweight=".75pt" strokecolor="#000000">
              <v:path arrowok="t"/>
              <v:stroke dashstyle="solid"/>
            </v:shape>
            <v:shape style="position:absolute;left:6960;top:879;width:442;height:260" coordorigin="6960,879" coordsize="442,260" path="m7392,879l6998,879,6989,889,6989,1110,6965,1110,6960,1115,6960,1134,6965,1139,7358,1139,7368,1134,7368,913,7392,913,7402,903,7402,889xe" filled="true" fillcolor="#dddddd" stroked="false">
              <v:path arrowok="t"/>
              <v:fill type="solid"/>
            </v:shape>
            <v:shape style="position:absolute;left:6960;top:893;width:63;height:245" coordorigin="6960,894" coordsize="63,245" path="m6989,1124l6979,1124,6984,1119,6984,1110,6965,1110,6960,1115,6960,1134,6965,1139,6984,1139,6989,1134,6989,1124xm7022,894l7003,894,6998,899,6998,908,7003,913,7018,913,7022,903,7022,894xe" filled="true" fillcolor="#b2b2b2" stroked="false">
              <v:path arrowok="t"/>
              <v:fill type="solid"/>
            </v:shape>
            <v:shape style="position:absolute;left:6960;top:879;width:442;height:260" coordorigin="6960,879" coordsize="442,260" path="m7008,879l6998,879,6989,889,6989,894,6989,1110,6974,1110,6965,1110,6960,1115,6960,1124,6960,1134,6965,1139,6974,1139,7349,1139,7358,1139,7368,1134,7368,1124,7368,913,7382,913,7392,913,7402,903,7402,894,7402,889,7392,879,7382,879,7008,879xm7008,879l7018,879,7022,889,7022,894,7022,903,7018,913,7008,913,7003,913,6998,908,6998,903,6998,899,7003,894,7008,894,7022,894m7008,913l7368,913m6974,1139l6984,1139,6989,1134,6989,1124,6989,1110m6974,1110l6979,1110,6984,1110,6984,1115,6984,1119,6979,1124,6974,1124,6989,1124e" filled="false" stroked="true" strokeweight=".75pt" strokecolor="#000000">
              <v:path arrowok="t"/>
              <v:stroke dashstyle="solid"/>
            </v:shape>
            <v:shape style="position:absolute;left:7310;top:884;width:437;height:260" coordorigin="7310,884" coordsize="437,260" path="m7738,884l7349,884,7344,894,7344,1115,7315,1115,7310,1119,7310,1139,7315,1143,7709,1143,7714,1139,7714,918,7738,918,7747,908,7747,894xe" filled="true" fillcolor="#dddddd" stroked="false">
              <v:path arrowok="t"/>
              <v:fill type="solid"/>
            </v:shape>
            <v:shape style="position:absolute;left:7310;top:898;width:63;height:245" coordorigin="7310,899" coordsize="63,245" path="m7344,1129l7330,1129,7334,1124,7334,1115,7315,1115,7310,1119,7310,1139,7315,1143,7334,1143,7344,1139,7344,1129xm7373,899l7354,899,7349,903,7349,913,7354,918,7368,918,7373,908,7373,899xe" filled="true" fillcolor="#b2b2b2" stroked="false">
              <v:path arrowok="t"/>
              <v:fill type="solid"/>
            </v:shape>
            <v:shape style="position:absolute;left:7310;top:884;width:437;height:260" coordorigin="7310,884" coordsize="437,260" path="m7358,884l7349,884,7344,894,7344,899,7344,1115,7325,1115,7315,1115,7310,1119,7310,1129,7310,1139,7315,1143,7325,1143,7699,1143,7709,1143,7714,1139,7714,1129,7714,918,7733,918,7738,918,7747,908,7747,899,7747,894,7738,884,7733,884,7358,884xm7358,884l7368,884,7373,894,7373,899,7373,908,7368,918,7358,918,7354,918,7349,913,7349,908,7349,903,7354,899,7358,899,7373,899m7358,918l7714,918m7325,1143l7334,1143,7344,1139,7344,1129,7344,1115m7325,1115l7330,1115,7334,1115,7334,1119,7334,1124,7330,1129,7325,1129,7344,1129e" filled="false" stroked="true" strokeweight=".75pt" strokecolor="#000000">
              <v:path arrowok="t"/>
              <v:stroke dashstyle="solid"/>
            </v:shape>
            <v:shape style="position:absolute;left:4490;top:929;width:193;height:207" type="#_x0000_t75" stroked="false">
              <v:imagedata r:id="rId48" o:title=""/>
            </v:shape>
            <v:shape style="position:absolute;left:4732;top:845;width:500;height:375" coordorigin="4733,846" coordsize="500,375" path="m4982,846l4944,899,4886,860,4877,918,4805,903,4829,956,4752,961,4800,1009,4733,1033,4800,1062,4752,1105,4829,1115,4805,1167,4877,1153,4886,1206,4944,1172,4982,1220,5021,1172,5078,1206,5088,1153,5160,1167,5136,1115,5213,1105,5165,1062,5232,1033,5165,1009,5213,961,5136,956,5160,903,5088,918,5078,860,5021,899,4982,846xe" filled="true" fillcolor="#ffffff" stroked="false">
              <v:path arrowok="t"/>
              <v:fill type="solid"/>
            </v:shape>
            <v:shape style="position:absolute;left:4732;top:845;width:500;height:375" coordorigin="4733,846" coordsize="500,375" path="m5232,1033l5165,1009,5213,961,5136,956,5160,903,5088,918,5078,860,5021,899,4982,846,4944,899,4886,860,4877,918,4805,903,4829,956,4752,961,4800,1009,4733,1033,4800,1062,4752,1105,4829,1115,4805,1167,4877,1153,4886,1206,4944,1172,4982,1220,5021,1172,5078,1206,5088,1153,5160,1167,5136,1115,5213,1105,5165,1062,5232,1033xe" filled="false" stroked="true" strokeweight=".75pt" strokecolor="#000000">
              <v:path arrowok="t"/>
              <v:stroke dashstyle="solid"/>
            </v:shape>
            <v:shape style="position:absolute;left:5270;top:951;width:1268;height:120" coordorigin="5270,951" coordsize="1268,120" path="m6418,951l6418,1071,6478,1043,6446,1043,6446,985,6482,985,6418,951xm6418,985l5270,985,5270,1043,6418,1043,6418,985xm6482,985l6446,985,6446,1043,6478,1043,6538,1014,6482,985xe" filled="true" fillcolor="#000000" stroked="false">
              <v:path arrowok="t"/>
              <v:fill type="solid"/>
            </v:shape>
            <v:shape style="position:absolute;left:8049;top:1661;width:260;height:1119" coordorigin="8050,1662" coordsize="260,1119" path="m8309,1662l8050,1916,8050,2780,8309,2526,8309,1662xe" filled="true" fillcolor="#e1e1e1" stroked="false">
              <v:path arrowok="t"/>
              <v:fill type="solid"/>
            </v:shape>
            <v:line style="position:absolute" from="8050,2780" to="8309,2526" stroked="true" strokeweight=".24pt" strokecolor="#e1e1e1">
              <v:stroke dashstyle="solid"/>
            </v:line>
            <v:shape style="position:absolute;left:3777;top:1661;width:4532;height:255" coordorigin="3778,1662" coordsize="4532,255" path="m8309,1662l4032,1662,3778,1916,8050,1916,8309,1662xe" filled="true" fillcolor="#989898" stroked="false">
              <v:path arrowok="t"/>
              <v:fill type="solid"/>
            </v:shape>
            <v:line style="position:absolute" from="8050,1916" to="8309,1662" stroked="true" strokeweight=".24pt" strokecolor="#989898">
              <v:stroke dashstyle="solid"/>
            </v:line>
            <v:shape style="position:absolute;left:3777;top:1916;width:4272;height:864" type="#_x0000_t75" stroked="false">
              <v:imagedata r:id="rId49" o:title=""/>
            </v:shape>
            <v:shape style="position:absolute;left:3916;top:2333;width:456;height:250" coordorigin="3917,2334" coordsize="456,250" path="m4368,2334l3955,2334,3950,2339,3950,2550,3926,2550,3917,2559,3917,2574,3926,2583,4334,2583,4344,2574,4344,2363,4368,2363,4373,2358,4373,2339xe" filled="true" fillcolor="#dddddd" stroked="false">
              <v:path arrowok="t"/>
              <v:fill type="solid"/>
            </v:shape>
            <v:shape style="position:absolute;left:3916;top:2348;width:63;height:236" coordorigin="3917,2348" coordsize="63,236" path="m3950,2564l3941,2564,3941,2550,3926,2550,3917,2559,3917,2574,3926,2583,3941,2583,3950,2574,3950,2564xm3979,2348l3960,2348,3960,2363,3974,2363,3979,2358,3979,2348xe" filled="true" fillcolor="#b2b2b2" stroked="false">
              <v:path arrowok="t"/>
              <v:fill type="solid"/>
            </v:shape>
            <v:shape style="position:absolute;left:3916;top:2333;width:456;height:250" coordorigin="3917,2334" coordsize="456,250" path="m3965,2334l3955,2334,3950,2339,3950,2348,3950,2550,3936,2550,3926,2550,3917,2559,3917,2564,3917,2574,3926,2583,3936,2583,4325,2583,4334,2583,4344,2574,4344,2564,4344,2363,4358,2363,4368,2363,4373,2358,4373,2348,4373,2339,4368,2334,4358,2334,3965,2334xm3965,2334l3974,2334,3979,2339,3979,2348,3979,2358,3974,2363,3965,2363,3960,2363,3960,2363,3960,2358,3960,2353,3960,2348,3965,2348,3979,2348m3965,2363l4344,2363m3936,2583l3941,2583,3950,2574,3950,2564,3950,2550m3936,2550l3941,2550,3941,2555,3941,2559,3941,2564,3941,2564,3936,2564,3950,2564e" filled="false" stroked="true" strokeweight=".75pt" strokecolor="#000000">
              <v:path arrowok="t"/>
              <v:stroke dashstyle="solid"/>
            </v:shape>
            <v:shape style="position:absolute;left:4281;top:2333;width:490;height:250" coordorigin="4282,2334" coordsize="490,250" path="m4766,2334l4320,2334,4310,2339,4310,2550,4286,2550,4282,2559,4282,2574,4286,2583,4733,2583,4742,2574,4742,2363,4766,2363,4771,2358,4771,2339xe" filled="true" fillcolor="#dddddd" stroked="false">
              <v:path arrowok="t"/>
              <v:fill type="solid"/>
            </v:shape>
            <v:shape style="position:absolute;left:4281;top:2348;width:63;height:236" coordorigin="4282,2348" coordsize="63,236" path="m4310,2564l4301,2564,4301,2550,4286,2550,4282,2559,4282,2574,4286,2583,4306,2583,4310,2574,4310,2564xm4344,2348l4320,2348,4320,2363,4334,2363,4344,2358,4344,2348xe" filled="true" fillcolor="#b2b2b2" stroked="false">
              <v:path arrowok="t"/>
              <v:fill type="solid"/>
            </v:shape>
            <v:shape style="position:absolute;left:4281;top:2333;width:490;height:250" coordorigin="4282,2334" coordsize="490,250" path="m4325,2334l4320,2334,4310,2339,4310,2348,4310,2550,4296,2550,4286,2550,4282,2559,4282,2564,4282,2574,4286,2583,4296,2583,4728,2583,4733,2583,4742,2574,4742,2564,4742,2363,4757,2363,4766,2363,4771,2358,4771,2348,4771,2339,4766,2334,4757,2334,4325,2334xm4325,2334l4334,2334,4344,2339,4344,2348,4344,2358,4334,2363,4325,2363,4320,2363,4320,2363,4320,2358,4320,2353,4320,2348,4325,2348,4344,2348m4325,2363l4742,2363m4296,2583l4306,2583,4310,2574,4310,2564,4310,2550m4296,2550l4301,2550,4301,2555,4301,2559,4301,2564,4301,2564,4296,2564,4310,2564e" filled="false" stroked="true" strokeweight=".75pt" strokecolor="#000000">
              <v:path arrowok="t"/>
              <v:stroke dashstyle="solid"/>
            </v:shape>
            <v:shape style="position:absolute;left:4636;top:2333;width:437;height:250" coordorigin="4637,2334" coordsize="437,250" path="m5069,2334l4675,2334,4670,2339,4670,2550,4646,2550,4637,2559,4637,2574,4646,2583,5035,2583,5045,2574,5045,2363,5069,2363,5074,2358,5074,2339xe" filled="true" fillcolor="#dddddd" stroked="false">
              <v:path arrowok="t"/>
              <v:fill type="solid"/>
            </v:shape>
            <v:shape style="position:absolute;left:4636;top:2348;width:63;height:236" coordorigin="4637,2348" coordsize="63,236" path="m4670,2564l4661,2564,4661,2555,4656,2550,4646,2550,4637,2559,4637,2574,4646,2583,4661,2583,4670,2574,4670,2564xm4699,2348l4680,2348,4675,2353,4675,2358,4680,2363,4694,2363,4699,2358,4699,2348xe" filled="true" fillcolor="#b2b2b2" stroked="false">
              <v:path arrowok="t"/>
              <v:fill type="solid"/>
            </v:shape>
            <v:shape style="position:absolute;left:4636;top:2333;width:437;height:250" coordorigin="4637,2334" coordsize="437,250" path="m4685,2334l4675,2334,4670,2339,4670,2348,4670,2550,4651,2550,4646,2550,4637,2559,4637,2564,4637,2574,4646,2583,4651,2583,5030,2583,5035,2583,5045,2574,5045,2564,5045,2363,5059,2363,5069,2363,5074,2358,5074,2348,5074,2339,5069,2334,5059,2334,4685,2334xm4685,2334l4694,2334,4699,2339,4699,2348,4699,2358,4694,2363,4685,2363,4680,2363,4675,2358,4675,2358,4675,2353,4680,2348,4685,2348,4699,2348m4685,2363l5045,2363m4651,2583l4661,2583,4670,2574,4670,2564,4670,2550m4651,2550l4656,2550,4661,2555,4661,2559,4661,2564,4656,2564,4651,2564,4670,2564e" filled="false" stroked="true" strokeweight=".75pt" strokecolor="#000000">
              <v:path arrowok="t"/>
              <v:stroke dashstyle="solid"/>
            </v:shape>
            <v:shape style="position:absolute;left:5227;top:2429;width:1445;height:120" coordorigin="5227,2430" coordsize="1445,120" path="m6552,2430l6552,2550,6607,2521,6581,2521,6581,2459,6612,2459,6552,2430xm6552,2459l5227,2459,5227,2521,6552,2521,6552,2459xm6612,2459l6581,2459,6581,2521,6607,2521,6672,2487,6612,2459xe" filled="true" fillcolor="#000000" stroked="false">
              <v:path arrowok="t"/>
              <v:fill type="solid"/>
            </v:shape>
            <v:shape style="position:absolute;left:6883;top:2165;width:927;height:528" coordorigin="6883,2166" coordsize="927,528" path="m7704,2166l6989,2166,6883,2430,6989,2694,7704,2694,7810,2430,7704,2166xe" filled="true" fillcolor="#ffffff" stroked="false">
              <v:path arrowok="t"/>
              <v:fill type="solid"/>
            </v:shape>
            <v:shape style="position:absolute;left:6883;top:2165;width:927;height:528" coordorigin="6883,2166" coordsize="927,528" path="m6989,2166l6883,2430,6989,2694,7704,2694,7810,2430,7704,2166,6989,2166xe" filled="false" stroked="true" strokeweight=".75pt" strokecolor="#000000">
              <v:path arrowok="t"/>
              <v:stroke dashstyle="solid"/>
            </v:shape>
            <v:shape style="position:absolute;left:8155;top:457;width:1080;height:2040" coordorigin="8155,457" coordsize="1080,2040" path="m8155,457l8155,630,8238,632,8319,640,8398,651,8475,668,8550,688,8622,713,8691,742,8758,774,8821,811,8880,850,8936,893,8987,939,9035,988,9078,1039,9116,1094,9150,1150,9178,1209,9201,1270,9219,1333,9230,1398,9218,1467,9198,1534,9171,1600,9139,1663,9100,1724,9055,1782,9004,1836,8948,1888,8887,1936,8822,1980,8751,2020,8676,2056,8598,2087,8515,2113,8515,1907,8155,2252,8515,2497,8515,2291,8594,2266,8670,2237,8742,2203,8810,2165,8874,2124,8933,2079,8987,2031,9037,1979,9082,1925,9121,1868,9155,1809,9183,1747,9206,1684,9222,1619,9232,1552,9235,1484,9235,1311,9232,1245,9222,1180,9207,1116,9185,1054,9158,994,9126,936,9089,881,9046,828,8999,778,8948,730,8892,686,8832,645,8769,608,8702,574,8632,544,8559,518,8483,497,8404,480,8323,467,8240,460,8155,457xe" filled="true" fillcolor="#e6e6e6" stroked="false">
              <v:path arrowok="t"/>
              <v:fill type="solid"/>
            </v:shape>
            <v:shape style="position:absolute;left:8217;top:514;width:1080;height:2045" coordorigin="8218,515" coordsize="1080,2045" path="m8218,515l8218,692,8304,695,8389,703,8471,716,8552,734,8630,757,8705,784,8776,816,8845,851,8910,891,8970,934,9027,981,9079,1031,9126,1084,9168,1140,9205,1198,9236,1259,9261,1323,9280,1388,9293,1455,9280,1526,9260,1594,9234,1660,9201,1724,9162,1785,9117,1843,9067,1898,9011,1950,8950,1998,8884,2042,8814,2082,8739,2118,8660,2149,8578,2175,8578,1964,8218,2310,8578,2559,8578,2348,8657,2323,8733,2294,8804,2261,8872,2223,8936,2182,8995,2137,9050,2089,9100,2037,9144,1983,9184,1927,9218,1868,9246,1807,9268,1744,9284,1680,9294,1614,9298,1547,9298,1369,9294,1302,9285,1237,9269,1174,9247,1112,9220,1052,9188,994,9150,938,9107,886,9060,835,9008,788,8952,744,8893,703,8829,665,8762,632,8692,602,8619,576,8543,554,8465,537,8384,525,8302,517,8218,515xe" filled="true" fillcolor="#808080" stroked="false">
              <v:path arrowok="t"/>
              <v:fill type="solid"/>
            </v:shape>
            <v:shape style="position:absolute;left:8275;top:577;width:1080;height:2040" coordorigin="8275,577" coordsize="1080,2040" path="m8275,577l8275,750,8358,752,8439,760,8518,771,8595,788,8670,808,8742,833,8811,862,8878,894,8941,931,9000,970,9056,1013,9107,1059,9155,1108,9198,1159,9236,1214,9270,1270,9298,1329,9321,1390,9339,1453,9350,1518,9338,1587,9318,1654,9291,1720,9259,1783,9220,1844,9175,1902,9124,1956,9068,2008,9007,2056,8942,2100,8871,2140,8796,2176,8718,2207,8635,2233,8635,2027,8275,2372,8635,2617,8635,2411,8714,2386,8790,2357,8862,2323,8930,2285,8994,2244,9053,2199,9107,2151,9157,2099,9202,2045,9241,1988,9275,1929,9303,1867,9326,1804,9342,1739,9352,1672,9355,1604,9355,1431,9352,1365,9342,1300,9327,1236,9305,1174,9278,1114,9246,1056,9209,1001,9166,948,9119,898,9068,850,9012,806,8952,765,8889,728,8822,694,8752,664,8679,638,8603,617,8524,600,8443,587,8360,580,8275,577xe" filled="true" fillcolor="#ffffff" stroked="false">
              <v:path arrowok="t"/>
              <v:fill type="solid"/>
            </v:shape>
            <v:shape style="position:absolute;left:8275;top:577;width:1080;height:1028" coordorigin="8275,577" coordsize="1080,1028" path="m8275,577l8275,750,8360,752,8443,760,8524,772,8603,790,8679,811,8752,837,8822,867,8889,901,8952,938,9012,979,9068,1023,9119,1070,9166,1121,9209,1174,9246,1229,9278,1287,9305,1347,9327,1409,9342,1472,9352,1538,9355,1604,9355,1431,9352,1365,9342,1300,9327,1236,9305,1174,9278,1114,9246,1056,9209,1001,9166,948,9119,898,9068,850,9012,806,8952,765,8889,728,8822,694,8752,664,8679,638,8603,617,8524,600,8443,587,8360,580,8275,577xe" filled="true" fillcolor="#cdcdcd" stroked="false">
              <v:path arrowok="t"/>
              <v:fill type="solid"/>
            </v:shape>
            <v:shape style="position:absolute;left:8275;top:577;width:1080;height:2040" coordorigin="8275,577" coordsize="1080,2040" path="m8275,577l8360,580,8443,587,8524,600,8603,617,8679,638,8752,664,8822,694,8889,728,8952,765,9012,806,9068,850,9119,898,9166,948,9209,1001,9246,1056,9278,1114,9305,1174,9327,1236,9342,1300,9352,1365,9355,1431,9355,1604,9352,1672,9342,1739,9326,1804,9303,1867,9275,1929,9241,1988,9202,2045,9157,2099,9107,2151,9053,2199,8994,2244,8930,2285,8862,2323,8790,2357,8714,2386,8635,2411,8635,2617,8275,2372,8635,2027,8635,2233,8718,2207,8796,2176,8871,2140,8942,2100,9007,2056,9068,2008,9124,1956,9175,1902,9220,1844,9259,1783,9291,1720,9318,1654,9338,1587,9350,1518,9339,1453,9321,1390,9298,1329,9270,1270,9236,1214,9198,1159,9155,1108,9107,1059,9056,1013,9000,970,8941,931,8878,894,8811,862,8742,833,8670,808,8595,788,8518,771,8439,760,8358,752,8275,750,8275,577xm9355,1604l9355,1604,9355,1583,9355,1561,9353,1539,9350,1518e" filled="false" stroked="true" strokeweight=".75pt" strokecolor="#000000">
              <v:path arrowok="t"/>
              <v:stroke dashstyle="solid"/>
            </v:shape>
            <v:shape style="position:absolute;left:3931;top:558;width:2269;height:538" type="#_x0000_t202" filled="false" stroked="false">
              <v:textbox inset="0,0,0,0">
                <w:txbxContent>
                  <w:p>
                    <w:pPr>
                      <w:spacing w:line="199" w:lineRule="exact" w:before="0"/>
                      <w:ind w:left="0" w:right="0" w:firstLine="0"/>
                      <w:jc w:val="left"/>
                      <w:rPr>
                        <w:b/>
                        <w:sz w:val="18"/>
                      </w:rPr>
                    </w:pPr>
                    <w:r>
                      <w:rPr>
                        <w:b/>
                        <w:sz w:val="18"/>
                      </w:rPr>
                      <w:t>Front-end device</w:t>
                    </w:r>
                  </w:p>
                  <w:p>
                    <w:pPr>
                      <w:spacing w:line="156" w:lineRule="exact" w:before="0"/>
                      <w:ind w:left="1463" w:right="0" w:firstLine="0"/>
                      <w:jc w:val="left"/>
                      <w:rPr>
                        <w:b/>
                        <w:sz w:val="16"/>
                      </w:rPr>
                    </w:pPr>
                    <w:r>
                      <w:rPr>
                        <w:b/>
                        <w:sz w:val="16"/>
                      </w:rPr>
                      <w:t>Embedding</w:t>
                    </w:r>
                  </w:p>
                  <w:p>
                    <w:pPr>
                      <w:spacing w:line="182" w:lineRule="exact" w:before="0"/>
                      <w:ind w:left="206" w:right="0" w:firstLine="0"/>
                      <w:jc w:val="left"/>
                      <w:rPr>
                        <w:rFonts w:ascii="Arial"/>
                        <w:i/>
                        <w:sz w:val="18"/>
                      </w:rPr>
                    </w:pPr>
                    <w:r>
                      <w:rPr>
                        <w:rFonts w:ascii="Arial"/>
                        <w:i/>
                        <w:w w:val="101"/>
                        <w:sz w:val="18"/>
                      </w:rPr>
                      <w:t>X</w:t>
                    </w:r>
                  </w:p>
                </w:txbxContent>
              </v:textbox>
              <w10:wrap type="none"/>
            </v:shape>
            <v:shape style="position:absolute;left:4872;top:985;width:204;height:245" type="#_x0000_t202" filled="false" stroked="false">
              <v:textbox inset="0,0,0,0">
                <w:txbxContent>
                  <w:p>
                    <w:pPr>
                      <w:spacing w:line="244" w:lineRule="exact" w:before="0"/>
                      <w:ind w:left="0" w:right="0" w:firstLine="0"/>
                      <w:jc w:val="left"/>
                      <w:rPr>
                        <w:i/>
                        <w:sz w:val="22"/>
                      </w:rPr>
                    </w:pPr>
                    <w:r>
                      <w:rPr>
                        <w:i/>
                        <w:w w:val="100"/>
                        <w:sz w:val="22"/>
                      </w:rPr>
                      <w:t>W</w:t>
                    </w:r>
                  </w:p>
                </w:txbxContent>
              </v:textbox>
              <w10:wrap type="none"/>
            </v:shape>
            <v:shape style="position:absolute;left:6691;top:959;width:935;height:181" type="#_x0000_t202" filled="false" stroked="false">
              <v:textbox inset="0,0,0,0">
                <w:txbxContent>
                  <w:p>
                    <w:pPr>
                      <w:spacing w:line="180" w:lineRule="exact" w:before="0"/>
                      <w:ind w:left="0" w:right="0" w:firstLine="0"/>
                      <w:jc w:val="left"/>
                      <w:rPr>
                        <w:i/>
                        <w:sz w:val="16"/>
                      </w:rPr>
                    </w:pPr>
                    <w:r>
                      <w:rPr>
                        <w:i/>
                        <w:sz w:val="16"/>
                      </w:rPr>
                      <w:t>X_3 X_2 X_1</w:t>
                    </w:r>
                  </w:p>
                </w:txbxContent>
              </v:textbox>
              <w10:wrap type="none"/>
            </v:shape>
            <v:shape style="position:absolute;left:3931;top:2003;width:1079;height:586" type="#_x0000_t202" filled="false" stroked="false">
              <v:textbox inset="0,0,0,0">
                <w:txbxContent>
                  <w:p>
                    <w:pPr>
                      <w:spacing w:line="201" w:lineRule="exact" w:before="0"/>
                      <w:ind w:left="0" w:right="0" w:firstLine="0"/>
                      <w:jc w:val="left"/>
                      <w:rPr>
                        <w:b/>
                        <w:sz w:val="18"/>
                      </w:rPr>
                    </w:pPr>
                    <w:r>
                      <w:rPr>
                        <w:b/>
                        <w:sz w:val="18"/>
                      </w:rPr>
                      <w:t>Server</w:t>
                    </w:r>
                  </w:p>
                  <w:p>
                    <w:pPr>
                      <w:spacing w:line="224" w:lineRule="exact" w:before="160"/>
                      <w:ind w:left="23" w:right="0" w:firstLine="0"/>
                      <w:jc w:val="left"/>
                      <w:rPr>
                        <w:i/>
                        <w:sz w:val="16"/>
                      </w:rPr>
                    </w:pPr>
                    <w:r>
                      <w:rPr>
                        <w:position w:val="4"/>
                        <w:sz w:val="16"/>
                      </w:rPr>
                      <w:t>X_3‘ </w:t>
                    </w:r>
                    <w:r>
                      <w:rPr>
                        <w:i/>
                        <w:sz w:val="16"/>
                      </w:rPr>
                      <w:t>X_2‘ X_1‘</w:t>
                    </w:r>
                  </w:p>
                </w:txbxContent>
              </v:textbox>
              <w10:wrap type="none"/>
            </v:shape>
            <v:shape style="position:absolute;left:5500;top:2211;width:670;height:176" type="#_x0000_t202" filled="false" stroked="false">
              <v:textbox inset="0,0,0,0">
                <w:txbxContent>
                  <w:p>
                    <w:pPr>
                      <w:spacing w:line="175" w:lineRule="exact" w:before="0"/>
                      <w:ind w:left="0" w:right="0" w:firstLine="0"/>
                      <w:jc w:val="left"/>
                      <w:rPr>
                        <w:b/>
                        <w:sz w:val="16"/>
                      </w:rPr>
                    </w:pPr>
                    <w:r>
                      <w:rPr>
                        <w:b/>
                        <w:sz w:val="16"/>
                      </w:rPr>
                      <w:t>Detection</w:t>
                    </w:r>
                  </w:p>
                </w:txbxContent>
              </v:textbox>
              <w10:wrap type="none"/>
            </v:shape>
            <v:shape style="position:absolute;left:7022;top:2250;width:646;height:363" type="#_x0000_t202" filled="false" stroked="false">
              <v:textbox inset="0,0,0,0">
                <w:txbxContent>
                  <w:p>
                    <w:pPr>
                      <w:spacing w:line="244" w:lineRule="auto" w:before="0"/>
                      <w:ind w:left="0" w:right="-3" w:firstLine="0"/>
                      <w:jc w:val="left"/>
                      <w:rPr>
                        <w:sz w:val="16"/>
                      </w:rPr>
                    </w:pPr>
                    <w:r>
                      <w:rPr>
                        <w:sz w:val="16"/>
                      </w:rPr>
                      <w:t>W</w:t>
                    </w:r>
                    <w:r>
                      <w:rPr>
                        <w:sz w:val="10"/>
                      </w:rPr>
                      <w:t>1</w:t>
                    </w:r>
                    <w:r>
                      <w:rPr>
                        <w:sz w:val="16"/>
                      </w:rPr>
                      <w:t>’, W</w:t>
                    </w:r>
                    <w:r>
                      <w:rPr>
                        <w:sz w:val="10"/>
                      </w:rPr>
                      <w:t>2</w:t>
                    </w:r>
                    <w:r>
                      <w:rPr>
                        <w:sz w:val="16"/>
                      </w:rPr>
                      <w:t>’, W</w:t>
                    </w:r>
                    <w:r>
                      <w:rPr>
                        <w:sz w:val="10"/>
                      </w:rPr>
                      <w:t>3</w:t>
                    </w:r>
                    <w:r>
                      <w:rPr>
                        <w:sz w:val="16"/>
                      </w:rPr>
                      <w:t>’….</w:t>
                    </w:r>
                  </w:p>
                </w:txbxContent>
              </v:textbox>
              <w10:wrap type="none"/>
            </v:shape>
            <w10:wrap type="topAndBottom"/>
          </v:group>
        </w:pict>
      </w:r>
    </w:p>
    <w:p>
      <w:pPr>
        <w:pStyle w:val="BodyText"/>
        <w:spacing w:before="3"/>
        <w:rPr>
          <w:sz w:val="20"/>
        </w:rPr>
      </w:pPr>
    </w:p>
    <w:p>
      <w:pPr>
        <w:pStyle w:val="BodyText"/>
        <w:tabs>
          <w:tab w:pos="1190" w:val="left" w:leader="none"/>
        </w:tabs>
        <w:ind w:right="49"/>
        <w:jc w:val="center"/>
      </w:pPr>
      <w:r>
        <w:rPr/>
        <w:t>Figure</w:t>
      </w:r>
      <w:r>
        <w:rPr>
          <w:spacing w:val="-4"/>
        </w:rPr>
        <w:t> </w:t>
      </w:r>
      <w:r>
        <w:rPr/>
        <w:t>3.3:</w:t>
        <w:tab/>
        <w:t>Watermarking System Based on the Progressive</w:t>
      </w:r>
      <w:r>
        <w:rPr>
          <w:spacing w:val="-17"/>
        </w:rPr>
        <w:t> </w:t>
      </w:r>
      <w:r>
        <w:rPr/>
        <w:t>Transmission</w:t>
      </w:r>
    </w:p>
    <w:p>
      <w:pPr>
        <w:spacing w:after="0"/>
        <w:jc w:val="center"/>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firstLine="710"/>
        <w:jc w:val="both"/>
      </w:pPr>
      <w:r>
        <w:rPr/>
        <w:t>We subdivide the original image I into a sequence of images clips { </w:t>
      </w:r>
      <w:r>
        <w:rPr>
          <w:i/>
        </w:rPr>
        <w:t>I</w:t>
      </w:r>
      <w:r>
        <w:rPr>
          <w:b/>
          <w:i/>
          <w:sz w:val="12"/>
        </w:rPr>
        <w:t>0</w:t>
      </w:r>
      <w:r>
        <w:rPr/>
        <w:t>, </w:t>
      </w:r>
      <w:r>
        <w:rPr>
          <w:i/>
        </w:rPr>
        <w:t>I</w:t>
      </w:r>
      <w:r>
        <w:rPr>
          <w:b/>
          <w:i/>
          <w:sz w:val="12"/>
        </w:rPr>
        <w:t>1</w:t>
      </w:r>
      <w:r>
        <w:rPr/>
        <w:t>, </w:t>
      </w:r>
      <w:r>
        <w:rPr>
          <w:i/>
        </w:rPr>
        <w:t>I</w:t>
      </w:r>
      <w:r>
        <w:rPr>
          <w:b/>
          <w:i/>
          <w:sz w:val="12"/>
        </w:rPr>
        <w:t>2</w:t>
      </w:r>
      <w:r>
        <w:rPr/>
        <w:t>, …, </w:t>
      </w:r>
      <w:r>
        <w:rPr>
          <w:i/>
        </w:rPr>
        <w:t>I</w:t>
      </w:r>
      <w:r>
        <w:rPr>
          <w:b/>
          <w:i/>
          <w:sz w:val="12"/>
        </w:rPr>
        <w:t>M </w:t>
      </w:r>
      <w:r>
        <w:rPr/>
        <w:t>}. The total watermark W can also be structured into a sequence of sub-watermarks, { </w:t>
      </w:r>
      <w:r>
        <w:rPr>
          <w:i/>
        </w:rPr>
        <w:t>W</w:t>
      </w:r>
      <w:r>
        <w:rPr>
          <w:b/>
          <w:i/>
          <w:sz w:val="12"/>
        </w:rPr>
        <w:t>0</w:t>
      </w:r>
      <w:r>
        <w:rPr/>
        <w:t>, </w:t>
      </w:r>
      <w:r>
        <w:rPr>
          <w:i/>
        </w:rPr>
        <w:t>W</w:t>
      </w:r>
      <w:r>
        <w:rPr>
          <w:b/>
          <w:i/>
          <w:sz w:val="12"/>
        </w:rPr>
        <w:t>1</w:t>
      </w:r>
      <w:r>
        <w:rPr/>
        <w:t>, </w:t>
      </w:r>
      <w:r>
        <w:rPr>
          <w:i/>
        </w:rPr>
        <w:t>W</w:t>
      </w:r>
      <w:r>
        <w:rPr>
          <w:b/>
          <w:i/>
          <w:sz w:val="12"/>
        </w:rPr>
        <w:t>2</w:t>
      </w:r>
      <w:r>
        <w:rPr/>
        <w:t>,…, </w:t>
      </w:r>
      <w:r>
        <w:rPr>
          <w:i/>
        </w:rPr>
        <w:t>W</w:t>
      </w:r>
      <w:r>
        <w:rPr>
          <w:b/>
          <w:i/>
          <w:sz w:val="12"/>
        </w:rPr>
        <w:t>M </w:t>
      </w:r>
      <w:r>
        <w:rPr/>
        <w:t>}. Each sub-watermark is then to be inserted into the corresponding image clip in order to create a watermarked clip. Thus, (3.4) can be rewritten as</w:t>
      </w:r>
    </w:p>
    <w:p>
      <w:pPr>
        <w:tabs>
          <w:tab w:pos="3535" w:val="left" w:leader="none"/>
          <w:tab w:pos="7135" w:val="left" w:leader="none"/>
        </w:tabs>
        <w:spacing w:before="76"/>
        <w:ind w:left="1365" w:right="0" w:firstLine="0"/>
        <w:jc w:val="both"/>
        <w:rPr>
          <w:sz w:val="22"/>
        </w:rPr>
      </w:pPr>
      <w:r>
        <w:rPr>
          <w:i/>
          <w:w w:val="110"/>
          <w:sz w:val="22"/>
        </w:rPr>
        <w:t>I</w:t>
      </w:r>
      <w:r>
        <w:rPr>
          <w:b/>
          <w:i/>
          <w:w w:val="110"/>
          <w:sz w:val="12"/>
        </w:rPr>
        <w:t>k</w:t>
      </w:r>
      <w:r>
        <w:rPr>
          <w:w w:val="110"/>
          <w:sz w:val="22"/>
        </w:rPr>
        <w:t>’ =</w:t>
      </w:r>
      <w:r>
        <w:rPr>
          <w:spacing w:val="-30"/>
          <w:w w:val="110"/>
          <w:sz w:val="22"/>
        </w:rPr>
        <w:t> </w:t>
      </w:r>
      <w:r>
        <w:rPr>
          <w:i/>
          <w:w w:val="110"/>
          <w:sz w:val="22"/>
        </w:rPr>
        <w:t>I</w:t>
      </w:r>
      <w:r>
        <w:rPr>
          <w:b/>
          <w:i/>
          <w:w w:val="110"/>
          <w:sz w:val="12"/>
        </w:rPr>
        <w:t>k </w:t>
      </w:r>
      <w:r>
        <w:rPr>
          <w:w w:val="110"/>
          <w:sz w:val="22"/>
        </w:rPr>
        <w:t>+</w:t>
      </w:r>
      <w:r>
        <w:rPr>
          <w:spacing w:val="-24"/>
          <w:w w:val="110"/>
          <w:sz w:val="22"/>
        </w:rPr>
        <w:t> </w:t>
      </w:r>
      <w:r>
        <w:rPr>
          <w:i/>
          <w:w w:val="110"/>
          <w:sz w:val="22"/>
        </w:rPr>
        <w:t>W</w:t>
      </w:r>
      <w:r>
        <w:rPr>
          <w:b/>
          <w:i/>
          <w:w w:val="110"/>
          <w:sz w:val="12"/>
        </w:rPr>
        <w:t>k</w:t>
      </w:r>
      <w:r>
        <w:rPr>
          <w:w w:val="110"/>
          <w:sz w:val="22"/>
        </w:rPr>
        <w:t>,</w:t>
        <w:tab/>
        <w:t>0 </w:t>
      </w:r>
      <w:r>
        <w:rPr>
          <w:w w:val="210"/>
          <w:sz w:val="17"/>
        </w:rPr>
        <w:t>≤ </w:t>
      </w:r>
      <w:r>
        <w:rPr>
          <w:i/>
          <w:w w:val="110"/>
          <w:sz w:val="22"/>
        </w:rPr>
        <w:t>k</w:t>
      </w:r>
      <w:r>
        <w:rPr>
          <w:i/>
          <w:spacing w:val="-42"/>
          <w:w w:val="110"/>
          <w:sz w:val="22"/>
        </w:rPr>
        <w:t> </w:t>
      </w:r>
      <w:r>
        <w:rPr>
          <w:w w:val="210"/>
          <w:sz w:val="17"/>
        </w:rPr>
        <w:t>≤</w:t>
      </w:r>
      <w:r>
        <w:rPr>
          <w:spacing w:val="-36"/>
          <w:w w:val="210"/>
          <w:sz w:val="17"/>
        </w:rPr>
        <w:t> </w:t>
      </w:r>
      <w:r>
        <w:rPr>
          <w:w w:val="110"/>
          <w:sz w:val="22"/>
        </w:rPr>
        <w:t>M</w:t>
        <w:tab/>
        <w:t>(3.5)</w:t>
      </w:r>
    </w:p>
    <w:p>
      <w:pPr>
        <w:pStyle w:val="BodyText"/>
        <w:spacing w:before="10"/>
        <w:rPr>
          <w:sz w:val="18"/>
        </w:rPr>
      </w:pPr>
    </w:p>
    <w:p>
      <w:pPr>
        <w:pStyle w:val="BodyText"/>
        <w:spacing w:line="360" w:lineRule="auto"/>
        <w:ind w:left="655" w:right="708"/>
        <w:jc w:val="both"/>
      </w:pPr>
      <w:r>
        <w:rPr/>
        <w:t>This </w:t>
      </w:r>
      <w:r>
        <w:rPr>
          <w:spacing w:val="-3"/>
        </w:rPr>
        <w:t>means </w:t>
      </w:r>
      <w:r>
        <w:rPr/>
        <w:t>that a sequence </w:t>
      </w:r>
      <w:r>
        <w:rPr>
          <w:spacing w:val="-3"/>
        </w:rPr>
        <w:t>of </w:t>
      </w:r>
      <w:r>
        <w:rPr/>
        <w:t>sub-watermarks can be embedded into a series </w:t>
      </w:r>
      <w:r>
        <w:rPr>
          <w:spacing w:val="-3"/>
        </w:rPr>
        <w:t>of </w:t>
      </w:r>
      <w:r>
        <w:rPr/>
        <w:t>image clips. Then the watermarked image clips are sequentially transmitted </w:t>
      </w:r>
      <w:r>
        <w:rPr>
          <w:spacing w:val="2"/>
        </w:rPr>
        <w:t>to </w:t>
      </w:r>
      <w:r>
        <w:rPr/>
        <w:t>the server, which is in charge </w:t>
      </w:r>
      <w:r>
        <w:rPr>
          <w:spacing w:val="-3"/>
        </w:rPr>
        <w:t>of </w:t>
      </w:r>
      <w:r>
        <w:rPr/>
        <w:t>image reconstruction and </w:t>
      </w:r>
      <w:r>
        <w:rPr>
          <w:spacing w:val="-3"/>
        </w:rPr>
        <w:t>of </w:t>
      </w:r>
      <w:r>
        <w:rPr/>
        <w:t>digital watermark authentication. Finally, the watermark detector </w:t>
      </w:r>
      <w:r>
        <w:rPr>
          <w:spacing w:val="-3"/>
        </w:rPr>
        <w:t>of </w:t>
      </w:r>
      <w:r>
        <w:rPr/>
        <w:t>the server extracts a sequence </w:t>
      </w:r>
      <w:r>
        <w:rPr>
          <w:spacing w:val="-3"/>
        </w:rPr>
        <w:t>of </w:t>
      </w:r>
      <w:r>
        <w:rPr/>
        <w:t>sub-watermarks  denoted as { </w:t>
      </w:r>
      <w:r>
        <w:rPr>
          <w:i/>
        </w:rPr>
        <w:t>W</w:t>
      </w:r>
      <w:r>
        <w:rPr>
          <w:b/>
          <w:i/>
          <w:sz w:val="12"/>
        </w:rPr>
        <w:t>0</w:t>
      </w:r>
      <w:r>
        <w:rPr>
          <w:b/>
        </w:rPr>
        <w:t>’, </w:t>
      </w:r>
      <w:r>
        <w:rPr>
          <w:i/>
        </w:rPr>
        <w:t>W</w:t>
      </w:r>
      <w:r>
        <w:rPr>
          <w:b/>
          <w:i/>
          <w:sz w:val="12"/>
        </w:rPr>
        <w:t>1</w:t>
      </w:r>
      <w:r>
        <w:rPr>
          <w:b/>
        </w:rPr>
        <w:t>’, </w:t>
      </w:r>
      <w:r>
        <w:rPr>
          <w:i/>
        </w:rPr>
        <w:t>W</w:t>
      </w:r>
      <w:r>
        <w:rPr>
          <w:b/>
          <w:i/>
          <w:sz w:val="12"/>
        </w:rPr>
        <w:t>2</w:t>
      </w:r>
      <w:r>
        <w:rPr>
          <w:b/>
        </w:rPr>
        <w:t>’,…, </w:t>
      </w:r>
      <w:r>
        <w:rPr>
          <w:i/>
        </w:rPr>
        <w:t>W</w:t>
      </w:r>
      <w:r>
        <w:rPr>
          <w:b/>
          <w:i/>
          <w:sz w:val="12"/>
        </w:rPr>
        <w:t>M</w:t>
      </w:r>
      <w:r>
        <w:rPr>
          <w:b/>
        </w:rPr>
        <w:t>’ </w:t>
      </w:r>
      <w:r>
        <w:rPr/>
        <w:t>} from the received set of marked image clips and decides on the authenticity </w:t>
      </w:r>
      <w:r>
        <w:rPr>
          <w:spacing w:val="-3"/>
        </w:rPr>
        <w:t>of </w:t>
      </w:r>
      <w:r>
        <w:rPr/>
        <w:t>the transmitted image. This progressive watermarking method is depicted </w:t>
      </w:r>
      <w:r>
        <w:rPr>
          <w:spacing w:val="2"/>
        </w:rPr>
        <w:t>in </w:t>
      </w:r>
      <w:r>
        <w:rPr/>
        <w:t>Figure</w:t>
      </w:r>
      <w:r>
        <w:rPr>
          <w:spacing w:val="-5"/>
        </w:rPr>
        <w:t> </w:t>
      </w:r>
      <w:r>
        <w:rPr/>
        <w:t>3.3.</w:t>
      </w:r>
    </w:p>
    <w:p>
      <w:pPr>
        <w:pStyle w:val="BodyText"/>
        <w:rPr>
          <w:sz w:val="24"/>
        </w:rPr>
      </w:pPr>
    </w:p>
    <w:p>
      <w:pPr>
        <w:pStyle w:val="Heading3"/>
        <w:numPr>
          <w:ilvl w:val="2"/>
          <w:numId w:val="14"/>
        </w:numPr>
        <w:tabs>
          <w:tab w:pos="1155" w:val="left" w:leader="none"/>
        </w:tabs>
        <w:spacing w:line="240" w:lineRule="auto" w:before="145" w:after="0"/>
        <w:ind w:left="1154" w:right="0" w:hanging="500"/>
        <w:jc w:val="both"/>
      </w:pPr>
      <w:bookmarkStart w:name="_TOC_250057" w:id="27"/>
      <w:r>
        <w:rPr/>
        <w:t>Architecture of Progressive</w:t>
      </w:r>
      <w:r>
        <w:rPr>
          <w:spacing w:val="-1"/>
        </w:rPr>
        <w:t> </w:t>
      </w:r>
      <w:bookmarkEnd w:id="27"/>
      <w:r>
        <w:rPr/>
        <w:t>Watermarking</w:t>
      </w:r>
    </w:p>
    <w:p>
      <w:pPr>
        <w:pStyle w:val="BodyText"/>
        <w:spacing w:line="360" w:lineRule="auto" w:before="126"/>
        <w:ind w:left="655" w:right="708" w:firstLine="720"/>
        <w:jc w:val="both"/>
      </w:pPr>
      <w:r>
        <w:rPr/>
        <w:t>The progressive watermarking approach outlined above has to consider the highly asymmetric properties </w:t>
      </w:r>
      <w:r>
        <w:rPr>
          <w:spacing w:val="-3"/>
        </w:rPr>
        <w:t>of </w:t>
      </w:r>
      <w:r>
        <w:rPr/>
        <w:t>the envisaged distributed authentication system architecture in terms </w:t>
      </w:r>
      <w:r>
        <w:rPr>
          <w:spacing w:val="-3"/>
        </w:rPr>
        <w:t>of </w:t>
      </w:r>
      <w:r>
        <w:rPr/>
        <w:t>computing power and memory space. We therefore assign all the heavy computational tasks </w:t>
      </w:r>
      <w:r>
        <w:rPr>
          <w:spacing w:val="-3"/>
        </w:rPr>
        <w:t>of </w:t>
      </w:r>
      <w:r>
        <w:rPr/>
        <w:t>watermark generation and authentication checks to the back-end device, i.e., the server. This results in a transaction based, recurrent communication scheme as outlined in Figure 3.4. We focus on the watermark generation, insertion, and validation</w:t>
      </w:r>
      <w:r>
        <w:rPr>
          <w:spacing w:val="-15"/>
        </w:rPr>
        <w:t> </w:t>
      </w:r>
      <w:r>
        <w:rPr/>
        <w:t>first.</w:t>
      </w:r>
    </w:p>
    <w:p>
      <w:pPr>
        <w:pStyle w:val="BodyText"/>
        <w:spacing w:line="360" w:lineRule="auto"/>
        <w:ind w:left="655" w:right="704" w:firstLine="719"/>
        <w:jc w:val="both"/>
      </w:pPr>
      <w:r>
        <w:rPr>
          <w:i/>
        </w:rPr>
        <w:t>WM_Server </w:t>
      </w:r>
      <w:r>
        <w:rPr/>
        <w:t>and </w:t>
      </w:r>
      <w:r>
        <w:rPr>
          <w:i/>
        </w:rPr>
        <w:t>WM_Sender </w:t>
      </w:r>
      <w:r>
        <w:rPr/>
        <w:t>are introduced for </w:t>
      </w:r>
      <w:r>
        <w:rPr>
          <w:spacing w:val="-3"/>
        </w:rPr>
        <w:t>this </w:t>
      </w:r>
      <w:r>
        <w:rPr/>
        <w:t>purpose. </w:t>
      </w:r>
      <w:r>
        <w:rPr>
          <w:i/>
        </w:rPr>
        <w:t>WM_Server </w:t>
      </w:r>
      <w:r>
        <w:rPr>
          <w:spacing w:val="-3"/>
        </w:rPr>
        <w:t>is </w:t>
      </w:r>
      <w:r>
        <w:rPr/>
        <w:t>a software module running on a powerful computer acting as the server </w:t>
      </w:r>
      <w:r>
        <w:rPr>
          <w:spacing w:val="-3"/>
        </w:rPr>
        <w:t>of </w:t>
      </w:r>
      <w:r>
        <w:rPr/>
        <w:t>the distributed client- server architecture, and </w:t>
      </w:r>
      <w:r>
        <w:rPr>
          <w:spacing w:val="-3"/>
        </w:rPr>
        <w:t>it </w:t>
      </w:r>
      <w:r>
        <w:rPr/>
        <w:t>has a RSA facility. This server </w:t>
      </w:r>
      <w:r>
        <w:rPr>
          <w:spacing w:val="-3"/>
        </w:rPr>
        <w:t>is in </w:t>
      </w:r>
      <w:r>
        <w:rPr/>
        <w:t>charge </w:t>
      </w:r>
      <w:r>
        <w:rPr>
          <w:spacing w:val="-3"/>
        </w:rPr>
        <w:t>of </w:t>
      </w:r>
      <w:r>
        <w:rPr/>
        <w:t>the watermark generation and </w:t>
      </w:r>
      <w:r>
        <w:rPr>
          <w:spacing w:val="-3"/>
        </w:rPr>
        <w:t>of </w:t>
      </w:r>
      <w:r>
        <w:rPr/>
        <w:t>security issues. </w:t>
      </w:r>
      <w:r>
        <w:rPr>
          <w:i/>
        </w:rPr>
        <w:t>WM_Sender </w:t>
      </w:r>
      <w:r>
        <w:rPr/>
        <w:t>is a software module running </w:t>
      </w:r>
      <w:r>
        <w:rPr>
          <w:spacing w:val="-3"/>
        </w:rPr>
        <w:t>on </w:t>
      </w:r>
      <w:r>
        <w:rPr/>
        <w:t>the front-end device acting as the client. This device consists in general </w:t>
      </w:r>
      <w:r>
        <w:rPr>
          <w:spacing w:val="-3"/>
        </w:rPr>
        <w:t>of </w:t>
      </w:r>
      <w:r>
        <w:rPr/>
        <w:t>an embedded system featuring a low to medium performance micro-controller </w:t>
      </w:r>
      <w:r>
        <w:rPr>
          <w:spacing w:val="-3"/>
        </w:rPr>
        <w:t>or of </w:t>
      </w:r>
      <w:r>
        <w:rPr/>
        <w:t>a low-end configurable system-on-chip such as </w:t>
      </w:r>
      <w:r>
        <w:rPr>
          <w:spacing w:val="-3"/>
        </w:rPr>
        <w:t>Atmel </w:t>
      </w:r>
      <w:r>
        <w:rPr/>
        <w:t>AT94K FPSLIC family, respectively, and </w:t>
      </w:r>
      <w:r>
        <w:rPr>
          <w:spacing w:val="-3"/>
        </w:rPr>
        <w:t>of </w:t>
      </w:r>
      <w:r>
        <w:rPr/>
        <w:t>an image generator. In case </w:t>
      </w:r>
      <w:r>
        <w:rPr>
          <w:spacing w:val="-3"/>
        </w:rPr>
        <w:t>of </w:t>
      </w:r>
      <w:r>
        <w:rPr/>
        <w:t>an ATM banking application scenario, the front-end device produces the customer’s fingerprint image from sensor data </w:t>
      </w:r>
      <w:r>
        <w:rPr>
          <w:spacing w:val="-3"/>
        </w:rPr>
        <w:t>or </w:t>
      </w:r>
      <w:r>
        <w:rPr>
          <w:spacing w:val="-4"/>
        </w:rPr>
        <w:t>her </w:t>
      </w:r>
      <w:r>
        <w:rPr>
          <w:spacing w:val="-3"/>
        </w:rPr>
        <w:t>or </w:t>
      </w:r>
      <w:r>
        <w:rPr>
          <w:spacing w:val="-4"/>
        </w:rPr>
        <w:t>his </w:t>
      </w:r>
      <w:r>
        <w:rPr/>
        <w:t>eye iris image by </w:t>
      </w:r>
      <w:r>
        <w:rPr>
          <w:spacing w:val="-3"/>
        </w:rPr>
        <w:t>means of </w:t>
      </w:r>
      <w:r>
        <w:rPr/>
        <w:t>a camera, then </w:t>
      </w:r>
      <w:r>
        <w:rPr>
          <w:spacing w:val="-3"/>
        </w:rPr>
        <w:t>it </w:t>
      </w:r>
      <w:r>
        <w:rPr/>
        <w:t>inserts watermarks to the scanned image and transmits the enhanced image to the central server according to the sequential procedure outlined in Figure</w:t>
      </w:r>
      <w:r>
        <w:rPr>
          <w:spacing w:val="-25"/>
        </w:rPr>
        <w:t> </w:t>
      </w:r>
      <w:r>
        <w:rPr/>
        <w:t>3.4.</w:t>
      </w:r>
    </w:p>
    <w:p>
      <w:pPr>
        <w:spacing w:after="0" w:line="360" w:lineRule="auto"/>
        <w:jc w:val="both"/>
        <w:sectPr>
          <w:pgSz w:w="11900" w:h="16840"/>
          <w:pgMar w:header="0" w:footer="800" w:top="1600" w:bottom="1000" w:left="1140" w:right="1080"/>
        </w:sectPr>
      </w:pPr>
    </w:p>
    <w:p>
      <w:pPr>
        <w:pStyle w:val="BodyText"/>
        <w:spacing w:before="8"/>
        <w:rPr>
          <w:sz w:val="25"/>
        </w:rPr>
      </w:pPr>
    </w:p>
    <w:p>
      <w:pPr>
        <w:pStyle w:val="Heading3"/>
        <w:numPr>
          <w:ilvl w:val="2"/>
          <w:numId w:val="14"/>
        </w:numPr>
        <w:tabs>
          <w:tab w:pos="1155" w:val="left" w:leader="none"/>
        </w:tabs>
        <w:spacing w:line="240" w:lineRule="auto" w:before="92" w:after="0"/>
        <w:ind w:left="1154" w:right="0" w:hanging="500"/>
        <w:jc w:val="both"/>
      </w:pPr>
      <w:bookmarkStart w:name="_TOC_250056" w:id="28"/>
      <w:r>
        <w:rPr/>
        <w:t>Trustable End</w:t>
      </w:r>
      <w:r>
        <w:rPr>
          <w:spacing w:val="-1"/>
        </w:rPr>
        <w:t> </w:t>
      </w:r>
      <w:bookmarkEnd w:id="28"/>
      <w:r>
        <w:rPr/>
        <w:t>Device</w:t>
      </w:r>
    </w:p>
    <w:p>
      <w:pPr>
        <w:pStyle w:val="BodyText"/>
        <w:spacing w:line="360" w:lineRule="auto" w:before="121"/>
        <w:ind w:left="655" w:right="705" w:firstLine="719"/>
        <w:jc w:val="both"/>
      </w:pPr>
      <w:r>
        <w:rPr/>
        <w:t>A trustable </w:t>
      </w:r>
      <w:r>
        <w:rPr>
          <w:i/>
        </w:rPr>
        <w:t>WM_Sender </w:t>
      </w:r>
      <w:r>
        <w:rPr/>
        <w:t>is crucial </w:t>
      </w:r>
      <w:r>
        <w:rPr>
          <w:spacing w:val="2"/>
        </w:rPr>
        <w:t>to </w:t>
      </w:r>
      <w:r>
        <w:rPr/>
        <w:t>the security and robustness </w:t>
      </w:r>
      <w:r>
        <w:rPr>
          <w:spacing w:val="-3"/>
        </w:rPr>
        <w:t>of </w:t>
      </w:r>
      <w:r>
        <w:rPr/>
        <w:t>the whole system. In order to ensure the trustability of </w:t>
      </w:r>
      <w:r>
        <w:rPr>
          <w:i/>
        </w:rPr>
        <w:t>WM_Sender</w:t>
      </w:r>
      <w:r>
        <w:rPr/>
        <w:t>, the </w:t>
      </w:r>
      <w:r>
        <w:rPr>
          <w:i/>
        </w:rPr>
        <w:t>WM_Server </w:t>
      </w:r>
      <w:r>
        <w:rPr/>
        <w:t>generates a message </w:t>
      </w:r>
      <w:r>
        <w:rPr>
          <w:i/>
        </w:rPr>
        <w:t>M </w:t>
      </w:r>
      <w:r>
        <w:rPr/>
        <w:t>based on pseudo-noise during the initialisation </w:t>
      </w:r>
      <w:r>
        <w:rPr>
          <w:spacing w:val="-3"/>
        </w:rPr>
        <w:t>of </w:t>
      </w:r>
      <w:r>
        <w:rPr/>
        <w:t>the system, and signs this message as to get a unique signature which, in turn, is assigned to </w:t>
      </w:r>
      <w:r>
        <w:rPr>
          <w:i/>
        </w:rPr>
        <w:t>TransSig</w:t>
      </w:r>
      <w:r>
        <w:rPr/>
        <w:t>. The RSA private key of </w:t>
      </w:r>
      <w:r>
        <w:rPr>
          <w:i/>
        </w:rPr>
        <w:t>WM_Server </w:t>
      </w:r>
      <w:r>
        <w:rPr/>
        <w:t>is exploited for </w:t>
      </w:r>
      <w:r>
        <w:rPr>
          <w:spacing w:val="-3"/>
        </w:rPr>
        <w:t>this </w:t>
      </w:r>
      <w:r>
        <w:rPr/>
        <w:t>purpose. </w:t>
      </w:r>
      <w:r>
        <w:rPr>
          <w:i/>
        </w:rPr>
        <w:t>WM_Sender </w:t>
      </w:r>
      <w:r>
        <w:rPr/>
        <w:t>then uses </w:t>
      </w:r>
      <w:r>
        <w:rPr>
          <w:i/>
        </w:rPr>
        <w:t>TransSig </w:t>
      </w:r>
      <w:r>
        <w:rPr/>
        <w:t>as its stream cipher’s key for the entire</w:t>
      </w:r>
      <w:r>
        <w:rPr>
          <w:spacing w:val="-6"/>
        </w:rPr>
        <w:t> </w:t>
      </w:r>
      <w:r>
        <w:rPr/>
        <w:t>transaction.</w:t>
      </w:r>
    </w:p>
    <w:p>
      <w:pPr>
        <w:pStyle w:val="Heading3"/>
        <w:numPr>
          <w:ilvl w:val="2"/>
          <w:numId w:val="14"/>
        </w:numPr>
        <w:tabs>
          <w:tab w:pos="1155" w:val="left" w:leader="none"/>
        </w:tabs>
        <w:spacing w:line="240" w:lineRule="auto" w:before="123" w:after="0"/>
        <w:ind w:left="1154" w:right="0" w:hanging="500"/>
        <w:jc w:val="both"/>
      </w:pPr>
      <w:bookmarkStart w:name="_TOC_250055" w:id="29"/>
      <w:bookmarkEnd w:id="29"/>
      <w:r>
        <w:rPr/>
        <w:t>Transaction</w:t>
      </w:r>
    </w:p>
    <w:p>
      <w:pPr>
        <w:pStyle w:val="BodyText"/>
        <w:spacing w:line="360" w:lineRule="auto" w:before="122"/>
        <w:ind w:left="655" w:right="708" w:firstLine="720"/>
        <w:jc w:val="both"/>
      </w:pPr>
      <w:r>
        <w:rPr/>
        <w:t>A </w:t>
      </w:r>
      <w:r>
        <w:rPr>
          <w:u w:val="single"/>
        </w:rPr>
        <w:t>transaction</w:t>
      </w:r>
      <w:r>
        <w:rPr/>
        <w:t> denotes the procedure of image collection, of watermarking, of image transmission, and of image authentication. It consists of a sequence of interactions between </w:t>
      </w:r>
      <w:r>
        <w:rPr>
          <w:i/>
        </w:rPr>
        <w:t>WM_Sender </w:t>
      </w:r>
      <w:r>
        <w:rPr/>
        <w:t>and </w:t>
      </w:r>
      <w:r>
        <w:rPr>
          <w:i/>
        </w:rPr>
        <w:t>WM_Server</w:t>
      </w:r>
      <w:r>
        <w:rPr/>
        <w:t>. Each transaction has a unique signature denoted as </w:t>
      </w:r>
      <w:r>
        <w:rPr>
          <w:i/>
        </w:rPr>
        <w:t>TransSig</w:t>
      </w:r>
      <w:r>
        <w:rPr/>
        <w:t>. A </w:t>
      </w:r>
      <w:r>
        <w:rPr>
          <w:u w:val="single"/>
        </w:rPr>
        <w:t>cycle</w:t>
      </w:r>
      <w:r>
        <w:rPr/>
        <w:t> defines the manipulation and the subsequent transmission of one image clip only. Thus, a transaction embodies several cycles depending on the size of both the entire image and the size of a single clip. The interaction of </w:t>
      </w:r>
      <w:r>
        <w:rPr>
          <w:i/>
        </w:rPr>
        <w:t>WM_Sender </w:t>
      </w:r>
      <w:r>
        <w:rPr/>
        <w:t>and </w:t>
      </w:r>
      <w:r>
        <w:rPr>
          <w:i/>
        </w:rPr>
        <w:t>WM_Server </w:t>
      </w:r>
      <w:r>
        <w:rPr/>
        <w:t>during a transaction is detailed in Figure. 3.4.</w:t>
      </w:r>
    </w:p>
    <w:p>
      <w:pPr>
        <w:pStyle w:val="BodyText"/>
        <w:spacing w:line="360" w:lineRule="auto"/>
        <w:ind w:left="655" w:right="707" w:firstLine="720"/>
        <w:jc w:val="both"/>
      </w:pPr>
      <w:r>
        <w:rPr>
          <w:spacing w:val="-3"/>
        </w:rPr>
        <w:t>At </w:t>
      </w:r>
      <w:r>
        <w:rPr/>
        <w:t>the beginning </w:t>
      </w:r>
      <w:r>
        <w:rPr>
          <w:spacing w:val="-3"/>
        </w:rPr>
        <w:t>of </w:t>
      </w:r>
      <w:r>
        <w:rPr/>
        <w:t>the transaction, </w:t>
      </w:r>
      <w:r>
        <w:rPr>
          <w:i/>
        </w:rPr>
        <w:t>WM_Server </w:t>
      </w:r>
      <w:r>
        <w:rPr/>
        <w:t>creates a message sequence  { </w:t>
      </w:r>
      <w:r>
        <w:rPr>
          <w:i/>
        </w:rPr>
        <w:t>M</w:t>
      </w:r>
      <w:r>
        <w:rPr>
          <w:b/>
          <w:i/>
          <w:sz w:val="12"/>
        </w:rPr>
        <w:t>0</w:t>
      </w:r>
      <w:r>
        <w:rPr>
          <w:i/>
        </w:rPr>
        <w:t>, </w:t>
      </w:r>
      <w:r>
        <w:rPr>
          <w:i/>
        </w:rPr>
        <w:t>M</w:t>
      </w:r>
      <w:r>
        <w:rPr>
          <w:b/>
          <w:i/>
          <w:sz w:val="12"/>
        </w:rPr>
        <w:t>1</w:t>
      </w:r>
      <w:r>
        <w:rPr>
          <w:i/>
        </w:rPr>
        <w:t>, M</w:t>
      </w:r>
      <w:r>
        <w:rPr>
          <w:b/>
          <w:i/>
          <w:sz w:val="12"/>
        </w:rPr>
        <w:t>2</w:t>
      </w:r>
      <w:r>
        <w:rPr>
          <w:i/>
        </w:rPr>
        <w:t>,……., M</w:t>
      </w:r>
      <w:r>
        <w:rPr>
          <w:b/>
          <w:i/>
          <w:sz w:val="12"/>
        </w:rPr>
        <w:t>m</w:t>
      </w:r>
      <w:r>
        <w:rPr/>
        <w:t>} based on random pseudo-noise data, and signs this message M by encrypting it with the RSA private key. Upon completion, </w:t>
      </w:r>
      <w:r>
        <w:rPr>
          <w:i/>
        </w:rPr>
        <w:t>WM_Server </w:t>
      </w:r>
      <w:r>
        <w:rPr/>
        <w:t>sends the encrypted message sequence denoted as { </w:t>
      </w:r>
      <w:r>
        <w:rPr>
          <w:i/>
        </w:rPr>
        <w:t>eM</w:t>
      </w:r>
      <w:r>
        <w:rPr>
          <w:b/>
          <w:i/>
          <w:sz w:val="12"/>
        </w:rPr>
        <w:t>0</w:t>
      </w:r>
      <w:r>
        <w:rPr>
          <w:i/>
        </w:rPr>
        <w:t>, eM</w:t>
      </w:r>
      <w:r>
        <w:rPr>
          <w:b/>
          <w:i/>
          <w:sz w:val="12"/>
        </w:rPr>
        <w:t>1</w:t>
      </w:r>
      <w:r>
        <w:rPr>
          <w:i/>
        </w:rPr>
        <w:t>, eM</w:t>
      </w:r>
      <w:r>
        <w:rPr>
          <w:b/>
          <w:i/>
          <w:sz w:val="12"/>
        </w:rPr>
        <w:t>2</w:t>
      </w:r>
      <w:r>
        <w:rPr>
          <w:i/>
        </w:rPr>
        <w:t>,…, eM</w:t>
      </w:r>
      <w:r>
        <w:rPr>
          <w:b/>
          <w:i/>
          <w:sz w:val="12"/>
        </w:rPr>
        <w:t>m </w:t>
      </w:r>
      <w:r>
        <w:rPr/>
        <w:t>} to </w:t>
      </w:r>
      <w:r>
        <w:rPr>
          <w:i/>
        </w:rPr>
        <w:t>WM_Sender </w:t>
      </w:r>
      <w:r>
        <w:rPr/>
        <w:t>one by one during the transaction.</w:t>
      </w:r>
    </w:p>
    <w:p>
      <w:pPr>
        <w:spacing w:after="0" w:line="360" w:lineRule="auto"/>
        <w:jc w:val="both"/>
        <w:sectPr>
          <w:pgSz w:w="11900" w:h="16840"/>
          <w:pgMar w:header="0" w:footer="800" w:top="1600" w:bottom="1000" w:left="1140" w:right="1080"/>
        </w:sectPr>
      </w:pPr>
    </w:p>
    <w:p>
      <w:pPr>
        <w:pStyle w:val="BodyText"/>
        <w:ind w:left="639"/>
        <w:rPr>
          <w:sz w:val="20"/>
        </w:rPr>
      </w:pPr>
      <w:r>
        <w:rPr>
          <w:sz w:val="20"/>
        </w:rPr>
        <w:pict>
          <v:group style="width:434.7pt;height:292.6pt;mso-position-horizontal-relative:char;mso-position-vertical-relative:line" coordorigin="0,0" coordsize="8694,5852">
            <v:shape style="position:absolute;left:3641;top:1836;width:1128;height:1652" coordorigin="3641,1836" coordsize="1128,1652" path="m4207,1836l4146,1841,4086,1855,4029,1878,3974,1910,3922,1949,3873,1996,3828,2049,3787,2109,3751,2174,3719,2245,3692,2321,3670,2401,3654,2485,3644,2572,3641,2662,3644,2752,3654,2839,3670,2923,3692,3003,3719,3079,3751,3150,3787,3215,3828,3275,3873,3328,3922,3375,3974,3414,4029,3445,4086,3468,4146,3483,4207,3488,4268,3483,4327,3468,4384,3445,4438,3414,4490,3375,4538,3328,4583,3275,4623,3215,4660,3150,4692,3079,4719,3003,4740,2923,4756,2839,4766,2752,4769,2662,4766,2572,4756,2485,4740,2401,4719,2321,4692,2245,4660,2174,4623,2109,4583,2049,4538,1996,4490,1949,4438,1910,4384,1878,4327,1855,4268,1841,4207,1836xe" filled="false" stroked="true" strokeweight="7pt" strokecolor="#969696">
              <v:path arrowok="t"/>
              <v:stroke dashstyle="dash"/>
            </v:shape>
            <v:shape style="position:absolute;left:4620;top:2460;width:240;height:360" coordorigin="4620,2460" coordsize="240,360" path="m4860,2460l4620,2460,4740,2820,4860,2460xe" filled="true" fillcolor="#969696" stroked="false">
              <v:path arrowok="t"/>
              <v:fill type="solid"/>
            </v:shape>
            <v:shape style="position:absolute;left:2868;top:401;width:2996;height:5180" coordorigin="2868,401" coordsize="2996,5180" path="m2868,425l2868,5580m5863,401l5863,5556e" filled="false" stroked="true" strokeweight="2.25pt" strokecolor="#5f5f5f">
              <v:path arrowok="t"/>
              <v:stroke dashstyle="dash"/>
            </v:shape>
            <v:shape style="position:absolute;left:2868;top:732;width:3000;height:192" coordorigin="2868,732" coordsize="3000,192" path="m3315,742l2868,843,3319,924,3318,881,3276,881,3271,790,3316,789,3315,742xm3316,789l3271,790,3276,881,3318,880,3316,789xm3318,880l3276,881,3318,881,3318,880xm5863,732l3316,789,3318,880,5868,824,5863,732xe" filled="true" fillcolor="#292929" stroked="false">
              <v:path arrowok="t"/>
              <v:fill type="solid"/>
            </v:shape>
            <v:shape style="position:absolute;left:2868;top:1797;width:2996;height:312" coordorigin="2868,1798" coordsize="2996,312" path="m5422,1927l5420,1972,5465,1975,5460,2067,5415,2067,5412,2110,5751,2067,5460,2067,5415,2064,5775,2064,5863,2052,5422,1927xm5420,1972l5415,2064,5460,2067,5465,1975,5420,1972xm2873,1798l2868,1889,5415,2064,5420,1972,2873,1798xe" filled="true" fillcolor="#292929" stroked="false">
              <v:path arrowok="t"/>
              <v:fill type="solid"/>
            </v:shape>
            <v:shape style="position:absolute;left:5940;top:2186;width:2698;height:634" coordorigin="5940,2187" coordsize="2698,634" path="m5940,2470l8638,2470,8638,2187,5940,2187,5940,2470xm5940,2820l8638,2820,8638,2537,5940,2537,5940,2820xe" filled="false" stroked="true" strokeweight=".75pt" strokecolor="#777777">
              <v:path arrowok="t"/>
              <v:stroke dashstyle="solid"/>
            </v:shape>
            <v:shape style="position:absolute;left:2868;top:2868;width:3020;height:2688" coordorigin="2868,2868" coordsize="3020,2688" path="m5692,5518l5480,5518,5434,5518,5432,5556,5692,5518xm5868,2959l5864,2868,3317,2981,3315,2940,2868,3051,3324,3118,3322,3075,3322,3073,5868,2959xm5888,5489l5441,5379,5439,5425,2892,5307,2888,5398,5434,5516,5480,5516,5706,5516,5888,5489xe" filled="true" fillcolor="#292929" stroked="false">
              <v:path arrowok="t"/>
              <v:fill type="solid"/>
            </v:shape>
            <v:shape style="position:absolute;left:21;top:1706;width:8616;height:2194" coordorigin="22,1707" coordsize="8616,2194" path="m22,3900l8595,3900m22,1707l8638,1707e" filled="false" stroked="true" strokeweight="3pt" strokecolor="#5f5f5f">
              <v:path arrowok="t"/>
              <v:stroke dashstyle="solid"/>
            </v:shape>
            <v:shape style="position:absolute;left:3521;top:2397;width:240;height:360" coordorigin="3521,2398" coordsize="240,360" path="m3641,2398l3521,2758,3761,2758,3641,2398xe" filled="true" fillcolor="#969696" stroked="false">
              <v:path arrowok="t"/>
              <v:fill type="solid"/>
            </v:shape>
            <v:shape style="position:absolute;left:3554;top:533;width:1523;height:176" type="#_x0000_t202" filled="false" stroked="false">
              <v:textbox inset="0,0,0,0">
                <w:txbxContent>
                  <w:p>
                    <w:pPr>
                      <w:spacing w:line="175" w:lineRule="exact" w:before="0"/>
                      <w:ind w:left="0" w:right="0" w:firstLine="0"/>
                      <w:jc w:val="left"/>
                      <w:rPr>
                        <w:b/>
                        <w:sz w:val="16"/>
                      </w:rPr>
                    </w:pPr>
                    <w:r>
                      <w:rPr>
                        <w:b/>
                        <w:sz w:val="16"/>
                      </w:rPr>
                      <w:t>Transmission request</w:t>
                    </w:r>
                  </w:p>
                </w:txbxContent>
              </v:textbox>
              <w10:wrap type="none"/>
            </v:shape>
            <v:shape style="position:absolute;left:3362;top:5453;width:1811;height:176" type="#_x0000_t202" filled="false" stroked="false">
              <v:textbox inset="0,0,0,0">
                <w:txbxContent>
                  <w:p>
                    <w:pPr>
                      <w:spacing w:line="175" w:lineRule="exact" w:before="0"/>
                      <w:ind w:left="0" w:right="0" w:firstLine="0"/>
                      <w:jc w:val="left"/>
                      <w:rPr>
                        <w:b/>
                        <w:sz w:val="16"/>
                      </w:rPr>
                    </w:pPr>
                    <w:r>
                      <w:rPr>
                        <w:b/>
                        <w:sz w:val="16"/>
                      </w:rPr>
                      <w:t>New transaction signature</w:t>
                    </w:r>
                  </w:p>
                </w:txbxContent>
              </v:textbox>
              <w10:wrap type="none"/>
            </v:shape>
            <v:shape style="position:absolute;left:3573;top:3053;width:1678;height:176" type="#_x0000_t202" filled="false" stroked="false">
              <v:textbox inset="0,0,0,0">
                <w:txbxContent>
                  <w:p>
                    <w:pPr>
                      <w:spacing w:line="175" w:lineRule="exact" w:before="0"/>
                      <w:ind w:left="0" w:right="0" w:firstLine="0"/>
                      <w:jc w:val="left"/>
                      <w:rPr>
                        <w:b/>
                        <w:sz w:val="16"/>
                      </w:rPr>
                    </w:pPr>
                    <w:r>
                      <w:rPr>
                        <w:b/>
                        <w:sz w:val="16"/>
                      </w:rPr>
                      <w:t>watermarked image clip</w:t>
                    </w:r>
                  </w:p>
                </w:txbxContent>
              </v:textbox>
              <w10:wrap type="none"/>
            </v:shape>
            <v:shape style="position:absolute;left:3669;top:2069;width:1302;height:176" type="#_x0000_t202" filled="false" stroked="false">
              <v:textbox inset="0,0,0,0">
                <w:txbxContent>
                  <w:p>
                    <w:pPr>
                      <w:spacing w:line="175" w:lineRule="exact" w:before="0"/>
                      <w:ind w:left="0" w:right="0" w:firstLine="0"/>
                      <w:jc w:val="left"/>
                      <w:rPr>
                        <w:b/>
                        <w:sz w:val="16"/>
                      </w:rPr>
                    </w:pPr>
                    <w:r>
                      <w:rPr>
                        <w:b/>
                        <w:sz w:val="16"/>
                      </w:rPr>
                      <w:t>encrypted message</w:t>
                    </w:r>
                  </w:p>
                </w:txbxContent>
              </v:textbox>
              <w10:wrap type="none"/>
            </v:shape>
            <v:shape style="position:absolute;left:5714;top:7;width:1781;height:404" type="#_x0000_t202" filled="false" stroked="true" strokeweight=".75pt" strokecolor="#000000">
              <v:textbox inset="0,0,0,0">
                <w:txbxContent>
                  <w:p>
                    <w:pPr>
                      <w:spacing w:before="51"/>
                      <w:ind w:left="323" w:right="0" w:firstLine="0"/>
                      <w:jc w:val="left"/>
                      <w:rPr>
                        <w:sz w:val="22"/>
                      </w:rPr>
                    </w:pPr>
                    <w:r>
                      <w:rPr>
                        <w:sz w:val="22"/>
                      </w:rPr>
                      <w:t>WM_Sender</w:t>
                    </w:r>
                  </w:p>
                </w:txbxContent>
              </v:textbox>
              <v:stroke dashstyle="solid"/>
              <w10:wrap type="none"/>
            </v:shape>
            <v:shape style="position:absolute;left:1015;top:7;width:2002;height:404" type="#_x0000_t202" filled="false" stroked="true" strokeweight=".75pt" strokecolor="#000000">
              <v:textbox inset="0,0,0,0">
                <w:txbxContent>
                  <w:p>
                    <w:pPr>
                      <w:spacing w:before="75"/>
                      <w:ind w:left="453" w:right="0" w:firstLine="0"/>
                      <w:jc w:val="left"/>
                      <w:rPr>
                        <w:sz w:val="22"/>
                      </w:rPr>
                    </w:pPr>
                    <w:r>
                      <w:rPr>
                        <w:sz w:val="22"/>
                      </w:rPr>
                      <w:t>WM_Server</w:t>
                    </w:r>
                  </w:p>
                </w:txbxContent>
              </v:textbox>
              <v:stroke dashstyle="solid"/>
              <w10:wrap type="none"/>
            </v:shape>
            <v:shape style="position:absolute;left:5947;top:2511;width:2683;height:302" type="#_x0000_t202" filled="false" stroked="false">
              <v:textbox inset="0,0,0,0">
                <w:txbxContent>
                  <w:p>
                    <w:pPr>
                      <w:spacing w:before="106"/>
                      <w:ind w:left="146" w:right="0" w:firstLine="0"/>
                      <w:jc w:val="left"/>
                      <w:rPr>
                        <w:b/>
                        <w:sz w:val="12"/>
                      </w:rPr>
                    </w:pPr>
                    <w:r>
                      <w:rPr>
                        <w:b/>
                        <w:sz w:val="12"/>
                      </w:rPr>
                      <w:t>Watermark an image clip</w:t>
                    </w:r>
                  </w:p>
                </w:txbxContent>
              </v:textbox>
              <w10:wrap type="none"/>
            </v:shape>
            <v:shape style="position:absolute;left:5947;top:2194;width:2683;height:302" type="#_x0000_t202" filled="false" stroked="false">
              <v:textbox inset="0,0,0,0">
                <w:txbxContent>
                  <w:p>
                    <w:pPr>
                      <w:spacing w:before="72"/>
                      <w:ind w:left="146" w:right="0" w:firstLine="0"/>
                      <w:jc w:val="left"/>
                      <w:rPr>
                        <w:b/>
                        <w:sz w:val="12"/>
                      </w:rPr>
                    </w:pPr>
                    <w:r>
                      <w:rPr>
                        <w:b/>
                        <w:sz w:val="12"/>
                      </w:rPr>
                      <w:t>Create a sub-watermark</w:t>
                    </w:r>
                  </w:p>
                </w:txbxContent>
              </v:textbox>
              <w10:wrap type="none"/>
            </v:shape>
            <v:shape style="position:absolute;left:5911;top:5561;width:2775;height:284" type="#_x0000_t202" filled="false" stroked="true" strokeweight=".75pt" strokecolor="#777777">
              <v:textbox inset="0,0,0,0">
                <w:txbxContent>
                  <w:p>
                    <w:pPr>
                      <w:spacing w:before="72"/>
                      <w:ind w:left="146" w:right="0" w:firstLine="0"/>
                      <w:jc w:val="left"/>
                      <w:rPr>
                        <w:b/>
                        <w:sz w:val="12"/>
                      </w:rPr>
                    </w:pPr>
                    <w:r>
                      <w:rPr>
                        <w:b/>
                        <w:sz w:val="12"/>
                      </w:rPr>
                      <w:t>Updates the transaction signature</w:t>
                    </w:r>
                  </w:p>
                </w:txbxContent>
              </v:textbox>
              <v:stroke dashstyle="solid"/>
              <w10:wrap type="none"/>
            </v:shape>
            <v:shape style="position:absolute;left:7;top:5057;width:2698;height:284" type="#_x0000_t202" filled="false" stroked="true" strokeweight=".75pt" strokecolor="#777777">
              <v:textbox inset="0,0,0,0">
                <w:txbxContent>
                  <w:p>
                    <w:pPr>
                      <w:spacing w:before="67"/>
                      <w:ind w:left="856" w:right="0" w:firstLine="0"/>
                      <w:jc w:val="left"/>
                      <w:rPr>
                        <w:b/>
                        <w:sz w:val="12"/>
                      </w:rPr>
                    </w:pPr>
                    <w:r>
                      <w:rPr>
                        <w:b/>
                        <w:sz w:val="12"/>
                      </w:rPr>
                      <w:t>Generate a transaction signature</w:t>
                    </w:r>
                  </w:p>
                </w:txbxContent>
              </v:textbox>
              <v:stroke dashstyle="solid"/>
              <w10:wrap type="none"/>
            </v:shape>
            <v:shape style="position:absolute;left:21;top:4615;width:2698;height:288" type="#_x0000_t202" filled="false" stroked="true" strokeweight=".75pt" strokecolor="#777777">
              <v:textbox inset="0,0,0,0">
                <w:txbxContent>
                  <w:p>
                    <w:pPr>
                      <w:spacing w:before="67"/>
                      <w:ind w:left="1058" w:right="0" w:firstLine="0"/>
                      <w:jc w:val="left"/>
                      <w:rPr>
                        <w:b/>
                        <w:sz w:val="12"/>
                      </w:rPr>
                    </w:pPr>
                    <w:r>
                      <w:rPr>
                        <w:b/>
                        <w:sz w:val="12"/>
                      </w:rPr>
                      <w:t>Create the public watermark</w:t>
                    </w:r>
                  </w:p>
                </w:txbxContent>
              </v:textbox>
              <v:stroke dashstyle="solid"/>
              <w10:wrap type="none"/>
            </v:shape>
            <v:shape style="position:absolute;left:21;top:4049;width:2698;height:384" type="#_x0000_t202" filled="false" stroked="true" strokeweight=".75pt" strokecolor="#777777">
              <v:textbox inset="0,0,0,0">
                <w:txbxContent>
                  <w:p>
                    <w:pPr>
                      <w:spacing w:before="77"/>
                      <w:ind w:left="645" w:right="0" w:firstLine="0"/>
                      <w:jc w:val="left"/>
                      <w:rPr>
                        <w:b/>
                        <w:sz w:val="12"/>
                      </w:rPr>
                    </w:pPr>
                    <w:r>
                      <w:rPr>
                        <w:b/>
                        <w:sz w:val="12"/>
                      </w:rPr>
                      <w:t>Constrct the full watermarked image</w:t>
                    </w:r>
                  </w:p>
                </w:txbxContent>
              </v:textbox>
              <v:stroke dashstyle="solid"/>
              <w10:wrap type="none"/>
            </v:shape>
            <v:shape style="position:absolute;left:21;top:3482;width:2698;height:279" type="#_x0000_t202" filled="false" stroked="true" strokeweight=".75pt" strokecolor="#777777">
              <v:textbox inset="0,0,0,0">
                <w:txbxContent>
                  <w:p>
                    <w:pPr>
                      <w:spacing w:before="67"/>
                      <w:ind w:left="1019" w:right="0" w:firstLine="0"/>
                      <w:jc w:val="left"/>
                      <w:rPr>
                        <w:b/>
                        <w:sz w:val="12"/>
                      </w:rPr>
                    </w:pPr>
                    <w:r>
                      <w:rPr>
                        <w:b/>
                        <w:sz w:val="12"/>
                      </w:rPr>
                      <w:t>Verify the received image clip</w:t>
                    </w:r>
                  </w:p>
                </w:txbxContent>
              </v:textbox>
              <v:stroke dashstyle="solid"/>
              <w10:wrap type="none"/>
            </v:shape>
            <v:shape style="position:absolute;left:21;top:3127;width:2698;height:284" type="#_x0000_t202" filled="false" stroked="true" strokeweight=".75pt" strokecolor="#777777">
              <v:textbox inset="0,0,0,0">
                <w:txbxContent>
                  <w:p>
                    <w:pPr>
                      <w:spacing w:before="72"/>
                      <w:ind w:left="1144" w:right="0" w:firstLine="0"/>
                      <w:jc w:val="left"/>
                      <w:rPr>
                        <w:b/>
                        <w:sz w:val="12"/>
                      </w:rPr>
                    </w:pPr>
                    <w:r>
                      <w:rPr>
                        <w:b/>
                        <w:sz w:val="12"/>
                      </w:rPr>
                      <w:t>Extract the sub-watermark</w:t>
                    </w:r>
                  </w:p>
                </w:txbxContent>
              </v:textbox>
              <v:stroke dashstyle="solid"/>
              <w10:wrap type="none"/>
            </v:shape>
          </v:group>
        </w:pict>
      </w:r>
      <w:r>
        <w:rPr>
          <w:sz w:val="20"/>
        </w:rPr>
      </w:r>
    </w:p>
    <w:p>
      <w:pPr>
        <w:pStyle w:val="BodyText"/>
        <w:spacing w:before="117"/>
        <w:ind w:left="3626"/>
        <w:jc w:val="both"/>
      </w:pPr>
      <w:r>
        <w:rPr/>
        <w:t>Figure 3.4: Outline of a Transaction</w:t>
      </w:r>
    </w:p>
    <w:p>
      <w:pPr>
        <w:pStyle w:val="BodyText"/>
        <w:spacing w:line="360" w:lineRule="auto" w:before="155"/>
        <w:ind w:left="655" w:right="706" w:firstLine="720"/>
        <w:jc w:val="both"/>
      </w:pPr>
      <w:r>
        <w:rPr/>
        <w:t>At </w:t>
      </w:r>
      <w:r>
        <w:rPr>
          <w:i/>
        </w:rPr>
        <w:t>WM_Sender</w:t>
      </w:r>
      <w:r>
        <w:rPr/>
        <w:t>’s side, one piece of message, </w:t>
      </w:r>
      <w:r>
        <w:rPr>
          <w:i/>
        </w:rPr>
        <w:t>eM</w:t>
      </w:r>
      <w:r>
        <w:rPr>
          <w:i/>
          <w:sz w:val="14"/>
        </w:rPr>
        <w:t>i</w:t>
      </w:r>
      <w:r>
        <w:rPr/>
        <w:t>, is received and then signed by </w:t>
      </w:r>
      <w:r>
        <w:rPr>
          <w:i/>
        </w:rPr>
        <w:t>TransSig</w:t>
      </w:r>
      <w:r>
        <w:rPr/>
        <w:t>. Later on, </w:t>
      </w:r>
      <w:r>
        <w:rPr>
          <w:i/>
        </w:rPr>
        <w:t>WM_Sender </w:t>
      </w:r>
      <w:r>
        <w:rPr/>
        <w:t>generates a series of digital sub-watermarks. The image is first subdivided into several clips. Then, the watermark embedder on </w:t>
      </w:r>
      <w:r>
        <w:rPr>
          <w:i/>
        </w:rPr>
        <w:t>WM_Sender </w:t>
      </w:r>
      <w:r>
        <w:rPr/>
        <w:t>inserts one sub-watermark into the associated image clip. The watermarked image clip is sent to the </w:t>
      </w:r>
      <w:r>
        <w:rPr>
          <w:i/>
        </w:rPr>
        <w:t>WM_Server </w:t>
      </w:r>
      <w:r>
        <w:rPr/>
        <w:t>immediately. </w:t>
      </w:r>
      <w:r>
        <w:rPr>
          <w:i/>
        </w:rPr>
        <w:t>WM_Sender </w:t>
      </w:r>
      <w:r>
        <w:rPr/>
        <w:t>repeats all these operations until all image clips have been sent out.</w:t>
      </w:r>
    </w:p>
    <w:p>
      <w:pPr>
        <w:pStyle w:val="BodyText"/>
        <w:spacing w:line="360" w:lineRule="auto" w:before="3"/>
        <w:ind w:left="655" w:right="707" w:firstLine="720"/>
        <w:jc w:val="both"/>
      </w:pPr>
      <w:r>
        <w:rPr/>
        <w:t>After accepting all watermarked image clips, </w:t>
      </w:r>
      <w:r>
        <w:rPr>
          <w:i/>
        </w:rPr>
        <w:t>WM_Server </w:t>
      </w:r>
      <w:r>
        <w:rPr/>
        <w:t>reconstructs the full image and checks the authenticity of the received image as follows.</w:t>
      </w:r>
    </w:p>
    <w:p>
      <w:pPr>
        <w:pStyle w:val="BodyText"/>
        <w:spacing w:before="3"/>
        <w:rPr>
          <w:sz w:val="21"/>
        </w:rPr>
      </w:pPr>
    </w:p>
    <w:p>
      <w:pPr>
        <w:pStyle w:val="Heading3"/>
        <w:numPr>
          <w:ilvl w:val="2"/>
          <w:numId w:val="14"/>
        </w:numPr>
        <w:tabs>
          <w:tab w:pos="1155" w:val="left" w:leader="none"/>
        </w:tabs>
        <w:spacing w:line="240" w:lineRule="auto" w:before="0" w:after="0"/>
        <w:ind w:left="1154" w:right="0" w:hanging="500"/>
        <w:jc w:val="left"/>
      </w:pPr>
      <w:r>
        <w:rPr/>
        <w:pict>
          <v:shape style="position:absolute;margin-left:213.360001pt;margin-top:43.629143pt;width:28.8pt;height:6pt;mso-position-horizontal-relative:page;mso-position-vertical-relative:paragraph;z-index:-18652672" coordorigin="4267,873" coordsize="576,120" path="m4723,944l4723,993,4823,945,4742,945,4723,944xm4723,873l4723,944,4742,945,4747,935,4742,925,4825,925,4723,873xm4825,925l4742,925,4747,935,4742,945,4823,945,4843,935,4825,925xm4723,925l4277,925,4267,935,4277,940,4723,944,4723,925xe" filled="true" fillcolor="#000000" stroked="false">
            <v:path arrowok="t"/>
            <v:fill type="solid"/>
            <w10:wrap type="none"/>
          </v:shape>
        </w:pict>
      </w:r>
      <w:bookmarkStart w:name="_TOC_250054" w:id="30"/>
      <w:r>
        <w:rPr/>
        <w:t>Generation of Digital</w:t>
      </w:r>
      <w:r>
        <w:rPr>
          <w:spacing w:val="-12"/>
        </w:rPr>
        <w:t> </w:t>
      </w:r>
      <w:bookmarkEnd w:id="30"/>
      <w:r>
        <w:rPr/>
        <w:t>Watermark</w:t>
      </w:r>
    </w:p>
    <w:p>
      <w:pPr>
        <w:pStyle w:val="BodyText"/>
        <w:spacing w:before="5"/>
        <w:rPr>
          <w:b/>
          <w:sz w:val="23"/>
        </w:rPr>
      </w:pPr>
      <w:r>
        <w:rPr/>
        <w:pict>
          <v:shape style="position:absolute;margin-left:170.880005pt;margin-top:16.341064pt;width:42.75pt;height:33.15pt;mso-position-horizontal-relative:page;mso-position-vertical-relative:paragraph;z-index:-15614976;mso-wrap-distance-left:0;mso-wrap-distance-right:0" type="#_x0000_t202" filled="false" stroked="true" strokeweight=".75pt" strokecolor="#000000">
            <v:textbox inset="0,0,0,0">
              <w:txbxContent>
                <w:p>
                  <w:pPr>
                    <w:spacing w:line="237" w:lineRule="auto" w:before="12"/>
                    <w:ind w:left="102" w:right="101" w:firstLine="48"/>
                    <w:jc w:val="both"/>
                    <w:rPr>
                      <w:sz w:val="16"/>
                    </w:rPr>
                  </w:pPr>
                  <w:r>
                    <w:rPr>
                      <w:sz w:val="16"/>
                    </w:rPr>
                    <w:t>Random Number </w:t>
                  </w:r>
                  <w:r>
                    <w:rPr>
                      <w:w w:val="95"/>
                      <w:sz w:val="16"/>
                    </w:rPr>
                    <w:t>Generator</w:t>
                  </w:r>
                </w:p>
              </w:txbxContent>
            </v:textbox>
            <v:stroke dashstyle="solid"/>
            <w10:wrap type="topAndBottom"/>
          </v:shape>
        </w:pict>
      </w:r>
      <w:r>
        <w:rPr/>
        <w:pict>
          <v:group style="position:absolute;margin-left:283.440002pt;margin-top:15.486065pt;width:151.7pt;height:35.2pt;mso-position-horizontal-relative:page;mso-position-vertical-relative:paragraph;z-index:-15613440;mso-wrap-distance-left:0;mso-wrap-distance-right:0" coordorigin="5669,310" coordsize="3034,704">
            <v:shape style="position:absolute;left:6264;top:317;width:802;height:663" type="#_x0000_t75" stroked="false">
              <v:imagedata r:id="rId50" o:title=""/>
            </v:shape>
            <v:shape style="position:absolute;left:5668;top:523;width:562;height:315" coordorigin="5669,524" coordsize="562,315" path="m6059,681l5938,754,5926,767,5920,783,5919,801,5923,816,5936,831,5953,838,5970,838,5986,831,6159,725,6144,725,6144,720,6120,720,6059,681xm5669,634l5669,725,5985,725,6059,681,5992,637,5669,634xm5970,524l5953,525,5938,531,5928,543,5921,561,5921,579,5928,595,5942,605,5992,637,6144,639,6144,725,6159,725,6230,682,5986,528,5970,524xm6120,644l6059,681,6120,720,6120,644xm6144,644l6120,644,6120,720,6144,720,6144,644xm5992,637l6059,681,6120,644,6144,644,6144,639,5992,637xe" filled="true" fillcolor="#000000" stroked="false">
              <v:path arrowok="t"/>
              <v:fill type="solid"/>
            </v:shape>
            <v:shape style="position:absolute;left:7238;top:446;width:620;height:442" type="#_x0000_t75" stroked="false">
              <v:imagedata r:id="rId51" o:title=""/>
            </v:shape>
            <v:shape style="position:absolute;left:7123;top:557;width:92;height:221" type="#_x0000_t75" stroked="false">
              <v:imagedata r:id="rId52" o:title=""/>
            </v:shape>
            <v:shape style="position:absolute;left:7123;top:446;width:735;height:442" coordorigin="7123,447" coordsize="735,442" path="m7675,447l7675,557,7238,557,7238,778,7675,778,7675,888,7858,668,7675,447xm7166,778l7214,778,7214,557,7166,557,7166,778xm7123,778l7147,778,7147,557,7123,557,7123,778xe" filled="false" stroked="true" strokeweight=".75pt" strokecolor="#000000">
              <v:path arrowok="t"/>
              <v:stroke dashstyle="solid"/>
            </v:shape>
            <v:shape style="position:absolute;left:7968;top:461;width:735;height:552" coordorigin="7968,461" coordsize="735,552" path="m8333,461l8280,533,8194,485,8179,567,8074,543,8102,624,7992,634,8064,696,7968,740,8064,778,7992,845,8102,855,8074,932,8179,908,8194,994,8280,941,8333,1013,8390,941,8477,994,8486,908,8597,932,8563,855,8674,845,8606,778,8702,740,8606,696,8674,634,8563,624,8597,543,8486,567,8477,485,8390,533,8333,461xe" filled="true" fillcolor="#808080" stroked="false">
              <v:path arrowok="t"/>
              <v:fill type="solid"/>
            </v:shape>
            <v:shape style="position:absolute;left:7924;top:422;width:740;height:552" coordorigin="7925,423" coordsize="740,552" path="m8294,423l8242,495,8155,442,8141,528,8035,504,8064,581,7954,591,8026,658,7925,696,8026,740,7954,802,8064,812,8035,893,8141,869,8155,951,8242,898,8294,975,8347,898,8434,951,8448,869,8554,893,8525,812,8635,802,8563,740,8664,696,8563,658,8635,591,8525,581,8554,504,8448,528,8434,442,8347,495,8294,423xe" filled="true" fillcolor="#ffffff" stroked="false">
              <v:path arrowok="t"/>
              <v:fill type="solid"/>
            </v:shape>
            <v:shape style="position:absolute;left:7924;top:422;width:740;height:552" coordorigin="7925,423" coordsize="740,552" path="m8664,696l8563,658,8635,591,8525,581,8554,504,8448,528,8434,442,8347,495,8294,423,8242,495,8155,442,8141,528,8035,504,8064,581,7954,591,8026,658,7925,696,8026,740,7954,802,8064,812,8035,893,8141,869,8155,951,8242,898,8294,975,8347,898,8434,951,8448,869,8554,893,8525,812,8635,802,8563,740,8664,696xe" filled="false" stroked="true" strokeweight=".75pt" strokecolor="#000000">
              <v:path arrowok="t"/>
              <v:stroke dashstyle="solid"/>
            </v:shape>
            <v:shape style="position:absolute;left:8184;top:569;width:244;height:176" type="#_x0000_t202" filled="false" stroked="false">
              <v:textbox inset="0,0,0,0">
                <w:txbxContent>
                  <w:p>
                    <w:pPr>
                      <w:spacing w:line="175" w:lineRule="exact" w:before="0"/>
                      <w:ind w:left="0" w:right="0" w:firstLine="0"/>
                      <w:jc w:val="left"/>
                      <w:rPr>
                        <w:b/>
                        <w:sz w:val="16"/>
                      </w:rPr>
                    </w:pPr>
                    <w:r>
                      <w:rPr>
                        <w:b/>
                        <w:sz w:val="16"/>
                      </w:rPr>
                      <w:t>eM</w:t>
                    </w:r>
                  </w:p>
                </w:txbxContent>
              </v:textbox>
              <w10:wrap type="none"/>
            </v:shape>
            <v:shape style="position:absolute;left:6264;top:317;width:802;height:663" type="#_x0000_t202" filled="false" stroked="true" strokeweight=".75pt" strokecolor="#000000">
              <v:textbox inset="0,0,0,0">
                <w:txbxContent>
                  <w:p>
                    <w:pPr>
                      <w:spacing w:line="240" w:lineRule="auto" w:before="6"/>
                      <w:rPr>
                        <w:b/>
                        <w:sz w:val="15"/>
                      </w:rPr>
                    </w:pPr>
                  </w:p>
                  <w:p>
                    <w:pPr>
                      <w:spacing w:before="0"/>
                      <w:ind w:left="78" w:right="0" w:firstLine="0"/>
                      <w:jc w:val="left"/>
                      <w:rPr>
                        <w:sz w:val="16"/>
                      </w:rPr>
                    </w:pPr>
                    <w:r>
                      <w:rPr>
                        <w:color w:val="FFFFFF"/>
                        <w:sz w:val="16"/>
                      </w:rPr>
                      <w:t>Converter</w:t>
                    </w:r>
                  </w:p>
                </w:txbxContent>
              </v:textbox>
              <v:stroke dashstyle="solid"/>
              <w10:wrap type="none"/>
            </v:shape>
            <w10:wrap type="topAndBottom"/>
          </v:group>
        </w:pict>
      </w:r>
    </w:p>
    <w:p>
      <w:pPr>
        <w:pStyle w:val="BodyText"/>
        <w:rPr>
          <w:b/>
          <w:sz w:val="20"/>
        </w:rPr>
      </w:pPr>
    </w:p>
    <w:p>
      <w:pPr>
        <w:pStyle w:val="BodyText"/>
        <w:spacing w:before="7"/>
        <w:rPr>
          <w:b/>
          <w:sz w:val="16"/>
        </w:rPr>
      </w:pPr>
    </w:p>
    <w:p>
      <w:pPr>
        <w:spacing w:after="0"/>
        <w:rPr>
          <w:sz w:val="16"/>
        </w:rPr>
        <w:sectPr>
          <w:pgSz w:w="11900" w:h="16840"/>
          <w:pgMar w:header="0" w:footer="800" w:top="1520" w:bottom="1000" w:left="1140" w:right="1080"/>
        </w:sectPr>
      </w:pPr>
    </w:p>
    <w:p>
      <w:pPr>
        <w:spacing w:before="125"/>
        <w:ind w:left="0" w:right="0" w:firstLine="0"/>
        <w:jc w:val="right"/>
        <w:rPr>
          <w:sz w:val="16"/>
        </w:rPr>
      </w:pPr>
      <w:r>
        <w:rPr/>
        <w:pict>
          <v:group style="position:absolute;margin-left:237.945007pt;margin-top:-57.696259pt;width:60.55pt;height:59.8pt;mso-position-horizontal-relative:page;mso-position-vertical-relative:paragraph;z-index:-18651136" coordorigin="4759,-1154" coordsize="1211,1196">
            <v:shape style="position:absolute;left:5184;top:-489;width:120;height:452" coordorigin="5184,-489" coordsize="120,452" path="m5246,-393l5237,-388,5237,-42,5246,-38,5251,-42,5251,-388,5246,-393xm5246,-489l5184,-369,5237,-369,5237,-388,5246,-393,5292,-393,5246,-489xm5292,-393l5246,-393,5251,-388,5251,-369,5304,-369,5292,-393xe" filled="true" fillcolor="#000000" stroked="false">
              <v:path arrowok="t"/>
              <v:fill type="solid"/>
            </v:shape>
            <v:rect style="position:absolute;left:4766;top:-216;width:1196;height:250" filled="true" fillcolor="#ffffff" stroked="false">
              <v:fill type="solid"/>
            </v:rect>
            <v:rect style="position:absolute;left:4766;top:-216;width:1196;height:250" filled="false" stroked="true" strokeweight=".75pt" strokecolor="#ffffff">
              <v:stroke dashstyle="solid"/>
            </v:rect>
            <v:shape style="position:absolute;left:4758;top:-489;width:1211;height:531" type="#_x0000_t202" filled="false" stroked="false">
              <v:textbox inset="0,0,0,0">
                <w:txbxContent>
                  <w:p>
                    <w:pPr>
                      <w:spacing w:line="240" w:lineRule="auto" w:before="8"/>
                      <w:rPr>
                        <w:sz w:val="23"/>
                      </w:rPr>
                    </w:pPr>
                  </w:p>
                  <w:p>
                    <w:pPr>
                      <w:spacing w:before="0"/>
                      <w:ind w:left="55" w:right="0" w:firstLine="0"/>
                      <w:jc w:val="left"/>
                      <w:rPr>
                        <w:sz w:val="16"/>
                      </w:rPr>
                    </w:pPr>
                    <w:r>
                      <w:rPr>
                        <w:sz w:val="16"/>
                      </w:rPr>
                      <w:t>Private RSA Key</w:t>
                    </w:r>
                  </w:p>
                </w:txbxContent>
              </v:textbox>
              <w10:wrap type="none"/>
            </v:shape>
            <v:shape style="position:absolute;left:4852;top:-1147;width:797;height:663" type="#_x0000_t202" filled="false" stroked="true" strokeweight=".75pt" strokecolor="#000000">
              <v:textbox inset="0,0,0,0">
                <w:txbxContent>
                  <w:p>
                    <w:pPr>
                      <w:spacing w:line="181" w:lineRule="exact" w:before="68"/>
                      <w:ind w:left="55" w:right="42" w:firstLine="0"/>
                      <w:jc w:val="center"/>
                      <w:rPr>
                        <w:sz w:val="16"/>
                      </w:rPr>
                    </w:pPr>
                    <w:r>
                      <w:rPr>
                        <w:sz w:val="16"/>
                      </w:rPr>
                      <w:t>RSA</w:t>
                    </w:r>
                  </w:p>
                  <w:p>
                    <w:pPr>
                      <w:spacing w:line="181" w:lineRule="exact" w:before="0"/>
                      <w:ind w:left="55" w:right="46" w:firstLine="0"/>
                      <w:jc w:val="center"/>
                      <w:rPr>
                        <w:sz w:val="16"/>
                      </w:rPr>
                    </w:pPr>
                    <w:r>
                      <w:rPr>
                        <w:sz w:val="16"/>
                      </w:rPr>
                      <w:t>Encryptor</w:t>
                    </w:r>
                  </w:p>
                </w:txbxContent>
              </v:textbox>
              <v:stroke dashstyle="solid"/>
              <w10:wrap type="none"/>
            </v:shape>
            <w10:wrap type="none"/>
          </v:group>
        </w:pict>
      </w:r>
      <w:r>
        <w:rPr/>
        <w:pict>
          <v:rect style="position:absolute;margin-left:196.320007pt;margin-top:6.518744pt;width:9.84pt;height:9.6pt;mso-position-horizontal-relative:page;mso-position-vertical-relative:paragraph;z-index:15846400" filled="false" stroked="true" strokeweight=".75pt" strokecolor="#000000">
            <v:stroke dashstyle="solid"/>
            <w10:wrap type="none"/>
          </v:rect>
        </w:pict>
      </w:r>
      <w:r>
        <w:rPr>
          <w:sz w:val="16"/>
        </w:rPr>
        <w:t>on WM_Server’s side</w:t>
      </w:r>
    </w:p>
    <w:p>
      <w:pPr>
        <w:spacing w:before="92"/>
        <w:ind w:left="1106" w:right="0" w:firstLine="0"/>
        <w:jc w:val="left"/>
        <w:rPr>
          <w:sz w:val="16"/>
        </w:rPr>
      </w:pPr>
      <w:r>
        <w:rPr/>
        <w:br w:type="column"/>
      </w:r>
      <w:r>
        <w:rPr>
          <w:sz w:val="16"/>
        </w:rPr>
        <w:t>on WM_Sender’s side</w:t>
      </w:r>
    </w:p>
    <w:p>
      <w:pPr>
        <w:spacing w:after="0"/>
        <w:jc w:val="left"/>
        <w:rPr>
          <w:sz w:val="16"/>
        </w:rPr>
        <w:sectPr>
          <w:type w:val="continuous"/>
          <w:pgSz w:w="11900" w:h="16840"/>
          <w:pgMar w:top="1600" w:bottom="280" w:left="1140" w:right="1080"/>
          <w:cols w:num="2" w:equalWidth="0">
            <w:col w:w="4487" w:space="40"/>
            <w:col w:w="5153"/>
          </w:cols>
        </w:sectPr>
      </w:pPr>
    </w:p>
    <w:p>
      <w:pPr>
        <w:pStyle w:val="BodyText"/>
        <w:tabs>
          <w:tab w:pos="1190" w:val="left" w:leader="none"/>
        </w:tabs>
        <w:spacing w:before="115"/>
        <w:ind w:right="49"/>
        <w:jc w:val="center"/>
      </w:pPr>
      <w:r>
        <w:rPr/>
        <w:pict>
          <v:group style="position:absolute;margin-left:321.945007pt;margin-top:-10.037484pt;width:10.6pt;height:10.35pt;mso-position-horizontal-relative:page;mso-position-vertical-relative:paragraph;z-index:15846912" coordorigin="6439,-201" coordsize="212,207">
            <v:shape style="position:absolute;left:6446;top:-194;width:197;height:197" type="#_x0000_t75" stroked="false">
              <v:imagedata r:id="rId53" o:title=""/>
            </v:shape>
            <v:rect style="position:absolute;left:6446;top:-194;width:197;height:192" filled="false" stroked="true" strokeweight=".75pt" strokecolor="#000000">
              <v:stroke dashstyle="solid"/>
            </v:rect>
            <w10:wrap type="none"/>
          </v:group>
        </w:pict>
      </w:r>
      <w:r>
        <w:rPr/>
        <w:pict>
          <v:group style="position:absolute;margin-left:90.105003pt;margin-top:122.224998pt;width:135.65pt;height:32.4500pt;mso-position-horizontal-relative:page;mso-position-vertical-relative:page;z-index:-18648576" coordorigin="1802,2444" coordsize="2713,649">
            <v:shape style="position:absolute;left:1809;top:2452;width:2698;height:634" coordorigin="1810,2452" coordsize="2698,634" path="m1810,2735l4507,2735,4507,2452,1810,2452,1810,2735xm1810,3086l4507,3086,4507,2802,1810,2802,1810,3086xe" filled="false" stroked="true" strokeweight=".75pt" strokecolor="#777777">
              <v:path arrowok="t"/>
              <v:stroke dashstyle="solid"/>
            </v:shape>
            <v:shape style="position:absolute;left:1817;top:2776;width:2683;height:302" type="#_x0000_t202" filled="false" stroked="false">
              <v:textbox inset="0,0,0,0">
                <w:txbxContent>
                  <w:p>
                    <w:pPr>
                      <w:spacing w:before="106"/>
                      <w:ind w:left="861" w:right="0" w:firstLine="0"/>
                      <w:jc w:val="left"/>
                      <w:rPr>
                        <w:b/>
                        <w:sz w:val="12"/>
                      </w:rPr>
                    </w:pPr>
                    <w:r>
                      <w:rPr>
                        <w:b/>
                        <w:sz w:val="12"/>
                      </w:rPr>
                      <w:t>Sign PN using RSA‘s private key</w:t>
                    </w:r>
                  </w:p>
                </w:txbxContent>
              </v:textbox>
              <w10:wrap type="none"/>
            </v:shape>
            <v:shape style="position:absolute;left:1817;top:2459;width:2683;height:302" type="#_x0000_t202" filled="false" stroked="false">
              <v:textbox inset="0,0,0,0">
                <w:txbxContent>
                  <w:p>
                    <w:pPr>
                      <w:spacing w:before="67"/>
                      <w:ind w:left="1134" w:right="0" w:firstLine="0"/>
                      <w:jc w:val="left"/>
                      <w:rPr>
                        <w:b/>
                        <w:sz w:val="12"/>
                      </w:rPr>
                    </w:pPr>
                    <w:r>
                      <w:rPr>
                        <w:b/>
                        <w:sz w:val="12"/>
                      </w:rPr>
                      <w:t>Generate pseudo noise data</w:t>
                    </w:r>
                  </w:p>
                </w:txbxContent>
              </v:textbox>
              <w10:wrap type="none"/>
            </v:shape>
            <w10:wrap type="none"/>
          </v:group>
        </w:pict>
      </w:r>
      <w:r>
        <w:rPr/>
        <w:t>Figure</w:t>
      </w:r>
      <w:r>
        <w:rPr>
          <w:spacing w:val="-4"/>
        </w:rPr>
        <w:t> </w:t>
      </w:r>
      <w:r>
        <w:rPr/>
        <w:t>3.5:</w:t>
        <w:tab/>
        <w:t>Digital Watermark</w:t>
      </w:r>
      <w:r>
        <w:rPr>
          <w:spacing w:val="-5"/>
        </w:rPr>
        <w:t> </w:t>
      </w:r>
      <w:r>
        <w:rPr/>
        <w:t>Generation</w:t>
      </w:r>
    </w:p>
    <w:p>
      <w:pPr>
        <w:pStyle w:val="BodyText"/>
        <w:spacing w:before="3"/>
      </w:pPr>
    </w:p>
    <w:p>
      <w:pPr>
        <w:pStyle w:val="BodyText"/>
        <w:spacing w:line="360" w:lineRule="auto"/>
        <w:ind w:left="655" w:right="750" w:firstLine="719"/>
      </w:pPr>
      <w:r>
        <w:rPr/>
        <w:t>The watermark generator within </w:t>
      </w:r>
      <w:r>
        <w:rPr>
          <w:i/>
        </w:rPr>
        <w:t>WM_Server </w:t>
      </w:r>
      <w:r>
        <w:rPr/>
        <w:t>produces pseudo-noise data consisting </w:t>
      </w:r>
      <w:r>
        <w:rPr>
          <w:spacing w:val="-3"/>
        </w:rPr>
        <w:t>of </w:t>
      </w:r>
      <w:r>
        <w:rPr/>
        <w:t>100 key words. This key sequence is then signed by applying RSA encryption with</w:t>
      </w:r>
      <w:r>
        <w:rPr>
          <w:spacing w:val="22"/>
        </w:rPr>
        <w:t> </w:t>
      </w:r>
      <w:r>
        <w:rPr>
          <w:spacing w:val="3"/>
        </w:rPr>
        <w:t>the</w:t>
      </w:r>
    </w:p>
    <w:p>
      <w:pPr>
        <w:spacing w:after="0" w:line="360" w:lineRule="auto"/>
        <w:sectPr>
          <w:type w:val="continuous"/>
          <w:pgSz w:w="11900" w:h="16840"/>
          <w:pgMar w:top="1600" w:bottom="280" w:left="1140" w:right="1080"/>
        </w:sectPr>
      </w:pPr>
    </w:p>
    <w:p>
      <w:pPr>
        <w:pStyle w:val="BodyText"/>
        <w:spacing w:before="3"/>
        <w:rPr>
          <w:sz w:val="25"/>
        </w:rPr>
      </w:pPr>
    </w:p>
    <w:p>
      <w:pPr>
        <w:pStyle w:val="BodyText"/>
        <w:spacing w:before="92"/>
        <w:ind w:left="655"/>
        <w:jc w:val="both"/>
      </w:pPr>
      <w:r>
        <w:rPr/>
        <w:t>private key of </w:t>
      </w:r>
      <w:r>
        <w:rPr>
          <w:i/>
        </w:rPr>
        <w:t>WM_Server</w:t>
      </w:r>
      <w:r>
        <w:rPr/>
        <w:t>. This module forwards the encrypted message sequence </w:t>
      </w:r>
      <w:r>
        <w:rPr>
          <w:i/>
        </w:rPr>
        <w:t>eM </w:t>
      </w:r>
      <w:r>
        <w:rPr/>
        <w:t>to</w:t>
      </w:r>
    </w:p>
    <w:p>
      <w:pPr>
        <w:spacing w:before="126"/>
        <w:ind w:left="655" w:right="0" w:firstLine="0"/>
        <w:jc w:val="both"/>
        <w:rPr>
          <w:sz w:val="22"/>
        </w:rPr>
      </w:pPr>
      <w:r>
        <w:rPr>
          <w:i/>
          <w:sz w:val="22"/>
        </w:rPr>
        <w:t>WM_Sender </w:t>
      </w:r>
      <w:r>
        <w:rPr>
          <w:sz w:val="22"/>
        </w:rPr>
        <w:t>as outlined in Figure 3.5.</w:t>
      </w:r>
    </w:p>
    <w:p>
      <w:pPr>
        <w:pStyle w:val="BodyText"/>
        <w:spacing w:line="360" w:lineRule="auto" w:before="126"/>
        <w:ind w:left="655" w:right="712" w:firstLine="720"/>
        <w:jc w:val="both"/>
      </w:pPr>
      <w:r>
        <w:rPr/>
        <w:t>Once </w:t>
      </w:r>
      <w:r>
        <w:rPr>
          <w:i/>
        </w:rPr>
        <w:t>eM </w:t>
      </w:r>
      <w:r>
        <w:rPr/>
        <w:t>is received by </w:t>
      </w:r>
      <w:r>
        <w:rPr>
          <w:i/>
        </w:rPr>
        <w:t>WM_Sender </w:t>
      </w:r>
      <w:r>
        <w:rPr/>
        <w:t>then its stream cipher signs it using </w:t>
      </w:r>
      <w:r>
        <w:rPr>
          <w:i/>
        </w:rPr>
        <w:t>TransSig </w:t>
      </w:r>
      <w:r>
        <w:rPr/>
        <w:t>in order to create the final digital sub-watermark which, in turn, is inserted by </w:t>
      </w:r>
      <w:r>
        <w:rPr>
          <w:i/>
        </w:rPr>
        <w:t>WM_Embedder </w:t>
      </w:r>
      <w:r>
        <w:rPr/>
        <w:t>into the coefficients sequence of the image clip at hand as depicted in Figure 3.6.</w:t>
      </w:r>
    </w:p>
    <w:p>
      <w:pPr>
        <w:pStyle w:val="BodyText"/>
        <w:spacing w:before="3"/>
        <w:rPr>
          <w:sz w:val="21"/>
        </w:rPr>
      </w:pPr>
    </w:p>
    <w:p>
      <w:pPr>
        <w:pStyle w:val="Heading3"/>
        <w:numPr>
          <w:ilvl w:val="2"/>
          <w:numId w:val="14"/>
        </w:numPr>
        <w:tabs>
          <w:tab w:pos="1154" w:val="left" w:leader="none"/>
        </w:tabs>
        <w:spacing w:line="240" w:lineRule="auto" w:before="0" w:after="0"/>
        <w:ind w:left="1153" w:right="0" w:hanging="499"/>
        <w:jc w:val="both"/>
      </w:pPr>
      <w:bookmarkStart w:name="_TOC_250053" w:id="31"/>
      <w:bookmarkEnd w:id="31"/>
      <w:r>
        <w:rPr/>
        <w:t>Authentication</w:t>
      </w:r>
    </w:p>
    <w:p>
      <w:pPr>
        <w:pStyle w:val="BodyText"/>
        <w:spacing w:line="360" w:lineRule="auto" w:before="121"/>
        <w:ind w:left="655" w:right="709" w:firstLine="720"/>
        <w:jc w:val="both"/>
      </w:pPr>
      <w:r>
        <w:rPr/>
        <w:t>The authentication of an image is addressed in two ways by the proposed approach to progressive watermarking – real-time authentication and post authentication.</w:t>
      </w:r>
    </w:p>
    <w:p>
      <w:pPr>
        <w:pStyle w:val="BodyText"/>
        <w:spacing w:before="3"/>
        <w:rPr>
          <w:sz w:val="21"/>
        </w:rPr>
      </w:pPr>
    </w:p>
    <w:p>
      <w:pPr>
        <w:pStyle w:val="Heading3"/>
        <w:numPr>
          <w:ilvl w:val="3"/>
          <w:numId w:val="14"/>
        </w:numPr>
        <w:tabs>
          <w:tab w:pos="1318" w:val="left" w:leader="none"/>
        </w:tabs>
        <w:spacing w:line="240" w:lineRule="auto" w:before="0" w:after="0"/>
        <w:ind w:left="1317" w:right="0" w:hanging="663"/>
        <w:jc w:val="both"/>
      </w:pPr>
      <w:r>
        <w:rPr/>
        <w:t>Real-time</w:t>
      </w:r>
      <w:r>
        <w:rPr>
          <w:spacing w:val="-1"/>
        </w:rPr>
        <w:t> </w:t>
      </w:r>
      <w:r>
        <w:rPr/>
        <w:t>Authentication</w:t>
      </w:r>
    </w:p>
    <w:p>
      <w:pPr>
        <w:pStyle w:val="BodyText"/>
        <w:spacing w:line="360" w:lineRule="auto" w:before="121"/>
        <w:ind w:left="655" w:right="712" w:firstLine="720"/>
        <w:jc w:val="both"/>
        <w:rPr>
          <w:i/>
        </w:rPr>
      </w:pPr>
      <w:r>
        <w:rPr/>
        <w:t>In order to ensure the overall safety of the communication, real-time authentication is employed during the transmission. In the beginning of each cycle, </w:t>
      </w:r>
      <w:r>
        <w:rPr>
          <w:i/>
        </w:rPr>
        <w:t>WM_Sender </w:t>
      </w:r>
      <w:r>
        <w:rPr/>
        <w:t>generates a digital watermark, </w:t>
      </w:r>
      <w:r>
        <w:rPr>
          <w:i/>
        </w:rPr>
        <w:t>w</w:t>
      </w:r>
      <w:r>
        <w:rPr>
          <w:b/>
          <w:i/>
          <w:sz w:val="12"/>
        </w:rPr>
        <w:t>i</w:t>
      </w:r>
      <w:r>
        <w:rPr/>
        <w:t>, using stream cipher, </w:t>
      </w:r>
      <w:r>
        <w:rPr>
          <w:i/>
        </w:rPr>
        <w:t>TransSig </w:t>
      </w:r>
      <w:r>
        <w:rPr/>
        <w:t>as the key. </w:t>
      </w:r>
      <w:r>
        <w:rPr>
          <w:i/>
        </w:rPr>
        <w:t>w</w:t>
      </w:r>
      <w:r>
        <w:rPr>
          <w:b/>
          <w:i/>
          <w:sz w:val="12"/>
        </w:rPr>
        <w:t>i </w:t>
      </w:r>
      <w:r>
        <w:rPr/>
        <w:t>is inserted into the i-th clip of the original image, and then the watermarked clip is sent to </w:t>
      </w:r>
      <w:r>
        <w:rPr>
          <w:i/>
        </w:rPr>
        <w:t>WM_Server.</w:t>
      </w:r>
    </w:p>
    <w:p>
      <w:pPr>
        <w:pStyle w:val="BodyText"/>
        <w:spacing w:before="5"/>
        <w:rPr>
          <w:i/>
          <w:sz w:val="20"/>
        </w:rPr>
      </w:pPr>
    </w:p>
    <w:p>
      <w:pPr>
        <w:spacing w:before="95" w:after="10"/>
        <w:ind w:left="579" w:right="1402" w:firstLine="0"/>
        <w:jc w:val="center"/>
        <w:rPr>
          <w:sz w:val="18"/>
        </w:rPr>
      </w:pPr>
      <w:r>
        <w:rPr>
          <w:sz w:val="18"/>
        </w:rPr>
        <w:t>Possible Attacks</w:t>
      </w:r>
    </w:p>
    <w:p>
      <w:pPr>
        <w:pStyle w:val="BodyText"/>
        <w:ind w:left="1549"/>
        <w:rPr>
          <w:sz w:val="20"/>
        </w:rPr>
      </w:pPr>
      <w:r>
        <w:rPr>
          <w:sz w:val="20"/>
        </w:rPr>
        <w:pict>
          <v:group style="width:280.350pt;height:74.45pt;mso-position-horizontal-relative:char;mso-position-vertical-relative:line" coordorigin="0,0" coordsize="5607,1489">
            <v:shape style="position:absolute;left:3396;top:50;width:2204;height:1383" coordorigin="3396,51" coordsize="2204,1383" path="m3627,51l3555,62,3492,94,3441,144,3408,207,3396,281,3396,1203,3408,1275,3441,1338,3492,1388,3555,1421,3627,1433,5369,1433,5443,1421,5506,1388,5556,1338,5588,1275,5600,1203,5600,281,5588,207,5556,144,5506,94,5443,62,5369,51,3627,51xe" filled="false" stroked="true" strokeweight=".75pt" strokecolor="#000000">
              <v:path arrowok="t"/>
              <v:stroke dashstyle="solid"/>
            </v:shape>
            <v:shape style="position:absolute;left:4625;top:194;width:255;height:620" coordorigin="4625,195" coordsize="255,620" path="m4880,195l4625,454,4625,814,4880,559,4880,195xe" filled="true" fillcolor="#e1e1e1" stroked="false">
              <v:path arrowok="t"/>
              <v:fill type="solid"/>
            </v:shape>
            <v:line style="position:absolute" from="4625,814" to="4880,560" stroked="true" strokeweight=".24pt" strokecolor="#e1e1e1">
              <v:stroke dashstyle="solid"/>
            </v:line>
            <v:shape style="position:absolute;left:3794;top:194;width:1085;height:260" coordorigin="3795,195" coordsize="1085,260" path="m4880,195l4049,195,3795,454,4625,454,4880,195xe" filled="true" fillcolor="#989898" stroked="false">
              <v:path arrowok="t"/>
              <v:fill type="solid"/>
            </v:shape>
            <v:line style="position:absolute" from="4625,454" to="4880,195" stroked="true" strokeweight=".24pt" strokecolor="#989898">
              <v:stroke dashstyle="solid"/>
            </v:line>
            <v:rect style="position:absolute;left:3794;top:453;width:831;height:360" filled="true" fillcolor="#c4c4c4" stroked="false">
              <v:fill type="solid"/>
            </v:rect>
            <v:line style="position:absolute" from="3795,454" to="3795,814" stroked="true" strokeweight=".96pt" strokecolor="#d6d6d6">
              <v:stroke dashstyle="solid"/>
            </v:line>
            <v:rect style="position:absolute;left:3794;top:804;width:831;height:20" filled="true" fillcolor="#b7b7b7" stroked="false">
              <v:fill type="solid"/>
            </v:rect>
            <v:line style="position:absolute" from="4625,814" to="4625,454" stroked="true" strokeweight=".96pt" strokecolor="#eaeaea">
              <v:stroke dashstyle="solid"/>
            </v:line>
            <v:rect style="position:absolute;left:3794;top:444;width:831;height:20" filled="true" fillcolor="#b7b7b7" stroked="false">
              <v:fill type="solid"/>
            </v:rect>
            <v:shape style="position:absolute;left:4749;top:501;width:303;height:87" coordorigin="4750,502" coordsize="303,87" path="m4966,502l4966,588,5004,569,4985,569,4985,521,5004,521,4966,502xm4966,521l4750,521,4750,569,4966,569,4966,521xm5004,521l4985,521,4985,569,5004,569,5052,545,5004,521xe" filled="true" fillcolor="#000000" stroked="false">
              <v:path arrowok="t"/>
              <v:fill type="solid"/>
            </v:shape>
            <v:shape style="position:absolute;left:7;top:113;width:2199;height:1368" coordorigin="8,113" coordsize="2199,1368" path="m233,113l162,125,100,157,51,206,19,270,8,344,8,1251,19,1323,51,1386,100,1436,162,1469,233,1481,1980,1481,2052,1469,2114,1436,2162,1386,2194,1323,2206,1251,2206,344,2194,270,2162,206,2114,157,2052,125,1980,113,233,113xe" filled="false" stroked="true" strokeweight=".75pt" strokecolor="#000000">
              <v:path arrowok="t"/>
              <v:stroke dashstyle="solid"/>
            </v:shape>
            <v:shape style="position:absolute;left:650;top:569;width:293;height:92" coordorigin="651,569" coordsize="293,92" path="m857,569l852,660,903,636,876,636,876,593,900,593,857,569xm856,593l651,593,651,636,854,636,856,593xm900,593l876,593,876,636,903,636,943,617,900,593xe" filled="true" fillcolor="#000000" stroked="false">
              <v:path arrowok="t"/>
              <v:fill type="solid"/>
            </v:shape>
            <v:shape style="position:absolute;left:636;top:751;width:298;height:87" coordorigin="636,752" coordsize="298,87" path="m843,752l843,838,883,819,862,819,867,771,883,771,843,752xm843,771l636,771,636,819,843,819,843,771xm883,771l867,771,862,819,883,819,934,795,883,771xe" filled="true" fillcolor="#000000" stroked="false">
              <v:path arrowok="t"/>
              <v:fill type="solid"/>
            </v:shape>
            <v:shape style="position:absolute;left:1797;top:257;width:255;height:620" coordorigin="1798,257" coordsize="255,620" path="m2052,257l1798,511,1798,876,2052,622,2052,257xe" filled="true" fillcolor="#e1e1e1" stroked="false">
              <v:path arrowok="t"/>
              <v:fill type="solid"/>
            </v:shape>
            <v:line style="position:absolute" from="1798,876" to="2052,622" stroked="true" strokeweight=".24pt" strokecolor="#e1e1e1">
              <v:stroke dashstyle="solid"/>
            </v:line>
            <v:shape style="position:absolute;left:972;top:257;width:1080;height:255" coordorigin="972,257" coordsize="1080,255" path="m2052,257l1227,257,972,511,1798,511,2052,257xe" filled="true" fillcolor="#989898" stroked="false">
              <v:path arrowok="t"/>
              <v:fill type="solid"/>
            </v:shape>
            <v:line style="position:absolute" from="1798,511" to="2052,257" stroked="true" strokeweight=".24pt" strokecolor="#989898">
              <v:stroke dashstyle="solid"/>
            </v:line>
            <v:rect style="position:absolute;left:972;top:511;width:826;height:365" filled="true" fillcolor="#c4c4c4" stroked="false">
              <v:fill type="solid"/>
            </v:rect>
            <v:line style="position:absolute" from="972,512" to="972,876" stroked="true" strokeweight=".96pt" strokecolor="#d6d6d6">
              <v:stroke dashstyle="solid"/>
            </v:line>
            <v:rect style="position:absolute;left:972;top:866;width:826;height:20" filled="true" fillcolor="#b7b7b7" stroked="false">
              <v:fill type="solid"/>
            </v:rect>
            <v:line style="position:absolute" from="1798,876" to="1798,512" stroked="true" strokeweight=".96pt" strokecolor="#eaeaea">
              <v:stroke dashstyle="solid"/>
            </v:line>
            <v:rect style="position:absolute;left:972;top:501;width:826;height:20" filled="true" fillcolor="#b7b7b7" stroked="false">
              <v:fill type="solid"/>
            </v:rect>
            <v:shape style="position:absolute;left:1898;top:449;width:1863;height:317" coordorigin="1899,449" coordsize="1863,317" path="m1961,526l1899,526,1899,684,1961,684,1961,526xm2134,526l2019,526,2019,684,2134,684,2134,526xm3761,607l3296,449,3296,526,2192,526,2192,684,3296,684,3296,766,3761,607xe" filled="true" fillcolor="#4d4d4d" stroked="false">
              <v:path arrowok="t"/>
              <v:fill type="solid"/>
            </v:shape>
            <v:shape style="position:absolute;left:1898;top:449;width:1863;height:317" coordorigin="1899,449" coordsize="1863,317" path="m3295,449l3295,526,2191,526,2191,684,3295,684,3295,766,3761,607,3295,449xm2019,684l2134,684,2134,526,2019,526,2019,684xm1899,684l1961,684,1961,526,1899,526,1899,684xe" filled="false" stroked="true" strokeweight=".75pt" strokecolor="#ffffff">
              <v:path arrowok="t"/>
              <v:stroke dashstyle="solid"/>
            </v:shape>
            <v:shape style="position:absolute;left:2522;top:7;width:591;height:509" coordorigin="2523,8" coordsize="591,509" path="m2964,8l2672,8,2672,392,2523,392,2820,516,3113,392,2964,392,2964,8xe" filled="true" fillcolor="#ffffff" stroked="false">
              <v:path arrowok="t"/>
              <v:fill type="solid"/>
            </v:shape>
            <v:shape style="position:absolute;left:2522;top:7;width:591;height:509" coordorigin="2523,8" coordsize="591,509" path="m2523,392l2672,392,2672,8,2964,8,2964,392,3113,392,2820,516,2523,392xe" filled="false" stroked="true" strokeweight=".75pt" strokecolor="#000000">
              <v:path arrowok="t"/>
              <v:stroke dashstyle="solid"/>
            </v:shape>
            <v:shape style="position:absolute;left:405;top:456;width:178;height:393" type="#_x0000_t202" filled="false" stroked="false">
              <v:textbox inset="0,0,0,0">
                <w:txbxContent>
                  <w:p>
                    <w:pPr>
                      <w:spacing w:line="223" w:lineRule="exact" w:before="0"/>
                      <w:ind w:left="0" w:right="0" w:firstLine="0"/>
                      <w:jc w:val="left"/>
                      <w:rPr>
                        <w:sz w:val="10"/>
                      </w:rPr>
                    </w:pPr>
                    <w:r>
                      <w:rPr>
                        <w:i/>
                        <w:spacing w:val="-3"/>
                        <w:sz w:val="20"/>
                      </w:rPr>
                      <w:t>w</w:t>
                    </w:r>
                    <w:r>
                      <w:rPr>
                        <w:spacing w:val="-3"/>
                        <w:sz w:val="10"/>
                      </w:rPr>
                      <w:t>i</w:t>
                    </w:r>
                  </w:p>
                  <w:p>
                    <w:pPr>
                      <w:spacing w:before="32"/>
                      <w:ind w:left="47" w:right="0" w:firstLine="0"/>
                      <w:jc w:val="left"/>
                      <w:rPr>
                        <w:sz w:val="10"/>
                      </w:rPr>
                    </w:pPr>
                    <w:r>
                      <w:rPr>
                        <w:b/>
                        <w:sz w:val="12"/>
                      </w:rPr>
                      <w:t>I</w:t>
                    </w:r>
                    <w:r>
                      <w:rPr>
                        <w:sz w:val="10"/>
                      </w:rPr>
                      <w:t>i</w:t>
                    </w:r>
                  </w:p>
                </w:txbxContent>
              </v:textbox>
              <w10:wrap type="none"/>
            </v:shape>
            <v:shape style="position:absolute;left:5047;top:432;width:236;height:224" type="#_x0000_t202" filled="false" stroked="false">
              <v:textbox inset="0,0,0,0">
                <w:txbxContent>
                  <w:p>
                    <w:pPr>
                      <w:spacing w:line="223" w:lineRule="exact" w:before="0"/>
                      <w:ind w:left="0" w:right="0" w:firstLine="0"/>
                      <w:jc w:val="left"/>
                      <w:rPr>
                        <w:b/>
                        <w:sz w:val="16"/>
                      </w:rPr>
                    </w:pPr>
                    <w:r>
                      <w:rPr>
                        <w:i/>
                        <w:sz w:val="20"/>
                      </w:rPr>
                      <w:t>w</w:t>
                    </w:r>
                    <w:r>
                      <w:rPr>
                        <w:sz w:val="12"/>
                      </w:rPr>
                      <w:t>i</w:t>
                    </w:r>
                    <w:r>
                      <w:rPr>
                        <w:b/>
                        <w:sz w:val="16"/>
                      </w:rPr>
                      <w:t>’</w:t>
                    </w:r>
                  </w:p>
                </w:txbxContent>
              </v:textbox>
              <w10:wrap type="none"/>
            </v:shape>
            <v:shape style="position:absolute;left:218;top:1131;width:907;height:202" type="#_x0000_t202" filled="false" stroked="false">
              <v:textbox inset="0,0,0,0">
                <w:txbxContent>
                  <w:p>
                    <w:pPr>
                      <w:spacing w:line="201" w:lineRule="exact" w:before="0"/>
                      <w:ind w:left="0" w:right="0" w:firstLine="0"/>
                      <w:jc w:val="left"/>
                      <w:rPr>
                        <w:i/>
                        <w:sz w:val="18"/>
                      </w:rPr>
                    </w:pPr>
                    <w:r>
                      <w:rPr>
                        <w:i/>
                        <w:sz w:val="18"/>
                      </w:rPr>
                      <w:t>WM_Sender</w:t>
                    </w:r>
                  </w:p>
                </w:txbxContent>
              </v:textbox>
              <w10:wrap type="none"/>
            </v:shape>
            <v:shape style="position:absolute;left:4601;top:1001;width:807;height:202" type="#_x0000_t202" filled="false" stroked="false">
              <v:textbox inset="0,0,0,0">
                <w:txbxContent>
                  <w:p>
                    <w:pPr>
                      <w:spacing w:line="201" w:lineRule="exact" w:before="0"/>
                      <w:ind w:left="0" w:right="0" w:firstLine="0"/>
                      <w:jc w:val="left"/>
                      <w:rPr>
                        <w:i/>
                        <w:sz w:val="18"/>
                      </w:rPr>
                    </w:pPr>
                    <w:r>
                      <w:rPr>
                        <w:i/>
                        <w:sz w:val="18"/>
                      </w:rPr>
                      <w:t>WM_Sever</w:t>
                    </w:r>
                  </w:p>
                </w:txbxContent>
              </v:textbox>
              <w10:wrap type="none"/>
            </v:shape>
            <v:shape style="position:absolute;left:981;top:521;width:807;height:346" type="#_x0000_t202" filled="false" stroked="false">
              <v:textbox inset="0,0,0,0">
                <w:txbxContent>
                  <w:p>
                    <w:pPr>
                      <w:spacing w:before="67"/>
                      <w:ind w:left="28" w:right="0" w:firstLine="0"/>
                      <w:jc w:val="left"/>
                      <w:rPr>
                        <w:sz w:val="18"/>
                      </w:rPr>
                    </w:pPr>
                    <w:r>
                      <w:rPr>
                        <w:sz w:val="18"/>
                      </w:rPr>
                      <w:t>Embedder</w:t>
                    </w:r>
                  </w:p>
                </w:txbxContent>
              </v:textbox>
              <w10:wrap type="none"/>
            </v:shape>
            <v:shape style="position:absolute;left:3804;top:463;width:812;height:341" type="#_x0000_t202" filled="false" stroked="false">
              <v:textbox inset="0,0,0,0">
                <w:txbxContent>
                  <w:p>
                    <w:pPr>
                      <w:spacing w:before="62"/>
                      <w:ind w:left="91" w:right="0" w:firstLine="0"/>
                      <w:jc w:val="left"/>
                      <w:rPr>
                        <w:sz w:val="18"/>
                      </w:rPr>
                    </w:pPr>
                    <w:r>
                      <w:rPr>
                        <w:sz w:val="18"/>
                      </w:rPr>
                      <w:t>Detector</w:t>
                    </w:r>
                  </w:p>
                </w:txbxContent>
              </v:textbox>
              <w10:wrap type="none"/>
            </v:shape>
          </v:group>
        </w:pict>
      </w:r>
      <w:r>
        <w:rPr>
          <w:sz w:val="20"/>
        </w:rPr>
      </w:r>
    </w:p>
    <w:p>
      <w:pPr>
        <w:pStyle w:val="BodyText"/>
        <w:spacing w:before="10"/>
        <w:rPr>
          <w:sz w:val="10"/>
        </w:rPr>
      </w:pPr>
    </w:p>
    <w:p>
      <w:pPr>
        <w:pStyle w:val="BodyText"/>
        <w:tabs>
          <w:tab w:pos="1190" w:val="left" w:leader="none"/>
        </w:tabs>
        <w:spacing w:before="91"/>
        <w:ind w:right="48"/>
        <w:jc w:val="center"/>
      </w:pPr>
      <w:r>
        <w:rPr/>
        <w:t>Figure</w:t>
      </w:r>
      <w:r>
        <w:rPr>
          <w:spacing w:val="-4"/>
        </w:rPr>
        <w:t> </w:t>
      </w:r>
      <w:r>
        <w:rPr/>
        <w:t>3.6:</w:t>
        <w:tab/>
        <w:t>Real-Time</w:t>
      </w:r>
      <w:r>
        <w:rPr>
          <w:spacing w:val="-5"/>
        </w:rPr>
        <w:t> </w:t>
      </w:r>
      <w:r>
        <w:rPr/>
        <w:t>Authentication</w:t>
      </w:r>
    </w:p>
    <w:p>
      <w:pPr>
        <w:pStyle w:val="BodyText"/>
        <w:rPr>
          <w:sz w:val="24"/>
        </w:rPr>
      </w:pPr>
    </w:p>
    <w:p>
      <w:pPr>
        <w:pStyle w:val="BodyText"/>
        <w:spacing w:before="11"/>
        <w:rPr>
          <w:sz w:val="19"/>
        </w:rPr>
      </w:pPr>
    </w:p>
    <w:p>
      <w:pPr>
        <w:pStyle w:val="BodyText"/>
        <w:spacing w:line="360" w:lineRule="auto"/>
        <w:ind w:left="655" w:right="707" w:firstLine="720"/>
        <w:jc w:val="both"/>
      </w:pPr>
      <w:r>
        <w:rPr>
          <w:spacing w:val="-3"/>
        </w:rPr>
        <w:t>As </w:t>
      </w:r>
      <w:r>
        <w:rPr/>
        <w:t>soon as </w:t>
      </w:r>
      <w:r>
        <w:rPr>
          <w:i/>
        </w:rPr>
        <w:t>WM_Server </w:t>
      </w:r>
      <w:r>
        <w:rPr/>
        <w:t>receives the watermarked image clip, it extracts the  embedded watermark, </w:t>
      </w:r>
      <w:r>
        <w:rPr>
          <w:i/>
          <w:spacing w:val="-3"/>
        </w:rPr>
        <w:t>w</w:t>
      </w:r>
      <w:r>
        <w:rPr>
          <w:b/>
          <w:i/>
          <w:spacing w:val="-3"/>
          <w:sz w:val="12"/>
        </w:rPr>
        <w:t>i</w:t>
      </w:r>
      <w:r>
        <w:rPr>
          <w:i/>
          <w:spacing w:val="-3"/>
        </w:rPr>
        <w:t>’</w:t>
      </w:r>
      <w:r>
        <w:rPr>
          <w:spacing w:val="-3"/>
        </w:rPr>
        <w:t>, </w:t>
      </w:r>
      <w:r>
        <w:rPr/>
        <w:t>immediately. Since </w:t>
      </w:r>
      <w:r>
        <w:rPr>
          <w:i/>
        </w:rPr>
        <w:t>WM_Server </w:t>
      </w:r>
      <w:r>
        <w:rPr/>
        <w:t>holds the signature </w:t>
      </w:r>
      <w:r>
        <w:rPr>
          <w:spacing w:val="-3"/>
        </w:rPr>
        <w:t>for </w:t>
      </w:r>
      <w:r>
        <w:rPr/>
        <w:t>each transaction, </w:t>
      </w:r>
      <w:r>
        <w:rPr>
          <w:i/>
        </w:rPr>
        <w:t>TransSig</w:t>
      </w:r>
      <w:r>
        <w:rPr/>
        <w:t>, </w:t>
      </w:r>
      <w:r>
        <w:rPr>
          <w:spacing w:val="-3"/>
        </w:rPr>
        <w:t>it </w:t>
      </w:r>
      <w:r>
        <w:rPr/>
        <w:t>can sign the encrypted message sequence </w:t>
      </w:r>
      <w:r>
        <w:rPr>
          <w:i/>
        </w:rPr>
        <w:t>eM </w:t>
      </w:r>
      <w:r>
        <w:rPr/>
        <w:t>using it, to re-construct the same sub-watermark </w:t>
      </w:r>
      <w:r>
        <w:rPr>
          <w:i/>
        </w:rPr>
        <w:t>WM_Sender </w:t>
      </w:r>
      <w:r>
        <w:rPr/>
        <w:t>embedded previously in the image clip. </w:t>
      </w:r>
      <w:r>
        <w:rPr>
          <w:i/>
        </w:rPr>
        <w:t>WM_Server </w:t>
      </w:r>
      <w:r>
        <w:rPr/>
        <w:t>then compares the complete extracted watermark </w:t>
      </w:r>
      <w:r>
        <w:rPr>
          <w:i/>
        </w:rPr>
        <w:t>W’ </w:t>
      </w:r>
      <w:r>
        <w:rPr/>
        <w:t>with the original one, </w:t>
      </w:r>
      <w:r>
        <w:rPr>
          <w:i/>
          <w:spacing w:val="-5"/>
        </w:rPr>
        <w:t>w</w:t>
      </w:r>
      <w:r>
        <w:rPr>
          <w:spacing w:val="-5"/>
        </w:rPr>
        <w:t>. </w:t>
      </w:r>
      <w:r>
        <w:rPr/>
        <w:t>If </w:t>
      </w:r>
      <w:r>
        <w:rPr>
          <w:i/>
          <w:spacing w:val="-5"/>
        </w:rPr>
        <w:t>w’ </w:t>
      </w:r>
      <w:r>
        <w:rPr/>
        <w:t>does not differ from </w:t>
      </w:r>
      <w:r>
        <w:rPr>
          <w:i/>
          <w:spacing w:val="-5"/>
        </w:rPr>
        <w:t>w</w:t>
      </w:r>
      <w:r>
        <w:rPr>
          <w:spacing w:val="-5"/>
        </w:rPr>
        <w:t>, </w:t>
      </w:r>
      <w:r>
        <w:rPr/>
        <w:t>then the received image clips are composed into the authentified final</w:t>
      </w:r>
      <w:r>
        <w:rPr>
          <w:spacing w:val="-31"/>
        </w:rPr>
        <w:t> </w:t>
      </w:r>
      <w:r>
        <w:rPr/>
        <w:t>image.</w:t>
      </w:r>
    </w:p>
    <w:p>
      <w:pPr>
        <w:spacing w:line="360" w:lineRule="auto" w:before="0"/>
        <w:ind w:left="655" w:right="711" w:firstLine="720"/>
        <w:jc w:val="both"/>
        <w:rPr>
          <w:sz w:val="22"/>
        </w:rPr>
      </w:pPr>
      <w:r>
        <w:rPr>
          <w:sz w:val="22"/>
        </w:rPr>
        <w:t>Finally, </w:t>
      </w:r>
      <w:r>
        <w:rPr>
          <w:i/>
          <w:sz w:val="22"/>
        </w:rPr>
        <w:t>WM_Server </w:t>
      </w:r>
      <w:r>
        <w:rPr>
          <w:sz w:val="22"/>
        </w:rPr>
        <w:t>generates the </w:t>
      </w:r>
      <w:r>
        <w:rPr>
          <w:i/>
          <w:sz w:val="22"/>
        </w:rPr>
        <w:t>public_WM </w:t>
      </w:r>
      <w:r>
        <w:rPr>
          <w:sz w:val="22"/>
        </w:rPr>
        <w:t>by selecting a part </w:t>
      </w:r>
      <w:r>
        <w:rPr>
          <w:spacing w:val="-3"/>
          <w:sz w:val="22"/>
        </w:rPr>
        <w:t>of </w:t>
      </w:r>
      <w:r>
        <w:rPr>
          <w:sz w:val="22"/>
        </w:rPr>
        <w:t>the full watermark sequences. Later </w:t>
      </w:r>
      <w:r>
        <w:rPr>
          <w:spacing w:val="-4"/>
          <w:sz w:val="22"/>
        </w:rPr>
        <w:t>on, </w:t>
      </w:r>
      <w:r>
        <w:rPr>
          <w:i/>
          <w:sz w:val="22"/>
        </w:rPr>
        <w:t>public_WM </w:t>
      </w:r>
      <w:r>
        <w:rPr>
          <w:sz w:val="22"/>
        </w:rPr>
        <w:t>is</w:t>
      </w:r>
      <w:r>
        <w:rPr>
          <w:spacing w:val="12"/>
          <w:sz w:val="22"/>
        </w:rPr>
        <w:t> </w:t>
      </w:r>
      <w:r>
        <w:rPr>
          <w:sz w:val="22"/>
        </w:rPr>
        <w:t>published.</w:t>
      </w:r>
    </w:p>
    <w:p>
      <w:pPr>
        <w:spacing w:after="0" w:line="360" w:lineRule="auto"/>
        <w:jc w:val="both"/>
        <w:rPr>
          <w:sz w:val="22"/>
        </w:rPr>
        <w:sectPr>
          <w:pgSz w:w="11900" w:h="16840"/>
          <w:pgMar w:header="0" w:footer="800" w:top="1600" w:bottom="1000" w:left="1140" w:right="1080"/>
        </w:sectPr>
      </w:pPr>
    </w:p>
    <w:p>
      <w:pPr>
        <w:pStyle w:val="BodyText"/>
        <w:spacing w:before="8"/>
        <w:rPr>
          <w:sz w:val="25"/>
        </w:rPr>
      </w:pPr>
    </w:p>
    <w:p>
      <w:pPr>
        <w:pStyle w:val="Heading3"/>
        <w:numPr>
          <w:ilvl w:val="3"/>
          <w:numId w:val="14"/>
        </w:numPr>
        <w:tabs>
          <w:tab w:pos="1318" w:val="left" w:leader="none"/>
        </w:tabs>
        <w:spacing w:line="240" w:lineRule="auto" w:before="92" w:after="0"/>
        <w:ind w:left="1318" w:right="0" w:hanging="663"/>
        <w:jc w:val="both"/>
      </w:pPr>
      <w:r>
        <w:rPr/>
        <w:t>Post Authentication</w:t>
      </w:r>
    </w:p>
    <w:p>
      <w:pPr>
        <w:pStyle w:val="BodyText"/>
        <w:spacing w:line="360" w:lineRule="auto" w:before="121"/>
        <w:ind w:left="655" w:right="709" w:firstLine="719"/>
        <w:jc w:val="both"/>
      </w:pPr>
      <w:r>
        <w:rPr/>
        <w:t>Post authentication as illustrated in Figure 3.7 is intended to be used by anyone. A suspected image can be authenticated by assessing the similarity between the embedded watermark and </w:t>
      </w:r>
      <w:r>
        <w:rPr>
          <w:i/>
        </w:rPr>
        <w:t>public_WM</w:t>
      </w:r>
      <w:r>
        <w:rPr/>
        <w:t>.</w:t>
      </w:r>
    </w:p>
    <w:p>
      <w:pPr>
        <w:pStyle w:val="BodyText"/>
        <w:spacing w:line="360" w:lineRule="auto"/>
        <w:ind w:left="655" w:right="702" w:firstLine="719"/>
        <w:jc w:val="both"/>
      </w:pPr>
      <w:r>
        <w:rPr/>
        <w:t>Since </w:t>
      </w:r>
      <w:r>
        <w:rPr>
          <w:i/>
        </w:rPr>
        <w:t>public_WM </w:t>
      </w:r>
      <w:r>
        <w:rPr/>
        <w:t>has initially been signed by means </w:t>
      </w:r>
      <w:r>
        <w:rPr>
          <w:spacing w:val="-3"/>
        </w:rPr>
        <w:t>of </w:t>
      </w:r>
      <w:r>
        <w:rPr/>
        <w:t>the RSA private key of </w:t>
      </w:r>
      <w:r>
        <w:rPr>
          <w:i/>
        </w:rPr>
        <w:t>WM_Server</w:t>
      </w:r>
      <w:r>
        <w:rPr/>
        <w:t>, the validation </w:t>
      </w:r>
      <w:r>
        <w:rPr>
          <w:spacing w:val="-3"/>
        </w:rPr>
        <w:t>of </w:t>
      </w:r>
      <w:r>
        <w:rPr>
          <w:i/>
        </w:rPr>
        <w:t>public_WM </w:t>
      </w:r>
      <w:r>
        <w:rPr/>
        <w:t>can be authenticated too by decrypting </w:t>
      </w:r>
      <w:r>
        <w:rPr>
          <w:i/>
        </w:rPr>
        <w:t>public_WM </w:t>
      </w:r>
      <w:r>
        <w:rPr/>
        <w:t>using </w:t>
      </w:r>
      <w:r>
        <w:rPr>
          <w:i/>
        </w:rPr>
        <w:t>TransSig </w:t>
      </w:r>
      <w:r>
        <w:rPr/>
        <w:t>(by stream cipher) and by applying a RSA encryption operation exploiting WM</w:t>
      </w:r>
      <w:r>
        <w:rPr>
          <w:i/>
        </w:rPr>
        <w:t>_Server</w:t>
      </w:r>
      <w:r>
        <w:rPr/>
        <w:t>’s RSA public key. Post authentication is performed by some auxiliary tools denoted as </w:t>
      </w:r>
      <w:r>
        <w:rPr>
          <w:i/>
        </w:rPr>
        <w:t>Image_Authenticator </w:t>
      </w:r>
      <w:r>
        <w:rPr/>
        <w:t>and </w:t>
      </w:r>
      <w:r>
        <w:rPr>
          <w:i/>
        </w:rPr>
        <w:t>WM_Validator</w:t>
      </w:r>
      <w:r>
        <w:rPr/>
        <w:t>, respectively</w:t>
      </w:r>
      <w:r>
        <w:rPr>
          <w:i/>
        </w:rPr>
        <w:t>. Image_Authenticator </w:t>
      </w:r>
      <w:r>
        <w:rPr/>
        <w:t>extracts the digital watermark from the watermarked image and then compares it to the public key </w:t>
      </w:r>
      <w:r>
        <w:rPr>
          <w:i/>
        </w:rPr>
        <w:t>public_WM </w:t>
      </w:r>
      <w:r>
        <w:rPr/>
        <w:t>in order to make an assessment </w:t>
      </w:r>
      <w:r>
        <w:rPr>
          <w:spacing w:val="-3"/>
        </w:rPr>
        <w:t>of </w:t>
      </w:r>
      <w:r>
        <w:rPr/>
        <w:t>authenticity. In contrast, </w:t>
      </w:r>
      <w:r>
        <w:rPr>
          <w:i/>
        </w:rPr>
        <w:t>WM_Validator </w:t>
      </w:r>
      <w:r>
        <w:rPr>
          <w:spacing w:val="-4"/>
        </w:rPr>
        <w:t>is </w:t>
      </w:r>
      <w:r>
        <w:rPr/>
        <w:t>used to authenticate the author </w:t>
      </w:r>
      <w:r>
        <w:rPr>
          <w:spacing w:val="-3"/>
        </w:rPr>
        <w:t>of </w:t>
      </w:r>
      <w:r>
        <w:rPr>
          <w:i/>
        </w:rPr>
        <w:t>public_WM</w:t>
      </w:r>
      <w:r>
        <w:rPr/>
        <w:t>. Everyone can use these tools in order </w:t>
      </w:r>
      <w:r>
        <w:rPr>
          <w:spacing w:val="2"/>
        </w:rPr>
        <w:t>to</w:t>
      </w:r>
      <w:r>
        <w:rPr>
          <w:spacing w:val="59"/>
        </w:rPr>
        <w:t> </w:t>
      </w:r>
      <w:r>
        <w:rPr/>
        <w:t>authenticate suspected images and </w:t>
      </w:r>
      <w:r>
        <w:rPr>
          <w:i/>
        </w:rPr>
        <w:t>public_WM</w:t>
      </w:r>
      <w:r>
        <w:rPr/>
        <w:t>s. Finally, one characteristic property </w:t>
      </w:r>
      <w:r>
        <w:rPr>
          <w:spacing w:val="-3"/>
        </w:rPr>
        <w:t>of </w:t>
      </w:r>
      <w:r>
        <w:rPr/>
        <w:t>the proposed approach should be mentioned - both </w:t>
      </w:r>
      <w:r>
        <w:rPr>
          <w:i/>
        </w:rPr>
        <w:t>public_WM </w:t>
      </w:r>
      <w:r>
        <w:rPr/>
        <w:t>and </w:t>
      </w:r>
      <w:r>
        <w:rPr>
          <w:i/>
        </w:rPr>
        <w:t>WM_Server</w:t>
      </w:r>
      <w:r>
        <w:rPr/>
        <w:t>’s public RSA key are accessible to anybody. So, both image and watermark authentications are public.</w:t>
      </w:r>
    </w:p>
    <w:p>
      <w:pPr>
        <w:pStyle w:val="BodyText"/>
        <w:spacing w:before="7"/>
      </w:pPr>
      <w:r>
        <w:rPr/>
        <w:pict>
          <v:group style="position:absolute;margin-left:127.785004pt;margin-top:15.004853pt;width:315.9pt;height:169.25pt;mso-position-horizontal-relative:page;mso-position-vertical-relative:paragraph;z-index:-15600128;mso-wrap-distance-left:0;mso-wrap-distance-right:0" coordorigin="2556,300" coordsize="6318,3385">
            <v:rect style="position:absolute;left:2563;top:307;width:2511;height:956" filled="false" stroked="true" strokeweight=".75pt" strokecolor="#000000">
              <v:stroke dashstyle="shortdash"/>
            </v:rect>
            <v:shape style="position:absolute;left:2712;top:701;width:1124;height:2156" coordorigin="2712,701" coordsize="1124,2156" path="m3691,1080l3681,1073,3666,1066,3645,1059,3619,1052,3581,1048,3538,1044,3493,1041,3446,1037,3398,1041,3355,1044,3313,1048,3274,1052,3247,1059,3225,1066,3209,1073,3202,1080,3192,1088,3176,1097,3156,1104,3130,1109,3092,1113,3050,1116,3005,1120,2957,1124,2909,1120,2865,1116,2824,1113,2784,1109,2755,1104,2734,1097,2719,1088,2712,1080,2712,740,2719,749,2734,758,2755,764,2784,768,2824,775,2865,779,2909,782,2957,783,3005,782,3050,779,3092,775,3130,768,3156,764,3176,758,3192,749,3202,740,3209,732,3225,725,3247,718,3274,711,3313,707,3355,704,3398,702,3446,701,3493,702,3538,704,3581,707,3619,711,3645,718,3666,725,3681,732,3691,740,3691,1080xm3835,2804l3822,2793,3805,2783,3781,2773,3749,2765,3706,2759,3658,2754,3606,2752,3552,2751,3497,2752,3446,2754,3399,2759,3355,2765,3323,2773,3298,2783,3282,2793,3274,2804,3263,2814,3245,2825,3220,2834,3187,2842,3145,2846,3098,2849,3046,2853,2990,2856,2937,2853,2887,2849,2839,2846,2794,2842,2762,2834,2738,2825,2722,2814,2712,2804,2712,2372,2722,2382,2738,2393,2762,2402,2794,2410,2839,2414,2887,2417,2937,2421,2990,2424,3046,2421,3098,2417,3145,2414,3187,2410,3220,2402,3245,2393,3263,2382,3274,2372,3282,2361,3298,2351,3323,2341,3355,2333,3399,2327,3446,2322,3497,2320,3552,2319,3606,2320,3658,2322,3706,2327,3749,2333,3781,2341,3805,2351,3822,2361,3835,2372,3835,2804xe" filled="false" stroked="true" strokeweight=".75pt" strokecolor="#000000">
              <v:path arrowok="t"/>
              <v:stroke dashstyle="solid"/>
            </v:shape>
            <v:shape style="position:absolute;left:3854;top:2194;width:1364;height:821" coordorigin="3854,2194" coordsize="1364,821" path="m5035,2972l4915,2880,4907,2925,3859,2751,3854,2794,4900,2968,4891,3015,5035,2972xm5218,2232l5069,2194,5079,2238,3854,2511,3864,2554,5088,2281,5098,2324,5218,2232xe" filled="true" fillcolor="#333333" stroked="false">
              <v:path arrowok="t"/>
              <v:fill type="solid"/>
            </v:shape>
            <v:shape style="position:absolute;left:7070;top:1776;width:255;height:533" coordorigin="7070,1776" coordsize="255,533" path="m7325,1776l7070,2031,7070,2309,7325,2055,7325,1776xe" filled="true" fillcolor="#e1e1e1" stroked="false">
              <v:path arrowok="t"/>
              <v:fill type="solid"/>
            </v:shape>
            <v:line style="position:absolute" from="7070,2309" to="7325,2055" stroked="true" strokeweight=".24pt" strokecolor="#e1e1e1">
              <v:stroke dashstyle="solid"/>
            </v:line>
            <v:shape style="position:absolute;left:5217;top:1776;width:2108;height:255" coordorigin="5218,1776" coordsize="2108,255" path="m7325,1776l5472,1776,5218,2031,7070,2031,7325,1776xe" filled="true" fillcolor="#989898" stroked="false">
              <v:path arrowok="t"/>
              <v:fill type="solid"/>
            </v:shape>
            <v:line style="position:absolute" from="7070,2031" to="7325,1776" stroked="true" strokeweight=".24pt" strokecolor="#989898">
              <v:stroke dashstyle="solid"/>
            </v:line>
            <v:rect style="position:absolute;left:5217;top:2030;width:1853;height:279" filled="true" fillcolor="#c4c4c4" stroked="false">
              <v:fill type="solid"/>
            </v:rect>
            <v:line style="position:absolute" from="5218,2031" to="5218,2309" stroked="true" strokeweight=".96pt" strokecolor="#d6d6d6">
              <v:stroke dashstyle="solid"/>
            </v:line>
            <v:rect style="position:absolute;left:5217;top:2299;width:1853;height:20" filled="true" fillcolor="#b7b7b7" stroked="false">
              <v:fill type="solid"/>
            </v:rect>
            <v:line style="position:absolute" from="7070,2309" to="7070,2031" stroked="true" strokeweight=".96pt" strokecolor="#eaeaea">
              <v:stroke dashstyle="solid"/>
            </v:line>
            <v:rect style="position:absolute;left:5217;top:2021;width:1853;height:20" filled="true" fillcolor="#b7b7b7" stroked="false">
              <v:fill type="solid"/>
            </v:rect>
            <v:shape style="position:absolute;left:7070;top:2678;width:255;height:533" coordorigin="7070,2679" coordsize="255,533" path="m7325,2679l7070,2933,7070,3212,7325,2957,7325,2679xe" filled="true" fillcolor="#e1e1e1" stroked="false">
              <v:path arrowok="t"/>
              <v:fill type="solid"/>
            </v:shape>
            <v:line style="position:absolute" from="7070,3212" to="7325,2957" stroked="true" strokeweight=".24pt" strokecolor="#e1e1e1">
              <v:stroke dashstyle="solid"/>
            </v:line>
            <v:shape style="position:absolute;left:5217;top:2678;width:2108;height:255" coordorigin="5218,2679" coordsize="2108,255" path="m7325,2679l5472,2679,5218,2933,7070,2933,7325,2679xe" filled="true" fillcolor="#989898" stroked="false">
              <v:path arrowok="t"/>
              <v:fill type="solid"/>
            </v:shape>
            <v:line style="position:absolute" from="7070,2933" to="7325,2679" stroked="true" strokeweight=".24pt" strokecolor="#989898">
              <v:stroke dashstyle="solid"/>
            </v:line>
            <v:rect style="position:absolute;left:5217;top:2933;width:1853;height:279" filled="true" fillcolor="#c4c4c4" stroked="false">
              <v:fill type="solid"/>
            </v:rect>
            <v:line style="position:absolute" from="5218,2933" to="5218,3212" stroked="true" strokeweight=".96pt" strokecolor="#d6d6d6">
              <v:stroke dashstyle="solid"/>
            </v:line>
            <v:rect style="position:absolute;left:5217;top:3202;width:1853;height:20" filled="true" fillcolor="#b7b7b7" stroked="false">
              <v:fill type="solid"/>
            </v:rect>
            <v:line style="position:absolute" from="7070,3212" to="7070,2933" stroked="true" strokeweight=".96pt" strokecolor="#eaeaea">
              <v:stroke dashstyle="solid"/>
            </v:line>
            <v:rect style="position:absolute;left:5217;top:2923;width:1853;height:20" filled="true" fillcolor="#b7b7b7" stroked="false">
              <v:fill type="solid"/>
            </v:rect>
            <v:shape style="position:absolute;left:3652;top:3576;width:192;height:101" type="#_x0000_t75" stroked="false">
              <v:imagedata r:id="rId54" o:title=""/>
            </v:shape>
            <v:shape style="position:absolute;left:2731;top:3120;width:1114;height:557" coordorigin="2731,3120" coordsize="1114,557" path="m2731,3120l2731,3677,3653,3677,3845,3576,3845,3120,2731,3120xm3653,3677l3701,3581,3721,3589,3753,3591,3795,3587,3845,3576e" filled="false" stroked="true" strokeweight=".75pt" strokecolor="#000000">
              <v:path arrowok="t"/>
              <v:stroke dashstyle="solid"/>
            </v:shape>
            <v:shape style="position:absolute;left:3456;top:1056;width:1762;height:2295" coordorigin="3456,1056" coordsize="1762,2295" path="m5218,3149l5189,3140,5074,3101,5079,3142,3773,3308,3778,3351,5086,3190,5093,3236,5218,3149xm5218,2084l5196,2050,5136,1959,5110,2000,3480,1056,3456,1095,5086,2038,5064,2074,5218,2084xe" filled="true" fillcolor="#333333" stroked="false">
              <v:path arrowok="t"/>
              <v:fill type="solid"/>
            </v:shape>
            <v:shape style="position:absolute;left:7142;top:1973;width:466;height:332" type="#_x0000_t75" stroked="false">
              <v:imagedata r:id="rId55" o:title=""/>
            </v:shape>
            <v:shape style="position:absolute;left:7142;top:1973;width:466;height:332" coordorigin="7142,1973" coordsize="466,332" path="m7493,1973l7493,2055,7214,2055,7214,2223,7493,2223,7493,2304,7608,2136,7493,1973xm7171,2223l7200,2223,7200,2055,7171,2055,7171,2223xm7142,2223l7157,2223,7157,2055,7142,2055,7142,2223xe" filled="false" stroked="true" strokeweight="1.5pt" strokecolor="#000000">
              <v:path arrowok="t"/>
              <v:stroke dashstyle="solid"/>
            </v:shape>
            <v:shape style="position:absolute;left:7142;top:2875;width:466;height:332" type="#_x0000_t75" stroked="false">
              <v:imagedata r:id="rId56" o:title=""/>
            </v:shape>
            <v:shape style="position:absolute;left:7142;top:2875;width:466;height:332" coordorigin="7142,2876" coordsize="466,332" path="m7493,2876l7493,2957,7214,2957,7214,3125,7493,3125,7493,3207,7608,3044,7493,2876xm7171,3125l7200,3125,7200,2957,7171,2957,7171,3125xm7142,3125l7157,3125,7157,2957,7142,2957,7142,3125xe" filled="false" stroked="true" strokeweight="1.5pt" strokecolor="#000000">
              <v:path arrowok="t"/>
              <v:stroke dashstyle="solid"/>
            </v:shape>
            <v:rect style="position:absolute;left:7588;top:1862;width:1277;height:437" filled="true" fillcolor="#ffffff" stroked="false">
              <v:fill type="solid"/>
            </v:rect>
            <v:rect style="position:absolute;left:7588;top:2736;width:1277;height:442" filled="true" fillcolor="#ffffff" stroked="false">
              <v:fill type="solid"/>
            </v:rect>
            <v:shape style="position:absolute;left:3000;top:1118;width:303;height:1320" coordorigin="3000,1119" coordsize="303,1320" path="m3240,1119l3062,1119,3062,2112,3000,2112,3149,2439,3302,2112,3240,2112,3240,1119xe" filled="true" fillcolor="#333333" stroked="false">
              <v:path arrowok="t"/>
              <v:fill type="solid"/>
            </v:shape>
            <v:shape style="position:absolute;left:3000;top:1118;width:303;height:1320" coordorigin="3000,1119" coordsize="303,1320" path="m3000,2112l3062,2112,3062,1119,3240,1119,3240,2112,3302,2112,3149,2439,3000,2112xe" filled="false" stroked="true" strokeweight=".75pt" strokecolor="#000000">
              <v:path arrowok="t"/>
              <v:stroke dashstyle="solid"/>
            </v:shape>
            <v:rect style="position:absolute;left:2697;top:1613;width:975;height:332" filled="false" stroked="true" strokeweight=".75pt" strokecolor="#ffffff">
              <v:stroke dashstyle="solid"/>
            </v:rect>
            <v:shape style="position:absolute;left:3916;top:614;width:1071;height:620" coordorigin="3917,615" coordsize="1071,620" path="m4944,615l4927,618,4913,627,4904,641,4901,658,4901,701,3960,701,3943,705,3929,714,3920,728,3917,744,3917,1191,3920,1208,3929,1221,3943,1231,3960,1234,3977,1231,3991,1221,4000,1208,4003,1191,4003,1148,4944,1148,4961,1144,4975,1135,4984,1121,4987,1104,4987,658,4984,641,4975,627,4961,618,4944,615xe" filled="true" fillcolor="#ffffff" stroked="false">
              <v:path arrowok="t"/>
              <v:fill type="solid"/>
            </v:shape>
            <v:shape style="position:absolute;left:3960;top:614;width:1028;height:173" coordorigin="3960,615" coordsize="1028,173" path="m4003,735l3994,725,3970,725,3960,735,3960,788,3977,784,3991,775,4000,761,4003,744,4003,735xm4987,658l4984,641,4975,627,4961,618,4944,615,4927,618,4913,627,4904,641,4901,658,4901,672,4910,682,4934,682,4944,672,4944,701,4961,698,4975,689,4984,675,4987,658xe" filled="true" fillcolor="#cdcdcd" stroked="false">
              <v:path arrowok="t"/>
              <v:fill type="solid"/>
            </v:shape>
            <v:shape style="position:absolute;left:3916;top:614;width:1071;height:620" coordorigin="3917,615" coordsize="1071,620" path="m3917,744l3920,728,3929,714,3943,705,3960,701,4901,701,4901,658,4904,641,4913,627,4927,618,4944,615,4961,618,4975,627,4984,641,4987,658,4987,1104,4984,1121,4975,1135,4961,1144,4944,1148,4003,1148,4003,1191,4000,1208,3991,1221,3977,1231,3960,1234,3943,1231,3929,1221,3920,1208,3917,1191,3917,744xm3917,744l3920,761,3929,775,3943,784,3960,788,3977,784,3991,775,4000,761,4003,744,4003,735,3994,725,3979,725,3970,725,3960,735,3960,744,3960,788m4003,744l4003,1148m4987,658l4984,675,4975,689,4961,698,4944,701,4901,701m4901,658l4901,672,4910,682,4925,682,4934,682,4944,672,4944,658,4944,701e" filled="false" stroked="true" strokeweight=".75pt" strokecolor="#000000">
              <v:path arrowok="t"/>
              <v:stroke dashstyle="solid"/>
            </v:shape>
            <v:shape style="position:absolute;left:4526;top:1147;width:720;height:802" coordorigin="4526,1148" coordsize="720,802" path="m5141,1866l5107,1896,5246,1949,5228,1882,5155,1882,5141,1866xm5174,1836l5141,1866,5155,1882,5189,1853,5174,1836xm5208,1805l5174,1836,5189,1853,5155,1882,5228,1882,5208,1805xm4560,1148l4526,1176,5141,1866,5174,1836,4560,1148xe" filled="true" fillcolor="#333333" stroked="false">
              <v:path arrowok="t"/>
              <v:fill type="solid"/>
            </v:shape>
            <v:shape style="position:absolute;left:2596;top:315;width:1033;height:695" type="#_x0000_t202" filled="false" stroked="false">
              <v:textbox inset="0,0,0,0">
                <w:txbxContent>
                  <w:p>
                    <w:pPr>
                      <w:spacing w:line="203" w:lineRule="exact" w:before="0"/>
                      <w:ind w:left="0" w:right="0" w:firstLine="0"/>
                      <w:jc w:val="left"/>
                      <w:rPr>
                        <w:rFonts w:ascii="Arial"/>
                        <w:i/>
                        <w:sz w:val="18"/>
                      </w:rPr>
                    </w:pPr>
                    <w:r>
                      <w:rPr>
                        <w:rFonts w:ascii="Arial"/>
                        <w:i/>
                        <w:sz w:val="18"/>
                      </w:rPr>
                      <w:t>WM_Server</w:t>
                    </w:r>
                  </w:p>
                  <w:p>
                    <w:pPr>
                      <w:spacing w:line="240" w:lineRule="auto" w:before="7"/>
                      <w:rPr>
                        <w:rFonts w:ascii="Arial"/>
                        <w:i/>
                        <w:sz w:val="24"/>
                      </w:rPr>
                    </w:pPr>
                  </w:p>
                  <w:p>
                    <w:pPr>
                      <w:spacing w:before="0"/>
                      <w:ind w:left="196" w:right="0" w:firstLine="0"/>
                      <w:jc w:val="left"/>
                      <w:rPr>
                        <w:sz w:val="18"/>
                      </w:rPr>
                    </w:pPr>
                    <w:r>
                      <w:rPr>
                        <w:sz w:val="18"/>
                      </w:rPr>
                      <w:t>Watermark</w:t>
                    </w:r>
                  </w:p>
                </w:txbxContent>
              </v:textbox>
              <w10:wrap type="none"/>
            </v:shape>
            <v:shape style="position:absolute;left:4070;top:721;width:832;height:409" type="#_x0000_t202" filled="false" stroked="false">
              <v:textbox inset="0,0,0,0">
                <w:txbxContent>
                  <w:p>
                    <w:pPr>
                      <w:spacing w:line="201" w:lineRule="exact" w:before="0"/>
                      <w:ind w:left="0" w:right="15" w:firstLine="0"/>
                      <w:jc w:val="center"/>
                      <w:rPr>
                        <w:sz w:val="18"/>
                      </w:rPr>
                    </w:pPr>
                    <w:r>
                      <w:rPr>
                        <w:sz w:val="18"/>
                      </w:rPr>
                      <w:t>RSA</w:t>
                    </w:r>
                  </w:p>
                  <w:p>
                    <w:pPr>
                      <w:spacing w:line="207" w:lineRule="exact" w:before="0"/>
                      <w:ind w:left="0" w:right="18" w:firstLine="0"/>
                      <w:jc w:val="center"/>
                      <w:rPr>
                        <w:sz w:val="18"/>
                      </w:rPr>
                    </w:pPr>
                    <w:r>
                      <w:rPr>
                        <w:sz w:val="18"/>
                      </w:rPr>
                      <w:t>Public Key</w:t>
                    </w:r>
                  </w:p>
                </w:txbxContent>
              </v:textbox>
              <w10:wrap type="none"/>
            </v:shape>
            <v:shape style="position:absolute;left:2697;top:1700;width:995;height:202" type="#_x0000_t202" filled="false" stroked="false">
              <v:textbox inset="0,0,0,0">
                <w:txbxContent>
                  <w:p>
                    <w:pPr>
                      <w:spacing w:line="201" w:lineRule="exact" w:before="0"/>
                      <w:ind w:left="0" w:right="0" w:firstLine="0"/>
                      <w:jc w:val="left"/>
                      <w:rPr>
                        <w:b/>
                        <w:sz w:val="18"/>
                      </w:rPr>
                    </w:pPr>
                    <w:r>
                      <w:rPr>
                        <w:b/>
                        <w:color w:val="FFFFFF"/>
                        <w:w w:val="101"/>
                        <w:sz w:val="18"/>
                        <w:shd w:fill="4D4D4D" w:color="auto" w:val="clear"/>
                      </w:rPr>
                      <w:t> </w:t>
                    </w:r>
                    <w:r>
                      <w:rPr>
                        <w:b/>
                        <w:color w:val="FFFFFF"/>
                        <w:sz w:val="18"/>
                        <w:shd w:fill="4D4D4D" w:color="auto" w:val="clear"/>
                      </w:rPr>
                      <w:t>  Selection </w:t>
                    </w:r>
                  </w:p>
                </w:txbxContent>
              </v:textbox>
              <w10:wrap type="none"/>
            </v:shape>
            <v:shape style="position:absolute;left:2832;top:2492;width:893;height:202" type="#_x0000_t202" filled="false" stroked="false">
              <v:textbox inset="0,0,0,0">
                <w:txbxContent>
                  <w:p>
                    <w:pPr>
                      <w:spacing w:line="201" w:lineRule="exact" w:before="0"/>
                      <w:ind w:left="0" w:right="0" w:firstLine="0"/>
                      <w:jc w:val="left"/>
                      <w:rPr>
                        <w:b/>
                        <w:i/>
                        <w:sz w:val="18"/>
                      </w:rPr>
                    </w:pPr>
                    <w:r>
                      <w:rPr>
                        <w:b/>
                        <w:i/>
                        <w:sz w:val="18"/>
                      </w:rPr>
                      <w:t>public_WM</w:t>
                    </w:r>
                  </w:p>
                </w:txbxContent>
              </v:textbox>
              <w10:wrap type="none"/>
            </v:shape>
            <v:shape style="position:absolute;left:2793;top:3183;width:1004;height:409" type="#_x0000_t202" filled="false" stroked="false">
              <v:textbox inset="0,0,0,0">
                <w:txbxContent>
                  <w:p>
                    <w:pPr>
                      <w:spacing w:line="240" w:lineRule="auto" w:before="0"/>
                      <w:ind w:left="268" w:right="5" w:hanging="269"/>
                      <w:jc w:val="left"/>
                      <w:rPr>
                        <w:sz w:val="18"/>
                      </w:rPr>
                    </w:pPr>
                    <w:r>
                      <w:rPr>
                        <w:sz w:val="18"/>
                      </w:rPr>
                      <w:t>Watermarked Image</w:t>
                    </w:r>
                  </w:p>
                </w:txbxContent>
              </v:textbox>
              <w10:wrap type="none"/>
            </v:shape>
            <v:shape style="position:absolute;left:5227;top:2942;width:1834;height:260" type="#_x0000_t202" filled="false" stroked="false">
              <v:textbox inset="0,0,0,0">
                <w:txbxContent>
                  <w:p>
                    <w:pPr>
                      <w:spacing w:before="19"/>
                      <w:ind w:left="115" w:right="0" w:firstLine="0"/>
                      <w:jc w:val="left"/>
                      <w:rPr>
                        <w:b/>
                        <w:sz w:val="18"/>
                      </w:rPr>
                    </w:pPr>
                    <w:r>
                      <w:rPr>
                        <w:b/>
                        <w:sz w:val="18"/>
                      </w:rPr>
                      <w:t>Image Authenticator</w:t>
                    </w:r>
                  </w:p>
                </w:txbxContent>
              </v:textbox>
              <w10:wrap type="none"/>
            </v:shape>
            <v:shape style="position:absolute;left:7588;top:2736;width:1277;height:442" type="#_x0000_t202" filled="false" stroked="true" strokeweight=".75pt" strokecolor="#000000">
              <v:textbox inset="0,0,0,0">
                <w:txbxContent>
                  <w:p>
                    <w:pPr>
                      <w:spacing w:before="11"/>
                      <w:ind w:left="390" w:right="153" w:hanging="221"/>
                      <w:jc w:val="left"/>
                      <w:rPr>
                        <w:sz w:val="18"/>
                      </w:rPr>
                    </w:pPr>
                    <w:r>
                      <w:rPr>
                        <w:sz w:val="18"/>
                      </w:rPr>
                      <w:t>Is this image valid ?</w:t>
                    </w:r>
                  </w:p>
                </w:txbxContent>
              </v:textbox>
              <v:stroke dashstyle="solid"/>
              <w10:wrap type="none"/>
            </v:shape>
            <v:shape style="position:absolute;left:5227;top:2040;width:1834;height:260" type="#_x0000_t202" filled="false" stroked="false">
              <v:textbox inset="0,0,0,0">
                <w:txbxContent>
                  <w:p>
                    <w:pPr>
                      <w:spacing w:before="19"/>
                      <w:ind w:left="67" w:right="0" w:firstLine="0"/>
                      <w:jc w:val="left"/>
                      <w:rPr>
                        <w:b/>
                        <w:sz w:val="18"/>
                      </w:rPr>
                    </w:pPr>
                    <w:r>
                      <w:rPr>
                        <w:b/>
                        <w:sz w:val="18"/>
                      </w:rPr>
                      <w:t>Watermark Validator</w:t>
                    </w:r>
                  </w:p>
                </w:txbxContent>
              </v:textbox>
              <w10:wrap type="none"/>
            </v:shape>
            <v:shape style="position:absolute;left:7588;top:1862;width:1277;height:437" type="#_x0000_t202" filled="false" stroked="true" strokeweight=".75pt" strokecolor="#000000">
              <v:textbox inset="0,0,0,0">
                <w:txbxContent>
                  <w:p>
                    <w:pPr>
                      <w:spacing w:line="207" w:lineRule="exact" w:before="11"/>
                      <w:ind w:left="103" w:right="104" w:firstLine="0"/>
                      <w:jc w:val="center"/>
                      <w:rPr>
                        <w:i/>
                        <w:sz w:val="18"/>
                      </w:rPr>
                    </w:pPr>
                    <w:r>
                      <w:rPr>
                        <w:sz w:val="18"/>
                      </w:rPr>
                      <w:t>Is </w:t>
                    </w:r>
                    <w:r>
                      <w:rPr>
                        <w:i/>
                        <w:sz w:val="18"/>
                      </w:rPr>
                      <w:t>public_WM</w:t>
                    </w:r>
                  </w:p>
                  <w:p>
                    <w:pPr>
                      <w:spacing w:line="203" w:lineRule="exact" w:before="0"/>
                      <w:ind w:left="103" w:right="94" w:firstLine="0"/>
                      <w:jc w:val="center"/>
                      <w:rPr>
                        <w:sz w:val="18"/>
                      </w:rPr>
                    </w:pPr>
                    <w:r>
                      <w:rPr>
                        <w:sz w:val="18"/>
                      </w:rPr>
                      <w:t>valid ?</w:t>
                    </w:r>
                  </w:p>
                </w:txbxContent>
              </v:textbox>
              <v:stroke dashstyle="solid"/>
              <w10:wrap type="none"/>
            </v:shape>
            <w10:wrap type="topAndBottom"/>
          </v:group>
        </w:pict>
      </w:r>
    </w:p>
    <w:p>
      <w:pPr>
        <w:pStyle w:val="BodyText"/>
        <w:rPr>
          <w:sz w:val="24"/>
        </w:rPr>
      </w:pPr>
    </w:p>
    <w:p>
      <w:pPr>
        <w:pStyle w:val="BodyText"/>
        <w:tabs>
          <w:tab w:pos="5023" w:val="left" w:leader="none"/>
        </w:tabs>
        <w:spacing w:before="182"/>
        <w:ind w:left="3655"/>
      </w:pPr>
      <w:r>
        <w:rPr/>
        <w:t>Figure</w:t>
      </w:r>
      <w:r>
        <w:rPr>
          <w:spacing w:val="-4"/>
        </w:rPr>
        <w:t> </w:t>
      </w:r>
      <w:r>
        <w:rPr/>
        <w:t>3.7:</w:t>
        <w:tab/>
        <w:t>Post</w:t>
      </w:r>
      <w:r>
        <w:rPr>
          <w:spacing w:val="3"/>
        </w:rPr>
        <w:t> </w:t>
      </w:r>
      <w:r>
        <w:rPr/>
        <w:t>Authentication</w:t>
      </w:r>
    </w:p>
    <w:p>
      <w:pPr>
        <w:pStyle w:val="BodyText"/>
        <w:rPr>
          <w:sz w:val="24"/>
        </w:rPr>
      </w:pPr>
    </w:p>
    <w:p>
      <w:pPr>
        <w:pStyle w:val="BodyText"/>
        <w:spacing w:before="11"/>
        <w:rPr>
          <w:sz w:val="19"/>
        </w:rPr>
      </w:pPr>
    </w:p>
    <w:p>
      <w:pPr>
        <w:pStyle w:val="Heading3"/>
        <w:ind w:left="655" w:firstLine="0"/>
      </w:pPr>
      <w:bookmarkStart w:name="_TOC_250052" w:id="32"/>
      <w:bookmarkEnd w:id="32"/>
      <w:r>
        <w:rPr/>
        <w:t>3.4. Analysis of Workload</w:t>
      </w:r>
    </w:p>
    <w:p>
      <w:pPr>
        <w:pStyle w:val="BodyText"/>
        <w:spacing w:line="360" w:lineRule="auto" w:before="122"/>
        <w:ind w:left="655" w:right="707" w:firstLine="719"/>
        <w:jc w:val="both"/>
      </w:pPr>
      <w:r>
        <w:rPr/>
        <w:t>The workload on </w:t>
      </w:r>
      <w:r>
        <w:rPr>
          <w:i/>
        </w:rPr>
        <w:t>WM_Server </w:t>
      </w:r>
      <w:r>
        <w:rPr/>
        <w:t>consists </w:t>
      </w:r>
      <w:r>
        <w:rPr>
          <w:spacing w:val="-3"/>
        </w:rPr>
        <w:t>of </w:t>
      </w:r>
      <w:r>
        <w:rPr/>
        <w:t>management and detection tasks </w:t>
      </w:r>
      <w:r>
        <w:rPr>
          <w:spacing w:val="-3"/>
        </w:rPr>
        <w:t>of </w:t>
      </w:r>
      <w:r>
        <w:rPr/>
        <w:t>digital watermarks. In contrast, the workload on </w:t>
      </w:r>
      <w:r>
        <w:rPr>
          <w:i/>
        </w:rPr>
        <w:t>WM_Sender </w:t>
      </w:r>
      <w:r>
        <w:rPr/>
        <w:t>deals with watermark </w:t>
      </w:r>
      <w:r>
        <w:rPr>
          <w:spacing w:val="-3"/>
        </w:rPr>
        <w:t>management </w:t>
      </w:r>
      <w:r>
        <w:rPr>
          <w:spacing w:val="2"/>
        </w:rPr>
        <w:t>and </w:t>
      </w:r>
      <w:r>
        <w:rPr/>
        <w:t>embedding. When looking more into the details </w:t>
      </w:r>
      <w:r>
        <w:rPr>
          <w:spacing w:val="-3"/>
        </w:rPr>
        <w:t>of </w:t>
      </w:r>
      <w:r>
        <w:rPr/>
        <w:t>watermark </w:t>
      </w:r>
      <w:r>
        <w:rPr>
          <w:spacing w:val="-3"/>
        </w:rPr>
        <w:t>management  on  </w:t>
      </w:r>
      <w:r>
        <w:rPr/>
        <w:t>the </w:t>
      </w:r>
      <w:r>
        <w:rPr>
          <w:i/>
        </w:rPr>
        <w:t>WM_Server </w:t>
      </w:r>
      <w:r>
        <w:rPr>
          <w:spacing w:val="-3"/>
        </w:rPr>
        <w:t>side, </w:t>
      </w:r>
      <w:r>
        <w:rPr/>
        <w:t>the tasks of watermark generation, of RSA encryption, and of stream</w:t>
      </w:r>
      <w:r>
        <w:rPr>
          <w:spacing w:val="54"/>
        </w:rPr>
        <w:t> </w:t>
      </w:r>
      <w:r>
        <w:rPr/>
        <w:t>cipher</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7"/>
        <w:jc w:val="both"/>
      </w:pPr>
      <w:r>
        <w:rPr/>
        <w:t>encryption have to be executed. The watermark management on </w:t>
      </w:r>
      <w:r>
        <w:rPr>
          <w:i/>
        </w:rPr>
        <w:t>WM_Sender </w:t>
      </w:r>
      <w:r>
        <w:rPr/>
        <w:t>side consists of stream cipher encryption.</w:t>
      </w:r>
    </w:p>
    <w:p>
      <w:pPr>
        <w:spacing w:line="360" w:lineRule="auto" w:before="0"/>
        <w:ind w:left="655" w:right="709" w:firstLine="719"/>
        <w:jc w:val="both"/>
        <w:rPr>
          <w:sz w:val="22"/>
        </w:rPr>
      </w:pPr>
      <w:r>
        <w:rPr>
          <w:sz w:val="22"/>
        </w:rPr>
        <w:t>In our scheme, the </w:t>
      </w:r>
      <w:r>
        <w:rPr>
          <w:i/>
          <w:sz w:val="22"/>
        </w:rPr>
        <w:t>watermark embedder </w:t>
      </w:r>
      <w:r>
        <w:rPr>
          <w:sz w:val="22"/>
        </w:rPr>
        <w:t>of </w:t>
      </w:r>
      <w:r>
        <w:rPr>
          <w:i/>
          <w:sz w:val="22"/>
        </w:rPr>
        <w:t>WM_Sender </w:t>
      </w:r>
      <w:r>
        <w:rPr>
          <w:sz w:val="22"/>
        </w:rPr>
        <w:t>takes the same computation load as the </w:t>
      </w:r>
      <w:r>
        <w:rPr>
          <w:i/>
          <w:sz w:val="22"/>
        </w:rPr>
        <w:t>watermark detector </w:t>
      </w:r>
      <w:r>
        <w:rPr>
          <w:sz w:val="22"/>
        </w:rPr>
        <w:t>of </w:t>
      </w:r>
      <w:r>
        <w:rPr>
          <w:i/>
          <w:sz w:val="22"/>
        </w:rPr>
        <w:t>WM_Server </w:t>
      </w:r>
      <w:r>
        <w:rPr>
          <w:sz w:val="22"/>
        </w:rPr>
        <w:t>does. The difference of workload, </w:t>
      </w:r>
      <w:r>
        <w:rPr>
          <w:rFonts w:ascii="Symbol" w:hAnsi="Symbol"/>
          <w:sz w:val="22"/>
        </w:rPr>
        <w:t></w:t>
      </w:r>
      <w:r>
        <w:rPr>
          <w:sz w:val="22"/>
        </w:rPr>
        <w:t>, between the workloads of </w:t>
      </w:r>
      <w:r>
        <w:rPr>
          <w:i/>
          <w:sz w:val="22"/>
        </w:rPr>
        <w:t>WM_Sender </w:t>
      </w:r>
      <w:r>
        <w:rPr>
          <w:sz w:val="22"/>
        </w:rPr>
        <w:t>and of </w:t>
      </w:r>
      <w:r>
        <w:rPr>
          <w:i/>
          <w:sz w:val="22"/>
        </w:rPr>
        <w:t>WM_Server </w:t>
      </w:r>
      <w:r>
        <w:rPr>
          <w:sz w:val="22"/>
        </w:rPr>
        <w:t>reads as follows</w:t>
      </w:r>
    </w:p>
    <w:p>
      <w:pPr>
        <w:spacing w:line="342" w:lineRule="exact" w:before="0"/>
        <w:ind w:left="1360" w:right="0" w:firstLine="0"/>
        <w:jc w:val="left"/>
        <w:rPr>
          <w:b/>
          <w:sz w:val="12"/>
        </w:rPr>
      </w:pPr>
      <w:r>
        <w:rPr>
          <w:rFonts w:ascii="Symbol" w:hAnsi="Symbol"/>
          <w:w w:val="99"/>
          <w:sz w:val="28"/>
        </w:rPr>
        <w:t></w:t>
      </w:r>
      <w:r>
        <w:rPr>
          <w:spacing w:val="-25"/>
          <w:sz w:val="28"/>
        </w:rPr>
        <w:t> </w:t>
      </w:r>
      <w:r>
        <w:rPr>
          <w:w w:val="100"/>
          <w:sz w:val="22"/>
        </w:rPr>
        <w:t>=</w:t>
      </w:r>
      <w:r>
        <w:rPr>
          <w:spacing w:val="-7"/>
          <w:sz w:val="22"/>
        </w:rPr>
        <w:t> </w:t>
      </w:r>
      <w:r>
        <w:rPr>
          <w:rFonts w:ascii="Symbol" w:hAnsi="Symbol"/>
          <w:spacing w:val="-3"/>
          <w:w w:val="99"/>
          <w:sz w:val="28"/>
        </w:rPr>
        <w:t></w:t>
      </w:r>
      <w:r>
        <w:rPr>
          <w:b/>
          <w:spacing w:val="6"/>
          <w:sz w:val="12"/>
        </w:rPr>
        <w:t>s</w:t>
      </w:r>
      <w:r>
        <w:rPr>
          <w:b/>
          <w:spacing w:val="-1"/>
          <w:sz w:val="12"/>
        </w:rPr>
        <w:t>e</w:t>
      </w:r>
      <w:r>
        <w:rPr>
          <w:b/>
          <w:spacing w:val="-6"/>
          <w:sz w:val="12"/>
        </w:rPr>
        <w:t>r</w:t>
      </w:r>
      <w:r>
        <w:rPr>
          <w:b/>
          <w:spacing w:val="2"/>
          <w:sz w:val="12"/>
        </w:rPr>
        <w:t>v</w:t>
      </w:r>
      <w:r>
        <w:rPr>
          <w:b/>
          <w:spacing w:val="-1"/>
          <w:sz w:val="12"/>
        </w:rPr>
        <w:t>er</w:t>
      </w:r>
      <w:r>
        <w:rPr>
          <w:w w:val="100"/>
          <w:sz w:val="22"/>
        </w:rPr>
        <w:t>–</w:t>
      </w:r>
      <w:r>
        <w:rPr>
          <w:rFonts w:ascii="Symbol" w:hAnsi="Symbol"/>
          <w:spacing w:val="-3"/>
          <w:w w:val="99"/>
          <w:sz w:val="28"/>
        </w:rPr>
        <w:t></w:t>
      </w:r>
      <w:r>
        <w:rPr>
          <w:b/>
          <w:spacing w:val="6"/>
          <w:sz w:val="12"/>
        </w:rPr>
        <w:t>s</w:t>
      </w:r>
      <w:r>
        <w:rPr>
          <w:b/>
          <w:spacing w:val="-1"/>
          <w:sz w:val="12"/>
        </w:rPr>
        <w:t>e</w:t>
      </w:r>
      <w:r>
        <w:rPr>
          <w:b/>
          <w:sz w:val="12"/>
        </w:rPr>
        <w:t>nd</w:t>
      </w:r>
      <w:r>
        <w:rPr>
          <w:b/>
          <w:spacing w:val="-1"/>
          <w:sz w:val="12"/>
        </w:rPr>
        <w:t>e</w:t>
      </w:r>
      <w:r>
        <w:rPr>
          <w:b/>
          <w:sz w:val="12"/>
        </w:rPr>
        <w:t>r</w:t>
      </w:r>
    </w:p>
    <w:p>
      <w:pPr>
        <w:spacing w:before="79"/>
        <w:ind w:left="1543" w:right="0" w:firstLine="0"/>
        <w:jc w:val="left"/>
        <w:rPr>
          <w:b/>
          <w:sz w:val="22"/>
        </w:rPr>
      </w:pPr>
      <w:r>
        <w:rPr>
          <w:w w:val="100"/>
          <w:sz w:val="22"/>
        </w:rPr>
        <w:t>=</w:t>
      </w:r>
      <w:r>
        <w:rPr>
          <w:spacing w:val="-12"/>
          <w:sz w:val="22"/>
        </w:rPr>
        <w:t> </w:t>
      </w:r>
      <w:r>
        <w:rPr>
          <w:spacing w:val="1"/>
          <w:w w:val="101"/>
          <w:sz w:val="18"/>
        </w:rPr>
        <w:t>(</w:t>
      </w:r>
      <w:r>
        <w:rPr>
          <w:rFonts w:ascii="Symbol" w:hAnsi="Symbol"/>
          <w:spacing w:val="-3"/>
          <w:w w:val="99"/>
          <w:sz w:val="28"/>
        </w:rPr>
        <w:t></w:t>
      </w:r>
      <w:r>
        <w:rPr>
          <w:b/>
          <w:spacing w:val="1"/>
          <w:sz w:val="12"/>
        </w:rPr>
        <w:t>s</w:t>
      </w:r>
      <w:r>
        <w:rPr>
          <w:b/>
          <w:spacing w:val="2"/>
          <w:sz w:val="12"/>
        </w:rPr>
        <w:t>v</w:t>
      </w:r>
      <w:r>
        <w:rPr>
          <w:b/>
          <w:spacing w:val="-1"/>
          <w:sz w:val="12"/>
        </w:rPr>
        <w:t>r</w:t>
      </w:r>
      <w:r>
        <w:rPr>
          <w:b/>
          <w:spacing w:val="2"/>
          <w:sz w:val="12"/>
        </w:rPr>
        <w:t>_</w:t>
      </w:r>
      <w:r>
        <w:rPr>
          <w:b/>
          <w:spacing w:val="-1"/>
          <w:sz w:val="12"/>
        </w:rPr>
        <w:t>w</w:t>
      </w:r>
      <w:r>
        <w:rPr>
          <w:b/>
          <w:sz w:val="12"/>
        </w:rPr>
        <w:t>m</w:t>
      </w:r>
      <w:r>
        <w:rPr>
          <w:b/>
          <w:spacing w:val="-2"/>
          <w:w w:val="100"/>
          <w:sz w:val="22"/>
        </w:rPr>
        <w:t>+</w:t>
      </w:r>
      <w:r>
        <w:rPr>
          <w:rFonts w:ascii="Symbol" w:hAnsi="Symbol"/>
          <w:spacing w:val="-3"/>
          <w:w w:val="99"/>
          <w:sz w:val="28"/>
        </w:rPr>
        <w:t></w:t>
      </w:r>
      <w:r>
        <w:rPr>
          <w:b/>
          <w:sz w:val="12"/>
        </w:rPr>
        <w:t>d</w:t>
      </w:r>
      <w:r>
        <w:rPr>
          <w:b/>
          <w:spacing w:val="-1"/>
          <w:sz w:val="12"/>
        </w:rPr>
        <w:t>e</w:t>
      </w:r>
      <w:r>
        <w:rPr>
          <w:b/>
          <w:spacing w:val="-2"/>
          <w:sz w:val="12"/>
        </w:rPr>
        <w:t>t</w:t>
      </w:r>
      <w:r>
        <w:rPr>
          <w:b/>
          <w:spacing w:val="-1"/>
          <w:sz w:val="12"/>
        </w:rPr>
        <w:t>ec</w:t>
      </w:r>
      <w:r>
        <w:rPr>
          <w:b/>
          <w:spacing w:val="-2"/>
          <w:sz w:val="12"/>
        </w:rPr>
        <w:t>t</w:t>
      </w:r>
      <w:r>
        <w:rPr>
          <w:b/>
          <w:sz w:val="12"/>
        </w:rPr>
        <w:t>i</w:t>
      </w:r>
      <w:r>
        <w:rPr>
          <w:b/>
          <w:spacing w:val="-3"/>
          <w:sz w:val="12"/>
        </w:rPr>
        <w:t>o</w:t>
      </w:r>
      <w:r>
        <w:rPr>
          <w:b/>
          <w:sz w:val="12"/>
        </w:rPr>
        <w:t>n</w:t>
      </w:r>
      <w:r>
        <w:rPr>
          <w:spacing w:val="1"/>
          <w:w w:val="101"/>
          <w:sz w:val="18"/>
        </w:rPr>
        <w:t>)</w:t>
      </w:r>
      <w:r>
        <w:rPr>
          <w:w w:val="100"/>
          <w:sz w:val="22"/>
        </w:rPr>
        <w:t>–</w:t>
      </w:r>
      <w:r>
        <w:rPr>
          <w:spacing w:val="1"/>
          <w:w w:val="101"/>
          <w:sz w:val="18"/>
        </w:rPr>
        <w:t>(</w:t>
      </w:r>
      <w:r>
        <w:rPr>
          <w:rFonts w:ascii="Symbol" w:hAnsi="Symbol"/>
          <w:spacing w:val="-3"/>
          <w:w w:val="99"/>
          <w:sz w:val="28"/>
        </w:rPr>
        <w:t></w:t>
      </w:r>
      <w:r>
        <w:rPr>
          <w:b/>
          <w:spacing w:val="6"/>
          <w:sz w:val="12"/>
        </w:rPr>
        <w:t>s</w:t>
      </w:r>
      <w:r>
        <w:rPr>
          <w:b/>
          <w:spacing w:val="-1"/>
          <w:sz w:val="12"/>
        </w:rPr>
        <w:t>e</w:t>
      </w:r>
      <w:r>
        <w:rPr>
          <w:b/>
          <w:sz w:val="12"/>
        </w:rPr>
        <w:t>nd</w:t>
      </w:r>
      <w:r>
        <w:rPr>
          <w:b/>
          <w:spacing w:val="-1"/>
          <w:sz w:val="12"/>
        </w:rPr>
        <w:t>e</w:t>
      </w:r>
      <w:r>
        <w:rPr>
          <w:b/>
          <w:spacing w:val="-6"/>
          <w:sz w:val="12"/>
        </w:rPr>
        <w:t>r</w:t>
      </w:r>
      <w:r>
        <w:rPr>
          <w:b/>
          <w:spacing w:val="2"/>
          <w:sz w:val="12"/>
        </w:rPr>
        <w:t>_</w:t>
      </w:r>
      <w:r>
        <w:rPr>
          <w:b/>
          <w:spacing w:val="-1"/>
          <w:sz w:val="12"/>
        </w:rPr>
        <w:t>w</w:t>
      </w:r>
      <w:r>
        <w:rPr>
          <w:b/>
          <w:sz w:val="12"/>
        </w:rPr>
        <w:t>m</w:t>
      </w:r>
      <w:r>
        <w:rPr>
          <w:b/>
          <w:spacing w:val="-2"/>
          <w:w w:val="100"/>
          <w:sz w:val="22"/>
        </w:rPr>
        <w:t>+</w:t>
      </w:r>
      <w:r>
        <w:rPr>
          <w:rFonts w:ascii="Symbol" w:hAnsi="Symbol"/>
          <w:spacing w:val="1"/>
          <w:w w:val="101"/>
          <w:sz w:val="18"/>
        </w:rPr>
        <w:t></w:t>
      </w:r>
      <w:r>
        <w:rPr>
          <w:b/>
          <w:spacing w:val="-1"/>
          <w:sz w:val="12"/>
        </w:rPr>
        <w:t>e</w:t>
      </w:r>
      <w:r>
        <w:rPr>
          <w:b/>
          <w:sz w:val="12"/>
        </w:rPr>
        <w:t>mb</w:t>
      </w:r>
      <w:r>
        <w:rPr>
          <w:b/>
          <w:spacing w:val="-1"/>
          <w:sz w:val="12"/>
        </w:rPr>
        <w:t>e</w:t>
      </w:r>
      <w:r>
        <w:rPr>
          <w:b/>
          <w:spacing w:val="-5"/>
          <w:sz w:val="12"/>
        </w:rPr>
        <w:t>d</w:t>
      </w:r>
      <w:r>
        <w:rPr>
          <w:b/>
          <w:sz w:val="12"/>
        </w:rPr>
        <w:t>din</w:t>
      </w:r>
      <w:r>
        <w:rPr>
          <w:b/>
          <w:spacing w:val="2"/>
          <w:sz w:val="12"/>
        </w:rPr>
        <w:t>g</w:t>
      </w:r>
      <w:r>
        <w:rPr>
          <w:b/>
          <w:w w:val="100"/>
          <w:sz w:val="22"/>
        </w:rPr>
        <w:t>)</w:t>
      </w:r>
    </w:p>
    <w:p>
      <w:pPr>
        <w:spacing w:before="79"/>
        <w:ind w:left="1528" w:right="0" w:firstLine="0"/>
        <w:jc w:val="left"/>
        <w:rPr>
          <w:b/>
          <w:sz w:val="12"/>
        </w:rPr>
      </w:pPr>
      <w:r>
        <w:rPr>
          <w:w w:val="100"/>
          <w:sz w:val="22"/>
        </w:rPr>
        <w:t>=</w:t>
      </w:r>
      <w:r>
        <w:rPr>
          <w:spacing w:val="2"/>
          <w:sz w:val="22"/>
        </w:rPr>
        <w:t> </w:t>
      </w:r>
      <w:r>
        <w:rPr>
          <w:rFonts w:ascii="Symbol" w:hAnsi="Symbol"/>
          <w:spacing w:val="-7"/>
          <w:w w:val="99"/>
          <w:sz w:val="28"/>
        </w:rPr>
        <w:t></w:t>
      </w:r>
      <w:r>
        <w:rPr>
          <w:b/>
          <w:spacing w:val="6"/>
          <w:sz w:val="12"/>
        </w:rPr>
        <w:t>s</w:t>
      </w:r>
      <w:r>
        <w:rPr>
          <w:b/>
          <w:spacing w:val="2"/>
          <w:sz w:val="12"/>
        </w:rPr>
        <w:t>v</w:t>
      </w:r>
      <w:r>
        <w:rPr>
          <w:b/>
          <w:spacing w:val="-6"/>
          <w:sz w:val="12"/>
        </w:rPr>
        <w:t>r</w:t>
      </w:r>
      <w:r>
        <w:rPr>
          <w:b/>
          <w:spacing w:val="2"/>
          <w:sz w:val="12"/>
        </w:rPr>
        <w:t>_</w:t>
      </w:r>
      <w:r>
        <w:rPr>
          <w:b/>
          <w:spacing w:val="-1"/>
          <w:sz w:val="12"/>
        </w:rPr>
        <w:t>w</w:t>
      </w:r>
      <w:r>
        <w:rPr>
          <w:b/>
          <w:sz w:val="12"/>
        </w:rPr>
        <w:t>m  </w:t>
      </w:r>
      <w:r>
        <w:rPr>
          <w:b/>
          <w:spacing w:val="-13"/>
          <w:sz w:val="12"/>
        </w:rPr>
        <w:t> </w:t>
      </w:r>
      <w:r>
        <w:rPr>
          <w:w w:val="100"/>
          <w:sz w:val="22"/>
        </w:rPr>
        <w:t>–</w:t>
      </w:r>
      <w:r>
        <w:rPr>
          <w:spacing w:val="2"/>
          <w:sz w:val="22"/>
        </w:rPr>
        <w:t> </w:t>
      </w:r>
      <w:r>
        <w:rPr>
          <w:rFonts w:ascii="Symbol" w:hAnsi="Symbol"/>
          <w:spacing w:val="-7"/>
          <w:w w:val="99"/>
          <w:sz w:val="28"/>
        </w:rPr>
        <w:t></w:t>
      </w:r>
      <w:r>
        <w:rPr>
          <w:b/>
          <w:spacing w:val="6"/>
          <w:sz w:val="12"/>
        </w:rPr>
        <w:t>s</w:t>
      </w:r>
      <w:r>
        <w:rPr>
          <w:b/>
          <w:spacing w:val="-1"/>
          <w:sz w:val="12"/>
        </w:rPr>
        <w:t>e</w:t>
      </w:r>
      <w:r>
        <w:rPr>
          <w:b/>
          <w:sz w:val="12"/>
        </w:rPr>
        <w:t>nd</w:t>
      </w:r>
      <w:r>
        <w:rPr>
          <w:b/>
          <w:spacing w:val="-1"/>
          <w:sz w:val="12"/>
        </w:rPr>
        <w:t>er</w:t>
      </w:r>
      <w:r>
        <w:rPr>
          <w:b/>
          <w:spacing w:val="2"/>
          <w:sz w:val="12"/>
        </w:rPr>
        <w:t>_</w:t>
      </w:r>
      <w:r>
        <w:rPr>
          <w:b/>
          <w:spacing w:val="-1"/>
          <w:sz w:val="12"/>
        </w:rPr>
        <w:t>wm</w:t>
      </w:r>
    </w:p>
    <w:p>
      <w:pPr>
        <w:spacing w:before="79"/>
        <w:ind w:left="1528" w:right="0" w:firstLine="0"/>
        <w:jc w:val="left"/>
        <w:rPr>
          <w:b/>
          <w:sz w:val="22"/>
        </w:rPr>
      </w:pPr>
      <w:r>
        <w:rPr>
          <w:b/>
          <w:w w:val="100"/>
          <w:sz w:val="22"/>
        </w:rPr>
        <w:t>=</w:t>
      </w:r>
      <w:r>
        <w:rPr>
          <w:b/>
          <w:spacing w:val="1"/>
          <w:sz w:val="22"/>
        </w:rPr>
        <w:t> </w:t>
      </w:r>
      <w:r>
        <w:rPr>
          <w:b/>
          <w:spacing w:val="-2"/>
          <w:w w:val="100"/>
          <w:sz w:val="22"/>
        </w:rPr>
        <w:t>(</w:t>
      </w:r>
      <w:r>
        <w:rPr>
          <w:rFonts w:ascii="Symbol" w:hAnsi="Symbol"/>
          <w:spacing w:val="-3"/>
          <w:w w:val="99"/>
          <w:sz w:val="28"/>
        </w:rPr>
        <w:t></w:t>
      </w:r>
      <w:r>
        <w:rPr>
          <w:b/>
          <w:spacing w:val="3"/>
          <w:sz w:val="12"/>
        </w:rPr>
        <w:t>P</w:t>
      </w:r>
      <w:r>
        <w:rPr>
          <w:b/>
          <w:spacing w:val="-1"/>
          <w:sz w:val="12"/>
        </w:rPr>
        <w:t>N</w:t>
      </w:r>
      <w:r>
        <w:rPr>
          <w:b/>
          <w:spacing w:val="-2"/>
          <w:sz w:val="12"/>
        </w:rPr>
        <w:t>-</w:t>
      </w:r>
      <w:r>
        <w:rPr>
          <w:b/>
          <w:spacing w:val="2"/>
          <w:sz w:val="12"/>
        </w:rPr>
        <w:t>g</w:t>
      </w:r>
      <w:r>
        <w:rPr>
          <w:b/>
          <w:spacing w:val="-1"/>
          <w:sz w:val="12"/>
        </w:rPr>
        <w:t>e</w:t>
      </w:r>
      <w:r>
        <w:rPr>
          <w:b/>
          <w:sz w:val="12"/>
        </w:rPr>
        <w:t>n</w:t>
      </w:r>
      <w:r>
        <w:rPr>
          <w:b/>
          <w:spacing w:val="-1"/>
          <w:sz w:val="12"/>
        </w:rPr>
        <w:t>er</w:t>
      </w:r>
      <w:r>
        <w:rPr>
          <w:b/>
          <w:spacing w:val="-3"/>
          <w:sz w:val="12"/>
        </w:rPr>
        <w:t>a</w:t>
      </w:r>
      <w:r>
        <w:rPr>
          <w:b/>
          <w:spacing w:val="-2"/>
          <w:sz w:val="12"/>
        </w:rPr>
        <w:t>t</w:t>
      </w:r>
      <w:r>
        <w:rPr>
          <w:b/>
          <w:sz w:val="12"/>
        </w:rPr>
        <w:t>i</w:t>
      </w:r>
      <w:r>
        <w:rPr>
          <w:b/>
          <w:spacing w:val="-3"/>
          <w:sz w:val="12"/>
        </w:rPr>
        <w:t>o</w:t>
      </w:r>
      <w:r>
        <w:rPr>
          <w:b/>
          <w:sz w:val="12"/>
        </w:rPr>
        <w:t>n </w:t>
      </w:r>
      <w:r>
        <w:rPr>
          <w:b/>
          <w:spacing w:val="-2"/>
          <w:sz w:val="12"/>
        </w:rPr>
        <w:t> </w:t>
      </w:r>
      <w:r>
        <w:rPr>
          <w:w w:val="100"/>
          <w:sz w:val="22"/>
        </w:rPr>
        <w:t>+</w:t>
      </w:r>
      <w:r>
        <w:rPr>
          <w:spacing w:val="2"/>
          <w:sz w:val="22"/>
        </w:rPr>
        <w:t> </w:t>
      </w:r>
      <w:r>
        <w:rPr>
          <w:rFonts w:ascii="Symbol" w:hAnsi="Symbol"/>
          <w:spacing w:val="-3"/>
          <w:w w:val="99"/>
          <w:sz w:val="28"/>
        </w:rPr>
        <w:t></w:t>
      </w:r>
      <w:r>
        <w:rPr>
          <w:b/>
          <w:spacing w:val="-1"/>
          <w:sz w:val="12"/>
        </w:rPr>
        <w:t>r</w:t>
      </w:r>
      <w:r>
        <w:rPr>
          <w:b/>
          <w:spacing w:val="6"/>
          <w:sz w:val="12"/>
        </w:rPr>
        <w:t>s</w:t>
      </w:r>
      <w:r>
        <w:rPr>
          <w:b/>
          <w:sz w:val="12"/>
        </w:rPr>
        <w:t>a   </w:t>
      </w:r>
      <w:r>
        <w:rPr>
          <w:b/>
          <w:spacing w:val="-8"/>
          <w:sz w:val="12"/>
        </w:rPr>
        <w:t> </w:t>
      </w:r>
      <w:r>
        <w:rPr>
          <w:b/>
          <w:w w:val="100"/>
          <w:sz w:val="22"/>
        </w:rPr>
        <w:t>+</w:t>
      </w:r>
      <w:r>
        <w:rPr>
          <w:b/>
          <w:spacing w:val="1"/>
          <w:sz w:val="22"/>
        </w:rPr>
        <w:t> </w:t>
      </w:r>
      <w:r>
        <w:rPr>
          <w:rFonts w:ascii="Symbol" w:hAnsi="Symbol"/>
          <w:spacing w:val="-3"/>
          <w:w w:val="99"/>
          <w:sz w:val="28"/>
        </w:rPr>
        <w:t></w:t>
      </w:r>
      <w:r>
        <w:rPr>
          <w:b/>
          <w:spacing w:val="-1"/>
          <w:sz w:val="12"/>
        </w:rPr>
        <w:t>w</w:t>
      </w:r>
      <w:r>
        <w:rPr>
          <w:b/>
          <w:sz w:val="12"/>
        </w:rPr>
        <w:t>m</w:t>
      </w:r>
      <w:r>
        <w:rPr>
          <w:b/>
          <w:spacing w:val="2"/>
          <w:sz w:val="12"/>
        </w:rPr>
        <w:t>_g</w:t>
      </w:r>
      <w:r>
        <w:rPr>
          <w:b/>
          <w:spacing w:val="-1"/>
          <w:sz w:val="12"/>
        </w:rPr>
        <w:t>e</w:t>
      </w:r>
      <w:r>
        <w:rPr>
          <w:b/>
          <w:sz w:val="12"/>
        </w:rPr>
        <w:t>n </w:t>
      </w:r>
      <w:r>
        <w:rPr>
          <w:b/>
          <w:spacing w:val="-2"/>
          <w:sz w:val="12"/>
        </w:rPr>
        <w:t> </w:t>
      </w:r>
      <w:r>
        <w:rPr>
          <w:b/>
          <w:w w:val="100"/>
          <w:sz w:val="22"/>
        </w:rPr>
        <w:t>)</w:t>
      </w:r>
      <w:r>
        <w:rPr>
          <w:b/>
          <w:spacing w:val="-4"/>
          <w:sz w:val="22"/>
        </w:rPr>
        <w:t> </w:t>
      </w:r>
      <w:r>
        <w:rPr>
          <w:b/>
          <w:w w:val="100"/>
          <w:sz w:val="22"/>
        </w:rPr>
        <w:t>–</w:t>
      </w:r>
      <w:r>
        <w:rPr>
          <w:b/>
          <w:spacing w:val="2"/>
          <w:sz w:val="22"/>
        </w:rPr>
        <w:t> </w:t>
      </w:r>
      <w:r>
        <w:rPr>
          <w:b/>
          <w:spacing w:val="-2"/>
          <w:w w:val="100"/>
          <w:sz w:val="22"/>
        </w:rPr>
        <w:t>(</w:t>
      </w:r>
      <w:r>
        <w:rPr>
          <w:rFonts w:ascii="Symbol" w:hAnsi="Symbol"/>
          <w:spacing w:val="-3"/>
          <w:w w:val="99"/>
          <w:sz w:val="28"/>
        </w:rPr>
        <w:t></w:t>
      </w:r>
      <w:r>
        <w:rPr>
          <w:b/>
          <w:spacing w:val="-1"/>
          <w:sz w:val="12"/>
        </w:rPr>
        <w:t>w</w:t>
      </w:r>
      <w:r>
        <w:rPr>
          <w:b/>
          <w:sz w:val="12"/>
        </w:rPr>
        <w:t>m</w:t>
      </w:r>
      <w:r>
        <w:rPr>
          <w:b/>
          <w:spacing w:val="-2"/>
          <w:sz w:val="12"/>
        </w:rPr>
        <w:t>-</w:t>
      </w:r>
      <w:r>
        <w:rPr>
          <w:b/>
          <w:spacing w:val="2"/>
          <w:sz w:val="12"/>
        </w:rPr>
        <w:t>g</w:t>
      </w:r>
      <w:r>
        <w:rPr>
          <w:b/>
          <w:spacing w:val="-1"/>
          <w:sz w:val="12"/>
        </w:rPr>
        <w:t>e</w:t>
      </w:r>
      <w:r>
        <w:rPr>
          <w:b/>
          <w:sz w:val="12"/>
        </w:rPr>
        <w:t>n </w:t>
      </w:r>
      <w:r>
        <w:rPr>
          <w:b/>
          <w:spacing w:val="-2"/>
          <w:sz w:val="12"/>
        </w:rPr>
        <w:t> </w:t>
      </w:r>
      <w:r>
        <w:rPr>
          <w:b/>
          <w:w w:val="100"/>
          <w:sz w:val="22"/>
        </w:rPr>
        <w:t>)</w:t>
      </w:r>
    </w:p>
    <w:p>
      <w:pPr>
        <w:tabs>
          <w:tab w:pos="7456" w:val="left" w:leader="none"/>
        </w:tabs>
        <w:spacing w:before="85"/>
        <w:ind w:left="1528" w:right="0" w:firstLine="0"/>
        <w:jc w:val="left"/>
        <w:rPr>
          <w:sz w:val="18"/>
        </w:rPr>
      </w:pPr>
      <w:r>
        <w:rPr>
          <w:b/>
          <w:w w:val="100"/>
          <w:sz w:val="22"/>
        </w:rPr>
        <w:t>=</w:t>
      </w:r>
      <w:r>
        <w:rPr>
          <w:b/>
          <w:spacing w:val="1"/>
          <w:sz w:val="22"/>
        </w:rPr>
        <w:t> </w:t>
      </w:r>
      <w:r>
        <w:rPr>
          <w:rFonts w:ascii="Symbol" w:hAnsi="Symbol"/>
          <w:spacing w:val="-3"/>
          <w:w w:val="99"/>
          <w:sz w:val="28"/>
        </w:rPr>
        <w:t></w:t>
      </w:r>
      <w:r>
        <w:rPr>
          <w:b/>
          <w:spacing w:val="3"/>
          <w:sz w:val="12"/>
        </w:rPr>
        <w:t>P</w:t>
      </w:r>
      <w:r>
        <w:rPr>
          <w:b/>
          <w:spacing w:val="-1"/>
          <w:sz w:val="12"/>
        </w:rPr>
        <w:t>N</w:t>
      </w:r>
      <w:r>
        <w:rPr>
          <w:b/>
          <w:spacing w:val="-2"/>
          <w:sz w:val="12"/>
        </w:rPr>
        <w:t>-</w:t>
      </w:r>
      <w:r>
        <w:rPr>
          <w:b/>
          <w:spacing w:val="2"/>
          <w:sz w:val="12"/>
        </w:rPr>
        <w:t>g</w:t>
      </w:r>
      <w:r>
        <w:rPr>
          <w:b/>
          <w:spacing w:val="-1"/>
          <w:sz w:val="12"/>
        </w:rPr>
        <w:t>e</w:t>
      </w:r>
      <w:r>
        <w:rPr>
          <w:b/>
          <w:sz w:val="12"/>
        </w:rPr>
        <w:t>n</w:t>
      </w:r>
      <w:r>
        <w:rPr>
          <w:b/>
          <w:spacing w:val="-1"/>
          <w:sz w:val="12"/>
        </w:rPr>
        <w:t>er</w:t>
      </w:r>
      <w:r>
        <w:rPr>
          <w:b/>
          <w:spacing w:val="-3"/>
          <w:sz w:val="12"/>
        </w:rPr>
        <w:t>a</w:t>
      </w:r>
      <w:r>
        <w:rPr>
          <w:b/>
          <w:spacing w:val="-2"/>
          <w:sz w:val="12"/>
        </w:rPr>
        <w:t>t</w:t>
      </w:r>
      <w:r>
        <w:rPr>
          <w:b/>
          <w:sz w:val="12"/>
        </w:rPr>
        <w:t>i</w:t>
      </w:r>
      <w:r>
        <w:rPr>
          <w:b/>
          <w:spacing w:val="-3"/>
          <w:sz w:val="12"/>
        </w:rPr>
        <w:t>o</w:t>
      </w:r>
      <w:r>
        <w:rPr>
          <w:b/>
          <w:sz w:val="12"/>
        </w:rPr>
        <w:t>n </w:t>
      </w:r>
      <w:r>
        <w:rPr>
          <w:b/>
          <w:spacing w:val="-2"/>
          <w:sz w:val="12"/>
        </w:rPr>
        <w:t> </w:t>
      </w:r>
      <w:r>
        <w:rPr>
          <w:w w:val="100"/>
          <w:sz w:val="22"/>
        </w:rPr>
        <w:t>+</w:t>
      </w:r>
      <w:r>
        <w:rPr>
          <w:spacing w:val="2"/>
          <w:sz w:val="22"/>
        </w:rPr>
        <w:t> </w:t>
      </w:r>
      <w:r>
        <w:rPr>
          <w:rFonts w:ascii="Symbol" w:hAnsi="Symbol"/>
          <w:spacing w:val="-3"/>
          <w:w w:val="99"/>
          <w:sz w:val="28"/>
        </w:rPr>
        <w:t></w:t>
      </w:r>
      <w:r>
        <w:rPr>
          <w:b/>
          <w:spacing w:val="-6"/>
          <w:sz w:val="12"/>
        </w:rPr>
        <w:t>r</w:t>
      </w:r>
      <w:r>
        <w:rPr>
          <w:b/>
          <w:spacing w:val="6"/>
          <w:sz w:val="12"/>
        </w:rPr>
        <w:t>s</w:t>
      </w:r>
      <w:r>
        <w:rPr>
          <w:b/>
          <w:sz w:val="12"/>
        </w:rPr>
        <w:t>a</w:t>
        <w:tab/>
      </w:r>
      <w:r>
        <w:rPr>
          <w:spacing w:val="2"/>
          <w:w w:val="101"/>
          <w:sz w:val="18"/>
        </w:rPr>
        <w:t>(</w:t>
      </w:r>
      <w:r>
        <w:rPr>
          <w:w w:val="101"/>
          <w:sz w:val="18"/>
        </w:rPr>
        <w:t>3</w:t>
      </w:r>
      <w:r>
        <w:rPr>
          <w:spacing w:val="2"/>
          <w:w w:val="101"/>
          <w:sz w:val="18"/>
        </w:rPr>
        <w:t>.</w:t>
      </w:r>
      <w:r>
        <w:rPr>
          <w:spacing w:val="-5"/>
          <w:w w:val="101"/>
          <w:sz w:val="18"/>
        </w:rPr>
        <w:t>6</w:t>
      </w:r>
      <w:r>
        <w:rPr>
          <w:w w:val="101"/>
          <w:sz w:val="18"/>
        </w:rPr>
        <w:t>)</w:t>
      </w:r>
    </w:p>
    <w:p>
      <w:pPr>
        <w:tabs>
          <w:tab w:pos="2488" w:val="left" w:leader="none"/>
          <w:tab w:pos="7451" w:val="left" w:leader="none"/>
        </w:tabs>
        <w:spacing w:before="117"/>
        <w:ind w:left="1360" w:right="0" w:firstLine="0"/>
        <w:jc w:val="left"/>
        <w:rPr>
          <w:sz w:val="18"/>
        </w:rPr>
      </w:pPr>
      <w:r>
        <w:rPr>
          <w:spacing w:val="4"/>
          <w:w w:val="100"/>
          <w:sz w:val="22"/>
        </w:rPr>
        <w:t>T</w:t>
      </w:r>
      <w:r>
        <w:rPr>
          <w:spacing w:val="-5"/>
          <w:w w:val="100"/>
          <w:sz w:val="22"/>
        </w:rPr>
        <w:t>h</w:t>
      </w:r>
      <w:r>
        <w:rPr>
          <w:spacing w:val="-7"/>
          <w:w w:val="100"/>
          <w:sz w:val="22"/>
        </w:rPr>
        <w:t>e</w:t>
      </w:r>
      <w:r>
        <w:rPr>
          <w:spacing w:val="8"/>
          <w:w w:val="100"/>
          <w:sz w:val="22"/>
        </w:rPr>
        <w:t>r</w:t>
      </w:r>
      <w:r>
        <w:rPr>
          <w:spacing w:val="-7"/>
          <w:w w:val="100"/>
          <w:sz w:val="22"/>
        </w:rPr>
        <w:t>e</w:t>
      </w:r>
      <w:r>
        <w:rPr>
          <w:spacing w:val="3"/>
          <w:w w:val="100"/>
          <w:sz w:val="22"/>
        </w:rPr>
        <w:t>f</w:t>
      </w:r>
      <w:r>
        <w:rPr>
          <w:spacing w:val="-5"/>
          <w:w w:val="100"/>
          <w:sz w:val="22"/>
        </w:rPr>
        <w:t>o</w:t>
      </w:r>
      <w:r>
        <w:rPr>
          <w:spacing w:val="8"/>
          <w:w w:val="100"/>
          <w:sz w:val="22"/>
        </w:rPr>
        <w:t>r</w:t>
      </w:r>
      <w:r>
        <w:rPr>
          <w:spacing w:val="-7"/>
          <w:w w:val="100"/>
          <w:sz w:val="22"/>
        </w:rPr>
        <w:t>e</w:t>
      </w:r>
      <w:r>
        <w:rPr>
          <w:w w:val="101"/>
          <w:sz w:val="18"/>
        </w:rPr>
        <w:t>,</w:t>
      </w:r>
      <w:r>
        <w:rPr>
          <w:sz w:val="18"/>
        </w:rPr>
        <w:tab/>
      </w:r>
      <w:r>
        <w:rPr>
          <w:rFonts w:ascii="Symbol" w:hAnsi="Symbol"/>
          <w:w w:val="99"/>
          <w:sz w:val="28"/>
        </w:rPr>
        <w:t></w:t>
      </w:r>
      <w:r>
        <w:rPr>
          <w:spacing w:val="-1"/>
          <w:sz w:val="28"/>
        </w:rPr>
        <w:t> </w:t>
      </w:r>
      <w:r>
        <w:rPr>
          <w:w w:val="237"/>
          <w:sz w:val="17"/>
        </w:rPr>
        <w:t>≈</w:t>
      </w:r>
      <w:r>
        <w:rPr>
          <w:spacing w:val="9"/>
          <w:sz w:val="17"/>
        </w:rPr>
        <w:t> </w:t>
      </w:r>
      <w:r>
        <w:rPr>
          <w:rFonts w:ascii="Symbol" w:hAnsi="Symbol"/>
          <w:spacing w:val="-3"/>
          <w:w w:val="99"/>
          <w:sz w:val="28"/>
        </w:rPr>
        <w:t></w:t>
      </w:r>
      <w:r>
        <w:rPr>
          <w:b/>
          <w:spacing w:val="-1"/>
          <w:sz w:val="12"/>
        </w:rPr>
        <w:t>r</w:t>
      </w:r>
      <w:r>
        <w:rPr>
          <w:b/>
          <w:spacing w:val="6"/>
          <w:sz w:val="12"/>
        </w:rPr>
        <w:t>s</w:t>
      </w:r>
      <w:r>
        <w:rPr>
          <w:b/>
          <w:sz w:val="12"/>
        </w:rPr>
        <w:t>a     </w:t>
      </w:r>
      <w:r>
        <w:rPr>
          <w:b/>
          <w:spacing w:val="9"/>
          <w:sz w:val="12"/>
        </w:rPr>
        <w:t> </w:t>
      </w:r>
      <w:r>
        <w:rPr>
          <w:b/>
          <w:spacing w:val="-1"/>
          <w:w w:val="99"/>
          <w:sz w:val="28"/>
        </w:rPr>
        <w:t>&gt;</w:t>
      </w:r>
      <w:r>
        <w:rPr>
          <w:b/>
          <w:w w:val="99"/>
          <w:sz w:val="28"/>
        </w:rPr>
        <w:t>&gt;</w:t>
      </w:r>
      <w:r>
        <w:rPr>
          <w:b/>
          <w:sz w:val="28"/>
        </w:rPr>
        <w:t> </w:t>
      </w:r>
      <w:r>
        <w:rPr>
          <w:b/>
          <w:spacing w:val="-16"/>
          <w:sz w:val="28"/>
        </w:rPr>
        <w:t> </w:t>
      </w:r>
      <w:r>
        <w:rPr>
          <w:rFonts w:ascii="Symbol" w:hAnsi="Symbol"/>
          <w:spacing w:val="-3"/>
          <w:w w:val="99"/>
          <w:sz w:val="28"/>
        </w:rPr>
        <w:t></w:t>
      </w:r>
      <w:r>
        <w:rPr>
          <w:b/>
          <w:spacing w:val="6"/>
          <w:sz w:val="12"/>
        </w:rPr>
        <w:t>s</w:t>
      </w:r>
      <w:r>
        <w:rPr>
          <w:b/>
          <w:spacing w:val="-1"/>
          <w:sz w:val="12"/>
        </w:rPr>
        <w:t>e</w:t>
      </w:r>
      <w:r>
        <w:rPr>
          <w:b/>
          <w:sz w:val="12"/>
        </w:rPr>
        <w:t>nd</w:t>
      </w:r>
      <w:r>
        <w:rPr>
          <w:b/>
          <w:spacing w:val="-1"/>
          <w:sz w:val="12"/>
        </w:rPr>
        <w:t>e</w:t>
      </w:r>
      <w:r>
        <w:rPr>
          <w:b/>
          <w:sz w:val="12"/>
        </w:rPr>
        <w:t>r</w:t>
        <w:tab/>
      </w:r>
      <w:r>
        <w:rPr>
          <w:spacing w:val="2"/>
          <w:w w:val="101"/>
          <w:sz w:val="18"/>
        </w:rPr>
        <w:t>(</w:t>
      </w:r>
      <w:r>
        <w:rPr>
          <w:w w:val="101"/>
          <w:sz w:val="18"/>
        </w:rPr>
        <w:t>3</w:t>
      </w:r>
      <w:r>
        <w:rPr>
          <w:spacing w:val="2"/>
          <w:w w:val="101"/>
          <w:sz w:val="18"/>
        </w:rPr>
        <w:t>.</w:t>
      </w:r>
      <w:r>
        <w:rPr>
          <w:w w:val="101"/>
          <w:sz w:val="18"/>
        </w:rPr>
        <w:t>7)</w:t>
      </w:r>
    </w:p>
    <w:p>
      <w:pPr>
        <w:pStyle w:val="BodyText"/>
        <w:spacing w:line="357" w:lineRule="auto" w:before="252"/>
        <w:ind w:left="655" w:right="659"/>
        <w:jc w:val="both"/>
      </w:pPr>
      <w:r>
        <w:rPr/>
        <w:t>From (3</w:t>
      </w:r>
      <w:r>
        <w:rPr>
          <w:sz w:val="18"/>
        </w:rPr>
        <w:t>.7</w:t>
      </w:r>
      <w:r>
        <w:rPr/>
        <w:t>) it is obvious that the workload on </w:t>
      </w:r>
      <w:r>
        <w:rPr>
          <w:i/>
        </w:rPr>
        <w:t>WM_Server </w:t>
      </w:r>
      <w:r>
        <w:rPr/>
        <w:t>is far </w:t>
      </w:r>
      <w:r>
        <w:rPr>
          <w:spacing w:val="-3"/>
        </w:rPr>
        <w:t>heavier </w:t>
      </w:r>
      <w:r>
        <w:rPr/>
        <w:t>than that on </w:t>
      </w:r>
      <w:r>
        <w:rPr>
          <w:i/>
        </w:rPr>
        <w:t>WM_Sender</w:t>
      </w:r>
      <w:r>
        <w:rPr/>
        <w:t>. The proposed progressive watermarking approach considers the in  general highly asymmetric properties </w:t>
      </w:r>
      <w:r>
        <w:rPr>
          <w:spacing w:val="-3"/>
        </w:rPr>
        <w:t>of </w:t>
      </w:r>
      <w:r>
        <w:rPr/>
        <w:t>distributed authentication architectures in an appropriate</w:t>
      </w:r>
      <w:r>
        <w:rPr>
          <w:spacing w:val="18"/>
        </w:rPr>
        <w:t> </w:t>
      </w:r>
      <w:r>
        <w:rPr/>
        <w:t>way.</w:t>
      </w:r>
    </w:p>
    <w:p>
      <w:pPr>
        <w:pStyle w:val="BodyText"/>
        <w:spacing w:before="10"/>
        <w:rPr>
          <w:sz w:val="21"/>
        </w:rPr>
      </w:pPr>
    </w:p>
    <w:p>
      <w:pPr>
        <w:pStyle w:val="Heading3"/>
        <w:numPr>
          <w:ilvl w:val="1"/>
          <w:numId w:val="16"/>
        </w:numPr>
        <w:tabs>
          <w:tab w:pos="987" w:val="left" w:leader="none"/>
        </w:tabs>
        <w:spacing w:line="240" w:lineRule="auto" w:before="0" w:after="0"/>
        <w:ind w:left="986" w:right="0" w:hanging="332"/>
        <w:jc w:val="both"/>
      </w:pPr>
      <w:bookmarkStart w:name="_TOC_250051" w:id="33"/>
      <w:r>
        <w:rPr/>
        <w:t>Experimental</w:t>
      </w:r>
      <w:r>
        <w:rPr>
          <w:spacing w:val="-3"/>
        </w:rPr>
        <w:t> </w:t>
      </w:r>
      <w:bookmarkEnd w:id="33"/>
      <w:r>
        <w:rPr/>
        <w:t>Results</w:t>
      </w:r>
    </w:p>
    <w:p>
      <w:pPr>
        <w:spacing w:line="360" w:lineRule="auto" w:before="117"/>
        <w:ind w:left="655" w:right="709" w:firstLine="720"/>
        <w:jc w:val="both"/>
        <w:rPr>
          <w:sz w:val="22"/>
        </w:rPr>
      </w:pPr>
      <w:r>
        <w:rPr>
          <w:sz w:val="22"/>
        </w:rPr>
        <w:t>The outlined approach to progressive watermarking has been implemented as a prototype. It consists of three software packages, namely </w:t>
      </w:r>
      <w:r>
        <w:rPr>
          <w:i/>
          <w:sz w:val="22"/>
        </w:rPr>
        <w:t>WM_Sender</w:t>
      </w:r>
      <w:r>
        <w:rPr>
          <w:sz w:val="22"/>
        </w:rPr>
        <w:t>, </w:t>
      </w:r>
      <w:r>
        <w:rPr>
          <w:i/>
          <w:sz w:val="22"/>
        </w:rPr>
        <w:t>WM_Server</w:t>
      </w:r>
      <w:r>
        <w:rPr>
          <w:sz w:val="22"/>
        </w:rPr>
        <w:t>, and </w:t>
      </w:r>
      <w:r>
        <w:rPr>
          <w:i/>
          <w:sz w:val="22"/>
        </w:rPr>
        <w:t>Post_Authentication_Tool </w:t>
      </w:r>
      <w:r>
        <w:rPr>
          <w:sz w:val="22"/>
        </w:rPr>
        <w:t>as outlined in Figure 3.8:</w:t>
      </w:r>
    </w:p>
    <w:p>
      <w:pPr>
        <w:pStyle w:val="BodyText"/>
        <w:spacing w:before="7"/>
        <w:rPr>
          <w:sz w:val="26"/>
        </w:rPr>
      </w:pPr>
      <w:r>
        <w:rPr/>
        <w:pict>
          <v:group style="position:absolute;margin-left:143.384995pt;margin-top:19.208157pt;width:130.7pt;height:81.150pt;mso-position-horizontal-relative:page;mso-position-vertical-relative:paragraph;z-index:-15599104;mso-wrap-distance-left:0;mso-wrap-distance-right:0" coordorigin="2868,384" coordsize="2614,1623">
            <v:rect style="position:absolute;left:2913;top:430;width:2568;height:1570" filled="true" fillcolor="#808080" stroked="false">
              <v:fill type="solid"/>
            </v:rect>
            <v:rect style="position:absolute;left:2875;top:391;width:2568;height:1608" filled="true" fillcolor="#ffffff" stroked="false">
              <v:fill type="solid"/>
            </v:rect>
            <v:shape style="position:absolute;left:3177;top:718;width:1944;height:269" coordorigin="3178,718" coordsize="1944,269" path="m5069,718l3230,718,3210,722,3193,734,3182,750,3178,771,3178,934,3182,954,3193,971,3210,983,3230,987,5069,987,5089,983,5106,971,5117,954,5122,934,5122,771,5117,750,5106,734,5089,722,5069,718xe" filled="true" fillcolor="#ffffff" stroked="false">
              <v:path arrowok="t"/>
              <v:fill type="solid"/>
            </v:shape>
            <v:shape style="position:absolute;left:3177;top:718;width:1944;height:269" coordorigin="3178,718" coordsize="1944,269" path="m3230,718l3210,722,3193,734,3182,750,3178,771,3178,934,3182,954,3193,971,3210,983,3230,987,5069,987,5089,983,5106,971,5117,954,5122,934,5122,771,5117,750,5106,734,5089,722,5069,718,3230,718xe" filled="false" stroked="true" strokeweight=".75pt" strokecolor="#000000">
              <v:path arrowok="t"/>
              <v:stroke dashstyle="solid"/>
            </v:shape>
            <v:shape style="position:absolute;left:3163;top:1260;width:1944;height:269" coordorigin="3163,1260" coordsize="1944,269" path="m5059,1260l3206,1260,3190,1265,3176,1275,3167,1291,3163,1308,3163,1486,3167,1503,3176,1517,3190,1526,3206,1529,5059,1529,5079,1526,5094,1517,5104,1503,5107,1486,5107,1308,5104,1291,5094,1275,5079,1265,5059,1260xe" filled="true" fillcolor="#ffffff" stroked="false">
              <v:path arrowok="t"/>
              <v:fill type="solid"/>
            </v:shape>
            <v:shape style="position:absolute;left:3163;top:1260;width:1944;height:269" coordorigin="3163,1260" coordsize="1944,269" path="m3206,1260l3190,1265,3176,1275,3167,1291,3163,1308,3163,1486,3167,1503,3176,1517,3190,1526,3206,1529,5059,1529,5079,1526,5094,1517,5104,1503,5107,1486,5107,1308,5104,1291,5094,1275,5079,1265,5059,1260,3206,1260xe" filled="false" stroked="true" strokeweight=".75pt" strokecolor="#000000">
              <v:path arrowok="t"/>
              <v:stroke dashstyle="solid"/>
            </v:shape>
            <v:shape style="position:absolute;left:2875;top:391;width:2568;height:1608" type="#_x0000_t202" filled="false" stroked="true" strokeweight=".75pt" strokecolor="#000000">
              <v:textbox inset="0,0,0,0">
                <w:txbxContent>
                  <w:p>
                    <w:pPr>
                      <w:spacing w:line="542" w:lineRule="exact" w:before="48"/>
                      <w:ind w:left="587" w:right="634" w:firstLine="19"/>
                      <w:jc w:val="center"/>
                      <w:rPr>
                        <w:sz w:val="16"/>
                      </w:rPr>
                    </w:pPr>
                    <w:r>
                      <w:rPr>
                        <w:sz w:val="16"/>
                      </w:rPr>
                      <w:t>WM-Validator </w:t>
                    </w:r>
                    <w:r>
                      <w:rPr>
                        <w:w w:val="95"/>
                        <w:sz w:val="16"/>
                      </w:rPr>
                      <w:t>Image-Authenticator</w:t>
                    </w:r>
                  </w:p>
                  <w:p>
                    <w:pPr>
                      <w:spacing w:line="240" w:lineRule="auto" w:before="11"/>
                      <w:rPr>
                        <w:sz w:val="16"/>
                      </w:rPr>
                    </w:pPr>
                  </w:p>
                  <w:p>
                    <w:pPr>
                      <w:spacing w:before="0"/>
                      <w:ind w:left="209" w:right="214" w:firstLine="0"/>
                      <w:jc w:val="center"/>
                      <w:rPr>
                        <w:sz w:val="20"/>
                      </w:rPr>
                    </w:pPr>
                    <w:r>
                      <w:rPr>
                        <w:sz w:val="20"/>
                      </w:rPr>
                      <w:t>Post Authentication Tools</w:t>
                    </w:r>
                  </w:p>
                </w:txbxContent>
              </v:textbox>
              <v:stroke dashstyle="solid"/>
              <w10:wrap type="none"/>
            </v:shape>
            <w10:wrap type="topAndBottom"/>
          </v:group>
        </w:pict>
      </w:r>
      <w:r>
        <w:rPr/>
        <w:pict>
          <v:group style="position:absolute;margin-left:330.825012pt;margin-top:17.288157pt;width:130pt;height:82.35pt;mso-position-horizontal-relative:page;mso-position-vertical-relative:paragraph;z-index:-15596544;mso-wrap-distance-left:0;mso-wrap-distance-right:0" coordorigin="6617,346" coordsize="2600,1647">
            <v:rect style="position:absolute;left:6667;top:391;width:2549;height:1594" filled="true" fillcolor="#808080" stroked="false">
              <v:fill type="solid"/>
            </v:rect>
            <v:rect style="position:absolute;left:6624;top:353;width:2554;height:1632" filled="true" fillcolor="#ffffff" stroked="false">
              <v:fill type="solid"/>
            </v:rect>
            <v:shape style="position:absolute;left:6830;top:1375;width:2199;height:279" coordorigin="6830,1376" coordsize="2199,279" path="m8986,1376l6874,1376,6857,1379,6843,1388,6834,1402,6830,1419,6830,1606,6834,1624,6843,1639,6857,1650,6874,1654,8986,1654,9002,1650,9016,1639,9025,1624,9029,1606,9029,1419,9025,1402,9016,1388,9002,1379,8986,1376xe" filled="true" fillcolor="#ffffff" stroked="false">
              <v:path arrowok="t"/>
              <v:fill type="solid"/>
            </v:shape>
            <v:shape style="position:absolute;left:6830;top:1375;width:2199;height:279" coordorigin="6830,1376" coordsize="2199,279" path="m6874,1376l6857,1379,6843,1388,6834,1402,6830,1419,6830,1606,6834,1624,6843,1639,6857,1650,6874,1654,8986,1654,9002,1650,9016,1639,9025,1624,9029,1606,9029,1419,9025,1402,9016,1388,9002,1379,8986,1376,6874,1376xe" filled="false" stroked="true" strokeweight=".75pt" strokecolor="#000000">
              <v:path arrowok="t"/>
              <v:stroke dashstyle="solid"/>
            </v:shape>
            <v:shape style="position:absolute;left:6830;top:521;width:2199;height:274" coordorigin="6830,521" coordsize="2199,274" path="m8986,521l6874,521,6857,525,6843,534,6834,548,6830,564,6830,747,6834,764,6843,780,6857,791,6874,795,8986,795,9002,791,9016,780,9025,764,9029,747,9029,564,9025,548,9016,534,9002,525,8986,521xe" filled="true" fillcolor="#ffffff" stroked="false">
              <v:path arrowok="t"/>
              <v:fill type="solid"/>
            </v:shape>
            <v:shape style="position:absolute;left:6830;top:521;width:2199;height:274" coordorigin="6830,521" coordsize="2199,274" path="m6874,521l6857,525,6843,534,6834,548,6830,564,6830,747,6834,764,6843,780,6857,791,6874,795,8986,795,9002,791,9016,780,9025,764,9029,747,9029,564,9025,548,9016,534,9002,525,8986,521,6874,521xe" filled="false" stroked="true" strokeweight=".75pt" strokecolor="#000000">
              <v:path arrowok="t"/>
              <v:stroke dashstyle="solid"/>
            </v:shape>
            <v:shape style="position:absolute;left:6830;top:929;width:2199;height:274" coordorigin="6830,929" coordsize="2199,274" path="m8986,929l6874,929,6857,933,6843,942,6834,956,6830,972,6830,1155,6834,1172,6843,1188,6857,1199,6874,1203,8986,1203,9002,1199,9016,1188,9025,1172,9029,1155,9029,972,9025,956,9016,942,9002,933,8986,929xe" filled="true" fillcolor="#ffffff" stroked="false">
              <v:path arrowok="t"/>
              <v:fill type="solid"/>
            </v:shape>
            <v:shape style="position:absolute;left:6830;top:929;width:2199;height:274" coordorigin="6830,929" coordsize="2199,274" path="m6874,929l6857,933,6843,942,6834,956,6830,972,6830,1155,6834,1172,6843,1188,6857,1199,6874,1203,8986,1203,9002,1199,9016,1188,9025,1172,9029,1155,9029,972,9025,956,9016,942,9002,933,8986,929,6874,929xe" filled="false" stroked="true" strokeweight=".75pt" strokecolor="#000000">
              <v:path arrowok="t"/>
              <v:stroke dashstyle="solid"/>
            </v:shape>
            <v:shape style="position:absolute;left:6624;top:353;width:2554;height:1632" type="#_x0000_t202" filled="false" stroked="true" strokeweight=".75pt" strokecolor="#000000">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27"/>
                      </w:rPr>
                    </w:pPr>
                  </w:p>
                  <w:p>
                    <w:pPr>
                      <w:spacing w:before="0"/>
                      <w:ind w:left="774" w:right="0" w:firstLine="0"/>
                      <w:jc w:val="left"/>
                      <w:rPr>
                        <w:sz w:val="20"/>
                      </w:rPr>
                    </w:pPr>
                    <w:r>
                      <w:rPr>
                        <w:sz w:val="20"/>
                      </w:rPr>
                      <w:t>WM_Server</w:t>
                    </w:r>
                  </w:p>
                </w:txbxContent>
              </v:textbox>
              <v:stroke dashstyle="solid"/>
              <w10:wrap type="none"/>
            </v:shape>
            <v:shape style="position:absolute;left:6844;top:1385;width:2171;height:258" type="#_x0000_t202" filled="false" stroked="false">
              <v:textbox inset="0,0,0,0">
                <w:txbxContent>
                  <w:p>
                    <w:pPr>
                      <w:spacing w:line="183" w:lineRule="exact" w:before="0"/>
                      <w:ind w:left="288" w:right="0" w:firstLine="0"/>
                      <w:jc w:val="left"/>
                      <w:rPr>
                        <w:sz w:val="16"/>
                      </w:rPr>
                    </w:pPr>
                    <w:r>
                      <w:rPr>
                        <w:sz w:val="16"/>
                      </w:rPr>
                      <w:t>Real-time WM_Detector</w:t>
                    </w:r>
                  </w:p>
                </w:txbxContent>
              </v:textbox>
              <w10:wrap type="none"/>
            </v:shape>
            <v:shape style="position:absolute;left:6844;top:939;width:2171;height:253" type="#_x0000_t202" filled="false" stroked="false">
              <v:textbox inset="0,0,0,0">
                <w:txbxContent>
                  <w:p>
                    <w:pPr>
                      <w:spacing w:line="183" w:lineRule="exact" w:before="0"/>
                      <w:ind w:left="715" w:right="0" w:firstLine="0"/>
                      <w:jc w:val="left"/>
                      <w:rPr>
                        <w:sz w:val="16"/>
                      </w:rPr>
                    </w:pPr>
                    <w:r>
                      <w:rPr>
                        <w:sz w:val="16"/>
                      </w:rPr>
                      <w:t>Image Tool</w:t>
                    </w:r>
                  </w:p>
                </w:txbxContent>
              </v:textbox>
              <w10:wrap type="none"/>
            </v:shape>
            <v:shape style="position:absolute;left:6844;top:531;width:2171;height:253" type="#_x0000_t202" filled="false" stroked="false">
              <v:textbox inset="0,0,0,0">
                <w:txbxContent>
                  <w:p>
                    <w:pPr>
                      <w:spacing w:line="183" w:lineRule="exact" w:before="0"/>
                      <w:ind w:left="615" w:right="0" w:firstLine="0"/>
                      <w:jc w:val="left"/>
                      <w:rPr>
                        <w:sz w:val="16"/>
                      </w:rPr>
                    </w:pPr>
                    <w:r>
                      <w:rPr>
                        <w:sz w:val="16"/>
                      </w:rPr>
                      <w:t>WM_Manager</w:t>
                    </w:r>
                  </w:p>
                </w:txbxContent>
              </v:textbox>
              <w10:wrap type="none"/>
            </v:shape>
            <w10:wrap type="topAndBottom"/>
          </v:group>
        </w:pict>
      </w:r>
    </w:p>
    <w:p>
      <w:pPr>
        <w:pStyle w:val="BodyText"/>
        <w:spacing w:before="7"/>
        <w:rPr>
          <w:sz w:val="20"/>
        </w:rPr>
      </w:pPr>
    </w:p>
    <w:p>
      <w:pPr>
        <w:pStyle w:val="BodyText"/>
        <w:tabs>
          <w:tab w:pos="1186" w:val="left" w:leader="none"/>
        </w:tabs>
        <w:ind w:right="54"/>
        <w:jc w:val="center"/>
      </w:pPr>
      <w:r>
        <w:rPr/>
        <w:t>Figure</w:t>
      </w:r>
      <w:r>
        <w:rPr>
          <w:spacing w:val="-4"/>
        </w:rPr>
        <w:t> </w:t>
      </w:r>
      <w:r>
        <w:rPr/>
        <w:t>3.8:</w:t>
        <w:tab/>
        <w:t>Software Components </w:t>
      </w:r>
      <w:r>
        <w:rPr>
          <w:spacing w:val="-3"/>
        </w:rPr>
        <w:t>of </w:t>
      </w:r>
      <w:r>
        <w:rPr/>
        <w:t>Progressive</w:t>
      </w:r>
      <w:r>
        <w:rPr>
          <w:spacing w:val="-4"/>
        </w:rPr>
        <w:t> </w:t>
      </w:r>
      <w:r>
        <w:rPr/>
        <w:t>Watermarking</w:t>
      </w:r>
    </w:p>
    <w:p>
      <w:pPr>
        <w:pStyle w:val="BodyText"/>
        <w:spacing w:before="2"/>
      </w:pPr>
    </w:p>
    <w:p>
      <w:pPr>
        <w:pStyle w:val="ListParagraph"/>
        <w:numPr>
          <w:ilvl w:val="2"/>
          <w:numId w:val="16"/>
        </w:numPr>
        <w:tabs>
          <w:tab w:pos="1376" w:val="left" w:leader="none"/>
        </w:tabs>
        <w:spacing w:line="352" w:lineRule="auto" w:before="0" w:after="0"/>
        <w:ind w:left="1111" w:right="709" w:hanging="96"/>
        <w:jc w:val="both"/>
        <w:rPr>
          <w:sz w:val="22"/>
        </w:rPr>
      </w:pPr>
      <w:r>
        <w:rPr>
          <w:b/>
          <w:i/>
          <w:sz w:val="22"/>
        </w:rPr>
        <w:t>WM_Sender </w:t>
      </w:r>
      <w:r>
        <w:rPr>
          <w:sz w:val="22"/>
        </w:rPr>
        <w:t>decomposes the original image into clips, inserts digital watermarks into their DWT coefficients, and then sends them </w:t>
      </w:r>
      <w:r>
        <w:rPr>
          <w:spacing w:val="2"/>
          <w:sz w:val="22"/>
        </w:rPr>
        <w:t>to</w:t>
      </w:r>
      <w:r>
        <w:rPr>
          <w:spacing w:val="-3"/>
          <w:sz w:val="22"/>
        </w:rPr>
        <w:t> </w:t>
      </w:r>
      <w:r>
        <w:rPr>
          <w:i/>
          <w:sz w:val="22"/>
        </w:rPr>
        <w:t>WM_Server</w:t>
      </w:r>
      <w:r>
        <w:rPr>
          <w:sz w:val="22"/>
        </w:rPr>
        <w:t>.</w:t>
      </w:r>
    </w:p>
    <w:p>
      <w:pPr>
        <w:pStyle w:val="ListParagraph"/>
        <w:numPr>
          <w:ilvl w:val="2"/>
          <w:numId w:val="16"/>
        </w:numPr>
        <w:tabs>
          <w:tab w:pos="1376" w:val="left" w:leader="none"/>
        </w:tabs>
        <w:spacing w:line="357" w:lineRule="auto" w:before="5" w:after="0"/>
        <w:ind w:left="1111" w:right="707" w:hanging="96"/>
        <w:jc w:val="both"/>
        <w:rPr>
          <w:sz w:val="22"/>
        </w:rPr>
      </w:pPr>
      <w:r>
        <w:rPr>
          <w:b/>
          <w:i/>
          <w:sz w:val="22"/>
        </w:rPr>
        <w:t>WM_Server </w:t>
      </w:r>
      <w:r>
        <w:rPr>
          <w:sz w:val="22"/>
        </w:rPr>
        <w:t>generates digital watermarks, receives the watermarked images clips, and extracts the embedded marks. In addition, it is responsible for the recording </w:t>
      </w:r>
      <w:r>
        <w:rPr>
          <w:spacing w:val="-3"/>
          <w:sz w:val="22"/>
        </w:rPr>
        <w:t>of </w:t>
      </w:r>
      <w:r>
        <w:rPr>
          <w:sz w:val="22"/>
        </w:rPr>
        <w:t>the complete digital watermark and the entire</w:t>
      </w:r>
      <w:r>
        <w:rPr>
          <w:spacing w:val="-19"/>
          <w:sz w:val="22"/>
        </w:rPr>
        <w:t> </w:t>
      </w:r>
      <w:r>
        <w:rPr>
          <w:sz w:val="22"/>
        </w:rPr>
        <w:t>image,</w:t>
      </w:r>
    </w:p>
    <w:p>
      <w:pPr>
        <w:spacing w:after="0" w:line="357" w:lineRule="auto"/>
        <w:jc w:val="both"/>
        <w:rPr>
          <w:sz w:val="22"/>
        </w:rPr>
        <w:sectPr>
          <w:pgSz w:w="11900" w:h="16840"/>
          <w:pgMar w:header="0" w:footer="800" w:top="1600" w:bottom="1000" w:left="1140" w:right="1080"/>
        </w:sectPr>
      </w:pPr>
    </w:p>
    <w:p>
      <w:pPr>
        <w:pStyle w:val="BodyText"/>
        <w:spacing w:before="4"/>
        <w:rPr>
          <w:sz w:val="24"/>
        </w:rPr>
      </w:pPr>
    </w:p>
    <w:p>
      <w:pPr>
        <w:pStyle w:val="ListParagraph"/>
        <w:numPr>
          <w:ilvl w:val="2"/>
          <w:numId w:val="16"/>
        </w:numPr>
        <w:tabs>
          <w:tab w:pos="1375" w:val="left" w:leader="none"/>
          <w:tab w:pos="1376" w:val="left" w:leader="none"/>
        </w:tabs>
        <w:spacing w:line="352" w:lineRule="auto" w:before="101" w:after="0"/>
        <w:ind w:left="1111" w:right="712" w:hanging="96"/>
        <w:jc w:val="left"/>
        <w:rPr>
          <w:sz w:val="22"/>
        </w:rPr>
      </w:pPr>
      <w:r>
        <w:rPr>
          <w:b/>
          <w:i/>
          <w:sz w:val="22"/>
        </w:rPr>
        <w:t>Post Authentication Tools </w:t>
      </w:r>
      <w:r>
        <w:rPr>
          <w:sz w:val="22"/>
        </w:rPr>
        <w:t>can be used by everyone to verify the validity </w:t>
      </w:r>
      <w:r>
        <w:rPr>
          <w:spacing w:val="-3"/>
          <w:sz w:val="22"/>
        </w:rPr>
        <w:t>of </w:t>
      </w:r>
      <w:r>
        <w:rPr>
          <w:i/>
          <w:sz w:val="22"/>
        </w:rPr>
        <w:t>public- </w:t>
      </w:r>
      <w:r>
        <w:rPr>
          <w:i/>
          <w:sz w:val="22"/>
        </w:rPr>
        <w:t>WM</w:t>
      </w:r>
      <w:r>
        <w:rPr>
          <w:sz w:val="22"/>
        </w:rPr>
        <w:t>s and to authenticate suspected</w:t>
      </w:r>
      <w:r>
        <w:rPr>
          <w:spacing w:val="-12"/>
          <w:sz w:val="22"/>
        </w:rPr>
        <w:t> </w:t>
      </w:r>
      <w:r>
        <w:rPr>
          <w:sz w:val="22"/>
        </w:rPr>
        <w:t>images.</w:t>
      </w:r>
    </w:p>
    <w:p>
      <w:pPr>
        <w:pStyle w:val="BodyText"/>
        <w:spacing w:before="6"/>
        <w:rPr>
          <w:sz w:val="33"/>
        </w:rPr>
      </w:pPr>
    </w:p>
    <w:p>
      <w:pPr>
        <w:pStyle w:val="BodyText"/>
        <w:ind w:left="1015"/>
      </w:pPr>
      <w:r>
        <w:rPr/>
        <w:t>Several publicly available images were used to test the performance of this system.</w:t>
      </w:r>
    </w:p>
    <w:p>
      <w:pPr>
        <w:pStyle w:val="BodyText"/>
        <w:rPr>
          <w:sz w:val="24"/>
        </w:rPr>
      </w:pPr>
    </w:p>
    <w:p>
      <w:pPr>
        <w:pStyle w:val="BodyText"/>
        <w:rPr>
          <w:sz w:val="24"/>
        </w:rPr>
      </w:pPr>
    </w:p>
    <w:p>
      <w:pPr>
        <w:pStyle w:val="BodyText"/>
        <w:rPr>
          <w:sz w:val="24"/>
        </w:rPr>
      </w:pPr>
    </w:p>
    <w:p>
      <w:pPr>
        <w:pStyle w:val="BodyText"/>
        <w:rPr>
          <w:sz w:val="24"/>
        </w:rPr>
      </w:pPr>
    </w:p>
    <w:p>
      <w:pPr>
        <w:pStyle w:val="Heading3"/>
        <w:numPr>
          <w:ilvl w:val="2"/>
          <w:numId w:val="17"/>
        </w:numPr>
        <w:tabs>
          <w:tab w:pos="1155" w:val="left" w:leader="none"/>
        </w:tabs>
        <w:spacing w:line="240" w:lineRule="auto" w:before="203" w:after="0"/>
        <w:ind w:left="1154" w:right="0" w:hanging="500"/>
        <w:jc w:val="left"/>
      </w:pPr>
      <w:r>
        <w:rPr/>
        <w:drawing>
          <wp:anchor distT="0" distB="0" distL="0" distR="0" allowOverlap="1" layoutInCell="1" locked="0" behindDoc="0" simplePos="0" relativeHeight="259">
            <wp:simplePos x="0" y="0"/>
            <wp:positionH relativeFrom="page">
              <wp:posOffset>2039111</wp:posOffset>
            </wp:positionH>
            <wp:positionV relativeFrom="paragraph">
              <wp:posOffset>356862</wp:posOffset>
            </wp:positionV>
            <wp:extent cx="963738" cy="888110"/>
            <wp:effectExtent l="0" t="0" r="0" b="0"/>
            <wp:wrapTopAndBottom/>
            <wp:docPr id="27" name="image48.png"/>
            <wp:cNvGraphicFramePr>
              <a:graphicFrameLocks noChangeAspect="1"/>
            </wp:cNvGraphicFramePr>
            <a:graphic>
              <a:graphicData uri="http://schemas.openxmlformats.org/drawingml/2006/picture">
                <pic:pic>
                  <pic:nvPicPr>
                    <pic:cNvPr id="28" name="image48.png"/>
                    <pic:cNvPicPr/>
                  </pic:nvPicPr>
                  <pic:blipFill>
                    <a:blip r:embed="rId57" cstate="print"/>
                    <a:stretch>
                      <a:fillRect/>
                    </a:stretch>
                  </pic:blipFill>
                  <pic:spPr>
                    <a:xfrm>
                      <a:off x="0" y="0"/>
                      <a:ext cx="963738" cy="888110"/>
                    </a:xfrm>
                    <a:prstGeom prst="rect">
                      <a:avLst/>
                    </a:prstGeom>
                  </pic:spPr>
                </pic:pic>
              </a:graphicData>
            </a:graphic>
          </wp:anchor>
        </w:drawing>
      </w:r>
      <w:r>
        <w:rPr/>
        <w:drawing>
          <wp:anchor distT="0" distB="0" distL="0" distR="0" allowOverlap="1" layoutInCell="1" locked="0" behindDoc="0" simplePos="0" relativeHeight="260">
            <wp:simplePos x="0" y="0"/>
            <wp:positionH relativeFrom="page">
              <wp:posOffset>3404615</wp:posOffset>
            </wp:positionH>
            <wp:positionV relativeFrom="paragraph">
              <wp:posOffset>350766</wp:posOffset>
            </wp:positionV>
            <wp:extent cx="932760" cy="914400"/>
            <wp:effectExtent l="0" t="0" r="0" b="0"/>
            <wp:wrapTopAndBottom/>
            <wp:docPr id="29" name="image49.png"/>
            <wp:cNvGraphicFramePr>
              <a:graphicFrameLocks noChangeAspect="1"/>
            </wp:cNvGraphicFramePr>
            <a:graphic>
              <a:graphicData uri="http://schemas.openxmlformats.org/drawingml/2006/picture">
                <pic:pic>
                  <pic:nvPicPr>
                    <pic:cNvPr id="30" name="image49.png"/>
                    <pic:cNvPicPr/>
                  </pic:nvPicPr>
                  <pic:blipFill>
                    <a:blip r:embed="rId58" cstate="print"/>
                    <a:stretch>
                      <a:fillRect/>
                    </a:stretch>
                  </pic:blipFill>
                  <pic:spPr>
                    <a:xfrm>
                      <a:off x="0" y="0"/>
                      <a:ext cx="932760" cy="914400"/>
                    </a:xfrm>
                    <a:prstGeom prst="rect">
                      <a:avLst/>
                    </a:prstGeom>
                  </pic:spPr>
                </pic:pic>
              </a:graphicData>
            </a:graphic>
          </wp:anchor>
        </w:drawing>
      </w:r>
      <w:r>
        <w:rPr/>
        <w:drawing>
          <wp:anchor distT="0" distB="0" distL="0" distR="0" allowOverlap="1" layoutInCell="1" locked="0" behindDoc="0" simplePos="0" relativeHeight="261">
            <wp:simplePos x="0" y="0"/>
            <wp:positionH relativeFrom="page">
              <wp:posOffset>4724400</wp:posOffset>
            </wp:positionH>
            <wp:positionV relativeFrom="paragraph">
              <wp:posOffset>356862</wp:posOffset>
            </wp:positionV>
            <wp:extent cx="983722" cy="908303"/>
            <wp:effectExtent l="0" t="0" r="0" b="0"/>
            <wp:wrapTopAndBottom/>
            <wp:docPr id="31" name="image50.png"/>
            <wp:cNvGraphicFramePr>
              <a:graphicFrameLocks noChangeAspect="1"/>
            </wp:cNvGraphicFramePr>
            <a:graphic>
              <a:graphicData uri="http://schemas.openxmlformats.org/drawingml/2006/picture">
                <pic:pic>
                  <pic:nvPicPr>
                    <pic:cNvPr id="32" name="image50.png"/>
                    <pic:cNvPicPr/>
                  </pic:nvPicPr>
                  <pic:blipFill>
                    <a:blip r:embed="rId59" cstate="print"/>
                    <a:stretch>
                      <a:fillRect/>
                    </a:stretch>
                  </pic:blipFill>
                  <pic:spPr>
                    <a:xfrm>
                      <a:off x="0" y="0"/>
                      <a:ext cx="983722" cy="908303"/>
                    </a:xfrm>
                    <a:prstGeom prst="rect">
                      <a:avLst/>
                    </a:prstGeom>
                  </pic:spPr>
                </pic:pic>
              </a:graphicData>
            </a:graphic>
          </wp:anchor>
        </w:drawing>
      </w:r>
      <w:bookmarkStart w:name="_TOC_250050" w:id="34"/>
      <w:r>
        <w:rPr/>
        <w:t>Visual Effects of Watermarked</w:t>
      </w:r>
      <w:r>
        <w:rPr>
          <w:spacing w:val="-6"/>
        </w:rPr>
        <w:t> </w:t>
      </w:r>
      <w:bookmarkEnd w:id="34"/>
      <w:r>
        <w:rPr/>
        <w:t>Images</w:t>
      </w:r>
    </w:p>
    <w:p>
      <w:pPr>
        <w:pStyle w:val="ListParagraph"/>
        <w:numPr>
          <w:ilvl w:val="3"/>
          <w:numId w:val="17"/>
        </w:numPr>
        <w:tabs>
          <w:tab w:pos="2254" w:val="left" w:leader="none"/>
          <w:tab w:pos="3722" w:val="left" w:leader="none"/>
          <w:tab w:pos="6055" w:val="left" w:leader="none"/>
        </w:tabs>
        <w:spacing w:line="240" w:lineRule="auto" w:before="187" w:after="0"/>
        <w:ind w:left="2253" w:right="0" w:hanging="327"/>
        <w:jc w:val="left"/>
        <w:rPr>
          <w:sz w:val="20"/>
        </w:rPr>
      </w:pPr>
      <w:r>
        <w:rPr>
          <w:sz w:val="20"/>
        </w:rPr>
        <w:t>Watermarked</w:t>
        <w:tab/>
        <w:t>(b)</w:t>
      </w:r>
      <w:r>
        <w:rPr>
          <w:spacing w:val="43"/>
          <w:sz w:val="20"/>
        </w:rPr>
        <w:t> </w:t>
      </w:r>
      <w:r>
        <w:rPr>
          <w:sz w:val="20"/>
        </w:rPr>
        <w:t>Sharpened</w:t>
      </w:r>
      <w:r>
        <w:rPr>
          <w:spacing w:val="-2"/>
          <w:sz w:val="20"/>
        </w:rPr>
        <w:t> </w:t>
      </w:r>
      <w:r>
        <w:rPr>
          <w:sz w:val="20"/>
        </w:rPr>
        <w:t>Difference</w:t>
        <w:tab/>
        <w:t>(c) Watermarked</w:t>
      </w:r>
      <w:r>
        <w:rPr>
          <w:spacing w:val="1"/>
          <w:sz w:val="20"/>
        </w:rPr>
        <w:t> </w:t>
      </w:r>
      <w:r>
        <w:rPr>
          <w:sz w:val="20"/>
        </w:rPr>
        <w:t>‘Lena’</w:t>
      </w:r>
    </w:p>
    <w:p>
      <w:pPr>
        <w:tabs>
          <w:tab w:pos="4030" w:val="left" w:leader="none"/>
        </w:tabs>
        <w:spacing w:line="249" w:lineRule="auto" w:before="1"/>
        <w:ind w:left="4029" w:right="3885" w:hanging="1800"/>
        <w:jc w:val="left"/>
        <w:rPr>
          <w:sz w:val="20"/>
        </w:rPr>
      </w:pPr>
      <w:r>
        <w:rPr>
          <w:sz w:val="20"/>
        </w:rPr>
        <w:t>Fingerprint</w:t>
        <w:tab/>
        <w:tab/>
      </w:r>
      <w:r>
        <w:rPr>
          <w:spacing w:val="-3"/>
          <w:sz w:val="20"/>
        </w:rPr>
        <w:t>between </w:t>
      </w:r>
      <w:r>
        <w:rPr>
          <w:sz w:val="20"/>
        </w:rPr>
        <w:t>watermarked one </w:t>
      </w:r>
      <w:r>
        <w:rPr>
          <w:spacing w:val="-3"/>
          <w:sz w:val="20"/>
        </w:rPr>
        <w:t>with </w:t>
      </w:r>
      <w:r>
        <w:rPr>
          <w:sz w:val="20"/>
        </w:rPr>
        <w:t>the</w:t>
      </w:r>
      <w:r>
        <w:rPr>
          <w:spacing w:val="5"/>
          <w:sz w:val="20"/>
        </w:rPr>
        <w:t> </w:t>
      </w:r>
      <w:r>
        <w:rPr>
          <w:sz w:val="20"/>
        </w:rPr>
        <w:t>original</w:t>
      </w:r>
    </w:p>
    <w:p>
      <w:pPr>
        <w:pStyle w:val="BodyText"/>
        <w:rPr>
          <w:sz w:val="20"/>
        </w:rPr>
      </w:pPr>
    </w:p>
    <w:p>
      <w:pPr>
        <w:pStyle w:val="BodyText"/>
        <w:spacing w:before="10"/>
        <w:rPr>
          <w:sz w:val="21"/>
        </w:rPr>
      </w:pPr>
    </w:p>
    <w:p>
      <w:pPr>
        <w:pStyle w:val="BodyText"/>
        <w:spacing w:before="92"/>
        <w:ind w:left="736" w:right="795"/>
        <w:jc w:val="center"/>
      </w:pPr>
      <w:r>
        <w:rPr/>
        <w:t>Figure 3.9: High-Qualified Watermarked Images</w:t>
      </w:r>
    </w:p>
    <w:p>
      <w:pPr>
        <w:pStyle w:val="BodyText"/>
        <w:rPr>
          <w:sz w:val="24"/>
        </w:rPr>
      </w:pPr>
    </w:p>
    <w:p>
      <w:pPr>
        <w:pStyle w:val="BodyText"/>
        <w:spacing w:before="10"/>
        <w:rPr>
          <w:sz w:val="19"/>
        </w:rPr>
      </w:pPr>
    </w:p>
    <w:p>
      <w:pPr>
        <w:pStyle w:val="BodyText"/>
        <w:spacing w:line="360" w:lineRule="auto"/>
        <w:ind w:left="655" w:right="707" w:firstLine="720"/>
        <w:jc w:val="both"/>
      </w:pPr>
      <w:r>
        <w:rPr/>
        <w:t>Figure 3.9 shows the high-qualified watermarked images, and it is difficult to find the visual difference between original images and watermarked images by inspection only.</w:t>
      </w:r>
    </w:p>
    <w:p>
      <w:pPr>
        <w:pStyle w:val="BodyText"/>
        <w:rPr>
          <w:sz w:val="24"/>
        </w:rPr>
      </w:pPr>
    </w:p>
    <w:p>
      <w:pPr>
        <w:pStyle w:val="Heading3"/>
        <w:numPr>
          <w:ilvl w:val="2"/>
          <w:numId w:val="17"/>
        </w:numPr>
        <w:tabs>
          <w:tab w:pos="1155" w:val="left" w:leader="none"/>
        </w:tabs>
        <w:spacing w:line="240" w:lineRule="auto" w:before="146" w:after="0"/>
        <w:ind w:left="1154" w:right="0" w:hanging="500"/>
        <w:jc w:val="both"/>
      </w:pPr>
      <w:bookmarkStart w:name="_TOC_250049" w:id="35"/>
      <w:bookmarkEnd w:id="35"/>
      <w:r>
        <w:rPr/>
        <w:t>Post Authentication</w:t>
      </w:r>
    </w:p>
    <w:p>
      <w:pPr>
        <w:pStyle w:val="BodyText"/>
        <w:spacing w:line="360" w:lineRule="auto" w:before="117"/>
        <w:ind w:left="655" w:right="706" w:firstLine="705"/>
        <w:jc w:val="both"/>
      </w:pPr>
      <w:r>
        <w:rPr/>
        <w:t>The verification of the suspected image is performed by using </w:t>
      </w:r>
      <w:r>
        <w:rPr>
          <w:i/>
        </w:rPr>
        <w:t>Image_Authenticator</w:t>
      </w:r>
      <w:r>
        <w:rPr/>
        <w:t>. It first extracts the suspected watermark from the suspected image, and computes the correlation as</w:t>
      </w:r>
      <w:r>
        <w:rPr>
          <w:spacing w:val="-1"/>
        </w:rPr>
        <w:t> </w:t>
      </w:r>
      <w:r>
        <w:rPr/>
        <w:t>follow:</w:t>
      </w:r>
    </w:p>
    <w:p>
      <w:pPr>
        <w:spacing w:after="0" w:line="360" w:lineRule="auto"/>
        <w:jc w:val="both"/>
        <w:sectPr>
          <w:pgSz w:w="11900" w:h="16840"/>
          <w:pgMar w:header="0" w:footer="800" w:top="1600" w:bottom="1000" w:left="1140" w:right="1080"/>
        </w:sectPr>
      </w:pPr>
    </w:p>
    <w:p>
      <w:pPr>
        <w:pStyle w:val="BodyText"/>
        <w:rPr>
          <w:sz w:val="26"/>
        </w:rPr>
      </w:pPr>
    </w:p>
    <w:p>
      <w:pPr>
        <w:pStyle w:val="BodyText"/>
        <w:spacing w:before="9"/>
        <w:rPr>
          <w:sz w:val="27"/>
        </w:rPr>
      </w:pPr>
    </w:p>
    <w:p>
      <w:pPr>
        <w:spacing w:before="0"/>
        <w:ind w:left="1360" w:right="0" w:firstLine="0"/>
        <w:jc w:val="left"/>
        <w:rPr>
          <w:sz w:val="24"/>
        </w:rPr>
      </w:pPr>
      <w:r>
        <w:rPr>
          <w:sz w:val="16"/>
        </w:rPr>
        <w:t>Correlation </w:t>
      </w:r>
      <w:r>
        <w:rPr>
          <w:sz w:val="24"/>
        </w:rPr>
        <w:t>=</w:t>
      </w:r>
    </w:p>
    <w:p>
      <w:pPr>
        <w:spacing w:before="141"/>
        <w:ind w:left="0" w:right="0" w:firstLine="0"/>
        <w:jc w:val="right"/>
        <w:rPr>
          <w:rFonts w:ascii="Symbol" w:hAnsi="Symbol"/>
          <w:sz w:val="52"/>
        </w:rPr>
      </w:pPr>
      <w:r>
        <w:rPr>
          <w:rFonts w:ascii="Symbol" w:hAnsi="Symbol"/>
          <w:w w:val="99"/>
          <w:sz w:val="52"/>
        </w:rPr>
        <w:t></w:t>
      </w:r>
    </w:p>
    <w:p>
      <w:pPr>
        <w:spacing w:before="7"/>
        <w:ind w:left="299" w:right="0" w:firstLine="0"/>
        <w:jc w:val="left"/>
        <w:rPr>
          <w:b/>
          <w:sz w:val="14"/>
        </w:rPr>
      </w:pPr>
      <w:r>
        <w:rPr/>
        <w:br w:type="column"/>
      </w:r>
      <w:r>
        <w:rPr>
          <w:b/>
          <w:sz w:val="14"/>
        </w:rPr>
        <w:t>M-1</w:t>
      </w:r>
    </w:p>
    <w:p>
      <w:pPr>
        <w:spacing w:before="6"/>
        <w:ind w:left="313" w:right="0" w:firstLine="0"/>
        <w:jc w:val="left"/>
        <w:rPr>
          <w:sz w:val="24"/>
        </w:rPr>
      </w:pPr>
      <w:r>
        <w:rPr>
          <w:w w:val="124"/>
          <w:sz w:val="19"/>
        </w:rPr>
        <w:t>∑</w:t>
      </w:r>
      <w:r>
        <w:rPr>
          <w:sz w:val="24"/>
        </w:rPr>
        <w:t>(</w:t>
      </w:r>
      <w:r>
        <w:rPr>
          <w:spacing w:val="4"/>
          <w:sz w:val="24"/>
        </w:rPr>
        <w:t> </w:t>
      </w:r>
      <w:r>
        <w:rPr>
          <w:spacing w:val="-5"/>
          <w:w w:val="101"/>
          <w:sz w:val="18"/>
        </w:rPr>
        <w:t>W</w:t>
      </w:r>
      <w:r>
        <w:rPr>
          <w:b/>
          <w:w w:val="100"/>
          <w:sz w:val="10"/>
        </w:rPr>
        <w:t>j</w:t>
      </w:r>
      <w:r>
        <w:rPr>
          <w:b/>
          <w:sz w:val="10"/>
        </w:rPr>
        <w:t> </w:t>
      </w:r>
      <w:r>
        <w:rPr>
          <w:b/>
          <w:spacing w:val="7"/>
          <w:sz w:val="10"/>
        </w:rPr>
        <w:t> </w:t>
      </w:r>
      <w:r>
        <w:rPr>
          <w:rFonts w:ascii="Symbol" w:hAnsi="Symbol"/>
          <w:sz w:val="24"/>
        </w:rPr>
        <w:t></w:t>
      </w:r>
      <w:r>
        <w:rPr>
          <w:spacing w:val="9"/>
          <w:sz w:val="24"/>
        </w:rPr>
        <w:t> </w:t>
      </w:r>
      <w:r>
        <w:rPr>
          <w:spacing w:val="-5"/>
          <w:w w:val="101"/>
          <w:sz w:val="18"/>
        </w:rPr>
        <w:t>W</w:t>
      </w:r>
      <w:r>
        <w:rPr>
          <w:b/>
          <w:spacing w:val="-5"/>
          <w:w w:val="100"/>
          <w:sz w:val="10"/>
        </w:rPr>
        <w:t>j</w:t>
      </w:r>
      <w:r>
        <w:rPr>
          <w:b/>
          <w:w w:val="100"/>
          <w:sz w:val="22"/>
        </w:rPr>
        <w:t>’</w:t>
      </w:r>
      <w:r>
        <w:rPr>
          <w:b/>
          <w:spacing w:val="5"/>
          <w:sz w:val="22"/>
        </w:rPr>
        <w:t> </w:t>
      </w:r>
      <w:r>
        <w:rPr>
          <w:sz w:val="24"/>
        </w:rPr>
        <w:t>)</w:t>
      </w:r>
    </w:p>
    <w:p>
      <w:pPr>
        <w:spacing w:before="57"/>
        <w:ind w:left="347" w:right="0" w:firstLine="0"/>
        <w:jc w:val="left"/>
        <w:rPr>
          <w:b/>
          <w:sz w:val="14"/>
        </w:rPr>
      </w:pPr>
      <w:r>
        <w:rPr/>
        <w:pict>
          <v:line style="position:absolute;mso-position-horizontal-relative:page;mso-position-vertical-relative:paragraph;z-index:15862784" from="179.759995pt,15.145158pt" to="309.599995pt,15.145158pt" stroked="true" strokeweight=".75pt" strokecolor="#000000">
            <v:stroke dashstyle="solid"/>
            <w10:wrap type="none"/>
          </v:line>
        </w:pict>
      </w:r>
      <w:r>
        <w:rPr>
          <w:b/>
          <w:sz w:val="14"/>
        </w:rPr>
        <w:t>j = 1</w:t>
      </w:r>
    </w:p>
    <w:p>
      <w:pPr>
        <w:pStyle w:val="BodyText"/>
        <w:rPr>
          <w:b/>
          <w:sz w:val="14"/>
        </w:rPr>
      </w:pPr>
    </w:p>
    <w:p>
      <w:pPr>
        <w:pStyle w:val="BodyText"/>
        <w:rPr>
          <w:b/>
          <w:sz w:val="14"/>
        </w:rPr>
      </w:pPr>
    </w:p>
    <w:p>
      <w:pPr>
        <w:pStyle w:val="BodyText"/>
        <w:spacing w:before="8"/>
        <w:rPr>
          <w:b/>
          <w:sz w:val="17"/>
        </w:rPr>
      </w:pPr>
    </w:p>
    <w:p>
      <w:pPr>
        <w:tabs>
          <w:tab w:pos="1302" w:val="left" w:leader="none"/>
        </w:tabs>
        <w:spacing w:before="0"/>
        <w:ind w:left="97" w:right="0" w:firstLine="0"/>
        <w:jc w:val="left"/>
        <w:rPr>
          <w:sz w:val="14"/>
        </w:rPr>
      </w:pPr>
      <w:r>
        <w:rPr/>
        <w:pict>
          <v:line style="position:absolute;mso-position-horizontal-relative:page;mso-position-vertical-relative:paragraph;z-index:15863296" from="188.880005pt,-8.344850pt" to="311.280005pt,-8.344850pt" stroked="true" strokeweight=".75pt" strokecolor="#000000">
            <v:stroke dashstyle="solid"/>
            <w10:wrap type="none"/>
          </v:line>
        </w:pict>
      </w:r>
      <w:r>
        <w:rPr>
          <w:sz w:val="14"/>
        </w:rPr>
        <w:t>M-1</w:t>
        <w:tab/>
        <w:t>M-1</w:t>
      </w:r>
    </w:p>
    <w:p>
      <w:pPr>
        <w:spacing w:before="43"/>
        <w:ind w:left="97" w:right="0" w:firstLine="0"/>
        <w:jc w:val="left"/>
        <w:rPr>
          <w:sz w:val="18"/>
        </w:rPr>
      </w:pPr>
      <w:r>
        <w:rPr>
          <w:w w:val="124"/>
          <w:sz w:val="19"/>
        </w:rPr>
        <w:t>∑</w:t>
      </w:r>
      <w:r>
        <w:rPr>
          <w:spacing w:val="14"/>
          <w:sz w:val="19"/>
        </w:rPr>
        <w:t> </w:t>
      </w:r>
      <w:r>
        <w:rPr>
          <w:w w:val="101"/>
          <w:sz w:val="18"/>
        </w:rPr>
        <w:t>(</w:t>
      </w:r>
      <w:r>
        <w:rPr>
          <w:spacing w:val="4"/>
          <w:sz w:val="18"/>
        </w:rPr>
        <w:t> </w:t>
      </w:r>
      <w:r>
        <w:rPr>
          <w:spacing w:val="-5"/>
          <w:w w:val="101"/>
          <w:sz w:val="18"/>
        </w:rPr>
        <w:t>W</w:t>
      </w:r>
      <w:r>
        <w:rPr>
          <w:b/>
          <w:w w:val="100"/>
          <w:sz w:val="10"/>
        </w:rPr>
        <w:t>j</w:t>
      </w:r>
      <w:r>
        <w:rPr>
          <w:b/>
          <w:sz w:val="10"/>
        </w:rPr>
        <w:t> </w:t>
      </w:r>
      <w:r>
        <w:rPr>
          <w:b/>
          <w:spacing w:val="-12"/>
          <w:sz w:val="10"/>
        </w:rPr>
        <w:t> </w:t>
      </w:r>
      <w:r>
        <w:rPr>
          <w:rFonts w:ascii="Symbol" w:hAnsi="Symbol"/>
          <w:w w:val="101"/>
          <w:sz w:val="18"/>
        </w:rPr>
        <w:t></w:t>
      </w:r>
      <w:r>
        <w:rPr>
          <w:sz w:val="18"/>
        </w:rPr>
        <w:t> </w:t>
      </w:r>
      <w:r>
        <w:rPr>
          <w:spacing w:val="-23"/>
          <w:sz w:val="18"/>
        </w:rPr>
        <w:t> </w:t>
      </w:r>
      <w:r>
        <w:rPr>
          <w:spacing w:val="-5"/>
          <w:w w:val="101"/>
          <w:sz w:val="18"/>
        </w:rPr>
        <w:t>W</w:t>
      </w:r>
      <w:r>
        <w:rPr>
          <w:b/>
          <w:w w:val="100"/>
          <w:sz w:val="10"/>
        </w:rPr>
        <w:t>j</w:t>
      </w:r>
      <w:r>
        <w:rPr>
          <w:b/>
          <w:sz w:val="10"/>
        </w:rPr>
        <w:t> </w:t>
      </w:r>
      <w:r>
        <w:rPr>
          <w:b/>
          <w:spacing w:val="7"/>
          <w:sz w:val="10"/>
        </w:rPr>
        <w:t> </w:t>
      </w:r>
      <w:r>
        <w:rPr>
          <w:w w:val="101"/>
          <w:sz w:val="18"/>
        </w:rPr>
        <w:t>)</w:t>
      </w:r>
      <w:r>
        <w:rPr>
          <w:sz w:val="18"/>
        </w:rPr>
        <w:t>  </w:t>
      </w:r>
      <w:r>
        <w:rPr>
          <w:spacing w:val="-14"/>
          <w:sz w:val="18"/>
        </w:rPr>
        <w:t> </w:t>
      </w:r>
      <w:r>
        <w:rPr>
          <w:w w:val="124"/>
          <w:sz w:val="19"/>
        </w:rPr>
        <w:t>∑</w:t>
      </w:r>
      <w:r>
        <w:rPr>
          <w:spacing w:val="14"/>
          <w:sz w:val="19"/>
        </w:rPr>
        <w:t> </w:t>
      </w:r>
      <w:r>
        <w:rPr>
          <w:spacing w:val="1"/>
          <w:w w:val="101"/>
          <w:sz w:val="18"/>
        </w:rPr>
        <w:t>(</w:t>
      </w:r>
      <w:r>
        <w:rPr>
          <w:spacing w:val="-5"/>
          <w:w w:val="101"/>
          <w:sz w:val="18"/>
        </w:rPr>
        <w:t>W</w:t>
      </w:r>
      <w:r>
        <w:rPr>
          <w:b/>
          <w:w w:val="100"/>
          <w:sz w:val="10"/>
        </w:rPr>
        <w:t>j</w:t>
      </w:r>
      <w:r>
        <w:rPr>
          <w:b/>
          <w:spacing w:val="-6"/>
          <w:sz w:val="10"/>
        </w:rPr>
        <w:t> </w:t>
      </w:r>
      <w:r>
        <w:rPr>
          <w:b/>
          <w:spacing w:val="-2"/>
          <w:w w:val="100"/>
          <w:sz w:val="22"/>
        </w:rPr>
        <w:t>‘</w:t>
      </w:r>
      <w:r>
        <w:rPr>
          <w:rFonts w:ascii="Symbol" w:hAnsi="Symbol"/>
          <w:w w:val="101"/>
          <w:sz w:val="18"/>
        </w:rPr>
        <w:t></w:t>
      </w:r>
      <w:r>
        <w:rPr>
          <w:sz w:val="18"/>
        </w:rPr>
        <w:t> </w:t>
      </w:r>
      <w:r>
        <w:rPr>
          <w:spacing w:val="-23"/>
          <w:sz w:val="18"/>
        </w:rPr>
        <w:t> </w:t>
      </w:r>
      <w:r>
        <w:rPr>
          <w:spacing w:val="-5"/>
          <w:w w:val="101"/>
          <w:sz w:val="18"/>
        </w:rPr>
        <w:t>W</w:t>
      </w:r>
      <w:r>
        <w:rPr>
          <w:b/>
          <w:spacing w:val="-5"/>
          <w:w w:val="100"/>
          <w:sz w:val="10"/>
        </w:rPr>
        <w:t>j</w:t>
      </w:r>
      <w:r>
        <w:rPr>
          <w:b/>
          <w:w w:val="100"/>
          <w:sz w:val="22"/>
        </w:rPr>
        <w:t>’</w:t>
      </w:r>
      <w:r>
        <w:rPr>
          <w:b/>
          <w:spacing w:val="5"/>
          <w:sz w:val="22"/>
        </w:rPr>
        <w:t> </w:t>
      </w:r>
      <w:r>
        <w:rPr>
          <w:w w:val="101"/>
          <w:sz w:val="18"/>
        </w:rPr>
        <w:t>)</w:t>
      </w:r>
    </w:p>
    <w:p>
      <w:pPr>
        <w:tabs>
          <w:tab w:pos="1269" w:val="left" w:leader="none"/>
        </w:tabs>
        <w:spacing w:before="4"/>
        <w:ind w:left="97" w:right="0" w:firstLine="0"/>
        <w:jc w:val="left"/>
        <w:rPr>
          <w:b/>
          <w:sz w:val="14"/>
        </w:rPr>
      </w:pPr>
      <w:r>
        <w:rPr>
          <w:b/>
          <w:sz w:val="14"/>
        </w:rPr>
        <w:t>j</w:t>
      </w:r>
      <w:r>
        <w:rPr>
          <w:b/>
          <w:spacing w:val="-1"/>
          <w:sz w:val="14"/>
        </w:rPr>
        <w:t> </w:t>
      </w:r>
      <w:r>
        <w:rPr>
          <w:b/>
          <w:sz w:val="14"/>
        </w:rPr>
        <w:t>= 0</w:t>
        <w:tab/>
        <w:t>j = 0</w:t>
      </w:r>
    </w:p>
    <w:p>
      <w:pPr>
        <w:pStyle w:val="BodyText"/>
        <w:rPr>
          <w:b/>
          <w:sz w:val="20"/>
        </w:rPr>
      </w:pPr>
      <w:r>
        <w:rPr/>
        <w:br w:type="column"/>
      </w:r>
      <w:r>
        <w:rPr>
          <w:b/>
          <w:sz w:val="20"/>
        </w:rPr>
      </w:r>
    </w:p>
    <w:p>
      <w:pPr>
        <w:pStyle w:val="BodyText"/>
        <w:rPr>
          <w:b/>
          <w:sz w:val="20"/>
        </w:rPr>
      </w:pPr>
    </w:p>
    <w:p>
      <w:pPr>
        <w:pStyle w:val="BodyText"/>
        <w:spacing w:before="8"/>
        <w:rPr>
          <w:b/>
          <w:sz w:val="18"/>
        </w:rPr>
      </w:pPr>
    </w:p>
    <w:p>
      <w:pPr>
        <w:spacing w:before="0"/>
        <w:ind w:left="1342" w:right="1757" w:firstLine="0"/>
        <w:jc w:val="center"/>
        <w:rPr>
          <w:sz w:val="18"/>
        </w:rPr>
      </w:pPr>
      <w:r>
        <w:rPr>
          <w:sz w:val="18"/>
        </w:rPr>
        <w:t>(3.8)</w:t>
      </w:r>
    </w:p>
    <w:p>
      <w:pPr>
        <w:spacing w:after="0"/>
        <w:jc w:val="center"/>
        <w:rPr>
          <w:sz w:val="18"/>
        </w:rPr>
        <w:sectPr>
          <w:type w:val="continuous"/>
          <w:pgSz w:w="11900" w:h="16840"/>
          <w:pgMar w:top="1600" w:bottom="280" w:left="1140" w:right="1080"/>
          <w:cols w:num="3" w:equalWidth="0">
            <w:col w:w="2654" w:space="40"/>
            <w:col w:w="2474" w:space="1028"/>
            <w:col w:w="3484"/>
          </w:cols>
        </w:sectPr>
      </w:pPr>
    </w:p>
    <w:p>
      <w:pPr>
        <w:pStyle w:val="BodyText"/>
        <w:rPr>
          <w:sz w:val="20"/>
        </w:rPr>
      </w:pPr>
    </w:p>
    <w:p>
      <w:pPr>
        <w:pStyle w:val="BodyText"/>
        <w:spacing w:before="1"/>
        <w:rPr>
          <w:sz w:val="29"/>
        </w:rPr>
      </w:pPr>
    </w:p>
    <w:p>
      <w:pPr>
        <w:pStyle w:val="BodyText"/>
        <w:spacing w:before="91"/>
        <w:ind w:left="655"/>
        <w:jc w:val="both"/>
      </w:pPr>
      <w:r>
        <w:rPr/>
        <w:t>Table 3.1: Correlation</w:t>
      </w:r>
    </w:p>
    <w:p>
      <w:pPr>
        <w:pStyle w:val="BodyText"/>
        <w:spacing w:before="7"/>
        <w:rPr>
          <w:sz w:val="17"/>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2"/>
        <w:gridCol w:w="3528"/>
        <w:gridCol w:w="2160"/>
        <w:gridCol w:w="1440"/>
      </w:tblGrid>
      <w:tr>
        <w:trPr>
          <w:trHeight w:val="690" w:hRule="atLeast"/>
        </w:trPr>
        <w:tc>
          <w:tcPr>
            <w:tcW w:w="1152" w:type="dxa"/>
          </w:tcPr>
          <w:p>
            <w:pPr>
              <w:pStyle w:val="TableParagraph"/>
              <w:rPr>
                <w:sz w:val="20"/>
              </w:rPr>
            </w:pPr>
          </w:p>
        </w:tc>
        <w:tc>
          <w:tcPr>
            <w:tcW w:w="3528" w:type="dxa"/>
          </w:tcPr>
          <w:p>
            <w:pPr>
              <w:pStyle w:val="TableParagraph"/>
              <w:spacing w:line="225" w:lineRule="exact"/>
              <w:ind w:left="71"/>
              <w:rPr>
                <w:b/>
                <w:sz w:val="20"/>
              </w:rPr>
            </w:pPr>
            <w:r>
              <w:rPr>
                <w:b/>
                <w:sz w:val="20"/>
              </w:rPr>
              <w:t>Correlation</w:t>
            </w:r>
          </w:p>
          <w:p>
            <w:pPr>
              <w:pStyle w:val="TableParagraph"/>
              <w:spacing w:before="115"/>
              <w:ind w:left="71"/>
              <w:rPr>
                <w:b/>
                <w:sz w:val="20"/>
              </w:rPr>
            </w:pPr>
            <w:r>
              <w:rPr>
                <w:b/>
                <w:sz w:val="20"/>
              </w:rPr>
              <w:t>(image without the digital watermark)</w:t>
            </w:r>
          </w:p>
        </w:tc>
        <w:tc>
          <w:tcPr>
            <w:tcW w:w="2160" w:type="dxa"/>
          </w:tcPr>
          <w:p>
            <w:pPr>
              <w:pStyle w:val="TableParagraph"/>
              <w:spacing w:line="225" w:lineRule="exact"/>
              <w:ind w:left="71"/>
              <w:rPr>
                <w:b/>
                <w:sz w:val="20"/>
              </w:rPr>
            </w:pPr>
            <w:r>
              <w:rPr>
                <w:b/>
                <w:sz w:val="20"/>
              </w:rPr>
              <w:t>Correlation</w:t>
            </w:r>
          </w:p>
          <w:p>
            <w:pPr>
              <w:pStyle w:val="TableParagraph"/>
              <w:spacing w:before="115"/>
              <w:ind w:left="71"/>
              <w:rPr>
                <w:b/>
                <w:sz w:val="20"/>
              </w:rPr>
            </w:pPr>
            <w:r>
              <w:rPr>
                <w:b/>
                <w:sz w:val="20"/>
              </w:rPr>
              <w:t>(watermarked image)</w:t>
            </w:r>
          </w:p>
        </w:tc>
        <w:tc>
          <w:tcPr>
            <w:tcW w:w="1440" w:type="dxa"/>
          </w:tcPr>
          <w:p>
            <w:pPr>
              <w:pStyle w:val="TableParagraph"/>
              <w:spacing w:line="225" w:lineRule="exact"/>
              <w:ind w:left="71"/>
              <w:rPr>
                <w:b/>
                <w:sz w:val="20"/>
              </w:rPr>
            </w:pPr>
            <w:r>
              <w:rPr>
                <w:b/>
                <w:sz w:val="20"/>
              </w:rPr>
              <w:t>PSNR</w:t>
            </w:r>
          </w:p>
        </w:tc>
      </w:tr>
      <w:tr>
        <w:trPr>
          <w:trHeight w:val="479" w:hRule="atLeast"/>
        </w:trPr>
        <w:tc>
          <w:tcPr>
            <w:tcW w:w="1152" w:type="dxa"/>
          </w:tcPr>
          <w:p>
            <w:pPr>
              <w:pStyle w:val="TableParagraph"/>
              <w:spacing w:before="92"/>
              <w:ind w:left="71"/>
              <w:rPr>
                <w:sz w:val="22"/>
              </w:rPr>
            </w:pPr>
            <w:r>
              <w:rPr>
                <w:sz w:val="22"/>
              </w:rPr>
              <w:t>Fingerprint</w:t>
            </w:r>
          </w:p>
        </w:tc>
        <w:tc>
          <w:tcPr>
            <w:tcW w:w="3528" w:type="dxa"/>
          </w:tcPr>
          <w:p>
            <w:pPr>
              <w:pStyle w:val="TableParagraph"/>
              <w:spacing w:before="92"/>
              <w:ind w:left="71"/>
              <w:rPr>
                <w:sz w:val="22"/>
              </w:rPr>
            </w:pPr>
            <w:r>
              <w:rPr>
                <w:sz w:val="22"/>
              </w:rPr>
              <w:t>0.363892</w:t>
            </w:r>
          </w:p>
        </w:tc>
        <w:tc>
          <w:tcPr>
            <w:tcW w:w="2160" w:type="dxa"/>
          </w:tcPr>
          <w:p>
            <w:pPr>
              <w:pStyle w:val="TableParagraph"/>
              <w:spacing w:before="92"/>
              <w:ind w:left="71"/>
              <w:rPr>
                <w:sz w:val="22"/>
              </w:rPr>
            </w:pPr>
            <w:r>
              <w:rPr>
                <w:sz w:val="22"/>
              </w:rPr>
              <w:t>0.865455</w:t>
            </w:r>
          </w:p>
        </w:tc>
        <w:tc>
          <w:tcPr>
            <w:tcW w:w="1440" w:type="dxa"/>
          </w:tcPr>
          <w:p>
            <w:pPr>
              <w:pStyle w:val="TableParagraph"/>
              <w:spacing w:before="92"/>
              <w:ind w:left="71"/>
              <w:rPr>
                <w:sz w:val="22"/>
              </w:rPr>
            </w:pPr>
            <w:r>
              <w:rPr>
                <w:sz w:val="22"/>
              </w:rPr>
              <w:t>41.448132</w:t>
            </w:r>
          </w:p>
        </w:tc>
      </w:tr>
      <w:tr>
        <w:trPr>
          <w:trHeight w:val="479" w:hRule="atLeast"/>
        </w:trPr>
        <w:tc>
          <w:tcPr>
            <w:tcW w:w="1152" w:type="dxa"/>
          </w:tcPr>
          <w:p>
            <w:pPr>
              <w:pStyle w:val="TableParagraph"/>
              <w:spacing w:before="92"/>
              <w:ind w:left="71"/>
              <w:rPr>
                <w:sz w:val="22"/>
              </w:rPr>
            </w:pPr>
            <w:r>
              <w:rPr>
                <w:sz w:val="22"/>
              </w:rPr>
              <w:t>Lena</w:t>
            </w:r>
          </w:p>
        </w:tc>
        <w:tc>
          <w:tcPr>
            <w:tcW w:w="3528" w:type="dxa"/>
          </w:tcPr>
          <w:p>
            <w:pPr>
              <w:pStyle w:val="TableParagraph"/>
              <w:spacing w:before="92"/>
              <w:ind w:left="72"/>
              <w:rPr>
                <w:sz w:val="22"/>
              </w:rPr>
            </w:pPr>
            <w:r>
              <w:rPr>
                <w:sz w:val="22"/>
              </w:rPr>
              <w:t>0.402415</w:t>
            </w:r>
          </w:p>
        </w:tc>
        <w:tc>
          <w:tcPr>
            <w:tcW w:w="2160" w:type="dxa"/>
          </w:tcPr>
          <w:p>
            <w:pPr>
              <w:pStyle w:val="TableParagraph"/>
              <w:spacing w:before="92"/>
              <w:ind w:left="71"/>
              <w:rPr>
                <w:sz w:val="22"/>
              </w:rPr>
            </w:pPr>
            <w:r>
              <w:rPr>
                <w:sz w:val="22"/>
              </w:rPr>
              <w:t>0.929432</w:t>
            </w:r>
          </w:p>
        </w:tc>
        <w:tc>
          <w:tcPr>
            <w:tcW w:w="1440" w:type="dxa"/>
          </w:tcPr>
          <w:p>
            <w:pPr>
              <w:pStyle w:val="TableParagraph"/>
              <w:spacing w:before="92"/>
              <w:ind w:left="71"/>
              <w:rPr>
                <w:sz w:val="22"/>
              </w:rPr>
            </w:pPr>
            <w:r>
              <w:rPr>
                <w:sz w:val="22"/>
              </w:rPr>
              <w:t>42.124886</w:t>
            </w:r>
          </w:p>
        </w:tc>
      </w:tr>
    </w:tbl>
    <w:p>
      <w:pPr>
        <w:pStyle w:val="BodyText"/>
        <w:spacing w:before="8"/>
        <w:rPr>
          <w:sz w:val="23"/>
        </w:rPr>
      </w:pPr>
    </w:p>
    <w:p>
      <w:pPr>
        <w:spacing w:before="0"/>
        <w:ind w:left="0" w:right="702" w:firstLine="0"/>
        <w:jc w:val="right"/>
        <w:rPr>
          <w:sz w:val="16"/>
        </w:rPr>
      </w:pPr>
      <w:r>
        <w:rPr>
          <w:sz w:val="16"/>
        </w:rPr>
        <w:t>PSNR: Peak Signal to Noise Rate</w:t>
      </w:r>
    </w:p>
    <w:p>
      <w:pPr>
        <w:pStyle w:val="BodyText"/>
        <w:spacing w:line="360" w:lineRule="auto" w:before="91"/>
        <w:ind w:left="655" w:right="714" w:hanging="1"/>
        <w:jc w:val="both"/>
      </w:pPr>
      <w:r>
        <w:rPr/>
        <w:t>From the table above, we know </w:t>
      </w:r>
      <w:r>
        <w:rPr>
          <w:i/>
        </w:rPr>
        <w:t>Image_Authenticator </w:t>
      </w:r>
      <w:r>
        <w:rPr/>
        <w:t>can distinguish the watermarked images from images without the correct digital watermarks. The </w:t>
      </w:r>
      <w:r>
        <w:rPr>
          <w:i/>
        </w:rPr>
        <w:t>WM_Validator </w:t>
      </w:r>
      <w:r>
        <w:rPr/>
        <w:t>detects any changes on the public watermarks, even a very slight modification.</w:t>
      </w:r>
    </w:p>
    <w:p>
      <w:pPr>
        <w:pStyle w:val="Heading3"/>
        <w:numPr>
          <w:ilvl w:val="2"/>
          <w:numId w:val="17"/>
        </w:numPr>
        <w:tabs>
          <w:tab w:pos="1155" w:val="left" w:leader="none"/>
        </w:tabs>
        <w:spacing w:line="240" w:lineRule="auto" w:before="120" w:after="0"/>
        <w:ind w:left="1154" w:right="0" w:hanging="500"/>
        <w:jc w:val="both"/>
      </w:pPr>
      <w:bookmarkStart w:name="_TOC_250048" w:id="36"/>
      <w:r>
        <w:rPr/>
        <w:t>Overhead Introduced by Proposed</w:t>
      </w:r>
      <w:r>
        <w:rPr>
          <w:spacing w:val="-3"/>
        </w:rPr>
        <w:t> </w:t>
      </w:r>
      <w:bookmarkEnd w:id="36"/>
      <w:r>
        <w:rPr/>
        <w:t>Scheme</w:t>
      </w:r>
    </w:p>
    <w:p>
      <w:pPr>
        <w:pStyle w:val="BodyText"/>
        <w:spacing w:before="121"/>
        <w:ind w:left="655"/>
        <w:jc w:val="both"/>
      </w:pPr>
      <w:r>
        <w:rPr/>
        <w:t>Table 3.2: Overhead Introduced by Proposed Scheme</w:t>
      </w:r>
    </w:p>
    <w:p>
      <w:pPr>
        <w:pStyle w:val="BodyText"/>
        <w:spacing w:before="3" w:after="1"/>
        <w:rPr>
          <w:sz w:val="11"/>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1013"/>
        <w:gridCol w:w="3850"/>
        <w:gridCol w:w="1618"/>
      </w:tblGrid>
      <w:tr>
        <w:trPr>
          <w:trHeight w:val="537" w:hRule="atLeast"/>
        </w:trPr>
        <w:tc>
          <w:tcPr>
            <w:tcW w:w="1512" w:type="dxa"/>
          </w:tcPr>
          <w:p>
            <w:pPr>
              <w:pStyle w:val="TableParagraph"/>
              <w:rPr>
                <w:sz w:val="20"/>
              </w:rPr>
            </w:pPr>
          </w:p>
        </w:tc>
        <w:tc>
          <w:tcPr>
            <w:tcW w:w="1013" w:type="dxa"/>
          </w:tcPr>
          <w:p>
            <w:pPr>
              <w:pStyle w:val="TableParagraph"/>
              <w:spacing w:before="119"/>
              <w:ind w:left="71"/>
              <w:rPr>
                <w:b/>
                <w:sz w:val="16"/>
              </w:rPr>
            </w:pPr>
            <w:r>
              <w:rPr>
                <w:b/>
                <w:sz w:val="16"/>
              </w:rPr>
              <w:t>WM_Server</w:t>
            </w:r>
          </w:p>
        </w:tc>
        <w:tc>
          <w:tcPr>
            <w:tcW w:w="3850" w:type="dxa"/>
          </w:tcPr>
          <w:p>
            <w:pPr>
              <w:pStyle w:val="TableParagraph"/>
              <w:spacing w:before="119"/>
              <w:ind w:left="66"/>
              <w:rPr>
                <w:b/>
                <w:sz w:val="14"/>
              </w:rPr>
            </w:pPr>
            <w:r>
              <w:rPr>
                <w:b/>
                <w:sz w:val="16"/>
              </w:rPr>
              <w:t>WM_Server </w:t>
            </w:r>
            <w:r>
              <w:rPr>
                <w:b/>
                <w:sz w:val="14"/>
              </w:rPr>
              <w:t>(without RSA operation)</w:t>
            </w:r>
          </w:p>
        </w:tc>
        <w:tc>
          <w:tcPr>
            <w:tcW w:w="1618" w:type="dxa"/>
          </w:tcPr>
          <w:p>
            <w:pPr>
              <w:pStyle w:val="TableParagraph"/>
              <w:spacing w:before="119"/>
              <w:ind w:left="66"/>
              <w:rPr>
                <w:b/>
                <w:sz w:val="16"/>
              </w:rPr>
            </w:pPr>
            <w:r>
              <w:rPr>
                <w:b/>
                <w:sz w:val="16"/>
              </w:rPr>
              <w:t>WM_Sender</w:t>
            </w:r>
          </w:p>
        </w:tc>
      </w:tr>
      <w:tr>
        <w:trPr>
          <w:trHeight w:val="426" w:hRule="atLeast"/>
        </w:trPr>
        <w:tc>
          <w:tcPr>
            <w:tcW w:w="1512" w:type="dxa"/>
          </w:tcPr>
          <w:p>
            <w:pPr>
              <w:pStyle w:val="TableParagraph"/>
              <w:tabs>
                <w:tab w:pos="906" w:val="left" w:leader="none"/>
              </w:tabs>
              <w:spacing w:before="110"/>
              <w:ind w:left="71"/>
              <w:rPr>
                <w:sz w:val="14"/>
              </w:rPr>
            </w:pPr>
            <w:r>
              <w:rPr>
                <w:sz w:val="18"/>
              </w:rPr>
              <w:t>Time</w:t>
              <w:tab/>
            </w:r>
            <w:r>
              <w:rPr>
                <w:sz w:val="14"/>
              </w:rPr>
              <w:t>in</w:t>
            </w:r>
            <w:r>
              <w:rPr>
                <w:spacing w:val="-7"/>
                <w:sz w:val="14"/>
              </w:rPr>
              <w:t> </w:t>
            </w:r>
            <w:r>
              <w:rPr>
                <w:sz w:val="14"/>
              </w:rPr>
              <w:t>second</w:t>
            </w:r>
          </w:p>
        </w:tc>
        <w:tc>
          <w:tcPr>
            <w:tcW w:w="1013" w:type="dxa"/>
          </w:tcPr>
          <w:p>
            <w:pPr>
              <w:pStyle w:val="TableParagraph"/>
              <w:spacing w:before="114"/>
              <w:ind w:left="71"/>
              <w:rPr>
                <w:sz w:val="16"/>
              </w:rPr>
            </w:pPr>
            <w:r>
              <w:rPr>
                <w:sz w:val="16"/>
              </w:rPr>
              <w:t>161.34</w:t>
            </w:r>
          </w:p>
        </w:tc>
        <w:tc>
          <w:tcPr>
            <w:tcW w:w="3850" w:type="dxa"/>
          </w:tcPr>
          <w:p>
            <w:pPr>
              <w:pStyle w:val="TableParagraph"/>
              <w:spacing w:before="114"/>
              <w:ind w:left="66"/>
              <w:rPr>
                <w:sz w:val="16"/>
              </w:rPr>
            </w:pPr>
            <w:r>
              <w:rPr>
                <w:sz w:val="16"/>
              </w:rPr>
              <w:t>10.21</w:t>
            </w:r>
          </w:p>
        </w:tc>
        <w:tc>
          <w:tcPr>
            <w:tcW w:w="1618" w:type="dxa"/>
          </w:tcPr>
          <w:p>
            <w:pPr>
              <w:pStyle w:val="TableParagraph"/>
              <w:spacing w:before="114"/>
              <w:ind w:left="66"/>
              <w:rPr>
                <w:sz w:val="16"/>
              </w:rPr>
            </w:pPr>
            <w:r>
              <w:rPr>
                <w:sz w:val="16"/>
              </w:rPr>
              <w:t>10.23</w:t>
            </w:r>
          </w:p>
        </w:tc>
      </w:tr>
      <w:tr>
        <w:trPr>
          <w:trHeight w:val="431" w:hRule="atLeast"/>
        </w:trPr>
        <w:tc>
          <w:tcPr>
            <w:tcW w:w="1512" w:type="dxa"/>
          </w:tcPr>
          <w:p>
            <w:pPr>
              <w:pStyle w:val="TableParagraph"/>
              <w:spacing w:before="110"/>
              <w:ind w:left="71"/>
              <w:rPr>
                <w:sz w:val="14"/>
              </w:rPr>
            </w:pPr>
            <w:r>
              <w:rPr>
                <w:sz w:val="18"/>
              </w:rPr>
              <w:t>Overhead </w:t>
            </w:r>
            <w:r>
              <w:rPr>
                <w:sz w:val="14"/>
              </w:rPr>
              <w:t>in second</w:t>
            </w:r>
          </w:p>
        </w:tc>
        <w:tc>
          <w:tcPr>
            <w:tcW w:w="1013" w:type="dxa"/>
          </w:tcPr>
          <w:p>
            <w:pPr>
              <w:pStyle w:val="TableParagraph"/>
              <w:spacing w:before="114"/>
              <w:ind w:left="71"/>
              <w:rPr>
                <w:sz w:val="16"/>
              </w:rPr>
            </w:pPr>
            <w:r>
              <w:rPr>
                <w:sz w:val="16"/>
              </w:rPr>
              <w:t>151.21</w:t>
            </w:r>
          </w:p>
        </w:tc>
        <w:tc>
          <w:tcPr>
            <w:tcW w:w="3850" w:type="dxa"/>
          </w:tcPr>
          <w:p>
            <w:pPr>
              <w:pStyle w:val="TableParagraph"/>
              <w:spacing w:before="114"/>
              <w:ind w:left="66"/>
              <w:rPr>
                <w:sz w:val="16"/>
              </w:rPr>
            </w:pPr>
            <w:r>
              <w:rPr>
                <w:sz w:val="16"/>
              </w:rPr>
              <w:t>0.1039</w:t>
            </w:r>
          </w:p>
        </w:tc>
        <w:tc>
          <w:tcPr>
            <w:tcW w:w="1618" w:type="dxa"/>
          </w:tcPr>
          <w:p>
            <w:pPr>
              <w:pStyle w:val="TableParagraph"/>
              <w:spacing w:before="114"/>
              <w:ind w:left="66"/>
              <w:rPr>
                <w:sz w:val="16"/>
              </w:rPr>
            </w:pPr>
            <w:r>
              <w:rPr>
                <w:sz w:val="16"/>
              </w:rPr>
              <w:t>0.1053</w:t>
            </w:r>
          </w:p>
        </w:tc>
      </w:tr>
      <w:tr>
        <w:trPr>
          <w:trHeight w:val="431" w:hRule="atLeast"/>
        </w:trPr>
        <w:tc>
          <w:tcPr>
            <w:tcW w:w="1512" w:type="dxa"/>
          </w:tcPr>
          <w:p>
            <w:pPr>
              <w:pStyle w:val="TableParagraph"/>
              <w:spacing w:before="110"/>
              <w:ind w:left="71"/>
              <w:rPr>
                <w:sz w:val="18"/>
              </w:rPr>
            </w:pPr>
            <w:r>
              <w:rPr>
                <w:sz w:val="18"/>
              </w:rPr>
              <w:t>Overhead/Time</w:t>
            </w:r>
          </w:p>
        </w:tc>
        <w:tc>
          <w:tcPr>
            <w:tcW w:w="1013" w:type="dxa"/>
          </w:tcPr>
          <w:p>
            <w:pPr>
              <w:pStyle w:val="TableParagraph"/>
              <w:spacing w:before="114"/>
              <w:ind w:left="71"/>
              <w:rPr>
                <w:sz w:val="16"/>
              </w:rPr>
            </w:pPr>
            <w:r>
              <w:rPr>
                <w:sz w:val="16"/>
              </w:rPr>
              <w:t>93.72%</w:t>
            </w:r>
          </w:p>
        </w:tc>
        <w:tc>
          <w:tcPr>
            <w:tcW w:w="3850" w:type="dxa"/>
          </w:tcPr>
          <w:p>
            <w:pPr>
              <w:pStyle w:val="TableParagraph"/>
              <w:spacing w:before="114"/>
              <w:ind w:left="66"/>
              <w:rPr>
                <w:sz w:val="16"/>
              </w:rPr>
            </w:pPr>
            <w:r>
              <w:rPr>
                <w:sz w:val="16"/>
              </w:rPr>
              <w:t>1.02%</w:t>
            </w:r>
          </w:p>
        </w:tc>
        <w:tc>
          <w:tcPr>
            <w:tcW w:w="1618" w:type="dxa"/>
          </w:tcPr>
          <w:p>
            <w:pPr>
              <w:pStyle w:val="TableParagraph"/>
              <w:spacing w:before="114"/>
              <w:ind w:left="66"/>
              <w:rPr>
                <w:sz w:val="16"/>
              </w:rPr>
            </w:pPr>
            <w:r>
              <w:rPr>
                <w:sz w:val="16"/>
              </w:rPr>
              <w:t>1.03%</w:t>
            </w:r>
          </w:p>
        </w:tc>
      </w:tr>
    </w:tbl>
    <w:p>
      <w:pPr>
        <w:spacing w:before="114"/>
        <w:ind w:left="655" w:right="0" w:firstLine="0"/>
        <w:jc w:val="both"/>
        <w:rPr>
          <w:sz w:val="16"/>
        </w:rPr>
      </w:pPr>
      <w:r>
        <w:rPr>
          <w:sz w:val="16"/>
        </w:rPr>
        <w:t>All results from our prototype run on Pentium 3 700 MHz processor under Linux</w:t>
      </w:r>
    </w:p>
    <w:p>
      <w:pPr>
        <w:pStyle w:val="BodyText"/>
        <w:spacing w:before="4"/>
        <w:rPr>
          <w:sz w:val="18"/>
        </w:rPr>
      </w:pPr>
    </w:p>
    <w:p>
      <w:pPr>
        <w:pStyle w:val="BodyText"/>
        <w:spacing w:line="362" w:lineRule="auto" w:before="1"/>
        <w:ind w:left="655" w:right="707" w:firstLine="720"/>
        <w:jc w:val="both"/>
      </w:pPr>
      <w:r>
        <w:rPr/>
        <w:t>In our experiment, a pair </w:t>
      </w:r>
      <w:r>
        <w:rPr>
          <w:spacing w:val="-3"/>
        </w:rPr>
        <w:t>of </w:t>
      </w:r>
      <w:r>
        <w:rPr/>
        <w:t>43-byte-length RSA keys was used. The table above shows the overhead introduced by our scheme. It is clear that </w:t>
      </w:r>
      <w:r>
        <w:rPr>
          <w:i/>
        </w:rPr>
        <w:t>WM_Server </w:t>
      </w:r>
      <w:r>
        <w:rPr/>
        <w:t>spends quite a lot  </w:t>
      </w:r>
      <w:r>
        <w:rPr>
          <w:spacing w:val="-3"/>
        </w:rPr>
        <w:t>of </w:t>
      </w:r>
      <w:r>
        <w:rPr/>
        <w:t>computation time on digital watermark generation and the workload </w:t>
      </w:r>
      <w:r>
        <w:rPr>
          <w:spacing w:val="-3"/>
        </w:rPr>
        <w:t>of </w:t>
      </w:r>
      <w:r>
        <w:rPr>
          <w:i/>
        </w:rPr>
        <w:t>WM_Server </w:t>
      </w:r>
      <w:r>
        <w:rPr/>
        <w:t>is far heavier than that </w:t>
      </w:r>
      <w:r>
        <w:rPr>
          <w:spacing w:val="-3"/>
        </w:rPr>
        <w:t>of</w:t>
      </w:r>
      <w:r>
        <w:rPr>
          <w:spacing w:val="5"/>
        </w:rPr>
        <w:t> </w:t>
      </w:r>
      <w:r>
        <w:rPr>
          <w:i/>
        </w:rPr>
        <w:t>WM_Sender</w:t>
      </w:r>
      <w:r>
        <w:rPr/>
        <w:t>.</w:t>
      </w:r>
    </w:p>
    <w:p>
      <w:pPr>
        <w:pStyle w:val="Heading3"/>
        <w:numPr>
          <w:ilvl w:val="1"/>
          <w:numId w:val="16"/>
        </w:numPr>
        <w:tabs>
          <w:tab w:pos="1045" w:val="left" w:leader="none"/>
        </w:tabs>
        <w:spacing w:line="247" w:lineRule="exact" w:before="0" w:after="0"/>
        <w:ind w:left="1044" w:right="0" w:hanging="390"/>
        <w:jc w:val="both"/>
      </w:pPr>
      <w:bookmarkStart w:name="_TOC_250047" w:id="37"/>
      <w:bookmarkEnd w:id="37"/>
      <w:r>
        <w:rPr/>
        <w:t>Conclusion</w:t>
      </w:r>
    </w:p>
    <w:p>
      <w:pPr>
        <w:pStyle w:val="BodyText"/>
        <w:spacing w:line="360" w:lineRule="auto" w:before="116"/>
        <w:ind w:left="655" w:right="707" w:firstLine="720"/>
        <w:jc w:val="both"/>
      </w:pPr>
      <w:r>
        <w:rPr/>
        <w:t>This proposed scheme has several advantages and is suitable for real-time image collection: The architecture </w:t>
      </w:r>
      <w:r>
        <w:rPr>
          <w:spacing w:val="-3"/>
        </w:rPr>
        <w:t>of </w:t>
      </w:r>
      <w:r>
        <w:rPr/>
        <w:t>the proposed scheme is asymmetric,  </w:t>
      </w:r>
      <w:r>
        <w:rPr>
          <w:i/>
        </w:rPr>
        <w:t>WM_Server</w:t>
      </w:r>
      <w:r>
        <w:rPr/>
        <w:t>’s computation task is heavy, while </w:t>
      </w:r>
      <w:r>
        <w:rPr>
          <w:i/>
        </w:rPr>
        <w:t>WM_Sender</w:t>
      </w:r>
      <w:r>
        <w:rPr/>
        <w:t>’s computation task is rather light. In addition, the image authentication is public, and a verification </w:t>
      </w:r>
      <w:r>
        <w:rPr>
          <w:spacing w:val="-3"/>
        </w:rPr>
        <w:t>of </w:t>
      </w:r>
      <w:r>
        <w:rPr/>
        <w:t>public watermarks is also public. System-on-chip technology provides a </w:t>
      </w:r>
      <w:r>
        <w:rPr>
          <w:spacing w:val="-3"/>
        </w:rPr>
        <w:t>very </w:t>
      </w:r>
      <w:r>
        <w:rPr/>
        <w:t>convenient platform </w:t>
      </w:r>
      <w:r>
        <w:rPr>
          <w:spacing w:val="-3"/>
        </w:rPr>
        <w:t>for </w:t>
      </w:r>
      <w:r>
        <w:rPr/>
        <w:t>low-end embedded devices. We are working towards an implementation of the client as an embedded system by means of a configurable SoC</w:t>
      </w:r>
      <w:r>
        <w:rPr>
          <w:spacing w:val="6"/>
        </w:rPr>
        <w:t> </w:t>
      </w:r>
      <w:r>
        <w:rPr/>
        <w:t>device.</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p>
    <w:p>
      <w:pPr>
        <w:pStyle w:val="Heading3"/>
        <w:ind w:left="655" w:firstLine="0"/>
        <w:jc w:val="left"/>
      </w:pPr>
      <w:bookmarkStart w:name="_TOC_250046" w:id="38"/>
      <w:bookmarkEnd w:id="38"/>
      <w:r>
        <w:rPr/>
        <w:t>Chapter 4 Authentication Methods for Speech</w:t>
      </w:r>
    </w:p>
    <w:p>
      <w:pPr>
        <w:pStyle w:val="BodyText"/>
        <w:rPr>
          <w:b/>
          <w:sz w:val="24"/>
        </w:rPr>
      </w:pPr>
    </w:p>
    <w:p>
      <w:pPr>
        <w:pStyle w:val="BodyText"/>
        <w:rPr>
          <w:b/>
          <w:sz w:val="24"/>
        </w:rPr>
      </w:pPr>
    </w:p>
    <w:p>
      <w:pPr>
        <w:pStyle w:val="BodyText"/>
        <w:spacing w:line="360" w:lineRule="auto" w:before="203"/>
        <w:ind w:left="655" w:right="706" w:firstLine="720"/>
        <w:jc w:val="both"/>
      </w:pPr>
      <w:r>
        <w:rPr/>
        <w:t>There are two kinds of security mechanisms, feature-based digital signature and speech watermarking, can be exploited for the purpose </w:t>
      </w:r>
      <w:r>
        <w:rPr>
          <w:spacing w:val="-3"/>
        </w:rPr>
        <w:t>of </w:t>
      </w:r>
      <w:r>
        <w:rPr/>
        <w:t>integrity and confidentiality. Feature-based digital signature, which is similar to the traditional hash-based digital signature, relies on a checksum outside </w:t>
      </w:r>
      <w:r>
        <w:rPr>
          <w:spacing w:val="-3"/>
        </w:rPr>
        <w:t>of </w:t>
      </w:r>
      <w:r>
        <w:rPr/>
        <w:t>the data. Speech watermarking embeds digital watermarks into the speech. The speech signature was the first method developed for speech authentication in my work and then a watermarking algorithm with use </w:t>
      </w:r>
      <w:r>
        <w:rPr>
          <w:spacing w:val="-3"/>
        </w:rPr>
        <w:t>of </w:t>
      </w:r>
      <w:r>
        <w:rPr/>
        <w:t>frequency domain linear prediction and a watermarking algorithm based on deterministic and stochastic decomposition were exploited. But both </w:t>
      </w:r>
      <w:r>
        <w:rPr>
          <w:spacing w:val="-3"/>
        </w:rPr>
        <w:t>of </w:t>
      </w:r>
      <w:r>
        <w:rPr/>
        <w:t>them are not the very convenient solutions </w:t>
      </w:r>
      <w:r>
        <w:rPr>
          <w:spacing w:val="-3"/>
        </w:rPr>
        <w:t>for </w:t>
      </w:r>
      <w:r>
        <w:rPr/>
        <w:t>market-available speech communication system, thus a speech watermarking algorithm incorporating with GSM 610 </w:t>
      </w:r>
      <w:r>
        <w:rPr>
          <w:spacing w:val="-3"/>
        </w:rPr>
        <w:t>coder </w:t>
      </w:r>
      <w:r>
        <w:rPr/>
        <w:t>is presented at the last part </w:t>
      </w:r>
      <w:r>
        <w:rPr>
          <w:spacing w:val="-3"/>
        </w:rPr>
        <w:t>of </w:t>
      </w:r>
      <w:r>
        <w:rPr/>
        <w:t>this</w:t>
      </w:r>
      <w:r>
        <w:rPr>
          <w:spacing w:val="1"/>
        </w:rPr>
        <w:t> </w:t>
      </w:r>
      <w:r>
        <w:rPr/>
        <w:t>chapter.</w:t>
      </w:r>
    </w:p>
    <w:p>
      <w:pPr>
        <w:pStyle w:val="BodyText"/>
        <w:spacing w:line="360" w:lineRule="auto" w:before="3"/>
        <w:ind w:left="655" w:right="705" w:firstLine="720"/>
        <w:jc w:val="both"/>
      </w:pPr>
      <w:r>
        <w:rPr/>
        <w:t>Speech production [4.20] and linear prediction [4.20] is the supporting techniques for speech watermarking. So a short introduction about linear prediction is necessary here. It is clear that </w:t>
      </w:r>
      <w:r>
        <w:rPr>
          <w:spacing w:val="-3"/>
        </w:rPr>
        <w:t>human’s </w:t>
      </w:r>
      <w:r>
        <w:rPr/>
        <w:t>lung pushes the air through the vocal tract and mouth to generate speech. The position </w:t>
      </w:r>
      <w:r>
        <w:rPr>
          <w:spacing w:val="-3"/>
        </w:rPr>
        <w:t>of </w:t>
      </w:r>
      <w:r>
        <w:rPr/>
        <w:t>vocal tract and oral cavity change the speech. Human’s vocal tract, nasal cavity and oral cavity can be modelled as a linear filter, and the lung can be viewed as a pump. A speech production model is shown in Fig. 4.1. To construct the linear predictor, a series linear parameters need </w:t>
      </w:r>
      <w:r>
        <w:rPr>
          <w:spacing w:val="2"/>
        </w:rPr>
        <w:t>to </w:t>
      </w:r>
      <w:r>
        <w:rPr/>
        <w:t>be</w:t>
      </w:r>
      <w:r>
        <w:rPr>
          <w:spacing w:val="4"/>
        </w:rPr>
        <w:t> </w:t>
      </w:r>
      <w:r>
        <w:rPr/>
        <w:t>extracted.</w:t>
      </w:r>
    </w:p>
    <w:p>
      <w:pPr>
        <w:pStyle w:val="BodyText"/>
        <w:rPr>
          <w:sz w:val="20"/>
        </w:rPr>
      </w:pPr>
    </w:p>
    <w:p>
      <w:pPr>
        <w:pStyle w:val="BodyText"/>
        <w:rPr>
          <w:sz w:val="20"/>
        </w:rPr>
      </w:pPr>
    </w:p>
    <w:p>
      <w:pPr>
        <w:pStyle w:val="BodyText"/>
        <w:rPr>
          <w:sz w:val="20"/>
        </w:rPr>
      </w:pPr>
    </w:p>
    <w:p>
      <w:pPr>
        <w:pStyle w:val="BodyText"/>
        <w:spacing w:before="4"/>
        <w:rPr>
          <w:sz w:val="29"/>
        </w:rPr>
      </w:pPr>
    </w:p>
    <w:p>
      <w:pPr>
        <w:spacing w:before="93"/>
        <w:ind w:left="0" w:right="1438" w:firstLine="0"/>
        <w:jc w:val="right"/>
        <w:rPr>
          <w:sz w:val="20"/>
        </w:rPr>
      </w:pPr>
      <w:r>
        <w:rPr/>
        <w:pict>
          <v:group style="position:absolute;margin-left:143.384995pt;margin-top:20.330927pt;width:90.75pt;height:38.450pt;mso-position-horizontal-relative:page;mso-position-vertical-relative:paragraph;z-index:-15592960;mso-wrap-distance-left:0;mso-wrap-distance-right:0" coordorigin="2868,407" coordsize="1815,769">
            <v:line style="position:absolute" from="3955,957" to="4675,414" stroked="true" strokeweight=".75pt" strokecolor="#000000">
              <v:stroke dashstyle="solid"/>
            </v:line>
            <v:shape style="position:absolute;left:2875;top:625;width:1080;height:543" type="#_x0000_t202" filled="false" stroked="true" strokeweight=".75pt" strokecolor="#000000">
              <v:textbox inset="0,0,0,0">
                <w:txbxContent>
                  <w:p>
                    <w:pPr>
                      <w:spacing w:before="122"/>
                      <w:ind w:left="304" w:right="0" w:firstLine="0"/>
                      <w:jc w:val="left"/>
                      <w:rPr>
                        <w:sz w:val="20"/>
                      </w:rPr>
                    </w:pPr>
                    <w:r>
                      <w:rPr>
                        <w:sz w:val="20"/>
                      </w:rPr>
                      <w:t>Noise</w:t>
                    </w:r>
                  </w:p>
                </w:txbxContent>
              </v:textbox>
              <v:stroke dashstyle="solid"/>
              <w10:wrap type="none"/>
            </v:shape>
            <w10:wrap type="topAndBottom"/>
          </v:group>
        </w:pict>
      </w:r>
      <w:r>
        <w:rPr/>
        <w:drawing>
          <wp:anchor distT="0" distB="0" distL="0" distR="0" allowOverlap="1" layoutInCell="1" locked="0" behindDoc="0" simplePos="0" relativeHeight="266">
            <wp:simplePos x="0" y="0"/>
            <wp:positionH relativeFrom="page">
              <wp:posOffset>4419600</wp:posOffset>
            </wp:positionH>
            <wp:positionV relativeFrom="paragraph">
              <wp:posOffset>656157</wp:posOffset>
            </wp:positionV>
            <wp:extent cx="76701" cy="233171"/>
            <wp:effectExtent l="0" t="0" r="0" b="0"/>
            <wp:wrapTopAndBottom/>
            <wp:docPr id="33" name="image51.png"/>
            <wp:cNvGraphicFramePr>
              <a:graphicFrameLocks noChangeAspect="1"/>
            </wp:cNvGraphicFramePr>
            <a:graphic>
              <a:graphicData uri="http://schemas.openxmlformats.org/drawingml/2006/picture">
                <pic:pic>
                  <pic:nvPicPr>
                    <pic:cNvPr id="34" name="image51.png"/>
                    <pic:cNvPicPr/>
                  </pic:nvPicPr>
                  <pic:blipFill>
                    <a:blip r:embed="rId60" cstate="print"/>
                    <a:stretch>
                      <a:fillRect/>
                    </a:stretch>
                  </pic:blipFill>
                  <pic:spPr>
                    <a:xfrm>
                      <a:off x="0" y="0"/>
                      <a:ext cx="76701" cy="233171"/>
                    </a:xfrm>
                    <a:prstGeom prst="rect">
                      <a:avLst/>
                    </a:prstGeom>
                  </pic:spPr>
                </pic:pic>
              </a:graphicData>
            </a:graphic>
          </wp:anchor>
        </w:drawing>
      </w:r>
      <w:r>
        <w:rPr/>
        <w:pict>
          <v:group style="position:absolute;margin-left:143.384995pt;margin-top:-37.989075pt;width:302.55pt;height:90.55pt;mso-position-horizontal-relative:page;mso-position-vertical-relative:paragraph;z-index:-18630144" coordorigin="2868,-760" coordsize="6051,1811">
            <v:shape style="position:absolute;left:5217;top:-81;width:538;height:543" coordorigin="5218,-80" coordsize="538,543" path="m5486,-80l5415,-71,5351,-43,5296,-1,5254,54,5227,120,5218,193,5227,265,5254,329,5296,384,5351,425,5415,453,5486,462,5558,453,5622,425,5677,384,5719,329,5746,265,5755,193,5746,120,5719,54,5677,-1,5622,-43,5558,-71,5486,-80xe" filled="false" stroked="true" strokeweight=".75pt" strokecolor="#000000">
              <v:path arrowok="t"/>
              <v:stroke dashstyle="solid"/>
            </v:shape>
            <v:shape style="position:absolute;left:5750;top:145;width:3168;height:120" coordorigin="5750,145" coordsize="3168,120" path="m8798,145l8798,265,8908,213,8818,213,8827,208,8818,198,8900,198,8798,145xm8798,198l5755,198,5750,208,5755,213,8798,213,8798,198xm8900,198l8818,198,8827,208,8818,213,8908,213,8918,208,8900,198xe" filled="true" fillcolor="#000000" stroked="false">
              <v:path arrowok="t"/>
              <v:fill type="solid"/>
            </v:shape>
            <v:line style="position:absolute" from="8083,222" to="8083,760" stroked="true" strokeweight=".75pt" strokecolor="#000000">
              <v:stroke dashstyle="solid"/>
            </v:line>
            <v:shape style="position:absolute;left:7555;top:716;width:548;height:120" coordorigin="7555,717" coordsize="548,120" path="m7675,717l7555,774,7675,837,7675,784,7656,784,7651,774,7656,769,7675,769,7675,717xm7675,769l7656,769,7651,774,7656,784,7675,784,7675,769xm8098,769l7675,769,7675,784,8098,784,8102,774,8098,769xe" filled="true" fillcolor="#000000" stroked="false">
              <v:path arrowok="t"/>
              <v:fill type="solid"/>
            </v:shape>
            <v:line style="position:absolute" from="3955,-483" to="4675,54" stroked="true" strokeweight=".75pt" strokecolor="#000000">
              <v:stroke dashstyle="solid"/>
            </v:line>
            <v:shape style="position:absolute;left:4497;top:25;width:725;height:216" coordorigin="4498,25" coordsize="725,216" path="m4614,78l4611,92,5213,241,5222,237,5218,227,4614,78xm4627,25l4498,54,4598,145,4611,92,4594,88,4589,78,4594,73,4616,73,4627,25xm4594,73l4589,78,4594,88,4611,92,4614,78,4594,73xm4616,73l4594,73,4614,78,4616,73xe" filled="true" fillcolor="#000000" stroked="false">
              <v:path arrowok="t"/>
              <v:fill type="solid"/>
            </v:shape>
            <v:line style="position:absolute" from="6557,774" to="5486,779" stroked="true" strokeweight=".75pt" strokecolor="#000000">
              <v:stroke dashstyle="solid"/>
            </v:line>
            <v:shape style="position:absolute;left:5414;top:433;width:120;height:365" type="#_x0000_t75" stroked="false">
              <v:imagedata r:id="rId61" o:title=""/>
            </v:shape>
            <v:shape style="position:absolute;left:5404;top:70;width:179;height:309" type="#_x0000_t202" filled="false" stroked="false">
              <v:textbox inset="0,0,0,0">
                <w:txbxContent>
                  <w:p>
                    <w:pPr>
                      <w:spacing w:line="308" w:lineRule="exact" w:before="0"/>
                      <w:ind w:left="0" w:right="0" w:firstLine="0"/>
                      <w:jc w:val="left"/>
                      <w:rPr>
                        <w:b/>
                        <w:sz w:val="28"/>
                      </w:rPr>
                    </w:pPr>
                    <w:r>
                      <w:rPr>
                        <w:b/>
                        <w:w w:val="99"/>
                        <w:sz w:val="28"/>
                      </w:rPr>
                      <w:t>+</w:t>
                    </w:r>
                  </w:p>
                </w:txbxContent>
              </v:textbox>
              <w10:wrap type="none"/>
            </v:shape>
            <v:shape style="position:absolute;left:6580;top:490;width:975;height:552" type="#_x0000_t202" filled="false" stroked="true" strokeweight=".75pt" strokecolor="#000000">
              <v:textbox inset="0,0,0,0">
                <w:txbxContent>
                  <w:p>
                    <w:pPr>
                      <w:spacing w:line="249" w:lineRule="auto" w:before="0"/>
                      <w:ind w:left="112" w:right="94" w:firstLine="105"/>
                      <w:jc w:val="left"/>
                      <w:rPr>
                        <w:sz w:val="20"/>
                      </w:rPr>
                    </w:pPr>
                    <w:r>
                      <w:rPr>
                        <w:sz w:val="20"/>
                      </w:rPr>
                      <w:t>Linear Predictor</w:t>
                    </w:r>
                  </w:p>
                </w:txbxContent>
              </v:textbox>
              <v:stroke dashstyle="solid"/>
              <w10:wrap type="none"/>
            </v:shape>
            <v:shape style="position:absolute;left:2875;top:-753;width:1080;height:538" type="#_x0000_t202" filled="false" stroked="true" strokeweight=".75pt" strokecolor="#000000">
              <v:textbox inset="0,0,0,0">
                <w:txbxContent>
                  <w:p>
                    <w:pPr>
                      <w:spacing w:line="249" w:lineRule="auto" w:before="0"/>
                      <w:ind w:left="136" w:right="120" w:firstLine="72"/>
                      <w:jc w:val="left"/>
                      <w:rPr>
                        <w:sz w:val="20"/>
                      </w:rPr>
                    </w:pPr>
                    <w:r>
                      <w:rPr>
                        <w:sz w:val="20"/>
                      </w:rPr>
                      <w:t>Impulse Generater</w:t>
                    </w:r>
                  </w:p>
                </w:txbxContent>
              </v:textbox>
              <v:stroke dashstyle="solid"/>
              <w10:wrap type="none"/>
            </v:shape>
            <w10:wrap type="none"/>
          </v:group>
        </w:pict>
      </w:r>
      <w:r>
        <w:rPr>
          <w:sz w:val="20"/>
        </w:rPr>
        <w:t>s[k]</w:t>
      </w:r>
    </w:p>
    <w:p>
      <w:pPr>
        <w:spacing w:line="251" w:lineRule="exact" w:before="0"/>
        <w:ind w:left="2724" w:right="644" w:firstLine="0"/>
        <w:jc w:val="center"/>
        <w:rPr>
          <w:sz w:val="14"/>
        </w:rPr>
      </w:pPr>
      <w:r>
        <w:rPr>
          <w:sz w:val="22"/>
        </w:rPr>
        <w:t>a</w:t>
      </w:r>
      <w:r>
        <w:rPr>
          <w:sz w:val="14"/>
        </w:rPr>
        <w:t>i</w:t>
      </w:r>
    </w:p>
    <w:p>
      <w:pPr>
        <w:pStyle w:val="BodyText"/>
        <w:spacing w:before="3"/>
        <w:rPr>
          <w:sz w:val="24"/>
        </w:rPr>
      </w:pPr>
    </w:p>
    <w:p>
      <w:pPr>
        <w:pStyle w:val="BodyText"/>
        <w:spacing w:before="92"/>
        <w:ind w:left="736" w:right="786"/>
        <w:jc w:val="center"/>
      </w:pPr>
      <w:r>
        <w:rPr/>
        <w:t>Figure 4.1: Linear Predictive Coding</w:t>
      </w:r>
    </w:p>
    <w:p>
      <w:pPr>
        <w:spacing w:after="0"/>
        <w:jc w:val="center"/>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6" w:firstLine="720"/>
        <w:jc w:val="both"/>
      </w:pPr>
      <w:r>
        <w:rPr/>
        <w:t>Linear prediction is deployed in speech analysis and coding for more than 30 years. It assumes the current speech frame can be estimated based on the n-th previous speech frames, and the formula is:</w:t>
      </w:r>
    </w:p>
    <w:p>
      <w:pPr>
        <w:pStyle w:val="BodyText"/>
        <w:spacing w:before="9"/>
        <w:rPr>
          <w:sz w:val="10"/>
        </w:rPr>
      </w:pPr>
    </w:p>
    <w:p>
      <w:pPr>
        <w:spacing w:before="94"/>
        <w:ind w:left="2042" w:right="0" w:firstLine="0"/>
        <w:jc w:val="left"/>
        <w:rPr>
          <w:sz w:val="14"/>
        </w:rPr>
      </w:pPr>
      <w:r>
        <w:rPr>
          <w:w w:val="99"/>
          <w:sz w:val="14"/>
        </w:rPr>
        <w:t>N</w:t>
      </w:r>
    </w:p>
    <w:p>
      <w:pPr>
        <w:tabs>
          <w:tab w:pos="6479" w:val="left" w:leader="none"/>
        </w:tabs>
        <w:spacing w:line="276" w:lineRule="exact" w:before="57"/>
        <w:ind w:left="0" w:right="23" w:firstLine="0"/>
        <w:jc w:val="center"/>
        <w:rPr>
          <w:sz w:val="22"/>
        </w:rPr>
      </w:pPr>
      <w:r>
        <w:rPr>
          <w:sz w:val="22"/>
        </w:rPr>
        <w:t>s[k] =  </w:t>
      </w:r>
      <w:r>
        <w:rPr>
          <w:sz w:val="23"/>
        </w:rPr>
        <w:t>∑ </w:t>
      </w:r>
      <w:r>
        <w:rPr>
          <w:sz w:val="24"/>
        </w:rPr>
        <w:t>a</w:t>
      </w:r>
      <w:r>
        <w:rPr>
          <w:sz w:val="12"/>
        </w:rPr>
        <w:t>i </w:t>
      </w:r>
      <w:r>
        <w:rPr>
          <w:sz w:val="24"/>
        </w:rPr>
        <w:t>*</w:t>
      </w:r>
      <w:r>
        <w:rPr>
          <w:sz w:val="22"/>
        </w:rPr>
        <w:t>s(</w:t>
      </w:r>
      <w:r>
        <w:rPr>
          <w:sz w:val="14"/>
        </w:rPr>
        <w:t>k-i</w:t>
      </w:r>
      <w:r>
        <w:rPr>
          <w:sz w:val="22"/>
        </w:rPr>
        <w:t>)</w:t>
      </w:r>
      <w:r>
        <w:rPr>
          <w:spacing w:val="12"/>
          <w:sz w:val="22"/>
        </w:rPr>
        <w:t> </w:t>
      </w:r>
      <w:r>
        <w:rPr>
          <w:sz w:val="22"/>
        </w:rPr>
        <w:t>+</w:t>
      </w:r>
      <w:r>
        <w:rPr>
          <w:spacing w:val="4"/>
          <w:sz w:val="22"/>
        </w:rPr>
        <w:t> </w:t>
      </w:r>
      <w:r>
        <w:rPr>
          <w:sz w:val="22"/>
        </w:rPr>
        <w:t>Gw(</w:t>
      </w:r>
      <w:r>
        <w:rPr>
          <w:sz w:val="14"/>
        </w:rPr>
        <w:t>k</w:t>
      </w:r>
      <w:r>
        <w:rPr>
          <w:sz w:val="22"/>
        </w:rPr>
        <w:t>)</w:t>
        <w:tab/>
        <w:t>(4.1)</w:t>
      </w:r>
    </w:p>
    <w:p>
      <w:pPr>
        <w:spacing w:before="0"/>
        <w:ind w:left="2061" w:right="0" w:firstLine="0"/>
        <w:jc w:val="left"/>
        <w:rPr>
          <w:sz w:val="14"/>
        </w:rPr>
      </w:pPr>
      <w:r>
        <w:rPr>
          <w:sz w:val="14"/>
        </w:rPr>
        <w:t>i=1</w:t>
      </w:r>
    </w:p>
    <w:p>
      <w:pPr>
        <w:pStyle w:val="BodyText"/>
        <w:spacing w:before="8"/>
        <w:rPr>
          <w:sz w:val="26"/>
        </w:rPr>
      </w:pPr>
    </w:p>
    <w:p>
      <w:pPr>
        <w:pStyle w:val="BodyText"/>
        <w:spacing w:line="360" w:lineRule="auto" w:before="91"/>
        <w:ind w:left="655" w:right="750" w:firstLine="720"/>
      </w:pPr>
      <w:r>
        <w:rPr>
          <w:w w:val="100"/>
        </w:rPr>
        <w:t>{a</w:t>
      </w:r>
      <w:r>
        <w:rPr>
          <w:sz w:val="12"/>
        </w:rPr>
        <w:t>1</w:t>
      </w:r>
      <w:r>
        <w:rPr>
          <w:w w:val="100"/>
        </w:rPr>
        <w:t>,</w:t>
      </w:r>
      <w:r>
        <w:rPr/>
        <w:t> </w:t>
      </w:r>
      <w:r>
        <w:rPr>
          <w:w w:val="100"/>
        </w:rPr>
        <w:t>a</w:t>
      </w:r>
      <w:r>
        <w:rPr>
          <w:sz w:val="12"/>
        </w:rPr>
        <w:t>2</w:t>
      </w:r>
      <w:r>
        <w:rPr>
          <w:w w:val="100"/>
        </w:rPr>
        <w:t>,</w:t>
      </w:r>
      <w:r>
        <w:rPr/>
        <w:t> </w:t>
      </w:r>
      <w:r>
        <w:rPr>
          <w:w w:val="100"/>
        </w:rPr>
        <w:t>a</w:t>
      </w:r>
      <w:r>
        <w:rPr>
          <w:sz w:val="12"/>
        </w:rPr>
        <w:t>3</w:t>
      </w:r>
      <w:r>
        <w:rPr>
          <w:w w:val="100"/>
        </w:rPr>
        <w:t>,</w:t>
      </w:r>
      <w:r>
        <w:rPr/>
        <w:t> </w:t>
      </w:r>
      <w:r>
        <w:rPr>
          <w:w w:val="100"/>
        </w:rPr>
        <w:t>…,</w:t>
      </w:r>
      <w:r>
        <w:rPr/>
        <w:t> </w:t>
      </w:r>
      <w:r>
        <w:rPr>
          <w:w w:val="100"/>
        </w:rPr>
        <w:t>a</w:t>
      </w:r>
      <w:r>
        <w:rPr>
          <w:w w:val="100"/>
          <w:sz w:val="10"/>
        </w:rPr>
        <w:t>N</w:t>
      </w:r>
      <w:r>
        <w:rPr>
          <w:w w:val="100"/>
        </w:rPr>
        <w:t>}</w:t>
      </w:r>
      <w:r>
        <w:rPr/>
        <w:t> </w:t>
      </w:r>
      <w:r>
        <w:rPr>
          <w:w w:val="100"/>
        </w:rPr>
        <w:t>are</w:t>
      </w:r>
      <w:r>
        <w:rPr/>
        <w:t> </w:t>
      </w:r>
      <w:r>
        <w:rPr>
          <w:w w:val="100"/>
        </w:rPr>
        <w:t>the</w:t>
      </w:r>
      <w:r>
        <w:rPr/>
        <w:t> </w:t>
      </w:r>
      <w:r>
        <w:rPr>
          <w:w w:val="100"/>
        </w:rPr>
        <w:t>parameters</w:t>
      </w:r>
      <w:r>
        <w:rPr/>
        <w:t> </w:t>
      </w:r>
      <w:r>
        <w:rPr>
          <w:w w:val="100"/>
        </w:rPr>
        <w:t>of</w:t>
      </w:r>
      <w:r>
        <w:rPr/>
        <w:t> </w:t>
      </w:r>
      <w:r>
        <w:rPr>
          <w:w w:val="100"/>
        </w:rPr>
        <w:t>the</w:t>
      </w:r>
      <w:r>
        <w:rPr/>
        <w:t> </w:t>
      </w:r>
      <w:r>
        <w:rPr>
          <w:w w:val="100"/>
        </w:rPr>
        <w:t>linear</w:t>
      </w:r>
      <w:r>
        <w:rPr/>
        <w:t> </w:t>
      </w:r>
      <w:r>
        <w:rPr>
          <w:w w:val="100"/>
        </w:rPr>
        <w:t>filter.</w:t>
      </w:r>
      <w:r>
        <w:rPr/>
        <w:t> </w:t>
      </w:r>
      <w:r>
        <w:rPr>
          <w:w w:val="100"/>
        </w:rPr>
        <w:t>The</w:t>
      </w:r>
      <w:r>
        <w:rPr/>
        <w:t> </w:t>
      </w:r>
      <w:r>
        <w:rPr>
          <w:w w:val="100"/>
        </w:rPr>
        <w:t>linear</w:t>
      </w:r>
      <w:r>
        <w:rPr/>
        <w:t> </w:t>
      </w:r>
      <w:r>
        <w:rPr>
          <w:w w:val="100"/>
        </w:rPr>
        <w:t>filter</w:t>
      </w:r>
      <w:r>
        <w:rPr/>
        <w:t> </w:t>
      </w:r>
      <w:r>
        <w:rPr>
          <w:w w:val="100"/>
        </w:rPr>
        <w:t>determines </w:t>
      </w:r>
      <w:r>
        <w:rPr/>
        <w:t>the formant of a speech frame thus that the parameters are the salient features of a speech frame.</w:t>
      </w:r>
    </w:p>
    <w:p>
      <w:pPr>
        <w:pStyle w:val="BodyText"/>
        <w:spacing w:before="10"/>
        <w:rPr>
          <w:sz w:val="32"/>
        </w:rPr>
      </w:pPr>
    </w:p>
    <w:p>
      <w:pPr>
        <w:pStyle w:val="Heading3"/>
        <w:spacing w:before="1"/>
        <w:ind w:left="655" w:firstLine="0"/>
        <w:jc w:val="left"/>
      </w:pPr>
      <w:bookmarkStart w:name="_TOC_250045" w:id="39"/>
      <w:bookmarkEnd w:id="39"/>
      <w:r>
        <w:rPr/>
        <w:t>4.1 A Digital Signature Scheme for Speech</w:t>
      </w:r>
    </w:p>
    <w:p>
      <w:pPr>
        <w:pStyle w:val="BodyText"/>
        <w:spacing w:before="1"/>
        <w:rPr>
          <w:b/>
          <w:sz w:val="33"/>
        </w:rPr>
      </w:pPr>
    </w:p>
    <w:p>
      <w:pPr>
        <w:pStyle w:val="BodyText"/>
        <w:spacing w:line="360" w:lineRule="auto"/>
        <w:ind w:left="655" w:right="707" w:firstLine="720"/>
        <w:jc w:val="both"/>
      </w:pPr>
      <w:r>
        <w:rPr/>
        <w:t>Creating a digital signature is the most straightforward way to authenticate the integrity and confidentiality </w:t>
      </w:r>
      <w:r>
        <w:rPr>
          <w:spacing w:val="-3"/>
        </w:rPr>
        <w:t>of </w:t>
      </w:r>
      <w:r>
        <w:rPr/>
        <w:t>speech. Some modification should be under consideration when implementing hashing-based schemes for speech. First, since speech is a series consisting </w:t>
      </w:r>
      <w:r>
        <w:rPr>
          <w:spacing w:val="-3"/>
        </w:rPr>
        <w:t>of </w:t>
      </w:r>
      <w:r>
        <w:rPr/>
        <w:t>multiple frames, a subtraction </w:t>
      </w:r>
      <w:r>
        <w:rPr>
          <w:spacing w:val="-3"/>
        </w:rPr>
        <w:t>of </w:t>
      </w:r>
      <w:r>
        <w:rPr/>
        <w:t>the middle </w:t>
      </w:r>
      <w:r>
        <w:rPr>
          <w:spacing w:val="-3"/>
        </w:rPr>
        <w:t>of </w:t>
      </w:r>
      <w:r>
        <w:rPr/>
        <w:t>a </w:t>
      </w:r>
      <w:r>
        <w:rPr>
          <w:spacing w:val="-3"/>
        </w:rPr>
        <w:t>speech </w:t>
      </w:r>
      <w:r>
        <w:rPr/>
        <w:t>may damage the semantic meaning while a truncation of the unvoiced tail is acceptable. A hashing-based authentication method is illustrated in the</w:t>
      </w:r>
      <w:r>
        <w:rPr>
          <w:spacing w:val="-7"/>
        </w:rPr>
        <w:t> </w:t>
      </w:r>
      <w:r>
        <w:rPr/>
        <w:t>following.</w:t>
      </w:r>
    </w:p>
    <w:p>
      <w:pPr>
        <w:pStyle w:val="BodyText"/>
        <w:spacing w:line="360" w:lineRule="auto"/>
        <w:ind w:left="655" w:right="711" w:firstLine="720"/>
        <w:jc w:val="both"/>
      </w:pPr>
      <w:r>
        <w:rPr/>
        <w:t>There are several spectral parameter sets, i.e., LPC parameters, log area ratios, Mel scale cepstrum coefficients, and power density spectrum coefficients, can be used to depict the features </w:t>
      </w:r>
      <w:r>
        <w:rPr>
          <w:spacing w:val="-3"/>
        </w:rPr>
        <w:t>of </w:t>
      </w:r>
      <w:r>
        <w:rPr/>
        <w:t>a speech. Among </w:t>
      </w:r>
      <w:r>
        <w:rPr>
          <w:spacing w:val="-3"/>
        </w:rPr>
        <w:t>them, </w:t>
      </w:r>
      <w:r>
        <w:rPr/>
        <w:t>LPC parameters [4.15] have been used for a long time. LPC parameters model the structure </w:t>
      </w:r>
      <w:r>
        <w:rPr>
          <w:spacing w:val="-3"/>
        </w:rPr>
        <w:t>of </w:t>
      </w:r>
      <w:r>
        <w:rPr/>
        <w:t>vocal organs, therefore they are be widely used </w:t>
      </w:r>
      <w:r>
        <w:rPr>
          <w:spacing w:val="2"/>
        </w:rPr>
        <w:t>to </w:t>
      </w:r>
      <w:r>
        <w:rPr/>
        <w:t>describe the features </w:t>
      </w:r>
      <w:r>
        <w:rPr>
          <w:spacing w:val="-3"/>
        </w:rPr>
        <w:t>of </w:t>
      </w:r>
      <w:r>
        <w:rPr/>
        <w:t>a</w:t>
      </w:r>
      <w:r>
        <w:rPr>
          <w:spacing w:val="1"/>
        </w:rPr>
        <w:t> </w:t>
      </w:r>
      <w:r>
        <w:rPr/>
        <w:t>speech.</w:t>
      </w:r>
    </w:p>
    <w:p>
      <w:pPr>
        <w:pStyle w:val="BodyText"/>
        <w:spacing w:line="360" w:lineRule="auto" w:before="2"/>
        <w:ind w:left="655" w:right="708" w:firstLine="720"/>
        <w:jc w:val="both"/>
      </w:pPr>
      <w:r>
        <w:rPr/>
        <w:t>Linear predictive coding is commonly used by voice encoders and decoders. Since  the LPC coefficients are sensitive to distortion, some other advanced representations of linear prediction are proposed. The </w:t>
      </w:r>
      <w:r>
        <w:rPr>
          <w:spacing w:val="-3"/>
        </w:rPr>
        <w:t>most </w:t>
      </w:r>
      <w:r>
        <w:rPr/>
        <w:t>commonly used advanced representations include log area ratios (LAR), line spectral pairs (LSP), </w:t>
      </w:r>
      <w:r>
        <w:rPr>
          <w:spacing w:val="-3"/>
        </w:rPr>
        <w:t>linear </w:t>
      </w:r>
      <w:r>
        <w:rPr/>
        <w:t>spectral frequency (LSF) and reflection coefficients (RC). Among the multiple representations, LSP and LSF have been widely used due to its stability </w:t>
      </w:r>
      <w:r>
        <w:rPr>
          <w:spacing w:val="-3"/>
        </w:rPr>
        <w:t>of </w:t>
      </w:r>
      <w:r>
        <w:rPr/>
        <w:t>the predictor. LSF parameters [4.20] can be computed from LPC coefficients</w:t>
      </w:r>
      <w:r>
        <w:rPr>
          <w:spacing w:val="2"/>
        </w:rPr>
        <w:t> </w:t>
      </w:r>
      <w:r>
        <w:rPr/>
        <w:t>directly.</w:t>
      </w:r>
    </w:p>
    <w:p>
      <w:pPr>
        <w:pStyle w:val="BodyText"/>
        <w:spacing w:line="360" w:lineRule="auto"/>
        <w:ind w:left="655" w:right="716" w:firstLine="720"/>
        <w:jc w:val="both"/>
      </w:pPr>
      <w:r>
        <w:rPr/>
        <w:t>As we mentioned in the early part of this thesis, message authentication code does not have any flexibility to the minor errors, so that a more flexible authentication method for multimedia data is needed.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firstLine="720"/>
        <w:jc w:val="both"/>
      </w:pPr>
      <w:r>
        <w:rPr/>
        <w:pict>
          <v:shape style="position:absolute;margin-left:264.239990pt;margin-top:113.509506pt;width:42pt;height:6pt;mso-position-horizontal-relative:page;mso-position-vertical-relative:paragraph;z-index:15868928" coordorigin="5285,2270" coordsize="840,120" path="m6005,2342l6005,2390,6105,2342,6024,2342,6005,2342xm6005,2270l6005,2342,6024,2342,6034,2333,6024,2323,6106,2323,6005,2270xm6106,2323l6024,2323,6034,2333,6024,2342,6105,2342,6125,2333,6106,2323xm6005,2323l5290,2323,5285,2333,5290,2337,6005,2342,6005,2323xe" filled="true" fillcolor="#000000" stroked="false">
            <v:path arrowok="t"/>
            <v:fill type="solid"/>
            <w10:wrap type="none"/>
          </v:shape>
        </w:pict>
      </w:r>
      <w:r>
        <w:rPr/>
        <w:pict>
          <v:shape style="position:absolute;margin-left:186.240005pt;margin-top:113.509506pt;width:36.25pt;height:6pt;mso-position-horizontal-relative:page;mso-position-vertical-relative:paragraph;z-index:15869440" coordorigin="3725,2270" coordsize="725,120" path="m4432,2323l4354,2323,4358,2333,4354,2342,4332,2342,4330,2390,4430,2342,4354,2342,4430,2342,4450,2333,4432,2323xm4334,2270l4332,2342,4354,2342,4358,2333,4354,2323,4432,2323,4334,2270xm4332,2323l3730,2323,3725,2333,3730,2337,4332,2342,4332,2323xe" filled="true" fillcolor="#000000" stroked="false">
            <v:path arrowok="t"/>
            <v:fill type="solid"/>
            <w10:wrap type="none"/>
          </v:shape>
        </w:pict>
      </w:r>
      <w:r>
        <w:rPr/>
        <w:pict>
          <v:shape style="position:absolute;margin-left:221.520004pt;margin-top:104.629509pt;width:43pt;height:26.9pt;mso-position-horizontal-relative:page;mso-position-vertical-relative:paragraph;z-index:15871488" type="#_x0000_t202" filled="false" stroked="true" strokeweight=".75pt" strokecolor="#000000">
            <v:textbox inset="0,0,0,0">
              <w:txbxContent>
                <w:p>
                  <w:pPr>
                    <w:spacing w:line="249" w:lineRule="auto" w:before="0"/>
                    <w:ind w:left="251" w:right="170" w:hanging="63"/>
                    <w:jc w:val="left"/>
                    <w:rPr>
                      <w:sz w:val="20"/>
                    </w:rPr>
                  </w:pPr>
                  <w:r>
                    <w:rPr>
                      <w:sz w:val="20"/>
                    </w:rPr>
                    <w:t>LP-2- LSF</w:t>
                  </w:r>
                </w:p>
              </w:txbxContent>
            </v:textbox>
            <v:stroke dashstyle="solid"/>
            <w10:wrap type="none"/>
          </v:shape>
        </w:pict>
      </w:r>
      <w:r>
        <w:rPr/>
        <w:t>The proposed speech authentication algorithm is illustrated in Fig. 4.1. A whole speech is split to multiple blocks and each block lasts for 20ms. Then the parameters of the filter for a block are estimated. A bulk comprising the parameters of 50 filters is applied with forward SVD transform.</w:t>
      </w:r>
    </w:p>
    <w:p>
      <w:pPr>
        <w:pStyle w:val="BodyText"/>
        <w:rPr>
          <w:sz w:val="20"/>
        </w:rPr>
      </w:pPr>
    </w:p>
    <w:p>
      <w:pPr>
        <w:spacing w:after="0"/>
        <w:rPr>
          <w:sz w:val="20"/>
        </w:rPr>
        <w:sectPr>
          <w:pgSz w:w="11900" w:h="16840"/>
          <w:pgMar w:header="0" w:footer="800" w:top="1600" w:bottom="1000" w:left="1140" w:right="1080"/>
        </w:sectPr>
      </w:pPr>
    </w:p>
    <w:p>
      <w:pPr>
        <w:pStyle w:val="BodyText"/>
        <w:rPr>
          <w:sz w:val="20"/>
        </w:rPr>
      </w:pPr>
    </w:p>
    <w:p>
      <w:pPr>
        <w:spacing w:before="167"/>
        <w:ind w:left="784" w:right="0" w:firstLine="0"/>
        <w:jc w:val="left"/>
        <w:rPr>
          <w:sz w:val="18"/>
        </w:rPr>
      </w:pPr>
      <w:r>
        <w:rPr/>
        <w:pict>
          <v:shape style="position:absolute;margin-left:120.239998pt;margin-top:10.992334pt;width:21.6pt;height:6pt;mso-position-horizontal-relative:page;mso-position-vertical-relative:paragraph;z-index:15867392" coordorigin="2405,220" coordsize="432,120" path="m2717,287l2717,340,2818,287,2736,287,2717,287xm2717,272l2717,287,2736,287,2746,277,2736,273,2717,272xm2717,220l2717,272,2736,273,2746,277,2736,287,2818,287,2837,277,2717,220xm2410,268l2405,277,2410,282,2717,287,2717,272,2410,268xe" filled="true" fillcolor="#000000" stroked="false">
            <v:path arrowok="t"/>
            <v:fill type="solid"/>
            <w10:wrap type="none"/>
          </v:shape>
        </w:pict>
      </w:r>
      <w:r>
        <w:rPr/>
        <w:pict>
          <v:shape style="position:absolute;margin-left:143.759995pt;margin-top:1.152334pt;width:43.2pt;height:26.9pt;mso-position-horizontal-relative:page;mso-position-vertical-relative:paragraph;z-index:15872000" type="#_x0000_t202" filled="false" stroked="true" strokeweight=".75pt" strokecolor="#000000">
            <v:textbox inset="0,0,0,0">
              <w:txbxContent>
                <w:p>
                  <w:pPr>
                    <w:spacing w:line="218" w:lineRule="exact" w:before="0"/>
                    <w:ind w:left="54" w:right="55" w:firstLine="0"/>
                    <w:jc w:val="center"/>
                    <w:rPr>
                      <w:sz w:val="20"/>
                    </w:rPr>
                  </w:pPr>
                  <w:r>
                    <w:rPr>
                      <w:sz w:val="20"/>
                    </w:rPr>
                    <w:t>LP</w:t>
                  </w:r>
                </w:p>
                <w:p>
                  <w:pPr>
                    <w:spacing w:before="10"/>
                    <w:ind w:left="54" w:right="55" w:firstLine="0"/>
                    <w:jc w:val="center"/>
                    <w:rPr>
                      <w:sz w:val="20"/>
                    </w:rPr>
                  </w:pPr>
                  <w:r>
                    <w:rPr>
                      <w:sz w:val="20"/>
                    </w:rPr>
                    <w:t>Analysis</w:t>
                  </w:r>
                </w:p>
              </w:txbxContent>
            </v:textbox>
            <v:stroke dashstyle="solid"/>
            <w10:wrap type="none"/>
          </v:shape>
        </w:pict>
      </w:r>
      <w:r>
        <w:rPr>
          <w:sz w:val="18"/>
        </w:rPr>
        <w:t>speech</w:t>
      </w:r>
    </w:p>
    <w:p>
      <w:pPr>
        <w:pStyle w:val="BodyText"/>
        <w:spacing w:before="1"/>
        <w:rPr>
          <w:sz w:val="21"/>
        </w:rPr>
      </w:pPr>
      <w:r>
        <w:rPr/>
        <w:br w:type="column"/>
      </w:r>
      <w:r>
        <w:rPr>
          <w:sz w:val="21"/>
        </w:rPr>
      </w:r>
    </w:p>
    <w:p>
      <w:pPr>
        <w:tabs>
          <w:tab w:pos="2651" w:val="left" w:leader="none"/>
        </w:tabs>
        <w:spacing w:before="0"/>
        <w:ind w:left="784" w:right="0" w:firstLine="0"/>
        <w:jc w:val="left"/>
        <w:rPr>
          <w:sz w:val="18"/>
        </w:rPr>
      </w:pPr>
      <w:r>
        <w:rPr>
          <w:position w:val="1"/>
          <w:sz w:val="18"/>
        </w:rPr>
        <w:t>S</w:t>
        <w:tab/>
      </w:r>
      <w:r>
        <w:rPr>
          <w:sz w:val="18"/>
        </w:rPr>
        <w:t>Authentication</w:t>
      </w:r>
    </w:p>
    <w:p>
      <w:pPr>
        <w:spacing w:before="9"/>
        <w:ind w:left="3016" w:right="0" w:firstLine="0"/>
        <w:jc w:val="left"/>
        <w:rPr>
          <w:sz w:val="18"/>
        </w:rPr>
      </w:pPr>
      <w:r>
        <w:rPr/>
        <w:pict>
          <v:shape style="position:absolute;margin-left:343.200012pt;margin-top:-1.467581pt;width:28.6pt;height:6pt;mso-position-horizontal-relative:page;mso-position-vertical-relative:paragraph;z-index:15867904" coordorigin="6864,-29" coordsize="572,120" path="m7315,42l7315,91,7415,43,7334,43,7315,42xm7315,-29l7315,42,7334,43,7339,33,7334,23,7417,23,7315,-29xm7417,23l7334,23,7339,33,7334,43,7415,43,7435,33,7417,23xm7315,23l6874,23,6864,33,6874,38,7315,42,7315,23xe" filled="true" fillcolor="#000000" stroked="false">
            <v:path arrowok="t"/>
            <v:fill type="solid"/>
            <w10:wrap type="none"/>
          </v:shape>
        </w:pict>
      </w:r>
      <w:r>
        <w:rPr/>
        <w:pict>
          <v:shape style="position:absolute;margin-left:413.519989pt;margin-top:-2.187581pt;width:27.85pt;height:6pt;mso-position-horizontal-relative:page;mso-position-vertical-relative:paragraph;z-index:-18628608" coordorigin="8270,-44" coordsize="557,120" path="m8707,-44l8707,76,8817,23,8726,23,8736,19,8726,9,8809,9,8707,-44xm8707,9l8275,9,8270,19,8275,23,8707,23,8707,9xm8809,9l8726,9,8736,19,8726,23,8817,23,8827,19,8809,9xe" filled="true" fillcolor="#000000" stroked="false">
            <v:path arrowok="t"/>
            <v:fill type="solid"/>
            <w10:wrap type="none"/>
          </v:shape>
        </w:pict>
      </w:r>
      <w:r>
        <w:rPr/>
        <w:pict>
          <v:shape style="position:absolute;margin-left:373.440002pt;margin-top:-9.627581pt;width:39.4pt;height:26.9pt;mso-position-horizontal-relative:page;mso-position-vertical-relative:paragraph;z-index:-18626560" type="#_x0000_t202" filled="false" stroked="true" strokeweight=".75pt" strokecolor="#000000">
            <v:textbox inset="0,0,0,0">
              <w:txbxContent>
                <w:p>
                  <w:pPr>
                    <w:spacing w:before="2"/>
                    <w:ind w:left="184" w:right="0" w:firstLine="0"/>
                    <w:jc w:val="left"/>
                    <w:rPr>
                      <w:sz w:val="20"/>
                    </w:rPr>
                  </w:pPr>
                  <w:r>
                    <w:rPr>
                      <w:sz w:val="20"/>
                    </w:rPr>
                    <w:t>DSA</w:t>
                  </w:r>
                </w:p>
              </w:txbxContent>
            </v:textbox>
            <v:stroke dashstyle="longdash"/>
            <w10:wrap type="none"/>
          </v:shape>
        </w:pict>
      </w:r>
      <w:r>
        <w:rPr/>
        <w:pict>
          <v:shape style="position:absolute;margin-left:306.720001pt;margin-top:-10.347581pt;width:36.75pt;height:26.9pt;mso-position-horizontal-relative:page;mso-position-vertical-relative:paragraph;z-index:15870976" type="#_x0000_t202" filled="false" stroked="true" strokeweight=".75pt" strokecolor="#000000">
            <v:textbox inset="0,0,0,0">
              <w:txbxContent>
                <w:p>
                  <w:pPr>
                    <w:spacing w:line="228" w:lineRule="exact" w:before="0"/>
                    <w:ind w:left="160" w:right="0" w:firstLine="0"/>
                    <w:jc w:val="left"/>
                    <w:rPr>
                      <w:sz w:val="20"/>
                    </w:rPr>
                  </w:pPr>
                  <w:r>
                    <w:rPr>
                      <w:sz w:val="20"/>
                    </w:rPr>
                    <w:t>SVD</w:t>
                  </w:r>
                </w:p>
              </w:txbxContent>
            </v:textbox>
            <v:stroke dashstyle="solid"/>
            <w10:wrap type="none"/>
          </v:shape>
        </w:pict>
      </w:r>
      <w:r>
        <w:rPr>
          <w:sz w:val="18"/>
        </w:rPr>
        <w:t>code</w:t>
      </w:r>
    </w:p>
    <w:p>
      <w:pPr>
        <w:spacing w:after="0"/>
        <w:jc w:val="left"/>
        <w:rPr>
          <w:sz w:val="18"/>
        </w:rPr>
        <w:sectPr>
          <w:type w:val="continuous"/>
          <w:pgSz w:w="11900" w:h="16840"/>
          <w:pgMar w:top="1600" w:bottom="280" w:left="1140" w:right="1080"/>
          <w:cols w:num="2" w:equalWidth="0">
            <w:col w:w="1320" w:space="3754"/>
            <w:col w:w="4606"/>
          </w:cols>
        </w:sectPr>
      </w:pPr>
    </w:p>
    <w:p>
      <w:pPr>
        <w:pStyle w:val="BodyText"/>
        <w:rPr>
          <w:sz w:val="20"/>
        </w:rPr>
      </w:pPr>
    </w:p>
    <w:p>
      <w:pPr>
        <w:pStyle w:val="BodyText"/>
        <w:spacing w:before="3"/>
        <w:rPr>
          <w:sz w:val="24"/>
        </w:rPr>
      </w:pPr>
    </w:p>
    <w:p>
      <w:pPr>
        <w:pStyle w:val="BodyText"/>
        <w:spacing w:before="92"/>
        <w:ind w:left="736" w:right="787"/>
        <w:jc w:val="center"/>
      </w:pPr>
      <w:r>
        <w:rPr/>
        <w:t>Figure 4.2: Watermark Embedding Algorithm</w:t>
      </w:r>
    </w:p>
    <w:p>
      <w:pPr>
        <w:pStyle w:val="BodyText"/>
        <w:spacing w:before="9"/>
        <w:rPr>
          <w:sz w:val="31"/>
        </w:rPr>
      </w:pPr>
    </w:p>
    <w:p>
      <w:pPr>
        <w:pStyle w:val="BodyText"/>
        <w:spacing w:line="360" w:lineRule="auto"/>
        <w:ind w:left="655" w:right="709" w:firstLine="720"/>
        <w:jc w:val="both"/>
      </w:pPr>
      <w:r>
        <w:rPr/>
        <w:t>Mathematically, a matrix, X, can be decomposed as X = U*S*V', which is so-called Singular Value Decomposition [4.21]. The matrix S is singular, thus the singular vector of S can be used to represent the matrix uniquely. SVD is popularly used since its high resolution properties and its insensitivity to model order overestimation.</w:t>
      </w:r>
    </w:p>
    <w:p>
      <w:pPr>
        <w:pStyle w:val="BodyText"/>
        <w:spacing w:line="360" w:lineRule="auto"/>
        <w:ind w:left="655" w:right="781" w:firstLine="720"/>
      </w:pPr>
      <w:r>
        <w:rPr>
          <w:spacing w:val="-3"/>
        </w:rPr>
        <w:t>At </w:t>
      </w:r>
      <w:r>
        <w:rPr/>
        <w:t>last, an authentication code can be generated based on the singular vector. Then the authentication code is sent to the receiver complying with the corresponding speech bulk. The SVD process </w:t>
      </w:r>
      <w:r>
        <w:rPr>
          <w:spacing w:val="-3"/>
        </w:rPr>
        <w:t>of </w:t>
      </w:r>
      <w:r>
        <w:rPr/>
        <w:t>LSF loose the sensitiveness </w:t>
      </w:r>
      <w:r>
        <w:rPr>
          <w:spacing w:val="-3"/>
        </w:rPr>
        <w:t>of </w:t>
      </w:r>
      <w:r>
        <w:rPr/>
        <w:t>the LPC </w:t>
      </w:r>
      <w:r>
        <w:rPr>
          <w:spacing w:val="-3"/>
        </w:rPr>
        <w:t>filters </w:t>
      </w:r>
      <w:r>
        <w:rPr/>
        <w:t>thus the proposed scheme </w:t>
      </w:r>
      <w:r>
        <w:rPr>
          <w:spacing w:val="-3"/>
        </w:rPr>
        <w:t>is </w:t>
      </w:r>
      <w:r>
        <w:rPr/>
        <w:t>more flexible than message authentication</w:t>
      </w:r>
      <w:r>
        <w:rPr>
          <w:spacing w:val="-7"/>
        </w:rPr>
        <w:t> </w:t>
      </w:r>
      <w:r>
        <w:rPr/>
        <w:t>code.</w:t>
      </w:r>
    </w:p>
    <w:p>
      <w:pPr>
        <w:pStyle w:val="BodyText"/>
        <w:spacing w:line="360" w:lineRule="auto"/>
        <w:ind w:left="655" w:right="707" w:firstLine="720"/>
        <w:jc w:val="both"/>
      </w:pPr>
      <w:r>
        <w:rPr/>
        <w:t>The receiver does the linear predictive coding on the corresponding speech block and then decomposes the LSF parameter matrix using SVD to generate the singular vector, S’. Measure the similarity between the received singular vector, S, with the extracted singular vector, S’. Denote S as s[i] and S’ as s’[i], 0</w:t>
      </w:r>
      <w:r>
        <w:rPr>
          <w:sz w:val="20"/>
        </w:rPr>
        <w:t>≤ </w:t>
      </w:r>
      <w:r>
        <w:rPr/>
        <w:t>i&lt; N. The similarity is calculated as follows:</w:t>
      </w:r>
    </w:p>
    <w:p>
      <w:pPr>
        <w:pStyle w:val="BodyText"/>
        <w:spacing w:before="1"/>
        <w:rPr>
          <w:sz w:val="11"/>
        </w:rPr>
      </w:pPr>
    </w:p>
    <w:p>
      <w:pPr>
        <w:spacing w:after="0"/>
        <w:rPr>
          <w:sz w:val="11"/>
        </w:rPr>
        <w:sectPr>
          <w:type w:val="continuous"/>
          <w:pgSz w:w="11900" w:h="16840"/>
          <w:pgMar w:top="1600" w:bottom="280" w:left="1140" w:right="1080"/>
        </w:sectPr>
      </w:pPr>
    </w:p>
    <w:p>
      <w:pPr>
        <w:pStyle w:val="BodyText"/>
        <w:spacing w:line="389" w:lineRule="exact" w:before="176"/>
        <w:ind w:left="1375"/>
      </w:pPr>
      <w:r>
        <w:rPr/>
        <w:t>sim[k] = 1 - </w:t>
      </w:r>
      <w:r>
        <w:rPr>
          <w:position w:val="15"/>
        </w:rPr>
        <w:t>1</w:t>
      </w:r>
    </w:p>
    <w:p>
      <w:pPr>
        <w:pStyle w:val="BodyText"/>
        <w:spacing w:line="239" w:lineRule="exact"/>
        <w:jc w:val="right"/>
      </w:pPr>
      <w:r>
        <w:rPr>
          <w:w w:val="100"/>
        </w:rPr>
        <w:t>N</w:t>
      </w:r>
    </w:p>
    <w:p>
      <w:pPr>
        <w:spacing w:before="93"/>
        <w:ind w:left="237" w:right="0" w:firstLine="0"/>
        <w:jc w:val="left"/>
        <w:rPr>
          <w:sz w:val="14"/>
        </w:rPr>
      </w:pPr>
      <w:r>
        <w:rPr/>
        <w:br w:type="column"/>
      </w:r>
      <w:r>
        <w:rPr>
          <w:sz w:val="14"/>
        </w:rPr>
        <w:t>N-1</w:t>
      </w:r>
    </w:p>
    <w:p>
      <w:pPr>
        <w:pStyle w:val="BodyText"/>
        <w:tabs>
          <w:tab w:pos="5070" w:val="left" w:leader="none"/>
        </w:tabs>
        <w:spacing w:before="62"/>
        <w:ind w:left="189"/>
      </w:pPr>
      <w:r>
        <w:rPr/>
        <w:pict>
          <v:line style="position:absolute;mso-position-horizontal-relative:page;mso-position-vertical-relative:paragraph;z-index:-18627072" from="184.320007pt,11.676323pt" to="199.920007pt,11.676323pt" stroked="true" strokeweight=".75pt" strokecolor="#000000">
            <v:stroke dashstyle="solid"/>
            <w10:wrap type="none"/>
          </v:line>
        </w:pict>
      </w:r>
      <w:r>
        <w:rPr>
          <w:sz w:val="23"/>
        </w:rPr>
        <w:t>∑ </w:t>
      </w:r>
      <w:r>
        <w:rPr/>
        <w:t>( s[i] - s’[i] )</w:t>
      </w:r>
      <w:r>
        <w:rPr>
          <w:spacing w:val="11"/>
        </w:rPr>
        <w:t> </w:t>
      </w:r>
      <w:r>
        <w:rPr/>
        <w:t>/ </w:t>
      </w:r>
      <w:r>
        <w:rPr>
          <w:spacing w:val="11"/>
        </w:rPr>
        <w:t> </w:t>
      </w:r>
      <w:r>
        <w:rPr/>
        <w:t>s[i]</w:t>
        <w:tab/>
        <w:t>(4.2)</w:t>
      </w:r>
    </w:p>
    <w:p>
      <w:pPr>
        <w:spacing w:before="21"/>
        <w:ind w:left="222" w:right="0" w:firstLine="0"/>
        <w:jc w:val="left"/>
        <w:rPr>
          <w:sz w:val="14"/>
        </w:rPr>
      </w:pPr>
      <w:r>
        <w:rPr>
          <w:sz w:val="14"/>
        </w:rPr>
        <w:t>i=0</w:t>
      </w:r>
    </w:p>
    <w:p>
      <w:pPr>
        <w:spacing w:after="0"/>
        <w:jc w:val="left"/>
        <w:rPr>
          <w:sz w:val="14"/>
        </w:rPr>
        <w:sectPr>
          <w:type w:val="continuous"/>
          <w:pgSz w:w="11900" w:h="16840"/>
          <w:pgMar w:top="1600" w:bottom="280" w:left="1140" w:right="1080"/>
          <w:cols w:num="2" w:equalWidth="0">
            <w:col w:w="2745" w:space="40"/>
            <w:col w:w="6895"/>
          </w:cols>
        </w:sectPr>
      </w:pPr>
    </w:p>
    <w:p>
      <w:pPr>
        <w:pStyle w:val="BodyText"/>
        <w:spacing w:before="9"/>
        <w:rPr>
          <w:sz w:val="21"/>
        </w:rPr>
      </w:pPr>
    </w:p>
    <w:p>
      <w:pPr>
        <w:pStyle w:val="BodyText"/>
        <w:spacing w:line="360" w:lineRule="auto" w:before="91"/>
        <w:ind w:left="655" w:right="707" w:firstLine="720"/>
        <w:jc w:val="both"/>
      </w:pPr>
      <w:r>
        <w:rPr/>
        <w:t>A prototype has </w:t>
      </w:r>
      <w:r>
        <w:rPr>
          <w:spacing w:val="-3"/>
        </w:rPr>
        <w:t>been </w:t>
      </w:r>
      <w:r>
        <w:rPr/>
        <w:t>implemented using Matlab. Since hashing-based </w:t>
      </w:r>
      <w:r>
        <w:rPr>
          <w:spacing w:val="-3"/>
        </w:rPr>
        <w:t>methods </w:t>
      </w:r>
      <w:r>
        <w:rPr/>
        <w:t>are not our interest, the further analysis did not perform on </w:t>
      </w:r>
      <w:r>
        <w:rPr>
          <w:spacing w:val="-3"/>
        </w:rPr>
        <w:t>this</w:t>
      </w:r>
      <w:r>
        <w:rPr>
          <w:spacing w:val="4"/>
        </w:rPr>
        <w:t> </w:t>
      </w:r>
      <w:r>
        <w:rPr/>
        <w:t>scheme.</w:t>
      </w:r>
    </w:p>
    <w:p>
      <w:pPr>
        <w:pStyle w:val="BodyText"/>
        <w:spacing w:before="11"/>
        <w:rPr>
          <w:sz w:val="32"/>
        </w:rPr>
      </w:pPr>
    </w:p>
    <w:p>
      <w:pPr>
        <w:pStyle w:val="Heading3"/>
        <w:numPr>
          <w:ilvl w:val="1"/>
          <w:numId w:val="18"/>
        </w:numPr>
        <w:tabs>
          <w:tab w:pos="992" w:val="left" w:leader="none"/>
        </w:tabs>
        <w:spacing w:line="240" w:lineRule="auto" w:before="0" w:after="0"/>
        <w:ind w:left="991" w:right="0" w:hanging="337"/>
        <w:jc w:val="left"/>
      </w:pPr>
      <w:bookmarkStart w:name="_TOC_250044" w:id="40"/>
      <w:r>
        <w:rPr/>
        <w:t>A Speech Watermarking Algorithm by Frequency Domain Linear</w:t>
      </w:r>
      <w:r>
        <w:rPr>
          <w:spacing w:val="-18"/>
        </w:rPr>
        <w:t> </w:t>
      </w:r>
      <w:bookmarkEnd w:id="40"/>
      <w:r>
        <w:rPr/>
        <w:t>Prediction</w:t>
      </w:r>
    </w:p>
    <w:p>
      <w:pPr>
        <w:pStyle w:val="BodyText"/>
        <w:spacing w:before="7"/>
        <w:rPr>
          <w:b/>
          <w:sz w:val="25"/>
        </w:rPr>
      </w:pPr>
    </w:p>
    <w:p>
      <w:pPr>
        <w:pStyle w:val="Heading3"/>
        <w:numPr>
          <w:ilvl w:val="2"/>
          <w:numId w:val="18"/>
        </w:numPr>
        <w:tabs>
          <w:tab w:pos="1155" w:val="left" w:leader="none"/>
        </w:tabs>
        <w:spacing w:line="240" w:lineRule="auto" w:before="0" w:after="0"/>
        <w:ind w:left="1154" w:right="0" w:hanging="500"/>
        <w:jc w:val="left"/>
      </w:pPr>
      <w:bookmarkStart w:name="_TOC_250043" w:id="41"/>
      <w:r>
        <w:rPr/>
        <w:t>Commonly-Used Skills </w:t>
      </w:r>
      <w:r>
        <w:rPr>
          <w:spacing w:val="-3"/>
        </w:rPr>
        <w:t>for </w:t>
      </w:r>
      <w:r>
        <w:rPr/>
        <w:t>Audio</w:t>
      </w:r>
      <w:r>
        <w:rPr>
          <w:spacing w:val="9"/>
        </w:rPr>
        <w:t> </w:t>
      </w:r>
      <w:bookmarkEnd w:id="41"/>
      <w:r>
        <w:rPr/>
        <w:t>Watermarking</w:t>
      </w:r>
    </w:p>
    <w:p>
      <w:pPr>
        <w:pStyle w:val="BodyText"/>
        <w:spacing w:before="7"/>
        <w:rPr>
          <w:b/>
          <w:sz w:val="32"/>
        </w:rPr>
      </w:pPr>
    </w:p>
    <w:p>
      <w:pPr>
        <w:pStyle w:val="BodyText"/>
        <w:spacing w:line="360" w:lineRule="auto" w:before="1"/>
        <w:ind w:left="655" w:right="708" w:firstLine="720"/>
        <w:jc w:val="both"/>
      </w:pPr>
      <w:r>
        <w:rPr/>
        <w:t>A variety </w:t>
      </w:r>
      <w:r>
        <w:rPr>
          <w:spacing w:val="-3"/>
        </w:rPr>
        <w:t>of </w:t>
      </w:r>
      <w:r>
        <w:rPr/>
        <w:t>approaches already exist to embed information into audio data. The techniques range from the simple LSB method to the spread-spectrum methods. In this section, a speech watermarking algorithm using linear prediction coding is</w:t>
      </w:r>
      <w:r>
        <w:rPr>
          <w:spacing w:val="-16"/>
        </w:rPr>
        <w:t> </w:t>
      </w:r>
      <w:r>
        <w:rPr/>
        <w:t>presented.</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8" w:firstLine="720"/>
        <w:jc w:val="both"/>
      </w:pPr>
      <w:r>
        <w:rPr/>
        <w:t>Since the human auditory system is higher sensitive than human visual system, the watermarking algorithms for audio data have limited categories. The audio watermarking algorithms can be classified into two general kinds:</w:t>
      </w:r>
    </w:p>
    <w:p>
      <w:pPr>
        <w:pStyle w:val="ListParagraph"/>
        <w:numPr>
          <w:ilvl w:val="3"/>
          <w:numId w:val="18"/>
        </w:numPr>
        <w:tabs>
          <w:tab w:pos="1654" w:val="left" w:leader="none"/>
        </w:tabs>
        <w:spacing w:line="360" w:lineRule="auto" w:before="0" w:after="0"/>
        <w:ind w:left="655" w:right="706" w:firstLine="720"/>
        <w:jc w:val="both"/>
        <w:rPr>
          <w:sz w:val="22"/>
        </w:rPr>
      </w:pPr>
      <w:r>
        <w:rPr>
          <w:sz w:val="22"/>
        </w:rPr>
        <w:t>Utilizes the weakness of human auditory system. LSB, echo hiding and phone coding LSB (short </w:t>
      </w:r>
      <w:r>
        <w:rPr>
          <w:spacing w:val="-3"/>
          <w:sz w:val="22"/>
        </w:rPr>
        <w:t>for </w:t>
      </w:r>
      <w:r>
        <w:rPr>
          <w:sz w:val="22"/>
        </w:rPr>
        <w:t>Least Significant Bit) coding [4.2, 4.3, 4.4, 4.5] take the advantage of precision limitation </w:t>
      </w:r>
      <w:r>
        <w:rPr>
          <w:spacing w:val="-3"/>
          <w:sz w:val="22"/>
        </w:rPr>
        <w:t>of </w:t>
      </w:r>
      <w:r>
        <w:rPr>
          <w:sz w:val="22"/>
        </w:rPr>
        <w:t>human auditory system; LSB has a </w:t>
      </w:r>
      <w:r>
        <w:rPr>
          <w:spacing w:val="-3"/>
          <w:sz w:val="22"/>
        </w:rPr>
        <w:t>low </w:t>
      </w:r>
      <w:r>
        <w:rPr>
          <w:sz w:val="22"/>
        </w:rPr>
        <w:t>robustness while the work load </w:t>
      </w:r>
      <w:r>
        <w:rPr>
          <w:spacing w:val="-3"/>
          <w:sz w:val="22"/>
        </w:rPr>
        <w:t>of </w:t>
      </w:r>
      <w:r>
        <w:rPr>
          <w:sz w:val="22"/>
        </w:rPr>
        <w:t>watermarking algorithm is rather </w:t>
      </w:r>
      <w:r>
        <w:rPr>
          <w:spacing w:val="-3"/>
          <w:sz w:val="22"/>
        </w:rPr>
        <w:t>low. </w:t>
      </w:r>
      <w:r>
        <w:rPr>
          <w:sz w:val="22"/>
        </w:rPr>
        <w:t>The phase coding method was presented in [4.1, 4.6, 4.7]. The basic </w:t>
      </w:r>
      <w:r>
        <w:rPr>
          <w:spacing w:val="-3"/>
          <w:sz w:val="22"/>
        </w:rPr>
        <w:t>idea </w:t>
      </w:r>
      <w:r>
        <w:rPr>
          <w:sz w:val="22"/>
        </w:rPr>
        <w:t>is that human are not sensitive </w:t>
      </w:r>
      <w:r>
        <w:rPr>
          <w:spacing w:val="2"/>
          <w:sz w:val="22"/>
        </w:rPr>
        <w:t>to </w:t>
      </w:r>
      <w:r>
        <w:rPr>
          <w:sz w:val="22"/>
        </w:rPr>
        <w:t>the change </w:t>
      </w:r>
      <w:r>
        <w:rPr>
          <w:spacing w:val="-3"/>
          <w:sz w:val="22"/>
        </w:rPr>
        <w:t>of </w:t>
      </w:r>
      <w:r>
        <w:rPr>
          <w:sz w:val="22"/>
        </w:rPr>
        <w:t>phone. Echo hiding [4.8, 4.9] </w:t>
      </w:r>
      <w:r>
        <w:rPr>
          <w:spacing w:val="-3"/>
          <w:sz w:val="22"/>
        </w:rPr>
        <w:t>utilizes </w:t>
      </w:r>
      <w:r>
        <w:rPr>
          <w:sz w:val="22"/>
        </w:rPr>
        <w:t>the temporal post masking </w:t>
      </w:r>
      <w:r>
        <w:rPr>
          <w:spacing w:val="-3"/>
          <w:sz w:val="22"/>
        </w:rPr>
        <w:t>of </w:t>
      </w:r>
      <w:r>
        <w:rPr>
          <w:sz w:val="22"/>
        </w:rPr>
        <w:t>human auditory</w:t>
      </w:r>
      <w:r>
        <w:rPr>
          <w:spacing w:val="3"/>
          <w:sz w:val="22"/>
        </w:rPr>
        <w:t> </w:t>
      </w:r>
      <w:r>
        <w:rPr>
          <w:sz w:val="22"/>
        </w:rPr>
        <w:t>system.</w:t>
      </w:r>
    </w:p>
    <w:p>
      <w:pPr>
        <w:pStyle w:val="ListParagraph"/>
        <w:numPr>
          <w:ilvl w:val="3"/>
          <w:numId w:val="18"/>
        </w:numPr>
        <w:tabs>
          <w:tab w:pos="1654" w:val="left" w:leader="none"/>
        </w:tabs>
        <w:spacing w:line="360" w:lineRule="auto" w:before="0" w:after="0"/>
        <w:ind w:left="655" w:right="706" w:firstLine="720"/>
        <w:jc w:val="both"/>
        <w:rPr>
          <w:sz w:val="22"/>
        </w:rPr>
      </w:pPr>
      <w:r>
        <w:rPr>
          <w:sz w:val="22"/>
        </w:rPr>
        <w:t>By digital signal processing skill. I. Cox is the first deployed spread spectrum technique in digital watermarking [4.10]. The advantage of spread spectrum watermarking is that the distortion is distributed over a great number </w:t>
      </w:r>
      <w:r>
        <w:rPr>
          <w:spacing w:val="-3"/>
          <w:sz w:val="22"/>
        </w:rPr>
        <w:t>of </w:t>
      </w:r>
      <w:r>
        <w:rPr>
          <w:sz w:val="22"/>
        </w:rPr>
        <w:t>parameters while the modification on each value is very small. Later, spread spectrum technique was widely used in audio, video, image watermarking algorithms [4.10, 4.11]. Sinusoidal modulation [4.22] </w:t>
      </w:r>
      <w:r>
        <w:rPr>
          <w:spacing w:val="-3"/>
          <w:sz w:val="22"/>
        </w:rPr>
        <w:t>utilizes </w:t>
      </w:r>
      <w:r>
        <w:rPr>
          <w:sz w:val="22"/>
        </w:rPr>
        <w:t>the orthogonality between sine wave with different frequency.</w:t>
      </w:r>
    </w:p>
    <w:p>
      <w:pPr>
        <w:pStyle w:val="BodyText"/>
        <w:rPr>
          <w:sz w:val="24"/>
        </w:rPr>
      </w:pPr>
    </w:p>
    <w:p>
      <w:pPr>
        <w:pStyle w:val="Heading3"/>
        <w:numPr>
          <w:ilvl w:val="2"/>
          <w:numId w:val="18"/>
        </w:numPr>
        <w:tabs>
          <w:tab w:pos="1155" w:val="left" w:leader="none"/>
        </w:tabs>
        <w:spacing w:line="240" w:lineRule="auto" w:before="142" w:after="0"/>
        <w:ind w:left="1154" w:right="0" w:hanging="500"/>
        <w:jc w:val="left"/>
      </w:pPr>
      <w:bookmarkStart w:name="_TOC_250042" w:id="42"/>
      <w:r>
        <w:rPr>
          <w:spacing w:val="-3"/>
        </w:rPr>
        <w:t>Linear </w:t>
      </w:r>
      <w:r>
        <w:rPr/>
        <w:t>Prediction in Frequency</w:t>
      </w:r>
      <w:r>
        <w:rPr>
          <w:spacing w:val="7"/>
        </w:rPr>
        <w:t> </w:t>
      </w:r>
      <w:bookmarkEnd w:id="42"/>
      <w:r>
        <w:rPr/>
        <w:t>Domain</w:t>
      </w:r>
    </w:p>
    <w:p>
      <w:pPr>
        <w:pStyle w:val="BodyText"/>
        <w:spacing w:before="1"/>
        <w:rPr>
          <w:b/>
          <w:sz w:val="33"/>
        </w:rPr>
      </w:pPr>
    </w:p>
    <w:p>
      <w:pPr>
        <w:pStyle w:val="BodyText"/>
        <w:spacing w:line="360" w:lineRule="auto"/>
        <w:ind w:left="655" w:right="704" w:firstLine="720"/>
        <w:jc w:val="both"/>
      </w:pPr>
      <w:r>
        <w:rPr/>
        <w:t>Linear prediction usually it works in time domain thus that it was called “time domain linear prediction (TDLP)”. In 1996, J. Herre introduced linear prediction method in frequency domain (FDLP) [4.16]. In </w:t>
      </w:r>
      <w:r>
        <w:rPr>
          <w:spacing w:val="-3"/>
        </w:rPr>
        <w:t>his </w:t>
      </w:r>
      <w:r>
        <w:rPr/>
        <w:t>original work, a signal is firstly converted to DCT coefficients and then is applied linear prediction. Later, in 2002, FDLP is included in AVS audio-video coding standard [4.18]. </w:t>
      </w:r>
      <w:r>
        <w:rPr>
          <w:spacing w:val="-3"/>
        </w:rPr>
        <w:t>M. Athineos </w:t>
      </w:r>
      <w:r>
        <w:rPr/>
        <w:t>and D. </w:t>
      </w:r>
      <w:r>
        <w:rPr>
          <w:spacing w:val="-4"/>
        </w:rPr>
        <w:t>Ellis </w:t>
      </w:r>
      <w:r>
        <w:rPr/>
        <w:t>at Columbia University used FDLP to  extract the sound texture [4.17]. Mathematically, FDLP can be formulated as</w:t>
      </w:r>
      <w:r>
        <w:rPr>
          <w:spacing w:val="-23"/>
        </w:rPr>
        <w:t> </w:t>
      </w:r>
      <w:r>
        <w:rPr/>
        <w:t>follows:</w:t>
      </w:r>
    </w:p>
    <w:p>
      <w:pPr>
        <w:pStyle w:val="BodyText"/>
        <w:tabs>
          <w:tab w:pos="7855" w:val="left" w:leader="none"/>
        </w:tabs>
        <w:spacing w:before="119"/>
        <w:ind w:left="1375"/>
      </w:pPr>
      <w:r>
        <w:rPr>
          <w:i/>
        </w:rPr>
        <w:t>S’ </w:t>
      </w:r>
      <w:r>
        <w:rPr/>
        <w:t>= LP( </w:t>
      </w:r>
      <w:r>
        <w:rPr>
          <w:spacing w:val="-2"/>
        </w:rPr>
        <w:t>DCT </w:t>
      </w:r>
      <w:r>
        <w:rPr/>
        <w:t>( </w:t>
      </w:r>
      <w:r>
        <w:rPr>
          <w:i/>
        </w:rPr>
        <w:t>s</w:t>
      </w:r>
      <w:r>
        <w:rPr>
          <w:i/>
          <w:spacing w:val="6"/>
        </w:rPr>
        <w:t> </w:t>
      </w:r>
      <w:r>
        <w:rPr/>
        <w:t>)</w:t>
      </w:r>
      <w:r>
        <w:rPr>
          <w:spacing w:val="1"/>
        </w:rPr>
        <w:t> </w:t>
      </w:r>
      <w:r>
        <w:rPr/>
        <w:t>)</w:t>
        <w:tab/>
        <w:t>(4.3)</w:t>
      </w:r>
    </w:p>
    <w:p>
      <w:pPr>
        <w:pStyle w:val="BodyText"/>
        <w:spacing w:before="4"/>
        <w:rPr>
          <w:sz w:val="21"/>
        </w:rPr>
      </w:pPr>
    </w:p>
    <w:p>
      <w:pPr>
        <w:pStyle w:val="BodyText"/>
        <w:spacing w:before="1"/>
        <w:ind w:left="1375"/>
      </w:pPr>
      <w:r>
        <w:rPr/>
        <w:t>FDLP works as follow:</w:t>
      </w:r>
    </w:p>
    <w:p>
      <w:pPr>
        <w:pStyle w:val="BodyText"/>
        <w:spacing w:before="4"/>
        <w:rPr>
          <w:sz w:val="21"/>
        </w:rPr>
      </w:pPr>
    </w:p>
    <w:p>
      <w:pPr>
        <w:pStyle w:val="ListParagraph"/>
        <w:numPr>
          <w:ilvl w:val="3"/>
          <w:numId w:val="18"/>
        </w:numPr>
        <w:tabs>
          <w:tab w:pos="1736" w:val="left" w:leader="none"/>
        </w:tabs>
        <w:spacing w:line="240" w:lineRule="auto" w:before="0" w:after="0"/>
        <w:ind w:left="1735" w:right="0" w:hanging="361"/>
        <w:jc w:val="left"/>
        <w:rPr>
          <w:sz w:val="22"/>
        </w:rPr>
      </w:pPr>
      <w:r>
        <w:rPr>
          <w:sz w:val="22"/>
        </w:rPr>
        <w:t>apply DCT transform on a signal</w:t>
      </w:r>
      <w:r>
        <w:rPr>
          <w:spacing w:val="-7"/>
          <w:sz w:val="22"/>
        </w:rPr>
        <w:t> </w:t>
      </w:r>
      <w:r>
        <w:rPr>
          <w:sz w:val="22"/>
        </w:rPr>
        <w:t>sequence</w:t>
      </w:r>
    </w:p>
    <w:p>
      <w:pPr>
        <w:pStyle w:val="BodyText"/>
        <w:spacing w:before="5"/>
        <w:rPr>
          <w:sz w:val="21"/>
        </w:rPr>
      </w:pPr>
    </w:p>
    <w:p>
      <w:pPr>
        <w:pStyle w:val="ListParagraph"/>
        <w:numPr>
          <w:ilvl w:val="3"/>
          <w:numId w:val="18"/>
        </w:numPr>
        <w:tabs>
          <w:tab w:pos="1736" w:val="left" w:leader="none"/>
        </w:tabs>
        <w:spacing w:line="240" w:lineRule="auto" w:before="0" w:after="0"/>
        <w:ind w:left="1735" w:right="0" w:hanging="361"/>
        <w:jc w:val="left"/>
        <w:rPr>
          <w:sz w:val="22"/>
        </w:rPr>
      </w:pPr>
      <w:r>
        <w:rPr>
          <w:sz w:val="22"/>
        </w:rPr>
        <w:t>divide the coefficients into multiple</w:t>
      </w:r>
      <w:r>
        <w:rPr>
          <w:spacing w:val="-11"/>
          <w:sz w:val="22"/>
        </w:rPr>
        <w:t> </w:t>
      </w:r>
      <w:r>
        <w:rPr>
          <w:sz w:val="22"/>
        </w:rPr>
        <w:t>sub-band</w:t>
      </w:r>
    </w:p>
    <w:p>
      <w:pPr>
        <w:pStyle w:val="BodyText"/>
        <w:spacing w:before="5"/>
        <w:rPr>
          <w:sz w:val="21"/>
        </w:rPr>
      </w:pPr>
    </w:p>
    <w:p>
      <w:pPr>
        <w:pStyle w:val="ListParagraph"/>
        <w:numPr>
          <w:ilvl w:val="3"/>
          <w:numId w:val="18"/>
        </w:numPr>
        <w:tabs>
          <w:tab w:pos="1736" w:val="left" w:leader="none"/>
        </w:tabs>
        <w:spacing w:line="240" w:lineRule="auto" w:before="0" w:after="0"/>
        <w:ind w:left="1735" w:right="0" w:hanging="361"/>
        <w:jc w:val="left"/>
        <w:rPr>
          <w:sz w:val="22"/>
        </w:rPr>
      </w:pPr>
      <w:r>
        <w:rPr>
          <w:sz w:val="22"/>
        </w:rPr>
        <w:t>do linear predictive coding in each</w:t>
      </w:r>
      <w:r>
        <w:rPr>
          <w:spacing w:val="-9"/>
          <w:sz w:val="22"/>
        </w:rPr>
        <w:t> </w:t>
      </w:r>
      <w:r>
        <w:rPr>
          <w:sz w:val="22"/>
        </w:rPr>
        <w:t>sub-band</w:t>
      </w:r>
    </w:p>
    <w:p>
      <w:pPr>
        <w:pStyle w:val="BodyText"/>
        <w:spacing w:before="4"/>
        <w:rPr>
          <w:sz w:val="21"/>
        </w:rPr>
      </w:pPr>
    </w:p>
    <w:p>
      <w:pPr>
        <w:pStyle w:val="BodyText"/>
        <w:spacing w:line="360" w:lineRule="auto" w:before="1"/>
        <w:ind w:left="655" w:right="712" w:firstLine="720"/>
        <w:jc w:val="both"/>
      </w:pPr>
      <w:r>
        <w:rPr/>
        <w:t>Then one can do analysis on the coefficients matrix of sub-bands or on the spectral representation. By FDLP, some new features can be developed to present audio processing (the author believes potentially it would be a powerful tool for applied signal processing). In</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0"/>
        <w:jc w:val="both"/>
      </w:pPr>
      <w:r>
        <w:rPr/>
        <w:t>author’s </w:t>
      </w:r>
      <w:r>
        <w:rPr>
          <w:spacing w:val="-3"/>
        </w:rPr>
        <w:t>view, </w:t>
      </w:r>
      <w:r>
        <w:rPr/>
        <w:t>DCT can generate the frequency spectrum suitable for a signal, and linear predictive method working in frequency domain can describe the frequency pattern generation. Thus FDLP presents the rich temporal features </w:t>
      </w:r>
      <w:r>
        <w:rPr>
          <w:spacing w:val="-3"/>
        </w:rPr>
        <w:t>of </w:t>
      </w:r>
      <w:r>
        <w:rPr/>
        <w:t>speech in frequency</w:t>
      </w:r>
      <w:r>
        <w:rPr>
          <w:spacing w:val="-19"/>
        </w:rPr>
        <w:t> </w:t>
      </w:r>
      <w:r>
        <w:rPr/>
        <w:t>domain.</w:t>
      </w:r>
    </w:p>
    <w:p>
      <w:pPr>
        <w:pStyle w:val="BodyText"/>
        <w:rPr>
          <w:sz w:val="24"/>
        </w:rPr>
      </w:pPr>
    </w:p>
    <w:p>
      <w:pPr>
        <w:pStyle w:val="Heading3"/>
        <w:numPr>
          <w:ilvl w:val="2"/>
          <w:numId w:val="18"/>
        </w:numPr>
        <w:tabs>
          <w:tab w:pos="1155" w:val="left" w:leader="none"/>
        </w:tabs>
        <w:spacing w:line="240" w:lineRule="auto" w:before="145" w:after="0"/>
        <w:ind w:left="1154" w:right="0" w:hanging="500"/>
        <w:jc w:val="left"/>
      </w:pPr>
      <w:bookmarkStart w:name="_TOC_250041" w:id="43"/>
      <w:r>
        <w:rPr/>
        <w:t>Speech Watermarking Algorithm Using</w:t>
      </w:r>
      <w:r>
        <w:rPr>
          <w:spacing w:val="-7"/>
        </w:rPr>
        <w:t> </w:t>
      </w:r>
      <w:bookmarkEnd w:id="43"/>
      <w:r>
        <w:rPr/>
        <w:t>FDLP</w:t>
      </w:r>
    </w:p>
    <w:p>
      <w:pPr>
        <w:pStyle w:val="BodyText"/>
        <w:spacing w:before="8"/>
        <w:rPr>
          <w:b/>
          <w:sz w:val="32"/>
        </w:rPr>
      </w:pPr>
    </w:p>
    <w:p>
      <w:pPr>
        <w:pStyle w:val="BodyText"/>
        <w:spacing w:line="360" w:lineRule="auto"/>
        <w:ind w:left="655" w:right="709" w:firstLine="720"/>
        <w:jc w:val="both"/>
      </w:pPr>
      <w:r>
        <w:rPr/>
        <w:t>To watermark a speech, an algorithm using linear prediction in frequency domain is presented in this subsection. Discrete wavelet transform is exploited in the proposed algorithm. Discrete wavelet transform can divide the speech signal into a multiple sub-band presentation which is well suited </w:t>
      </w:r>
      <w:r>
        <w:rPr>
          <w:spacing w:val="-3"/>
        </w:rPr>
        <w:t>for </w:t>
      </w:r>
      <w:r>
        <w:rPr/>
        <w:t>psychoacoustic model </w:t>
      </w:r>
      <w:r>
        <w:rPr>
          <w:spacing w:val="-3"/>
        </w:rPr>
        <w:t>of </w:t>
      </w:r>
      <w:r>
        <w:rPr/>
        <w:t>human auditory system. </w:t>
      </w:r>
      <w:r>
        <w:rPr>
          <w:spacing w:val="4"/>
        </w:rPr>
        <w:t>In </w:t>
      </w:r>
      <w:r>
        <w:rPr/>
        <w:t>addition, some wavelet sub-band can still hold some useful important features </w:t>
      </w:r>
      <w:r>
        <w:rPr>
          <w:spacing w:val="-3"/>
        </w:rPr>
        <w:t>of </w:t>
      </w:r>
      <w:r>
        <w:rPr/>
        <w:t>speech, such as the shapes, </w:t>
      </w:r>
      <w:r>
        <w:rPr>
          <w:spacing w:val="-3"/>
        </w:rPr>
        <w:t>even </w:t>
      </w:r>
      <w:r>
        <w:rPr/>
        <w:t>in frequency domain. That </w:t>
      </w:r>
      <w:r>
        <w:rPr>
          <w:spacing w:val="-3"/>
        </w:rPr>
        <w:t>makes </w:t>
      </w:r>
      <w:r>
        <w:rPr/>
        <w:t>discrete wavelet transform a </w:t>
      </w:r>
      <w:r>
        <w:rPr>
          <w:spacing w:val="-3"/>
        </w:rPr>
        <w:t>better </w:t>
      </w:r>
      <w:r>
        <w:rPr/>
        <w:t>choice than the short time Fourier transform in signal</w:t>
      </w:r>
      <w:r>
        <w:rPr>
          <w:spacing w:val="-20"/>
        </w:rPr>
        <w:t> </w:t>
      </w:r>
      <w:r>
        <w:rPr/>
        <w:t>processing.</w:t>
      </w:r>
    </w:p>
    <w:p>
      <w:pPr>
        <w:pStyle w:val="BodyText"/>
        <w:spacing w:line="360" w:lineRule="auto"/>
        <w:ind w:left="655" w:right="709" w:firstLine="720"/>
        <w:jc w:val="both"/>
      </w:pPr>
      <w:r>
        <w:rPr/>
        <w:t>In our scheme, a whole speech is split to a block sequence by running a hamming window through the speech. In wavelet domain, the detail part of a speech block, denoted as </w:t>
      </w:r>
      <w:r>
        <w:rPr>
          <w:i/>
        </w:rPr>
        <w:t>D[k]</w:t>
      </w:r>
      <w:r>
        <w:rPr/>
        <w:t>, describes the high frequency components, while the approximation part, </w:t>
      </w:r>
      <w:r>
        <w:rPr>
          <w:i/>
        </w:rPr>
        <w:t>A[k]</w:t>
      </w:r>
      <w:r>
        <w:rPr/>
        <w:t>, depicts the more smooth part of a speech. Further decompose </w:t>
      </w:r>
      <w:r>
        <w:rPr>
          <w:i/>
        </w:rPr>
        <w:t>A[k], </w:t>
      </w:r>
      <w:r>
        <w:rPr/>
        <w:t>the speech can be represented as:</w:t>
      </w:r>
    </w:p>
    <w:p>
      <w:pPr>
        <w:tabs>
          <w:tab w:pos="7135" w:val="left" w:leader="none"/>
        </w:tabs>
        <w:spacing w:line="252" w:lineRule="exact" w:before="0"/>
        <w:ind w:left="1375" w:right="0" w:firstLine="0"/>
        <w:jc w:val="both"/>
        <w:rPr>
          <w:sz w:val="22"/>
        </w:rPr>
      </w:pPr>
      <w:r>
        <w:rPr/>
        <w:drawing>
          <wp:anchor distT="0" distB="0" distL="0" distR="0" allowOverlap="1" layoutInCell="1" locked="0" behindDoc="1" simplePos="0" relativeHeight="484691968">
            <wp:simplePos x="0" y="0"/>
            <wp:positionH relativeFrom="page">
              <wp:posOffset>2354389</wp:posOffset>
            </wp:positionH>
            <wp:positionV relativeFrom="paragraph">
              <wp:posOffset>33538</wp:posOffset>
            </wp:positionV>
            <wp:extent cx="125349" cy="100964"/>
            <wp:effectExtent l="0" t="0" r="0" b="0"/>
            <wp:wrapNone/>
            <wp:docPr id="35" name="image53.png"/>
            <wp:cNvGraphicFramePr>
              <a:graphicFrameLocks noChangeAspect="1"/>
            </wp:cNvGraphicFramePr>
            <a:graphic>
              <a:graphicData uri="http://schemas.openxmlformats.org/drawingml/2006/picture">
                <pic:pic>
                  <pic:nvPicPr>
                    <pic:cNvPr id="36" name="image53.png"/>
                    <pic:cNvPicPr/>
                  </pic:nvPicPr>
                  <pic:blipFill>
                    <a:blip r:embed="rId62" cstate="print"/>
                    <a:stretch>
                      <a:fillRect/>
                    </a:stretch>
                  </pic:blipFill>
                  <pic:spPr>
                    <a:xfrm>
                      <a:off x="0" y="0"/>
                      <a:ext cx="125349" cy="100964"/>
                    </a:xfrm>
                    <a:prstGeom prst="rect">
                      <a:avLst/>
                    </a:prstGeom>
                  </pic:spPr>
                </pic:pic>
              </a:graphicData>
            </a:graphic>
          </wp:anchor>
        </w:drawing>
      </w:r>
      <w:r>
        <w:rPr/>
        <w:drawing>
          <wp:anchor distT="0" distB="0" distL="0" distR="0" allowOverlap="1" layoutInCell="1" locked="0" behindDoc="1" simplePos="0" relativeHeight="484693504">
            <wp:simplePos x="0" y="0"/>
            <wp:positionH relativeFrom="page">
              <wp:posOffset>2860357</wp:posOffset>
            </wp:positionH>
            <wp:positionV relativeFrom="paragraph">
              <wp:posOffset>36586</wp:posOffset>
            </wp:positionV>
            <wp:extent cx="122300" cy="104012"/>
            <wp:effectExtent l="0" t="0" r="0" b="0"/>
            <wp:wrapNone/>
            <wp:docPr id="37" name="image54.png"/>
            <wp:cNvGraphicFramePr>
              <a:graphicFrameLocks noChangeAspect="1"/>
            </wp:cNvGraphicFramePr>
            <a:graphic>
              <a:graphicData uri="http://schemas.openxmlformats.org/drawingml/2006/picture">
                <pic:pic>
                  <pic:nvPicPr>
                    <pic:cNvPr id="38" name="image54.png"/>
                    <pic:cNvPicPr/>
                  </pic:nvPicPr>
                  <pic:blipFill>
                    <a:blip r:embed="rId63" cstate="print"/>
                    <a:stretch>
                      <a:fillRect/>
                    </a:stretch>
                  </pic:blipFill>
                  <pic:spPr>
                    <a:xfrm>
                      <a:off x="0" y="0"/>
                      <a:ext cx="122300" cy="104012"/>
                    </a:xfrm>
                    <a:prstGeom prst="rect">
                      <a:avLst/>
                    </a:prstGeom>
                  </pic:spPr>
                </pic:pic>
              </a:graphicData>
            </a:graphic>
          </wp:anchor>
        </w:drawing>
      </w:r>
      <w:r>
        <w:rPr>
          <w:i/>
          <w:sz w:val="22"/>
        </w:rPr>
        <w:t>s[k] </w:t>
      </w:r>
      <w:r>
        <w:rPr>
          <w:sz w:val="22"/>
        </w:rPr>
        <w:t>= </w:t>
      </w:r>
      <w:r>
        <w:rPr>
          <w:i/>
          <w:sz w:val="22"/>
        </w:rPr>
        <w:t>AA[k]   </w:t>
      </w:r>
      <w:r>
        <w:rPr>
          <w:i/>
          <w:spacing w:val="51"/>
          <w:sz w:val="22"/>
        </w:rPr>
        <w:t> </w:t>
      </w:r>
      <w:r>
        <w:rPr>
          <w:i/>
          <w:sz w:val="22"/>
        </w:rPr>
        <w:t>AD[k]  </w:t>
      </w:r>
      <w:r>
        <w:rPr>
          <w:i/>
          <w:spacing w:val="54"/>
          <w:sz w:val="22"/>
        </w:rPr>
        <w:t> </w:t>
      </w:r>
      <w:r>
        <w:rPr>
          <w:i/>
          <w:sz w:val="22"/>
        </w:rPr>
        <w:t>DD[k]</w:t>
        <w:tab/>
      </w:r>
      <w:r>
        <w:rPr>
          <w:sz w:val="22"/>
        </w:rPr>
        <w:t>(4.4)</w:t>
      </w:r>
    </w:p>
    <w:p>
      <w:pPr>
        <w:pStyle w:val="BodyText"/>
        <w:spacing w:line="360" w:lineRule="auto" w:before="129"/>
        <w:ind w:left="655" w:right="707" w:firstLine="720"/>
        <w:jc w:val="both"/>
      </w:pPr>
      <w:r>
        <w:rPr/>
        <w:t>The approximation part, </w:t>
      </w:r>
      <w:r>
        <w:rPr>
          <w:i/>
        </w:rPr>
        <w:t>AD[k]</w:t>
      </w:r>
      <w:r>
        <w:rPr/>
        <w:t>, can be viewed as a stationary signal and be transformed to a linear predictive presentation. The watermark is embedded in the second-low frequency part, </w:t>
      </w:r>
      <w:r>
        <w:rPr>
          <w:i/>
        </w:rPr>
        <w:t>AD[k]</w:t>
      </w:r>
      <w:r>
        <w:rPr/>
        <w:t>. Then the watermarked second-low frequency part, </w:t>
      </w:r>
      <w:r>
        <w:rPr>
          <w:i/>
        </w:rPr>
        <w:t>AD’ [k]</w:t>
      </w:r>
      <w:r>
        <w:rPr/>
        <w:t>, is synthesized with the other frequency part to generate the watermarked speech.</w:t>
      </w:r>
    </w:p>
    <w:p>
      <w:pPr>
        <w:tabs>
          <w:tab w:pos="7855" w:val="left" w:leader="none"/>
        </w:tabs>
        <w:spacing w:line="252" w:lineRule="exact" w:before="0"/>
        <w:ind w:left="1375" w:right="0" w:firstLine="0"/>
        <w:jc w:val="both"/>
        <w:rPr>
          <w:sz w:val="22"/>
        </w:rPr>
      </w:pPr>
      <w:r>
        <w:rPr/>
        <w:drawing>
          <wp:anchor distT="0" distB="0" distL="0" distR="0" allowOverlap="1" layoutInCell="1" locked="0" behindDoc="1" simplePos="0" relativeHeight="484692480">
            <wp:simplePos x="0" y="0"/>
            <wp:positionH relativeFrom="page">
              <wp:posOffset>2497645</wp:posOffset>
            </wp:positionH>
            <wp:positionV relativeFrom="paragraph">
              <wp:posOffset>42681</wp:posOffset>
            </wp:positionV>
            <wp:extent cx="125349" cy="100965"/>
            <wp:effectExtent l="0" t="0" r="0" b="0"/>
            <wp:wrapNone/>
            <wp:docPr id="39" name="image53.png"/>
            <wp:cNvGraphicFramePr>
              <a:graphicFrameLocks noChangeAspect="1"/>
            </wp:cNvGraphicFramePr>
            <a:graphic>
              <a:graphicData uri="http://schemas.openxmlformats.org/drawingml/2006/picture">
                <pic:pic>
                  <pic:nvPicPr>
                    <pic:cNvPr id="40" name="image53.png"/>
                    <pic:cNvPicPr/>
                  </pic:nvPicPr>
                  <pic:blipFill>
                    <a:blip r:embed="rId62" cstate="print"/>
                    <a:stretch>
                      <a:fillRect/>
                    </a:stretch>
                  </pic:blipFill>
                  <pic:spPr>
                    <a:xfrm>
                      <a:off x="0" y="0"/>
                      <a:ext cx="125349" cy="100965"/>
                    </a:xfrm>
                    <a:prstGeom prst="rect">
                      <a:avLst/>
                    </a:prstGeom>
                  </pic:spPr>
                </pic:pic>
              </a:graphicData>
            </a:graphic>
          </wp:anchor>
        </w:drawing>
      </w:r>
      <w:r>
        <w:rPr/>
        <w:drawing>
          <wp:anchor distT="0" distB="0" distL="0" distR="0" allowOverlap="1" layoutInCell="1" locked="0" behindDoc="1" simplePos="0" relativeHeight="484692992">
            <wp:simplePos x="0" y="0"/>
            <wp:positionH relativeFrom="page">
              <wp:posOffset>3040189</wp:posOffset>
            </wp:positionH>
            <wp:positionV relativeFrom="paragraph">
              <wp:posOffset>42681</wp:posOffset>
            </wp:positionV>
            <wp:extent cx="125349" cy="104012"/>
            <wp:effectExtent l="0" t="0" r="0" b="0"/>
            <wp:wrapNone/>
            <wp:docPr id="41" name="image55.png"/>
            <wp:cNvGraphicFramePr>
              <a:graphicFrameLocks noChangeAspect="1"/>
            </wp:cNvGraphicFramePr>
            <a:graphic>
              <a:graphicData uri="http://schemas.openxmlformats.org/drawingml/2006/picture">
                <pic:pic>
                  <pic:nvPicPr>
                    <pic:cNvPr id="42" name="image55.png"/>
                    <pic:cNvPicPr/>
                  </pic:nvPicPr>
                  <pic:blipFill>
                    <a:blip r:embed="rId64" cstate="print"/>
                    <a:stretch>
                      <a:fillRect/>
                    </a:stretch>
                  </pic:blipFill>
                  <pic:spPr>
                    <a:xfrm>
                      <a:off x="0" y="0"/>
                      <a:ext cx="125349" cy="104012"/>
                    </a:xfrm>
                    <a:prstGeom prst="rect">
                      <a:avLst/>
                    </a:prstGeom>
                  </pic:spPr>
                </pic:pic>
              </a:graphicData>
            </a:graphic>
          </wp:anchor>
        </w:drawing>
      </w:r>
      <w:r>
        <w:rPr>
          <w:i/>
          <w:sz w:val="22"/>
        </w:rPr>
        <w:t>s</w:t>
      </w:r>
      <w:r>
        <w:rPr>
          <w:i/>
          <w:sz w:val="14"/>
        </w:rPr>
        <w:t>’</w:t>
      </w:r>
      <w:r>
        <w:rPr>
          <w:i/>
          <w:sz w:val="22"/>
        </w:rPr>
        <w:t>[k] </w:t>
      </w:r>
      <w:r>
        <w:rPr>
          <w:sz w:val="22"/>
        </w:rPr>
        <w:t>= </w:t>
      </w:r>
      <w:r>
        <w:rPr>
          <w:spacing w:val="-3"/>
          <w:sz w:val="22"/>
        </w:rPr>
        <w:t>A</w:t>
      </w:r>
      <w:r>
        <w:rPr>
          <w:i/>
          <w:spacing w:val="-3"/>
          <w:sz w:val="22"/>
        </w:rPr>
        <w:t>D’ </w:t>
      </w:r>
      <w:r>
        <w:rPr>
          <w:i/>
          <w:sz w:val="22"/>
        </w:rPr>
        <w:t>[k]     AA [k]    </w:t>
      </w:r>
      <w:r>
        <w:rPr>
          <w:i/>
          <w:spacing w:val="6"/>
          <w:sz w:val="22"/>
        </w:rPr>
        <w:t> </w:t>
      </w:r>
      <w:r>
        <w:rPr>
          <w:i/>
          <w:sz w:val="22"/>
        </w:rPr>
        <w:t>DD</w:t>
      </w:r>
      <w:r>
        <w:rPr>
          <w:i/>
          <w:spacing w:val="-4"/>
          <w:sz w:val="22"/>
        </w:rPr>
        <w:t> </w:t>
      </w:r>
      <w:r>
        <w:rPr>
          <w:i/>
          <w:sz w:val="22"/>
        </w:rPr>
        <w:t>[k]</w:t>
        <w:tab/>
      </w:r>
      <w:r>
        <w:rPr>
          <w:sz w:val="22"/>
        </w:rPr>
        <w:t>(4.5)</w:t>
      </w:r>
    </w:p>
    <w:p>
      <w:pPr>
        <w:pStyle w:val="BodyText"/>
        <w:spacing w:line="360" w:lineRule="auto" w:before="127"/>
        <w:ind w:left="655" w:right="706"/>
        <w:jc w:val="both"/>
      </w:pPr>
      <w:r>
        <w:rPr/>
        <w:t>For a stationary signal, </w:t>
      </w:r>
      <w:r>
        <w:rPr>
          <w:i/>
        </w:rPr>
        <w:t>s[k]</w:t>
      </w:r>
      <w:r>
        <w:rPr/>
        <w:t>, </w:t>
      </w:r>
      <w:r>
        <w:rPr>
          <w:spacing w:val="-3"/>
        </w:rPr>
        <w:t>linear </w:t>
      </w:r>
      <w:r>
        <w:rPr/>
        <w:t>prediction synthesis can reconstruct a </w:t>
      </w:r>
      <w:r>
        <w:rPr>
          <w:spacing w:val="-3"/>
        </w:rPr>
        <w:t>new </w:t>
      </w:r>
      <w:r>
        <w:rPr/>
        <w:t>one, </w:t>
      </w:r>
      <w:r>
        <w:rPr>
          <w:i/>
        </w:rPr>
        <w:t>s</w:t>
      </w:r>
      <w:r>
        <w:rPr>
          <w:i/>
          <w:sz w:val="14"/>
        </w:rPr>
        <w:t>’ </w:t>
      </w:r>
      <w:r>
        <w:rPr>
          <w:i/>
        </w:rPr>
        <w:t>[k]</w:t>
      </w:r>
      <w:r>
        <w:rPr/>
        <w:t>, which is quite similar to the original, thus the watermarked speech, </w:t>
      </w:r>
      <w:r>
        <w:rPr>
          <w:i/>
        </w:rPr>
        <w:t>s</w:t>
      </w:r>
      <w:r>
        <w:rPr>
          <w:i/>
          <w:sz w:val="14"/>
        </w:rPr>
        <w:t>’</w:t>
      </w:r>
      <w:r>
        <w:rPr>
          <w:i/>
        </w:rPr>
        <w:t>[k]</w:t>
      </w:r>
      <w:r>
        <w:rPr/>
        <w:t>, has a </w:t>
      </w:r>
      <w:r>
        <w:rPr>
          <w:spacing w:val="-3"/>
        </w:rPr>
        <w:t>high</w:t>
      </w:r>
      <w:r>
        <w:rPr>
          <w:spacing w:val="-23"/>
        </w:rPr>
        <w:t> </w:t>
      </w:r>
      <w:r>
        <w:rPr/>
        <w:t>fidelity.</w:t>
      </w:r>
    </w:p>
    <w:p>
      <w:pPr>
        <w:pStyle w:val="BodyText"/>
        <w:spacing w:line="360" w:lineRule="auto"/>
        <w:ind w:left="655" w:right="710" w:firstLine="720"/>
        <w:jc w:val="both"/>
      </w:pPr>
      <w:r>
        <w:rPr/>
        <w:t>The embedding and extraction procedure is performed on each frame and is presented as follows:</w:t>
      </w:r>
    </w:p>
    <w:p>
      <w:pPr>
        <w:pStyle w:val="BodyText"/>
        <w:spacing w:before="10"/>
        <w:rPr>
          <w:sz w:val="32"/>
        </w:rPr>
      </w:pPr>
    </w:p>
    <w:p>
      <w:pPr>
        <w:spacing w:before="0"/>
        <w:ind w:left="655" w:right="0" w:firstLine="0"/>
        <w:jc w:val="both"/>
        <w:rPr>
          <w:i/>
          <w:sz w:val="22"/>
        </w:rPr>
      </w:pPr>
      <w:r>
        <w:rPr>
          <w:i/>
          <w:sz w:val="22"/>
        </w:rPr>
        <w:t>Embedding Algorithm</w:t>
      </w:r>
    </w:p>
    <w:p>
      <w:pPr>
        <w:spacing w:after="0"/>
        <w:jc w:val="both"/>
        <w:rPr>
          <w:sz w:val="22"/>
        </w:rPr>
        <w:sectPr>
          <w:pgSz w:w="11900" w:h="16840"/>
          <w:pgMar w:header="0" w:footer="800" w:top="1600" w:bottom="1000" w:left="1140" w:right="1080"/>
        </w:sectPr>
      </w:pPr>
    </w:p>
    <w:p>
      <w:pPr>
        <w:pStyle w:val="BodyText"/>
        <w:rPr>
          <w:i/>
          <w:sz w:val="20"/>
        </w:rPr>
      </w:pPr>
    </w:p>
    <w:p>
      <w:pPr>
        <w:pStyle w:val="BodyText"/>
        <w:rPr>
          <w:i/>
          <w:sz w:val="20"/>
        </w:rPr>
      </w:pPr>
    </w:p>
    <w:p>
      <w:pPr>
        <w:pStyle w:val="BodyText"/>
        <w:rPr>
          <w:i/>
          <w:sz w:val="20"/>
        </w:rPr>
      </w:pPr>
    </w:p>
    <w:p>
      <w:pPr>
        <w:spacing w:after="0"/>
        <w:rPr>
          <w:sz w:val="20"/>
        </w:rPr>
        <w:sectPr>
          <w:pgSz w:w="11900" w:h="16840"/>
          <w:pgMar w:header="0" w:footer="800" w:top="1600" w:bottom="1000" w:left="1140" w:right="1080"/>
        </w:sectPr>
      </w:pPr>
    </w:p>
    <w:p>
      <w:pPr>
        <w:pStyle w:val="BodyText"/>
        <w:spacing w:before="7"/>
        <w:rPr>
          <w:i/>
          <w:sz w:val="26"/>
        </w:rPr>
      </w:pPr>
    </w:p>
    <w:p>
      <w:pPr>
        <w:spacing w:before="0"/>
        <w:ind w:left="693" w:right="0" w:firstLine="0"/>
        <w:jc w:val="left"/>
        <w:rPr>
          <w:i/>
          <w:sz w:val="20"/>
        </w:rPr>
      </w:pPr>
      <w:r>
        <w:rPr/>
        <w:pict>
          <v:shape style="position:absolute;margin-left:106.800003pt;margin-top:4.775964pt;width:24pt;height:6pt;mso-position-horizontal-relative:page;mso-position-vertical-relative:paragraph;z-index:15878656" coordorigin="2136,96" coordsize="480,120" path="m2496,162l2496,216,2598,163,2520,163,2496,162xm2496,148l2496,162,2520,163,2525,153,2520,148,2496,148xm2496,96l2496,148,2520,148,2525,153,2520,163,2598,163,2616,153,2496,96xm2141,144l2136,153,2141,158,2496,162,2496,148,2141,144xe" filled="true" fillcolor="#000000" stroked="false">
            <v:path arrowok="t"/>
            <v:fill type="solid"/>
            <w10:wrap type="none"/>
          </v:shape>
        </w:pict>
      </w:r>
      <w:r>
        <w:rPr/>
        <w:pict>
          <v:group style="position:absolute;margin-left:132.104996pt;margin-top:-15.999036pt;width:315.150pt;height:39.9pt;mso-position-horizontal-relative:page;mso-position-vertical-relative:paragraph;z-index:-18615808" coordorigin="2642,-320" coordsize="6303,798">
            <v:shape style="position:absolute;left:3321;top:-87;width:4920;height:120" coordorigin="3322,-87" coordsize="4920,120" path="m8122,-87l8122,33,8232,-20,8141,-20,8150,-24,8141,-34,8223,-34,8122,-87xm8122,-34l3326,-34,3322,-29,3326,-20,8122,-20,8122,-34xm8223,-34l8141,-34,8150,-24,8141,-20,8232,-20,8242,-24,8223,-34xe" filled="true" fillcolor="#000000" stroked="false">
              <v:path arrowok="t"/>
              <v:fill type="solid"/>
            </v:shape>
            <v:rect style="position:absolute;left:3580;top:-313;width:1911;height:250" filled="true" fillcolor="#ffffff" stroked="false">
              <v:fill type="solid"/>
            </v:rect>
            <v:rect style="position:absolute;left:3580;top:-313;width:1911;height:250" filled="false" stroked="true" strokeweight=".75pt" strokecolor="#ffffff">
              <v:stroke dashstyle="solid"/>
            </v:rect>
            <v:shape style="position:absolute;left:3321;top:-320;width:4920;height:354" type="#_x0000_t202" filled="false" stroked="false">
              <v:textbox inset="0,0,0,0">
                <w:txbxContent>
                  <w:p>
                    <w:pPr>
                      <w:spacing w:before="8"/>
                      <w:ind w:left="268" w:right="0" w:firstLine="0"/>
                      <w:jc w:val="left"/>
                      <w:rPr>
                        <w:i/>
                        <w:sz w:val="20"/>
                      </w:rPr>
                    </w:pPr>
                    <w:r>
                      <w:rPr>
                        <w:i/>
                        <w:sz w:val="20"/>
                      </w:rPr>
                      <w:t>AA[k], DD[k]</w:t>
                    </w:r>
                  </w:p>
                </w:txbxContent>
              </v:textbox>
              <w10:wrap type="none"/>
            </v:shape>
            <v:shape style="position:absolute;left:8260;top:-73;width:677;height:543" type="#_x0000_t202" filled="false" stroked="true" strokeweight=".75pt" strokecolor="#000000">
              <v:textbox inset="0,0,0,0">
                <w:txbxContent>
                  <w:p>
                    <w:pPr>
                      <w:spacing w:before="132"/>
                      <w:ind w:left="69" w:right="0" w:firstLine="0"/>
                      <w:jc w:val="left"/>
                      <w:rPr>
                        <w:sz w:val="20"/>
                      </w:rPr>
                    </w:pPr>
                    <w:r>
                      <w:rPr>
                        <w:sz w:val="20"/>
                      </w:rPr>
                      <w:t>IDWT</w:t>
                    </w:r>
                  </w:p>
                </w:txbxContent>
              </v:textbox>
              <v:stroke dashstyle="solid"/>
              <w10:wrap type="none"/>
            </v:shape>
            <v:shape style="position:absolute;left:2649;top:-73;width:677;height:543" type="#_x0000_t202" filled="false" stroked="true" strokeweight=".75pt" strokecolor="#000000">
              <v:textbox inset="0,0,0,0">
                <w:txbxContent>
                  <w:p>
                    <w:pPr>
                      <w:spacing w:before="132"/>
                      <w:ind w:left="102" w:right="0" w:firstLine="0"/>
                      <w:jc w:val="left"/>
                      <w:rPr>
                        <w:sz w:val="20"/>
                      </w:rPr>
                    </w:pPr>
                    <w:r>
                      <w:rPr>
                        <w:sz w:val="20"/>
                      </w:rPr>
                      <w:t>DWT</w:t>
                    </w:r>
                  </w:p>
                </w:txbxContent>
              </v:textbox>
              <v:stroke dashstyle="solid"/>
              <w10:wrap type="none"/>
            </v:shape>
            <w10:wrap type="none"/>
          </v:group>
        </w:pict>
      </w:r>
      <w:r>
        <w:rPr>
          <w:i/>
          <w:sz w:val="20"/>
        </w:rPr>
        <w:t>s[k]</w:t>
      </w:r>
    </w:p>
    <w:p>
      <w:pPr>
        <w:pStyle w:val="BodyText"/>
        <w:rPr>
          <w:i/>
          <w:sz w:val="20"/>
        </w:rPr>
      </w:pPr>
      <w:r>
        <w:rPr/>
        <w:br w:type="column"/>
      </w:r>
      <w:r>
        <w:rPr>
          <w:i/>
          <w:sz w:val="20"/>
        </w:rPr>
      </w:r>
    </w:p>
    <w:p>
      <w:pPr>
        <w:pStyle w:val="BodyText"/>
        <w:rPr>
          <w:i/>
          <w:sz w:val="20"/>
        </w:rPr>
      </w:pPr>
    </w:p>
    <w:p>
      <w:pPr>
        <w:pStyle w:val="BodyText"/>
        <w:spacing w:before="4" w:after="1"/>
        <w:rPr>
          <w:i/>
          <w:sz w:val="15"/>
        </w:rPr>
      </w:pPr>
    </w:p>
    <w:p>
      <w:pPr>
        <w:pStyle w:val="BodyText"/>
        <w:spacing w:line="120" w:lineRule="exact"/>
        <w:ind w:left="770" w:right="-130"/>
        <w:rPr>
          <w:sz w:val="12"/>
        </w:rPr>
      </w:pPr>
      <w:r>
        <w:rPr>
          <w:position w:val="-1"/>
          <w:sz w:val="12"/>
        </w:rPr>
        <w:pict>
          <v:group style="width:26.9pt;height:6pt;mso-position-horizontal-relative:char;mso-position-vertical-relative:line" coordorigin="0,0" coordsize="538,120">
            <v:shape style="position:absolute;left:0;top:0;width:538;height:120" coordorigin="0,0" coordsize="538,120" path="m418,0l418,120,528,67,437,67,446,62,437,53,519,53,418,0xm418,53l5,53,0,62,5,67,418,67,418,53xm519,53l437,53,446,62,437,67,528,67,538,62,519,53xe" filled="true" fillcolor="#000000" stroked="false">
              <v:path arrowok="t"/>
              <v:fill type="solid"/>
            </v:shape>
          </v:group>
        </w:pict>
      </w:r>
      <w:r>
        <w:rPr>
          <w:position w:val="-1"/>
          <w:sz w:val="12"/>
        </w:rPr>
      </w:r>
    </w:p>
    <w:p>
      <w:pPr>
        <w:spacing w:before="15"/>
        <w:ind w:left="693" w:right="0" w:firstLine="0"/>
        <w:jc w:val="left"/>
        <w:rPr>
          <w:i/>
          <w:sz w:val="20"/>
        </w:rPr>
      </w:pPr>
      <w:r>
        <w:rPr/>
        <w:pict>
          <v:shape style="position:absolute;margin-left:446.160004pt;margin-top:-17.754065pt;width:26.9pt;height:6pt;mso-position-horizontal-relative:page;mso-position-vertical-relative:paragraph;z-index:15879168" coordorigin="8923,-355" coordsize="538,120" path="m9341,-288l9341,-235,9442,-288,9360,-288,9341,-288xm9341,-302l9341,-288,9360,-288,9370,-297,9360,-302,9341,-302xm9341,-355l9341,-302,9360,-302,9370,-297,9360,-288,9442,-288,9461,-297,9341,-355xm8928,-307l8923,-297,8928,-293,9341,-288,9341,-302,8928,-307xe" filled="true" fillcolor="#000000" stroked="false">
            <v:path arrowok="t"/>
            <v:fill type="solid"/>
            <w10:wrap type="none"/>
          </v:shape>
        </w:pict>
      </w:r>
      <w:r>
        <w:rPr/>
        <w:pict>
          <v:shape style="position:absolute;margin-left:211.440002pt;margin-top:18.485935pt;width:6pt;height:27.4pt;mso-position-horizontal-relative:page;mso-position-vertical-relative:paragraph;z-index:-18615296" coordorigin="4229,370" coordsize="120,548" path="m4282,797l4229,797,4286,917,4334,826,4286,826,4282,816,4282,797xm4286,370l4282,379,4282,816,4286,826,4296,816,4296,379,4286,370xm4349,797l4296,797,4296,816,4286,826,4334,826,4349,797xe" filled="true" fillcolor="#000000" stroked="false">
            <v:path arrowok="t"/>
            <v:fill type="solid"/>
            <w10:wrap type="none"/>
          </v:shape>
        </w:pict>
      </w:r>
      <w:r>
        <w:rPr/>
        <w:pict>
          <v:shape style="position:absolute;margin-left:360.720001pt;margin-top:18.005936pt;width:6pt;height:27.4pt;mso-position-horizontal-relative:page;mso-position-vertical-relative:paragraph;z-index:-18614784" coordorigin="7214,360" coordsize="120,548" path="m7272,456l7267,461,7262,903,7272,907,7282,903,7282,461,7272,456xm7272,360l7214,480,7267,480,7267,461,7272,456,7322,456,7272,360xm7322,456l7272,456,7282,461,7282,480,7334,480,7322,456xe" filled="true" fillcolor="#000000" stroked="false">
            <v:path arrowok="t"/>
            <v:fill type="solid"/>
            <w10:wrap type="none"/>
          </v:shape>
        </w:pict>
      </w:r>
      <w:r>
        <w:rPr>
          <w:i/>
          <w:sz w:val="20"/>
        </w:rPr>
        <w:t>AD[k]</w:t>
      </w:r>
    </w:p>
    <w:p>
      <w:pPr>
        <w:pStyle w:val="BodyText"/>
        <w:spacing w:before="4"/>
        <w:rPr>
          <w:i/>
          <w:sz w:val="23"/>
        </w:rPr>
      </w:pPr>
      <w:r>
        <w:rPr/>
        <w:br w:type="column"/>
      </w:r>
      <w:r>
        <w:rPr>
          <w:i/>
          <w:sz w:val="23"/>
        </w:rPr>
      </w:r>
    </w:p>
    <w:p>
      <w:pPr>
        <w:spacing w:before="0"/>
        <w:ind w:left="674" w:right="894" w:firstLine="0"/>
        <w:jc w:val="center"/>
        <w:rPr>
          <w:i/>
          <w:sz w:val="20"/>
        </w:rPr>
      </w:pPr>
      <w:r>
        <w:rPr/>
        <w:pict>
          <v:shape style="position:absolute;margin-left:343.440002pt;margin-top:16.243153pt;width:42.25pt;height:27.15pt;mso-position-horizontal-relative:page;mso-position-vertical-relative:paragraph;z-index:15882752" type="#_x0000_t202" filled="false" stroked="true" strokeweight=".75pt" strokecolor="#000000">
            <v:textbox inset="0,0,0,0">
              <w:txbxContent>
                <w:p>
                  <w:pPr>
                    <w:spacing w:line="223" w:lineRule="exact" w:before="0"/>
                    <w:ind w:left="5" w:right="14" w:firstLine="0"/>
                    <w:jc w:val="center"/>
                    <w:rPr>
                      <w:sz w:val="20"/>
                    </w:rPr>
                  </w:pPr>
                  <w:r>
                    <w:rPr>
                      <w:sz w:val="20"/>
                    </w:rPr>
                    <w:t>LP</w:t>
                  </w:r>
                </w:p>
                <w:p>
                  <w:pPr>
                    <w:spacing w:before="10"/>
                    <w:ind w:left="9" w:right="14" w:firstLine="0"/>
                    <w:jc w:val="center"/>
                    <w:rPr>
                      <w:sz w:val="20"/>
                    </w:rPr>
                  </w:pPr>
                  <w:r>
                    <w:rPr>
                      <w:sz w:val="20"/>
                    </w:rPr>
                    <w:t>Synthesis</w:t>
                  </w:r>
                </w:p>
              </w:txbxContent>
            </v:textbox>
            <v:stroke dashstyle="solid"/>
            <w10:wrap type="none"/>
          </v:shape>
        </w:pict>
      </w:r>
      <w:r>
        <w:rPr/>
        <w:pict>
          <v:shape style="position:absolute;margin-left:193.440002pt;margin-top:16.243153pt;width:42.25pt;height:27.15pt;mso-position-horizontal-relative:page;mso-position-vertical-relative:paragraph;z-index:15883264" type="#_x0000_t202" filled="false" stroked="true" strokeweight=".75pt" strokecolor="#000000">
            <v:textbox inset="0,0,0,0">
              <w:txbxContent>
                <w:p>
                  <w:pPr>
                    <w:spacing w:line="223" w:lineRule="exact" w:before="0"/>
                    <w:ind w:left="5" w:right="14" w:firstLine="0"/>
                    <w:jc w:val="center"/>
                    <w:rPr>
                      <w:sz w:val="20"/>
                    </w:rPr>
                  </w:pPr>
                  <w:r>
                    <w:rPr>
                      <w:sz w:val="20"/>
                    </w:rPr>
                    <w:t>LP</w:t>
                  </w:r>
                </w:p>
                <w:p>
                  <w:pPr>
                    <w:spacing w:before="10"/>
                    <w:ind w:left="9" w:right="10" w:firstLine="0"/>
                    <w:jc w:val="center"/>
                    <w:rPr>
                      <w:sz w:val="20"/>
                    </w:rPr>
                  </w:pPr>
                  <w:r>
                    <w:rPr>
                      <w:sz w:val="20"/>
                    </w:rPr>
                    <w:t>Analysis</w:t>
                  </w:r>
                </w:p>
              </w:txbxContent>
            </v:textbox>
            <v:stroke dashstyle="solid"/>
            <w10:wrap type="none"/>
          </v:shape>
        </w:pict>
      </w:r>
      <w:r>
        <w:rPr>
          <w:i/>
          <w:sz w:val="24"/>
        </w:rPr>
        <w:t>s</w:t>
      </w:r>
      <w:r>
        <w:rPr>
          <w:i/>
          <w:sz w:val="16"/>
        </w:rPr>
        <w:t>’</w:t>
      </w:r>
      <w:r>
        <w:rPr>
          <w:i/>
          <w:sz w:val="20"/>
        </w:rPr>
        <w:t>[k]</w:t>
      </w:r>
    </w:p>
    <w:p>
      <w:pPr>
        <w:pStyle w:val="BodyText"/>
        <w:spacing w:before="3"/>
        <w:rPr>
          <w:i/>
          <w:sz w:val="9"/>
        </w:rPr>
      </w:pPr>
    </w:p>
    <w:p>
      <w:pPr>
        <w:pStyle w:val="BodyText"/>
        <w:spacing w:line="120" w:lineRule="exact"/>
        <w:ind w:left="-1083"/>
        <w:rPr>
          <w:sz w:val="12"/>
        </w:rPr>
      </w:pPr>
      <w:r>
        <w:rPr>
          <w:position w:val="-1"/>
          <w:sz w:val="12"/>
        </w:rPr>
        <w:pict>
          <v:group style="width:24pt;height:6pt;mso-position-horizontal-relative:char;mso-position-vertical-relative:line" coordorigin="0,0" coordsize="480,120">
            <v:shape style="position:absolute;left:0;top:0;width:480;height:120" coordorigin="0,0" coordsize="480,120" path="m462,53l384,53,389,62,384,72,362,72,360,120,460,72,384,72,362,72,461,72,480,62,462,53xm365,0l362,72,384,72,389,62,384,53,462,53,365,0xm363,53l5,53,0,62,5,67,362,72,363,53xe" filled="true" fillcolor="#000000" stroked="false">
              <v:path arrowok="t"/>
              <v:fill type="solid"/>
            </v:shape>
          </v:group>
        </w:pict>
      </w:r>
      <w:r>
        <w:rPr>
          <w:position w:val="-1"/>
          <w:sz w:val="12"/>
        </w:rPr>
      </w:r>
    </w:p>
    <w:p>
      <w:pPr>
        <w:spacing w:after="0" w:line="120" w:lineRule="exact"/>
        <w:rPr>
          <w:sz w:val="12"/>
        </w:rPr>
        <w:sectPr>
          <w:type w:val="continuous"/>
          <w:pgSz w:w="11900" w:h="16840"/>
          <w:pgMar w:top="1600" w:bottom="280" w:left="1140" w:right="1080"/>
          <w:cols w:num="3" w:equalWidth="0">
            <w:col w:w="1057" w:space="354"/>
            <w:col w:w="1245" w:space="5024"/>
            <w:col w:w="2000"/>
          </w:cols>
        </w:sectPr>
      </w:pPr>
    </w:p>
    <w:p>
      <w:pPr>
        <w:pStyle w:val="BodyText"/>
        <w:rPr>
          <w:i/>
          <w:sz w:val="20"/>
        </w:rPr>
      </w:pPr>
    </w:p>
    <w:p>
      <w:pPr>
        <w:pStyle w:val="BodyText"/>
        <w:rPr>
          <w:i/>
          <w:sz w:val="20"/>
        </w:rPr>
      </w:pPr>
    </w:p>
    <w:p>
      <w:pPr>
        <w:pStyle w:val="BodyText"/>
        <w:spacing w:before="9"/>
        <w:rPr>
          <w:i/>
          <w:sz w:val="12"/>
        </w:rPr>
      </w:pPr>
    </w:p>
    <w:p>
      <w:pPr>
        <w:pStyle w:val="BodyText"/>
        <w:ind w:left="2720"/>
        <w:rPr>
          <w:sz w:val="20"/>
        </w:rPr>
      </w:pPr>
      <w:r>
        <w:rPr>
          <w:sz w:val="20"/>
        </w:rPr>
        <w:pict>
          <v:group style="width:193.5pt;height:57.9pt;mso-position-horizontal-relative:char;mso-position-vertical-relative:line" coordorigin="0,0" coordsize="3870,1158">
            <v:shape style="position:absolute;left:842;top:242;width:2184;height:140" coordorigin="843,242" coordsize="2184,140" path="m1496,304l1477,295,1375,242,1375,295,848,295,843,304,848,309,1375,314,1375,362,1476,314,1496,304xm3027,319l2907,261,2907,314,2384,309,2374,319,2384,328,2907,328,2907,381,3008,328,3027,319xe" filled="true" fillcolor="#000000" stroked="false">
              <v:path arrowok="t"/>
              <v:fill type="solid"/>
            </v:shape>
            <v:rect style="position:absolute;left:1476;top:64;width:956;height:543" filled="true" fillcolor="#ffffff" stroked="false">
              <v:fill type="solid"/>
            </v:rect>
            <v:rect style="position:absolute;left:1476;top:64;width:956;height:543" filled="false" stroked="true" strokeweight=".75pt" strokecolor="#000000">
              <v:stroke dashstyle="solid"/>
            </v:rect>
            <v:shape style="position:absolute;left:1898;top:606;width:120;height:365" type="#_x0000_t75" stroked="false">
              <v:imagedata r:id="rId65" o:title=""/>
            </v:shape>
            <v:shape style="position:absolute;left:900;top:0;width:430;height:224" type="#_x0000_t202" filled="false" stroked="false">
              <v:textbox inset="0,0,0,0">
                <w:txbxContent>
                  <w:p>
                    <w:pPr>
                      <w:spacing w:line="223" w:lineRule="exact" w:before="0"/>
                      <w:ind w:left="0" w:right="0" w:firstLine="0"/>
                      <w:jc w:val="left"/>
                      <w:rPr>
                        <w:i/>
                        <w:sz w:val="20"/>
                      </w:rPr>
                    </w:pPr>
                    <w:r>
                      <w:rPr>
                        <w:i/>
                        <w:sz w:val="20"/>
                      </w:rPr>
                      <w:t>a’[k]</w:t>
                    </w:r>
                  </w:p>
                </w:txbxContent>
              </v:textbox>
              <w10:wrap type="none"/>
            </v:shape>
            <v:shape style="position:absolute;left:1490;top:0;width:1433;height:536" type="#_x0000_t202" filled="false" stroked="false">
              <v:textbox inset="0,0,0,0">
                <w:txbxContent>
                  <w:p>
                    <w:pPr>
                      <w:spacing w:line="295" w:lineRule="exact" w:before="0"/>
                      <w:ind w:left="14" w:right="0" w:firstLine="0"/>
                      <w:jc w:val="left"/>
                      <w:rPr>
                        <w:i/>
                        <w:sz w:val="20"/>
                      </w:rPr>
                    </w:pPr>
                    <w:r>
                      <w:rPr>
                        <w:sz w:val="20"/>
                      </w:rPr>
                      <w:t>Watermark </w:t>
                    </w:r>
                    <w:r>
                      <w:rPr>
                        <w:i/>
                        <w:position w:val="7"/>
                        <w:sz w:val="20"/>
                      </w:rPr>
                      <w:t>a“[k]</w:t>
                    </w:r>
                  </w:p>
                  <w:p>
                    <w:pPr>
                      <w:spacing w:before="10"/>
                      <w:ind w:left="0" w:right="0" w:firstLine="0"/>
                      <w:jc w:val="left"/>
                      <w:rPr>
                        <w:sz w:val="20"/>
                      </w:rPr>
                    </w:pPr>
                    <w:r>
                      <w:rPr>
                        <w:sz w:val="20"/>
                      </w:rPr>
                      <w:t>Embedding</w:t>
                    </w:r>
                  </w:p>
                </w:txbxContent>
              </v:textbox>
              <w10:wrap type="none"/>
            </v:shape>
            <v:shape style="position:absolute;left:1879;top:892;width:127;height:266" type="#_x0000_t202" filled="false" stroked="false">
              <v:textbox inset="0,0,0,0">
                <w:txbxContent>
                  <w:p>
                    <w:pPr>
                      <w:spacing w:line="266" w:lineRule="exact" w:before="0"/>
                      <w:ind w:left="0" w:right="0" w:firstLine="0"/>
                      <w:jc w:val="left"/>
                      <w:rPr>
                        <w:i/>
                        <w:sz w:val="24"/>
                      </w:rPr>
                    </w:pPr>
                    <w:r>
                      <w:rPr>
                        <w:i/>
                        <w:sz w:val="24"/>
                      </w:rPr>
                      <w:t>k</w:t>
                    </w:r>
                  </w:p>
                </w:txbxContent>
              </v:textbox>
              <w10:wrap type="none"/>
            </v:shape>
            <v:shape style="position:absolute;left:3017;top:64;width:845;height:543" type="#_x0000_t202" filled="false" stroked="true" strokeweight=".75pt" strokecolor="#000000">
              <v:textbox inset="0,0,0,0">
                <w:txbxContent>
                  <w:p>
                    <w:pPr>
                      <w:spacing w:line="249" w:lineRule="auto" w:before="0"/>
                      <w:ind w:left="242" w:right="98" w:hanging="130"/>
                      <w:jc w:val="left"/>
                      <w:rPr>
                        <w:sz w:val="20"/>
                      </w:rPr>
                    </w:pPr>
                    <w:r>
                      <w:rPr>
                        <w:sz w:val="20"/>
                      </w:rPr>
                      <w:t>LPC-2- LSF</w:t>
                    </w:r>
                  </w:p>
                </w:txbxContent>
              </v:textbox>
              <v:stroke dashstyle="solid"/>
              <w10:wrap type="none"/>
            </v:shape>
            <v:shape style="position:absolute;left:7;top:50;width:845;height:538" type="#_x0000_t202" filled="false" stroked="true" strokeweight=".75pt" strokecolor="#000000">
              <v:textbox inset="0,0,0,0">
                <w:txbxContent>
                  <w:p>
                    <w:pPr>
                      <w:spacing w:line="244" w:lineRule="auto" w:before="0"/>
                      <w:ind w:left="242" w:right="98" w:hanging="130"/>
                      <w:jc w:val="left"/>
                      <w:rPr>
                        <w:sz w:val="20"/>
                      </w:rPr>
                    </w:pPr>
                    <w:r>
                      <w:rPr>
                        <w:sz w:val="20"/>
                      </w:rPr>
                      <w:t>LPC-2- LSF</w:t>
                    </w:r>
                  </w:p>
                </w:txbxContent>
              </v:textbox>
              <v:stroke dashstyle="solid"/>
              <w10:wrap type="none"/>
            </v:shape>
          </v:group>
        </w:pict>
      </w:r>
      <w:r>
        <w:rPr>
          <w:sz w:val="20"/>
        </w:rPr>
      </w:r>
    </w:p>
    <w:p>
      <w:pPr>
        <w:pStyle w:val="BodyText"/>
        <w:rPr>
          <w:i/>
          <w:sz w:val="9"/>
        </w:rPr>
      </w:pPr>
    </w:p>
    <w:p>
      <w:pPr>
        <w:pStyle w:val="BodyText"/>
        <w:spacing w:before="92"/>
        <w:ind w:left="736" w:right="787"/>
        <w:jc w:val="center"/>
      </w:pPr>
      <w:r>
        <w:rPr/>
        <w:t>Figure 4.3: Watermark Embedding Algorithm</w:t>
      </w:r>
    </w:p>
    <w:p>
      <w:pPr>
        <w:pStyle w:val="BodyText"/>
        <w:spacing w:before="9"/>
        <w:rPr>
          <w:sz w:val="31"/>
        </w:rPr>
      </w:pPr>
    </w:p>
    <w:p>
      <w:pPr>
        <w:pStyle w:val="BodyText"/>
        <w:spacing w:line="360" w:lineRule="auto"/>
        <w:ind w:left="655" w:right="708" w:firstLine="720"/>
        <w:jc w:val="both"/>
      </w:pPr>
      <w:r>
        <w:rPr>
          <w:spacing w:val="-3"/>
        </w:rPr>
        <w:t>As </w:t>
      </w:r>
      <w:r>
        <w:rPr/>
        <w:t>illustrated in Figure 4.3, a speech block, denoted as </w:t>
      </w:r>
      <w:r>
        <w:rPr>
          <w:i/>
        </w:rPr>
        <w:t>s[k]</w:t>
      </w:r>
      <w:r>
        <w:rPr/>
        <w:t>, passes a </w:t>
      </w:r>
      <w:r>
        <w:rPr>
          <w:spacing w:val="-3"/>
        </w:rPr>
        <w:t>DWT filter </w:t>
      </w:r>
      <w:r>
        <w:rPr/>
        <w:t>and is divided into a wavelet representation, select </w:t>
      </w:r>
      <w:r>
        <w:rPr>
          <w:i/>
        </w:rPr>
        <w:t>AD[k]</w:t>
      </w:r>
      <w:r>
        <w:rPr/>
        <w:t>. Then </w:t>
      </w:r>
      <w:r>
        <w:rPr>
          <w:i/>
        </w:rPr>
        <w:t>AD[k] </w:t>
      </w:r>
      <w:r>
        <w:rPr>
          <w:spacing w:val="-3"/>
        </w:rPr>
        <w:t>is </w:t>
      </w:r>
      <w:r>
        <w:rPr/>
        <w:t>transformed into a sequence of LPC coefficients and the LPC coefficients are mapped to LSF coefficients, </w:t>
      </w:r>
      <w:r>
        <w:rPr>
          <w:i/>
        </w:rPr>
        <w:t>a’[k]</w:t>
      </w:r>
      <w:r>
        <w:rPr/>
        <w:t>. The LSF parameters are modified </w:t>
      </w:r>
      <w:r>
        <w:rPr>
          <w:spacing w:val="2"/>
        </w:rPr>
        <w:t>to </w:t>
      </w:r>
      <w:r>
        <w:rPr/>
        <w:t>insert the watermark, and are then mapped </w:t>
      </w:r>
      <w:r>
        <w:rPr>
          <w:spacing w:val="2"/>
        </w:rPr>
        <w:t>to </w:t>
      </w:r>
      <w:r>
        <w:rPr/>
        <w:t>LPC coefficients. LP synthesizer reconstructs the watermarked component. Reconstruct the watermarked speech block </w:t>
      </w:r>
      <w:r>
        <w:rPr>
          <w:i/>
        </w:rPr>
        <w:t>s</w:t>
      </w:r>
      <w:r>
        <w:rPr>
          <w:i/>
          <w:sz w:val="16"/>
        </w:rPr>
        <w:t>’</w:t>
      </w:r>
      <w:r>
        <w:rPr>
          <w:i/>
        </w:rPr>
        <w:t>[k] </w:t>
      </w:r>
      <w:r>
        <w:rPr/>
        <w:t>by inverse</w:t>
      </w:r>
      <w:r>
        <w:rPr>
          <w:spacing w:val="-14"/>
        </w:rPr>
        <w:t> </w:t>
      </w:r>
      <w:r>
        <w:rPr/>
        <w:t>DWT.</w:t>
      </w:r>
    </w:p>
    <w:p>
      <w:pPr>
        <w:pStyle w:val="BodyText"/>
        <w:spacing w:line="362" w:lineRule="auto"/>
        <w:ind w:left="655" w:right="708" w:firstLine="720"/>
        <w:jc w:val="both"/>
      </w:pPr>
      <w:r>
        <w:rPr/>
        <w:t>Since a slight modification on LPC coefficients can make the LP filter unstable, we transform the LPC coefficients to linear spectral frequency (LSF) parameters. LSF parameters model an all-pole filter, and have a property </w:t>
      </w:r>
      <w:r>
        <w:rPr>
          <w:spacing w:val="-3"/>
        </w:rPr>
        <w:t>of </w:t>
      </w:r>
      <w:r>
        <w:rPr/>
        <w:t>local distortion which makes </w:t>
      </w:r>
      <w:r>
        <w:rPr>
          <w:spacing w:val="-3"/>
        </w:rPr>
        <w:t>it </w:t>
      </w:r>
      <w:r>
        <w:rPr/>
        <w:t>more stable than LPC coefficients.</w:t>
      </w:r>
    </w:p>
    <w:p>
      <w:pPr>
        <w:pStyle w:val="BodyText"/>
        <w:spacing w:line="360" w:lineRule="auto"/>
        <w:ind w:left="655" w:right="704" w:firstLine="772"/>
        <w:jc w:val="both"/>
      </w:pPr>
      <w:r>
        <w:rPr/>
        <w:t>The watermark embedding is based on additive method. Firstly, a LSF parameters is selected and then a small variable, </w:t>
      </w:r>
      <w:r>
        <w:rPr>
          <w:sz w:val="20"/>
        </w:rPr>
        <w:t>α</w:t>
      </w:r>
      <w:r>
        <w:rPr/>
        <w:t>*</w:t>
      </w:r>
      <w:r>
        <w:rPr>
          <w:i/>
        </w:rPr>
        <w:t>w</w:t>
      </w:r>
      <w:r>
        <w:rPr/>
        <w:t>, is added to the selected candidate. In this work, </w:t>
      </w:r>
      <w:r>
        <w:rPr>
          <w:sz w:val="20"/>
        </w:rPr>
        <w:t>α </w:t>
      </w:r>
      <w:r>
        <w:rPr/>
        <w:t>=</w:t>
      </w:r>
    </w:p>
    <w:p>
      <w:pPr>
        <w:pStyle w:val="BodyText"/>
        <w:spacing w:line="252" w:lineRule="exact"/>
        <w:ind w:left="655"/>
        <w:jc w:val="both"/>
      </w:pPr>
      <w:r>
        <w:rPr/>
        <w:t>0.1. The watermark embedding process is described as follows:</w:t>
      </w:r>
    </w:p>
    <w:p>
      <w:pPr>
        <w:spacing w:before="119"/>
        <w:ind w:left="655" w:right="0" w:firstLine="0"/>
        <w:jc w:val="both"/>
        <w:rPr>
          <w:i/>
          <w:sz w:val="22"/>
        </w:rPr>
      </w:pPr>
      <w:r>
        <w:rPr>
          <w:i/>
          <w:sz w:val="22"/>
        </w:rPr>
        <w:t>Input: </w:t>
      </w:r>
      <w:r>
        <w:rPr>
          <w:sz w:val="22"/>
        </w:rPr>
        <w:t>a piece of speech, </w:t>
      </w:r>
      <w:r>
        <w:rPr>
          <w:i/>
          <w:sz w:val="22"/>
        </w:rPr>
        <w:t>S</w:t>
      </w:r>
    </w:p>
    <w:p>
      <w:pPr>
        <w:spacing w:before="126"/>
        <w:ind w:left="1375" w:right="0" w:firstLine="0"/>
        <w:jc w:val="both"/>
        <w:rPr>
          <w:i/>
          <w:sz w:val="22"/>
        </w:rPr>
      </w:pPr>
      <w:r>
        <w:rPr>
          <w:sz w:val="22"/>
        </w:rPr>
        <w:t>a watermark bit sequence, </w:t>
      </w:r>
      <w:r>
        <w:rPr>
          <w:i/>
          <w:sz w:val="22"/>
        </w:rPr>
        <w:t>w[0,…,N-1]</w:t>
      </w:r>
    </w:p>
    <w:p>
      <w:pPr>
        <w:spacing w:before="126"/>
        <w:ind w:left="1375" w:right="0" w:firstLine="0"/>
        <w:jc w:val="both"/>
        <w:rPr>
          <w:i/>
          <w:sz w:val="22"/>
        </w:rPr>
      </w:pPr>
      <w:r>
        <w:rPr>
          <w:sz w:val="22"/>
        </w:rPr>
        <w:t>an index sequence, </w:t>
      </w:r>
      <w:r>
        <w:rPr>
          <w:i/>
          <w:sz w:val="22"/>
        </w:rPr>
        <w:t>i[0,…,N-1]</w:t>
      </w:r>
    </w:p>
    <w:p>
      <w:pPr>
        <w:pStyle w:val="ListParagraph"/>
        <w:numPr>
          <w:ilvl w:val="0"/>
          <w:numId w:val="19"/>
        </w:numPr>
        <w:tabs>
          <w:tab w:pos="1025" w:val="left" w:leader="none"/>
        </w:tabs>
        <w:spacing w:line="240" w:lineRule="auto" w:before="126" w:after="0"/>
        <w:ind w:left="1024" w:right="0" w:hanging="313"/>
        <w:jc w:val="both"/>
        <w:rPr>
          <w:sz w:val="22"/>
        </w:rPr>
      </w:pPr>
      <w:r>
        <w:rPr>
          <w:sz w:val="22"/>
        </w:rPr>
        <w:t>split the whole speech into </w:t>
      </w:r>
      <w:r>
        <w:rPr>
          <w:i/>
          <w:sz w:val="22"/>
        </w:rPr>
        <w:t>N</w:t>
      </w:r>
      <w:r>
        <w:rPr>
          <w:i/>
          <w:spacing w:val="-5"/>
          <w:sz w:val="22"/>
        </w:rPr>
        <w:t> </w:t>
      </w:r>
      <w:r>
        <w:rPr>
          <w:spacing w:val="-3"/>
          <w:sz w:val="22"/>
        </w:rPr>
        <w:t>blocks</w:t>
      </w:r>
    </w:p>
    <w:p>
      <w:pPr>
        <w:spacing w:line="360" w:lineRule="auto" w:before="127"/>
        <w:ind w:left="1375" w:right="4430" w:hanging="1"/>
        <w:jc w:val="both"/>
        <w:rPr>
          <w:sz w:val="22"/>
        </w:rPr>
      </w:pPr>
      <w:r>
        <w:rPr>
          <w:i/>
          <w:sz w:val="22"/>
        </w:rPr>
        <w:t>s[k] </w:t>
      </w:r>
      <w:r>
        <w:rPr>
          <w:sz w:val="20"/>
        </w:rPr>
        <w:t>← </w:t>
      </w:r>
      <w:r>
        <w:rPr>
          <w:i/>
          <w:sz w:val="22"/>
        </w:rPr>
        <w:t>S</w:t>
      </w:r>
      <w:r>
        <w:rPr>
          <w:sz w:val="22"/>
        </w:rPr>
        <w:t>*Hamming_Win, where -1 &lt; </w:t>
      </w:r>
      <w:r>
        <w:rPr>
          <w:i/>
          <w:sz w:val="22"/>
        </w:rPr>
        <w:t>k </w:t>
      </w:r>
      <w:r>
        <w:rPr>
          <w:sz w:val="22"/>
        </w:rPr>
        <w:t>&lt; </w:t>
      </w:r>
      <w:r>
        <w:rPr>
          <w:i/>
          <w:sz w:val="22"/>
        </w:rPr>
        <w:t>N </w:t>
      </w:r>
      <w:r>
        <w:rPr>
          <w:i/>
          <w:sz w:val="22"/>
        </w:rPr>
        <w:t>k </w:t>
      </w:r>
      <w:r>
        <w:rPr>
          <w:sz w:val="20"/>
        </w:rPr>
        <w:t>← </w:t>
      </w:r>
      <w:r>
        <w:rPr>
          <w:sz w:val="22"/>
        </w:rPr>
        <w:t>0</w:t>
      </w:r>
    </w:p>
    <w:p>
      <w:pPr>
        <w:pStyle w:val="ListParagraph"/>
        <w:numPr>
          <w:ilvl w:val="0"/>
          <w:numId w:val="19"/>
        </w:numPr>
        <w:tabs>
          <w:tab w:pos="968" w:val="left" w:leader="none"/>
          <w:tab w:pos="2815" w:val="left" w:leader="none"/>
        </w:tabs>
        <w:spacing w:line="360" w:lineRule="auto" w:before="0" w:after="0"/>
        <w:ind w:left="1375" w:right="5442" w:hanging="720"/>
        <w:jc w:val="left"/>
        <w:rPr>
          <w:sz w:val="22"/>
        </w:rPr>
      </w:pPr>
      <w:r>
        <w:rPr>
          <w:sz w:val="22"/>
        </w:rPr>
        <w:t>transfer one block to wavelet domain if k</w:t>
      </w:r>
      <w:r>
        <w:rPr>
          <w:spacing w:val="-3"/>
          <w:sz w:val="22"/>
        </w:rPr>
        <w:t> </w:t>
      </w:r>
      <w:r>
        <w:rPr>
          <w:sz w:val="22"/>
        </w:rPr>
        <w:t>=</w:t>
      </w:r>
      <w:r>
        <w:rPr>
          <w:spacing w:val="1"/>
          <w:sz w:val="22"/>
        </w:rPr>
        <w:t> </w:t>
      </w:r>
      <w:r>
        <w:rPr>
          <w:sz w:val="22"/>
        </w:rPr>
        <w:t>N</w:t>
        <w:tab/>
        <w:t>return end (</w:t>
      </w:r>
      <w:r>
        <w:rPr>
          <w:i/>
          <w:sz w:val="22"/>
        </w:rPr>
        <w:t>A[k]</w:t>
      </w:r>
      <w:r>
        <w:rPr>
          <w:sz w:val="22"/>
        </w:rPr>
        <w:t>, </w:t>
      </w:r>
      <w:r>
        <w:rPr>
          <w:i/>
          <w:sz w:val="22"/>
        </w:rPr>
        <w:t>D[k]</w:t>
      </w:r>
      <w:r>
        <w:rPr>
          <w:sz w:val="22"/>
        </w:rPr>
        <w:t>) </w:t>
      </w:r>
      <w:r>
        <w:rPr>
          <w:sz w:val="20"/>
        </w:rPr>
        <w:t>← </w:t>
      </w:r>
      <w:r>
        <w:rPr>
          <w:sz w:val="22"/>
        </w:rPr>
        <w:t>DWT(s[</w:t>
      </w:r>
      <w:r>
        <w:rPr>
          <w:i/>
          <w:sz w:val="22"/>
        </w:rPr>
        <w:t>k]</w:t>
      </w:r>
      <w:r>
        <w:rPr>
          <w:sz w:val="22"/>
        </w:rPr>
        <w:t>) (</w:t>
      </w:r>
      <w:r>
        <w:rPr>
          <w:i/>
          <w:sz w:val="22"/>
        </w:rPr>
        <w:t>AA[k]</w:t>
      </w:r>
      <w:r>
        <w:rPr>
          <w:sz w:val="22"/>
        </w:rPr>
        <w:t>, </w:t>
      </w:r>
      <w:r>
        <w:rPr>
          <w:i/>
          <w:sz w:val="22"/>
        </w:rPr>
        <w:t>AD[k]</w:t>
      </w:r>
      <w:r>
        <w:rPr>
          <w:sz w:val="22"/>
        </w:rPr>
        <w:t>)</w:t>
      </w:r>
      <w:r>
        <w:rPr>
          <w:spacing w:val="6"/>
          <w:sz w:val="22"/>
        </w:rPr>
        <w:t> </w:t>
      </w:r>
      <w:r>
        <w:rPr>
          <w:sz w:val="20"/>
        </w:rPr>
        <w:t>←</w:t>
      </w:r>
      <w:r>
        <w:rPr>
          <w:sz w:val="22"/>
        </w:rPr>
        <w:t>DWT(</w:t>
      </w:r>
      <w:r>
        <w:rPr>
          <w:i/>
          <w:sz w:val="22"/>
        </w:rPr>
        <w:t>A[k]</w:t>
      </w:r>
      <w:r>
        <w:rPr>
          <w:sz w:val="22"/>
        </w:rPr>
        <w:t>)</w:t>
      </w:r>
    </w:p>
    <w:p>
      <w:pPr>
        <w:spacing w:after="0" w:line="360" w:lineRule="auto"/>
        <w:jc w:val="left"/>
        <w:rPr>
          <w:sz w:val="22"/>
        </w:rPr>
        <w:sectPr>
          <w:type w:val="continuous"/>
          <w:pgSz w:w="11900" w:h="16840"/>
          <w:pgMar w:top="1600" w:bottom="280" w:left="1140" w:right="1080"/>
        </w:sectPr>
      </w:pPr>
    </w:p>
    <w:p>
      <w:pPr>
        <w:pStyle w:val="BodyText"/>
        <w:spacing w:before="3"/>
        <w:rPr>
          <w:sz w:val="25"/>
        </w:rPr>
      </w:pPr>
    </w:p>
    <w:p>
      <w:pPr>
        <w:pStyle w:val="ListParagraph"/>
        <w:numPr>
          <w:ilvl w:val="0"/>
          <w:numId w:val="19"/>
        </w:numPr>
        <w:tabs>
          <w:tab w:pos="968" w:val="left" w:leader="none"/>
        </w:tabs>
        <w:spacing w:line="240" w:lineRule="auto" w:before="92" w:after="0"/>
        <w:ind w:left="967" w:right="0" w:hanging="313"/>
        <w:jc w:val="left"/>
        <w:rPr>
          <w:sz w:val="22"/>
        </w:rPr>
      </w:pPr>
      <w:r>
        <w:rPr>
          <w:sz w:val="22"/>
        </w:rPr>
        <w:t>linear</w:t>
      </w:r>
      <w:r>
        <w:rPr>
          <w:spacing w:val="4"/>
          <w:sz w:val="22"/>
        </w:rPr>
        <w:t> </w:t>
      </w:r>
      <w:r>
        <w:rPr>
          <w:sz w:val="22"/>
        </w:rPr>
        <w:t>prediction</w:t>
      </w:r>
    </w:p>
    <w:p>
      <w:pPr>
        <w:spacing w:before="126"/>
        <w:ind w:left="1375" w:right="0" w:firstLine="0"/>
        <w:jc w:val="left"/>
        <w:rPr>
          <w:i/>
          <w:sz w:val="22"/>
        </w:rPr>
      </w:pPr>
      <w:r>
        <w:rPr>
          <w:i/>
          <w:sz w:val="22"/>
        </w:rPr>
        <w:t>a [k] </w:t>
      </w:r>
      <w:r>
        <w:rPr>
          <w:sz w:val="20"/>
        </w:rPr>
        <w:t>← </w:t>
      </w:r>
      <w:r>
        <w:rPr>
          <w:sz w:val="22"/>
        </w:rPr>
        <w:t>LPC(</w:t>
      </w:r>
      <w:r>
        <w:rPr>
          <w:i/>
          <w:sz w:val="22"/>
        </w:rPr>
        <w:t>AD[k]</w:t>
      </w:r>
      <w:r>
        <w:rPr>
          <w:sz w:val="22"/>
        </w:rPr>
        <w:t>), where -1 &lt; </w:t>
      </w:r>
      <w:r>
        <w:rPr>
          <w:i/>
          <w:sz w:val="22"/>
        </w:rPr>
        <w:t>k </w:t>
      </w:r>
      <w:r>
        <w:rPr>
          <w:sz w:val="22"/>
        </w:rPr>
        <w:t>&lt; </w:t>
      </w:r>
      <w:r>
        <w:rPr>
          <w:i/>
          <w:sz w:val="22"/>
        </w:rPr>
        <w:t>N</w:t>
      </w:r>
    </w:p>
    <w:p>
      <w:pPr>
        <w:pStyle w:val="ListParagraph"/>
        <w:numPr>
          <w:ilvl w:val="0"/>
          <w:numId w:val="19"/>
        </w:numPr>
        <w:tabs>
          <w:tab w:pos="968" w:val="left" w:leader="none"/>
        </w:tabs>
        <w:spacing w:line="240" w:lineRule="auto" w:before="126" w:after="0"/>
        <w:ind w:left="967" w:right="0" w:hanging="313"/>
        <w:jc w:val="left"/>
        <w:rPr>
          <w:sz w:val="22"/>
        </w:rPr>
      </w:pPr>
      <w:r>
        <w:rPr>
          <w:sz w:val="22"/>
        </w:rPr>
        <w:t>convert to LSF</w:t>
      </w:r>
      <w:r>
        <w:rPr>
          <w:spacing w:val="-2"/>
          <w:sz w:val="22"/>
        </w:rPr>
        <w:t> </w:t>
      </w:r>
      <w:r>
        <w:rPr>
          <w:sz w:val="22"/>
        </w:rPr>
        <w:t>parameters</w:t>
      </w:r>
    </w:p>
    <w:p>
      <w:pPr>
        <w:spacing w:before="127"/>
        <w:ind w:left="1375" w:right="0" w:firstLine="0"/>
        <w:jc w:val="left"/>
        <w:rPr>
          <w:sz w:val="22"/>
        </w:rPr>
      </w:pPr>
      <w:r>
        <w:rPr>
          <w:i/>
          <w:sz w:val="22"/>
        </w:rPr>
        <w:t>a’[k] </w:t>
      </w:r>
      <w:r>
        <w:rPr>
          <w:sz w:val="20"/>
        </w:rPr>
        <w:t>← </w:t>
      </w:r>
      <w:r>
        <w:rPr>
          <w:sz w:val="22"/>
        </w:rPr>
        <w:t>LPC2LSF(</w:t>
      </w:r>
      <w:r>
        <w:rPr>
          <w:i/>
          <w:sz w:val="22"/>
        </w:rPr>
        <w:t>a [k]</w:t>
      </w:r>
      <w:r>
        <w:rPr>
          <w:sz w:val="22"/>
        </w:rPr>
        <w:t>)</w:t>
      </w:r>
    </w:p>
    <w:p>
      <w:pPr>
        <w:pStyle w:val="ListParagraph"/>
        <w:numPr>
          <w:ilvl w:val="0"/>
          <w:numId w:val="19"/>
        </w:numPr>
        <w:tabs>
          <w:tab w:pos="968" w:val="left" w:leader="none"/>
        </w:tabs>
        <w:spacing w:line="240" w:lineRule="auto" w:before="126" w:after="0"/>
        <w:ind w:left="967" w:right="0" w:hanging="313"/>
        <w:jc w:val="left"/>
        <w:rPr>
          <w:sz w:val="22"/>
        </w:rPr>
      </w:pPr>
      <w:r>
        <w:rPr>
          <w:sz w:val="22"/>
        </w:rPr>
        <w:t>watermarking</w:t>
      </w:r>
    </w:p>
    <w:p>
      <w:pPr>
        <w:tabs>
          <w:tab w:pos="2267" w:val="left" w:leader="none"/>
        </w:tabs>
        <w:spacing w:before="126"/>
        <w:ind w:left="1375" w:right="0" w:firstLine="0"/>
        <w:jc w:val="left"/>
        <w:rPr>
          <w:i/>
          <w:sz w:val="22"/>
        </w:rPr>
      </w:pPr>
      <w:r>
        <w:rPr>
          <w:w w:val="110"/>
          <w:sz w:val="22"/>
        </w:rPr>
        <w:t>if </w:t>
      </w:r>
      <w:r>
        <w:rPr>
          <w:i/>
          <w:w w:val="110"/>
          <w:sz w:val="22"/>
        </w:rPr>
        <w:t>w</w:t>
      </w:r>
      <w:r>
        <w:rPr>
          <w:i/>
          <w:spacing w:val="-23"/>
          <w:w w:val="110"/>
          <w:sz w:val="22"/>
        </w:rPr>
        <w:t> </w:t>
      </w:r>
      <w:r>
        <w:rPr>
          <w:w w:val="260"/>
          <w:sz w:val="7"/>
        </w:rPr>
        <w:t>≡</w:t>
      </w:r>
      <w:r>
        <w:rPr>
          <w:spacing w:val="6"/>
          <w:w w:val="260"/>
          <w:sz w:val="7"/>
        </w:rPr>
        <w:t> </w:t>
      </w:r>
      <w:r>
        <w:rPr>
          <w:w w:val="110"/>
          <w:sz w:val="22"/>
        </w:rPr>
        <w:t>0</w:t>
        <w:tab/>
      </w:r>
      <w:r>
        <w:rPr>
          <w:i/>
          <w:w w:val="110"/>
          <w:sz w:val="22"/>
        </w:rPr>
        <w:t>a”[i[k]] </w:t>
      </w:r>
      <w:r>
        <w:rPr>
          <w:w w:val="110"/>
          <w:sz w:val="20"/>
        </w:rPr>
        <w:t>← </w:t>
      </w:r>
      <w:r>
        <w:rPr>
          <w:i/>
          <w:w w:val="110"/>
          <w:sz w:val="22"/>
        </w:rPr>
        <w:t>a’[i[k]] </w:t>
      </w:r>
      <w:r>
        <w:rPr>
          <w:w w:val="110"/>
          <w:sz w:val="22"/>
        </w:rPr>
        <w:t>+</w:t>
      </w:r>
      <w:r>
        <w:rPr>
          <w:spacing w:val="-21"/>
          <w:w w:val="110"/>
          <w:sz w:val="22"/>
        </w:rPr>
        <w:t> </w:t>
      </w:r>
      <w:r>
        <w:rPr>
          <w:w w:val="110"/>
          <w:sz w:val="20"/>
        </w:rPr>
        <w:t>α</w:t>
      </w:r>
      <w:r>
        <w:rPr>
          <w:w w:val="110"/>
          <w:sz w:val="22"/>
        </w:rPr>
        <w:t>*</w:t>
      </w:r>
      <w:r>
        <w:rPr>
          <w:i/>
          <w:w w:val="110"/>
          <w:sz w:val="22"/>
        </w:rPr>
        <w:t>w</w:t>
      </w:r>
    </w:p>
    <w:p>
      <w:pPr>
        <w:tabs>
          <w:tab w:pos="2272" w:val="left" w:leader="none"/>
        </w:tabs>
        <w:spacing w:before="126"/>
        <w:ind w:left="1375" w:right="0" w:firstLine="0"/>
        <w:jc w:val="left"/>
        <w:rPr>
          <w:i/>
          <w:sz w:val="22"/>
        </w:rPr>
      </w:pPr>
      <w:r>
        <w:rPr>
          <w:sz w:val="22"/>
        </w:rPr>
        <w:t>else</w:t>
        <w:tab/>
      </w:r>
      <w:r>
        <w:rPr>
          <w:i/>
          <w:sz w:val="22"/>
        </w:rPr>
        <w:t>a”[i[k]] </w:t>
      </w:r>
      <w:r>
        <w:rPr>
          <w:sz w:val="20"/>
        </w:rPr>
        <w:t>←</w:t>
      </w:r>
      <w:r>
        <w:rPr>
          <w:spacing w:val="5"/>
          <w:sz w:val="20"/>
        </w:rPr>
        <w:t> </w:t>
      </w:r>
      <w:r>
        <w:rPr>
          <w:i/>
          <w:sz w:val="22"/>
        </w:rPr>
        <w:t>a’[i[k]]</w:t>
      </w:r>
    </w:p>
    <w:p>
      <w:pPr>
        <w:pStyle w:val="ListParagraph"/>
        <w:numPr>
          <w:ilvl w:val="0"/>
          <w:numId w:val="19"/>
        </w:numPr>
        <w:tabs>
          <w:tab w:pos="968" w:val="left" w:leader="none"/>
        </w:tabs>
        <w:spacing w:line="240" w:lineRule="auto" w:before="126" w:after="0"/>
        <w:ind w:left="967" w:right="0" w:hanging="313"/>
        <w:jc w:val="left"/>
        <w:rPr>
          <w:sz w:val="22"/>
        </w:rPr>
      </w:pPr>
      <w:r>
        <w:rPr>
          <w:sz w:val="22"/>
        </w:rPr>
        <w:t>convert back to time</w:t>
      </w:r>
      <w:r>
        <w:rPr>
          <w:spacing w:val="-9"/>
          <w:sz w:val="22"/>
        </w:rPr>
        <w:t> </w:t>
      </w:r>
      <w:r>
        <w:rPr>
          <w:sz w:val="22"/>
        </w:rPr>
        <w:t>space</w:t>
      </w:r>
    </w:p>
    <w:p>
      <w:pPr>
        <w:pStyle w:val="ListParagraph"/>
        <w:numPr>
          <w:ilvl w:val="0"/>
          <w:numId w:val="19"/>
        </w:numPr>
        <w:tabs>
          <w:tab w:pos="968" w:val="left" w:leader="none"/>
        </w:tabs>
        <w:spacing w:line="240" w:lineRule="auto" w:before="127"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rPr>
          <w:sz w:val="20"/>
        </w:rPr>
      </w:pPr>
    </w:p>
    <w:p>
      <w:pPr>
        <w:pStyle w:val="BodyText"/>
        <w:spacing w:before="10"/>
        <w:rPr>
          <w:sz w:val="20"/>
        </w:rPr>
      </w:pPr>
      <w:r>
        <w:rPr/>
        <w:drawing>
          <wp:anchor distT="0" distB="0" distL="0" distR="0" allowOverlap="1" layoutInCell="1" locked="0" behindDoc="0" simplePos="0" relativeHeight="303">
            <wp:simplePos x="0" y="0"/>
            <wp:positionH relativeFrom="page">
              <wp:posOffset>1139952</wp:posOffset>
            </wp:positionH>
            <wp:positionV relativeFrom="paragraph">
              <wp:posOffset>177252</wp:posOffset>
            </wp:positionV>
            <wp:extent cx="5261539" cy="1963578"/>
            <wp:effectExtent l="0" t="0" r="0" b="0"/>
            <wp:wrapTopAndBottom/>
            <wp:docPr id="43" name="image57.png"/>
            <wp:cNvGraphicFramePr>
              <a:graphicFrameLocks noChangeAspect="1"/>
            </wp:cNvGraphicFramePr>
            <a:graphic>
              <a:graphicData uri="http://schemas.openxmlformats.org/drawingml/2006/picture">
                <pic:pic>
                  <pic:nvPicPr>
                    <pic:cNvPr id="44" name="image57.png"/>
                    <pic:cNvPicPr/>
                  </pic:nvPicPr>
                  <pic:blipFill>
                    <a:blip r:embed="rId66" cstate="print"/>
                    <a:stretch>
                      <a:fillRect/>
                    </a:stretch>
                  </pic:blipFill>
                  <pic:spPr>
                    <a:xfrm>
                      <a:off x="0" y="0"/>
                      <a:ext cx="5261539" cy="1963578"/>
                    </a:xfrm>
                    <a:prstGeom prst="rect">
                      <a:avLst/>
                    </a:prstGeom>
                  </pic:spPr>
                </pic:pic>
              </a:graphicData>
            </a:graphic>
          </wp:anchor>
        </w:drawing>
      </w:r>
    </w:p>
    <w:p>
      <w:pPr>
        <w:pStyle w:val="BodyText"/>
        <w:spacing w:before="7"/>
        <w:rPr>
          <w:sz w:val="11"/>
        </w:rPr>
      </w:pPr>
    </w:p>
    <w:p>
      <w:pPr>
        <w:pStyle w:val="BodyText"/>
        <w:spacing w:before="92"/>
        <w:ind w:left="736" w:right="792"/>
        <w:jc w:val="center"/>
      </w:pPr>
      <w:r>
        <w:rPr/>
        <w:t>Figure 4.4: A Speech Frame: Original One (upper), Watermarked One (lower)</w:t>
      </w:r>
    </w:p>
    <w:p>
      <w:pPr>
        <w:pStyle w:val="BodyText"/>
        <w:spacing w:before="9"/>
        <w:rPr>
          <w:sz w:val="31"/>
        </w:rPr>
      </w:pPr>
    </w:p>
    <w:p>
      <w:pPr>
        <w:pStyle w:val="BodyText"/>
        <w:spacing w:line="360" w:lineRule="auto"/>
        <w:ind w:left="655" w:right="781"/>
      </w:pPr>
      <w:r>
        <w:rPr/>
        <w:t>Figure 4.4 shows two speech blocks. The watermarking algorithm really modifies some niches of the speech.</w:t>
      </w:r>
    </w:p>
    <w:p>
      <w:pPr>
        <w:pStyle w:val="BodyText"/>
        <w:spacing w:before="11"/>
        <w:rPr>
          <w:sz w:val="32"/>
        </w:rPr>
      </w:pPr>
    </w:p>
    <w:p>
      <w:pPr>
        <w:spacing w:before="0"/>
        <w:ind w:left="655" w:right="0" w:firstLine="0"/>
        <w:jc w:val="left"/>
        <w:rPr>
          <w:i/>
          <w:sz w:val="22"/>
        </w:rPr>
      </w:pPr>
      <w:r>
        <w:rPr/>
        <w:pict>
          <v:shape style="position:absolute;margin-left:196.320007pt;margin-top:38.967125pt;width:6.25pt;height:11.2pt;mso-position-horizontal-relative:page;mso-position-vertical-relative:paragraph;z-index:-18612224" type="#_x0000_t202" filled="false" stroked="false">
            <v:textbox inset="0,0,0,0">
              <w:txbxContent>
                <w:p>
                  <w:pPr>
                    <w:spacing w:line="223" w:lineRule="exact" w:before="0"/>
                    <w:ind w:left="0" w:right="0" w:firstLine="0"/>
                    <w:jc w:val="left"/>
                    <w:rPr>
                      <w:i/>
                      <w:sz w:val="20"/>
                    </w:rPr>
                  </w:pPr>
                  <w:r>
                    <w:rPr>
                      <w:i/>
                      <w:spacing w:val="1"/>
                      <w:w w:val="100"/>
                      <w:sz w:val="20"/>
                    </w:rPr>
                    <w:t>A</w:t>
                  </w:r>
                </w:p>
              </w:txbxContent>
            </v:textbox>
            <w10:wrap type="none"/>
          </v:shape>
        </w:pict>
      </w:r>
      <w:r>
        <w:rPr>
          <w:i/>
          <w:sz w:val="22"/>
        </w:rPr>
        <w:t>Extraction Algorithm</w:t>
      </w:r>
    </w:p>
    <w:p>
      <w:pPr>
        <w:pStyle w:val="BodyText"/>
        <w:rPr>
          <w:i/>
          <w:sz w:val="20"/>
        </w:rPr>
      </w:pPr>
    </w:p>
    <w:p>
      <w:pPr>
        <w:pStyle w:val="BodyText"/>
        <w:spacing w:before="1"/>
        <w:rPr>
          <w:i/>
          <w:sz w:val="17"/>
        </w:rPr>
      </w:pPr>
    </w:p>
    <w:p>
      <w:pPr>
        <w:spacing w:after="0"/>
        <w:rPr>
          <w:sz w:val="17"/>
        </w:rPr>
        <w:sectPr>
          <w:pgSz w:w="11900" w:h="16840"/>
          <w:pgMar w:header="0" w:footer="800" w:top="1600" w:bottom="1000" w:left="1140" w:right="1080"/>
        </w:sectPr>
      </w:pPr>
    </w:p>
    <w:p>
      <w:pPr>
        <w:spacing w:before="219"/>
        <w:ind w:left="0" w:right="0" w:firstLine="0"/>
        <w:jc w:val="right"/>
        <w:rPr>
          <w:i/>
          <w:sz w:val="20"/>
        </w:rPr>
      </w:pPr>
      <w:r>
        <w:rPr>
          <w:i/>
          <w:sz w:val="24"/>
        </w:rPr>
        <w:t>sw</w:t>
      </w:r>
      <w:r>
        <w:rPr>
          <w:i/>
          <w:sz w:val="20"/>
        </w:rPr>
        <w:t>[k]</w:t>
      </w:r>
    </w:p>
    <w:p>
      <w:pPr>
        <w:spacing w:before="93"/>
        <w:ind w:left="1167" w:right="0" w:firstLine="0"/>
        <w:jc w:val="left"/>
        <w:rPr>
          <w:i/>
          <w:sz w:val="20"/>
        </w:rPr>
      </w:pPr>
      <w:r>
        <w:rPr/>
        <w:br w:type="column"/>
      </w:r>
      <w:r>
        <w:rPr>
          <w:i/>
          <w:sz w:val="20"/>
        </w:rPr>
        <w:t>Dw[k]</w:t>
      </w:r>
    </w:p>
    <w:p>
      <w:pPr>
        <w:pStyle w:val="BodyText"/>
        <w:spacing w:before="6"/>
        <w:rPr>
          <w:i/>
          <w:sz w:val="4"/>
        </w:rPr>
      </w:pPr>
    </w:p>
    <w:p>
      <w:pPr>
        <w:pStyle w:val="BodyText"/>
        <w:spacing w:line="120" w:lineRule="exact"/>
        <w:ind w:left="2535"/>
        <w:rPr>
          <w:sz w:val="12"/>
        </w:rPr>
      </w:pPr>
      <w:r>
        <w:rPr>
          <w:position w:val="-1"/>
          <w:sz w:val="12"/>
        </w:rPr>
        <w:pict>
          <v:group style="width:27.15pt;height:6pt;mso-position-horizontal-relative:char;mso-position-vertical-relative:line" coordorigin="0,0" coordsize="543,120">
            <v:shape style="position:absolute;left:0;top:0;width:543;height:120" coordorigin="0,0" coordsize="543,120" path="m422,72l422,120,522,72,442,72,422,72xm422,0l422,72,442,72,446,62,442,53,524,53,422,0xm524,53l442,53,446,62,442,72,522,72,542,62,524,53xm422,53l10,53,0,62,10,67,422,72,422,53xe" filled="true" fillcolor="#000000" stroked="false">
              <v:path arrowok="t"/>
              <v:fill type="solid"/>
            </v:shape>
          </v:group>
        </w:pict>
      </w:r>
      <w:r>
        <w:rPr>
          <w:position w:val="-1"/>
          <w:sz w:val="12"/>
        </w:rPr>
      </w:r>
    </w:p>
    <w:p>
      <w:pPr>
        <w:spacing w:after="0" w:line="120" w:lineRule="exact"/>
        <w:rPr>
          <w:sz w:val="12"/>
        </w:rPr>
        <w:sectPr>
          <w:type w:val="continuous"/>
          <w:pgSz w:w="11900" w:h="16840"/>
          <w:pgMar w:top="1600" w:bottom="280" w:left="1140" w:right="1080"/>
          <w:cols w:num="2" w:equalWidth="0">
            <w:col w:w="1704" w:space="40"/>
            <w:col w:w="7936"/>
          </w:cols>
        </w:sectPr>
      </w:pPr>
    </w:p>
    <w:p>
      <w:pPr>
        <w:pStyle w:val="BodyText"/>
        <w:spacing w:before="10"/>
        <w:rPr>
          <w:i/>
          <w:sz w:val="27"/>
        </w:rPr>
      </w:pPr>
    </w:p>
    <w:p>
      <w:pPr>
        <w:spacing w:before="90"/>
        <w:ind w:left="0" w:right="1283" w:firstLine="0"/>
        <w:jc w:val="right"/>
        <w:rPr>
          <w:i/>
          <w:sz w:val="24"/>
        </w:rPr>
      </w:pPr>
      <w:r>
        <w:rPr/>
        <w:pict>
          <v:group style="position:absolute;margin-left:140.399994pt;margin-top:-31.57688pt;width:86.4pt;height:26.9pt;mso-position-horizontal-relative:page;mso-position-vertical-relative:paragraph;z-index:-18611712" coordorigin="2808,-632" coordsize="1728,538">
            <v:shape style="position:absolute;left:2808;top:-469;width:1728;height:140" coordorigin="2808,-468" coordsize="1728,140" path="m3293,-406l3274,-416,3173,-468,3173,-416,2818,-416,2808,-406,2818,-401,3173,-401,3173,-348,3283,-401,3293,-406xm4536,-392l4516,-401,4416,-449,4416,-401,3946,-401,3941,-392,3946,-387,4416,-382,4416,-329,4518,-382,4536,-392xe" filled="true" fillcolor="#000000" stroked="false">
              <v:path arrowok="t"/>
              <v:fill type="solid"/>
            </v:shape>
            <v:rect style="position:absolute;left:3283;top:-632;width:672;height:538" filled="true" fillcolor="#ffffff" stroked="false">
              <v:fill type="solid"/>
            </v:rect>
            <w10:wrap type="none"/>
          </v:group>
        </w:pict>
      </w:r>
      <w:r>
        <w:rPr/>
        <w:pict>
          <v:shape style="position:absolute;margin-left:228.479996pt;margin-top:-31.57688pt;width:42.5pt;height:26.9pt;mso-position-horizontal-relative:page;mso-position-vertical-relative:paragraph;z-index:15890944" type="#_x0000_t202" filled="false" stroked="true" strokeweight=".75pt" strokecolor="#000000">
            <v:textbox inset="0,0,0,0">
              <w:txbxContent>
                <w:p>
                  <w:pPr>
                    <w:spacing w:line="223" w:lineRule="exact" w:before="0"/>
                    <w:ind w:left="43" w:right="47" w:firstLine="0"/>
                    <w:jc w:val="center"/>
                    <w:rPr>
                      <w:sz w:val="20"/>
                    </w:rPr>
                  </w:pPr>
                  <w:r>
                    <w:rPr>
                      <w:sz w:val="20"/>
                    </w:rPr>
                    <w:t>LP</w:t>
                  </w:r>
                </w:p>
                <w:p>
                  <w:pPr>
                    <w:spacing w:before="5"/>
                    <w:ind w:left="48" w:right="47" w:firstLine="0"/>
                    <w:jc w:val="center"/>
                    <w:rPr>
                      <w:sz w:val="20"/>
                    </w:rPr>
                  </w:pPr>
                  <w:r>
                    <w:rPr>
                      <w:sz w:val="20"/>
                    </w:rPr>
                    <w:t>Analysis</w:t>
                  </w:r>
                </w:p>
              </w:txbxContent>
            </v:textbox>
            <v:stroke dashstyle="solid"/>
            <w10:wrap type="none"/>
          </v:shape>
        </w:pict>
      </w:r>
      <w:r>
        <w:rPr/>
        <w:pict>
          <v:shape style="position:absolute;margin-left:164.160004pt;margin-top:-31.57688pt;width:33.6pt;height:26.9pt;mso-position-horizontal-relative:page;mso-position-vertical-relative:paragraph;z-index:15891456" type="#_x0000_t202" filled="false" stroked="true" strokeweight=".75pt" strokecolor="#000000">
            <v:textbox inset="0,0,0,0">
              <w:txbxContent>
                <w:p>
                  <w:pPr>
                    <w:spacing w:before="132"/>
                    <w:ind w:left="98" w:right="0" w:firstLine="0"/>
                    <w:jc w:val="left"/>
                    <w:rPr>
                      <w:sz w:val="20"/>
                    </w:rPr>
                  </w:pPr>
                  <w:r>
                    <w:rPr>
                      <w:sz w:val="20"/>
                    </w:rPr>
                    <w:t>DWT</w:t>
                  </w:r>
                </w:p>
              </w:txbxContent>
            </v:textbox>
            <v:stroke dashstyle="solid"/>
            <w10:wrap type="none"/>
          </v:shape>
        </w:pict>
      </w:r>
      <w:r>
        <w:rPr>
          <w:i/>
          <w:sz w:val="24"/>
        </w:rPr>
        <w:t>w’</w:t>
      </w:r>
    </w:p>
    <w:p>
      <w:pPr>
        <w:pStyle w:val="BodyText"/>
        <w:spacing w:before="2"/>
        <w:rPr>
          <w:i/>
          <w:sz w:val="27"/>
        </w:rPr>
      </w:pPr>
    </w:p>
    <w:p>
      <w:pPr>
        <w:spacing w:before="1"/>
        <w:ind w:left="1207" w:right="0" w:firstLine="0"/>
        <w:jc w:val="left"/>
        <w:rPr>
          <w:i/>
          <w:sz w:val="20"/>
        </w:rPr>
      </w:pPr>
      <w:r>
        <w:rPr/>
        <w:pict>
          <v:shape style="position:absolute;margin-left:140.399994pt;margin-top:6.505942pt;width:24.25pt;height:6pt;mso-position-horizontal-relative:page;mso-position-vertical-relative:paragraph;z-index:15888384" coordorigin="2808,130" coordsize="485,120" path="m3173,130l3173,250,3283,197,3192,197,3202,193,3192,183,3274,183,3173,130xm3173,183l2818,183,2808,188,2818,197,3173,197,3173,183xm3274,183l3192,183,3202,193,3192,197,3283,197,3293,193,3274,183xe" filled="true" fillcolor="#000000" stroked="false">
            <v:path arrowok="t"/>
            <v:fill type="solid"/>
            <w10:wrap type="none"/>
          </v:shape>
        </w:pict>
      </w:r>
      <w:r>
        <w:rPr/>
        <w:pict>
          <v:shape style="position:absolute;margin-left:197.039993pt;margin-top:7.225943pt;width:29.8pt;height:6pt;mso-position-horizontal-relative:page;mso-position-vertical-relative:paragraph;z-index:15888896" coordorigin="3941,145" coordsize="596,120" path="m4416,145l4416,265,4526,212,4435,212,4445,207,4435,197,4518,197,4416,145xm4416,197l3946,197,3941,202,3946,212,4416,212,4416,197xm4518,197l4435,197,4445,207,4435,212,4526,212,4536,207,4518,197xe" filled="true" fillcolor="#000000" stroked="false">
            <v:path arrowok="t"/>
            <v:fill type="solid"/>
            <w10:wrap type="none"/>
          </v:shape>
        </w:pict>
      </w:r>
      <w:r>
        <w:rPr/>
        <w:pict>
          <v:shape style="position:absolute;margin-left:270.959991pt;margin-top:7.945942pt;width:27.15pt;height:6pt;mso-position-horizontal-relative:page;mso-position-vertical-relative:paragraph;z-index:15889408" coordorigin="5419,159" coordsize="543,120" path="m5842,159l5842,279,5952,226,5861,226,5866,221,5861,212,5943,212,5842,159xm5842,212l5429,212,5419,217,5429,226,5842,226,5842,212xm5943,212l5861,212,5866,221,5861,226,5952,226,5962,221,5943,212xe" filled="true" fillcolor="#000000" stroked="false">
            <v:path arrowok="t"/>
            <v:fill type="solid"/>
            <w10:wrap type="none"/>
          </v:shape>
        </w:pict>
      </w:r>
      <w:r>
        <w:rPr/>
        <w:pict>
          <v:shape style="position:absolute;margin-left:228.479996pt;margin-top:-1.894058pt;width:42.5pt;height:27.15pt;mso-position-horizontal-relative:page;mso-position-vertical-relative:paragraph;z-index:15889920" type="#_x0000_t202" filled="false" stroked="true" strokeweight=".75pt" strokecolor="#000000">
            <v:textbox inset="0,0,0,0">
              <w:txbxContent>
                <w:p>
                  <w:pPr>
                    <w:spacing w:line="223" w:lineRule="exact" w:before="0"/>
                    <w:ind w:left="43" w:right="47" w:firstLine="0"/>
                    <w:jc w:val="center"/>
                    <w:rPr>
                      <w:sz w:val="20"/>
                    </w:rPr>
                  </w:pPr>
                  <w:r>
                    <w:rPr>
                      <w:sz w:val="20"/>
                    </w:rPr>
                    <w:t>LP</w:t>
                  </w:r>
                </w:p>
                <w:p>
                  <w:pPr>
                    <w:spacing w:before="10"/>
                    <w:ind w:left="48" w:right="47" w:firstLine="0"/>
                    <w:jc w:val="center"/>
                    <w:rPr>
                      <w:sz w:val="20"/>
                    </w:rPr>
                  </w:pPr>
                  <w:r>
                    <w:rPr>
                      <w:sz w:val="20"/>
                    </w:rPr>
                    <w:t>Analysis</w:t>
                  </w:r>
                </w:p>
              </w:txbxContent>
            </v:textbox>
            <v:stroke dashstyle="solid"/>
            <w10:wrap type="none"/>
          </v:shape>
        </w:pict>
      </w:r>
      <w:r>
        <w:rPr/>
        <w:pict>
          <v:shape style="position:absolute;margin-left:164.160004pt;margin-top:-1.894058pt;width:33.6pt;height:27.15pt;mso-position-horizontal-relative:page;mso-position-vertical-relative:paragraph;z-index:15890432" type="#_x0000_t202" filled="false" stroked="true" strokeweight=".75pt" strokecolor="#000000">
            <v:textbox inset="0,0,0,0">
              <w:txbxContent>
                <w:p>
                  <w:pPr>
                    <w:spacing w:before="132"/>
                    <w:ind w:left="98" w:right="0" w:firstLine="0"/>
                    <w:jc w:val="left"/>
                    <w:rPr>
                      <w:sz w:val="20"/>
                    </w:rPr>
                  </w:pPr>
                  <w:r>
                    <w:rPr>
                      <w:sz w:val="20"/>
                    </w:rPr>
                    <w:t>DWT</w:t>
                  </w:r>
                </w:p>
              </w:txbxContent>
            </v:textbox>
            <v:stroke dashstyle="solid"/>
            <w10:wrap type="none"/>
          </v:shape>
        </w:pict>
      </w:r>
      <w:r>
        <w:rPr>
          <w:i/>
          <w:sz w:val="20"/>
        </w:rPr>
        <w:t>s[k]</w:t>
      </w:r>
    </w:p>
    <w:p>
      <w:pPr>
        <w:pStyle w:val="BodyText"/>
        <w:rPr>
          <w:i/>
          <w:sz w:val="20"/>
        </w:rPr>
      </w:pPr>
    </w:p>
    <w:p>
      <w:pPr>
        <w:pStyle w:val="BodyText"/>
        <w:rPr>
          <w:i/>
          <w:sz w:val="20"/>
        </w:rPr>
      </w:pPr>
    </w:p>
    <w:p>
      <w:pPr>
        <w:pStyle w:val="BodyText"/>
        <w:spacing w:before="9"/>
        <w:rPr>
          <w:i/>
          <w:sz w:val="26"/>
        </w:rPr>
      </w:pPr>
    </w:p>
    <w:p>
      <w:pPr>
        <w:pStyle w:val="BodyText"/>
        <w:spacing w:before="92"/>
        <w:ind w:left="736" w:right="785"/>
        <w:jc w:val="center"/>
      </w:pPr>
      <w:r>
        <w:rPr/>
        <w:pict>
          <v:group style="position:absolute;margin-left:298.424988pt;margin-top:-115.105377pt;width:165.05pt;height:91.5pt;mso-position-horizontal-relative:page;mso-position-vertical-relative:paragraph;z-index:15887872" coordorigin="5968,-2302" coordsize="3301,1830">
            <v:shape style="position:absolute;left:8443;top:-1469;width:826;height:120" coordorigin="8443,-1469" coordsize="826,120" path="m9149,-1469l9149,-1349,9259,-1402,9168,-1402,9173,-1407,9168,-1416,9250,-1416,9149,-1469xm9149,-1416l8453,-1416,8443,-1411,8453,-1402,9149,-1402,9149,-1416xm9250,-1416l9168,-1416,9173,-1407,9168,-1402,9259,-1402,9269,-1407,9250,-1416xe" filled="true" fillcolor="#000000" stroked="false">
              <v:path arrowok="t"/>
              <v:fill type="solid"/>
            </v:shape>
            <v:shape style="position:absolute;left:7977;top:-1618;width:418;height:418" coordorigin="7978,-1618" coordsize="418,418" path="m8189,-1618l8121,-1607,8063,-1578,8017,-1534,7988,-1477,7978,-1411,7988,-1343,8017,-1285,8063,-1240,8121,-1211,8189,-1200,8255,-1211,8311,-1240,8356,-1285,8385,-1343,8395,-1411,8379,-1492,8335,-1558,8270,-1602,8189,-1618xe" filled="false" stroked="true" strokeweight=".75pt" strokecolor="#000000">
              <v:path arrowok="t"/>
              <v:stroke dashstyle="solid"/>
            </v:shape>
            <v:shape style="position:absolute;left:6816;top:-2122;width:1268;height:557" coordorigin="6816,-2122" coordsize="1268,557" path="m7971,-1615l7949,-1565,8083,-1575,8054,-1608,7987,-1608,7971,-1615xm7977,-1629l7971,-1615,7987,-1608,7997,-1613,7992,-1623,7977,-1629xm7997,-1675l7977,-1629,7992,-1623,7997,-1613,7987,-1608,8054,-1608,7997,-1675xm6826,-2122l6816,-2117,6821,-2107,7971,-1615,7977,-1629,6826,-2122xe" filled="true" fillcolor="#000000" stroked="false">
              <v:path arrowok="t"/>
              <v:fill type="solid"/>
            </v:shape>
            <v:line style="position:absolute" from="8098,-1411" to="8275,-1411" stroked="true" strokeweight="2.25pt" strokecolor="#000000">
              <v:stroke dashstyle="solid"/>
            </v:line>
            <v:shape style="position:absolute;left:6830;top:-1234;width:1268;height:605" coordorigin="6830,-1234" coordsize="1268,605" path="m7985,-1188l6835,-643,6830,-634,6840,-629,7993,-1172,7985,-1188xm8072,-1195l8002,-1195,8011,-1191,8011,-1181,7993,-1172,8016,-1123,8072,-1195xm8002,-1195l7985,-1188,7993,-1172,8011,-1181,8011,-1191,8002,-1195xm7963,-1234l7985,-1188,8002,-1195,8072,-1195,8098,-1229,7963,-1234xe" filled="true" fillcolor="#000000" stroked="false">
              <v:path arrowok="t"/>
              <v:fill type="solid"/>
            </v:shape>
            <v:shape style="position:absolute;left:7137;top:-2216;width:776;height:224" type="#_x0000_t202" filled="false" stroked="false">
              <v:textbox inset="0,0,0,0">
                <w:txbxContent>
                  <w:p>
                    <w:pPr>
                      <w:spacing w:line="223" w:lineRule="exact" w:before="0"/>
                      <w:ind w:left="0" w:right="0" w:firstLine="0"/>
                      <w:jc w:val="left"/>
                      <w:rPr>
                        <w:i/>
                        <w:sz w:val="20"/>
                      </w:rPr>
                    </w:pPr>
                    <w:r>
                      <w:rPr>
                        <w:i/>
                        <w:sz w:val="20"/>
                      </w:rPr>
                      <w:t>aw’[i[k]]</w:t>
                    </w:r>
                  </w:p>
                </w:txbxContent>
              </v:textbox>
              <w10:wrap type="none"/>
            </v:shape>
            <v:shape style="position:absolute;left:7204;top:-824;width:646;height:224" type="#_x0000_t202" filled="false" stroked="false">
              <v:textbox inset="0,0,0,0">
                <w:txbxContent>
                  <w:p>
                    <w:pPr>
                      <w:spacing w:line="223" w:lineRule="exact" w:before="0"/>
                      <w:ind w:left="0" w:right="0" w:firstLine="0"/>
                      <w:jc w:val="left"/>
                      <w:rPr>
                        <w:i/>
                        <w:sz w:val="20"/>
                      </w:rPr>
                    </w:pPr>
                    <w:r>
                      <w:rPr>
                        <w:i/>
                        <w:sz w:val="20"/>
                      </w:rPr>
                      <w:t>a’[i[k]]</w:t>
                    </w:r>
                  </w:p>
                </w:txbxContent>
              </v:textbox>
              <w10:wrap type="none"/>
            </v:shape>
            <v:shape style="position:absolute;left:5976;top:-1018;width:845;height:538" type="#_x0000_t202" filled="false" stroked="true" strokeweight=".75pt" strokecolor="#000000">
              <v:textbox inset="0,0,0,0">
                <w:txbxContent>
                  <w:p>
                    <w:pPr>
                      <w:spacing w:line="249" w:lineRule="auto" w:before="0"/>
                      <w:ind w:left="246" w:right="94" w:hanging="130"/>
                      <w:jc w:val="left"/>
                      <w:rPr>
                        <w:sz w:val="20"/>
                      </w:rPr>
                    </w:pPr>
                    <w:r>
                      <w:rPr>
                        <w:sz w:val="20"/>
                      </w:rPr>
                      <w:t>LPC-2- LSF</w:t>
                    </w:r>
                  </w:p>
                </w:txbxContent>
              </v:textbox>
              <v:stroke dashstyle="solid"/>
              <w10:wrap type="none"/>
            </v:shape>
            <v:shape style="position:absolute;left:5976;top:-2295;width:845;height:538" type="#_x0000_t202" filled="false" stroked="true" strokeweight=".75pt" strokecolor="#000000">
              <v:textbox inset="0,0,0,0">
                <w:txbxContent>
                  <w:p>
                    <w:pPr>
                      <w:spacing w:line="249" w:lineRule="auto" w:before="0"/>
                      <w:ind w:left="246" w:right="94" w:hanging="130"/>
                      <w:jc w:val="left"/>
                      <w:rPr>
                        <w:sz w:val="20"/>
                      </w:rPr>
                    </w:pPr>
                    <w:r>
                      <w:rPr>
                        <w:sz w:val="20"/>
                      </w:rPr>
                      <w:t>LPC-2- LSF</w:t>
                    </w:r>
                  </w:p>
                </w:txbxContent>
              </v:textbox>
              <v:stroke dashstyle="solid"/>
              <w10:wrap type="none"/>
            </v:shape>
            <w10:wrap type="none"/>
          </v:group>
        </w:pict>
      </w:r>
      <w:r>
        <w:rPr/>
        <w:t>Figure 4.5: Watermark Extraction Algorithm</w:t>
      </w:r>
    </w:p>
    <w:p>
      <w:pPr>
        <w:spacing w:after="0"/>
        <w:jc w:val="center"/>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11" w:firstLine="720"/>
        <w:jc w:val="both"/>
      </w:pPr>
      <w:r>
        <w:rPr/>
        <w:t>As illustrated in Figure 4.5, a watermarked speech block, denoted as </w:t>
      </w:r>
      <w:r>
        <w:rPr>
          <w:i/>
        </w:rPr>
        <w:t>s</w:t>
      </w:r>
      <w:r>
        <w:rPr>
          <w:i/>
          <w:sz w:val="14"/>
        </w:rPr>
        <w:t>’</w:t>
      </w:r>
      <w:r>
        <w:rPr>
          <w:i/>
        </w:rPr>
        <w:t>[k]</w:t>
      </w:r>
      <w:r>
        <w:rPr/>
        <w:t>, passes a two-layer DWT filter and is divided into a wavelet representation, </w:t>
      </w:r>
      <w:r>
        <w:rPr>
          <w:i/>
        </w:rPr>
        <w:t>AD[k]</w:t>
      </w:r>
      <w:r>
        <w:rPr/>
        <w:t>. Then </w:t>
      </w:r>
      <w:r>
        <w:rPr>
          <w:i/>
        </w:rPr>
        <w:t>AD[k] </w:t>
      </w:r>
      <w:r>
        <w:rPr/>
        <w:t>is transformed into a sequence of LPC coefficients and the LPC coefficients are mapped to LSF parameters, </w:t>
      </w:r>
      <w:r>
        <w:rPr>
          <w:i/>
        </w:rPr>
        <w:t>a’[k]</w:t>
      </w:r>
      <w:r>
        <w:rPr/>
        <w:t>. A corresponding original speech block is performed with FDLP, and gets </w:t>
      </w:r>
      <w:r>
        <w:rPr>
          <w:i/>
        </w:rPr>
        <w:t>a[k]</w:t>
      </w:r>
      <w:r>
        <w:rPr/>
        <w:t>.</w:t>
      </w:r>
    </w:p>
    <w:p>
      <w:pPr>
        <w:pStyle w:val="BodyText"/>
        <w:spacing w:line="360" w:lineRule="auto"/>
        <w:ind w:left="655" w:right="707" w:firstLine="772"/>
        <w:jc w:val="both"/>
      </w:pPr>
      <w:r>
        <w:rPr/>
        <w:t>The watermark extraction is based on subtractive method. The extraction procedure is described as</w:t>
      </w:r>
      <w:r>
        <w:rPr>
          <w:spacing w:val="2"/>
        </w:rPr>
        <w:t> </w:t>
      </w:r>
      <w:r>
        <w:rPr/>
        <w:t>follows:</w:t>
      </w:r>
    </w:p>
    <w:p>
      <w:pPr>
        <w:spacing w:line="360" w:lineRule="auto" w:before="0"/>
        <w:ind w:left="1375" w:right="5222" w:hanging="720"/>
        <w:jc w:val="both"/>
        <w:rPr>
          <w:i/>
          <w:sz w:val="22"/>
        </w:rPr>
      </w:pPr>
      <w:r>
        <w:rPr>
          <w:i/>
          <w:sz w:val="22"/>
        </w:rPr>
        <w:t>Input: </w:t>
      </w:r>
      <w:r>
        <w:rPr>
          <w:sz w:val="22"/>
        </w:rPr>
        <w:t>a piece </w:t>
      </w:r>
      <w:r>
        <w:rPr>
          <w:spacing w:val="-3"/>
          <w:sz w:val="22"/>
        </w:rPr>
        <w:t>of </w:t>
      </w:r>
      <w:r>
        <w:rPr>
          <w:sz w:val="22"/>
        </w:rPr>
        <w:t>watermarked speech, </w:t>
      </w:r>
      <w:r>
        <w:rPr>
          <w:i/>
          <w:sz w:val="22"/>
        </w:rPr>
        <w:t>Sw </w:t>
      </w:r>
      <w:r>
        <w:rPr>
          <w:sz w:val="22"/>
        </w:rPr>
        <w:t>a corresponding original speech, </w:t>
      </w:r>
      <w:r>
        <w:rPr>
          <w:i/>
          <w:sz w:val="22"/>
        </w:rPr>
        <w:t>S </w:t>
      </w:r>
      <w:r>
        <w:rPr>
          <w:sz w:val="22"/>
        </w:rPr>
        <w:t>an index sequence,</w:t>
      </w:r>
      <w:r>
        <w:rPr>
          <w:spacing w:val="-2"/>
          <w:sz w:val="22"/>
        </w:rPr>
        <w:t> </w:t>
      </w:r>
      <w:r>
        <w:rPr>
          <w:i/>
          <w:sz w:val="22"/>
        </w:rPr>
        <w:t>i[0,…,N-1]</w:t>
      </w:r>
    </w:p>
    <w:p>
      <w:pPr>
        <w:pStyle w:val="ListParagraph"/>
        <w:numPr>
          <w:ilvl w:val="0"/>
          <w:numId w:val="20"/>
        </w:numPr>
        <w:tabs>
          <w:tab w:pos="1025" w:val="left" w:leader="none"/>
        </w:tabs>
        <w:spacing w:line="252" w:lineRule="exact" w:before="0" w:after="0"/>
        <w:ind w:left="1024" w:right="0" w:hanging="313"/>
        <w:jc w:val="both"/>
        <w:rPr>
          <w:sz w:val="22"/>
        </w:rPr>
      </w:pPr>
      <w:r>
        <w:rPr>
          <w:sz w:val="22"/>
        </w:rPr>
        <w:t>split the whole speech into </w:t>
      </w:r>
      <w:r>
        <w:rPr>
          <w:i/>
          <w:sz w:val="22"/>
        </w:rPr>
        <w:t>N</w:t>
      </w:r>
      <w:r>
        <w:rPr>
          <w:i/>
          <w:spacing w:val="-8"/>
          <w:sz w:val="22"/>
        </w:rPr>
        <w:t> </w:t>
      </w:r>
      <w:r>
        <w:rPr>
          <w:spacing w:val="-3"/>
          <w:sz w:val="22"/>
        </w:rPr>
        <w:t>blocks</w:t>
      </w:r>
    </w:p>
    <w:p>
      <w:pPr>
        <w:spacing w:line="360" w:lineRule="auto" w:before="124"/>
        <w:ind w:left="1375" w:right="4133" w:hanging="1"/>
        <w:jc w:val="both"/>
        <w:rPr>
          <w:i/>
          <w:sz w:val="22"/>
        </w:rPr>
      </w:pPr>
      <w:r>
        <w:rPr>
          <w:i/>
          <w:sz w:val="22"/>
        </w:rPr>
        <w:t>sw[k] </w:t>
      </w:r>
      <w:r>
        <w:rPr>
          <w:sz w:val="20"/>
        </w:rPr>
        <w:t>← </w:t>
      </w:r>
      <w:r>
        <w:rPr>
          <w:i/>
          <w:sz w:val="22"/>
        </w:rPr>
        <w:t>Sw</w:t>
      </w:r>
      <w:r>
        <w:rPr>
          <w:sz w:val="22"/>
        </w:rPr>
        <w:t>*Hamming_Win, where -1 &lt; </w:t>
      </w:r>
      <w:r>
        <w:rPr>
          <w:i/>
          <w:sz w:val="22"/>
        </w:rPr>
        <w:t>k </w:t>
      </w:r>
      <w:r>
        <w:rPr>
          <w:sz w:val="22"/>
        </w:rPr>
        <w:t>&lt; </w:t>
      </w:r>
      <w:r>
        <w:rPr>
          <w:i/>
          <w:sz w:val="22"/>
        </w:rPr>
        <w:t>N </w:t>
      </w:r>
      <w:r>
        <w:rPr>
          <w:i/>
          <w:sz w:val="22"/>
        </w:rPr>
        <w:t>s[k] </w:t>
      </w:r>
      <w:r>
        <w:rPr>
          <w:sz w:val="20"/>
        </w:rPr>
        <w:t>← </w:t>
      </w:r>
      <w:r>
        <w:rPr>
          <w:i/>
          <w:sz w:val="22"/>
        </w:rPr>
        <w:t>S</w:t>
      </w:r>
      <w:r>
        <w:rPr>
          <w:sz w:val="22"/>
        </w:rPr>
        <w:t>*Hamming_Win, where -1 &lt; </w:t>
      </w:r>
      <w:r>
        <w:rPr>
          <w:i/>
          <w:sz w:val="22"/>
        </w:rPr>
        <w:t>k </w:t>
      </w:r>
      <w:r>
        <w:rPr>
          <w:sz w:val="22"/>
        </w:rPr>
        <w:t>&lt;</w:t>
      </w:r>
      <w:r>
        <w:rPr>
          <w:spacing w:val="13"/>
          <w:sz w:val="22"/>
        </w:rPr>
        <w:t> </w:t>
      </w:r>
      <w:r>
        <w:rPr>
          <w:i/>
          <w:sz w:val="22"/>
        </w:rPr>
        <w:t>N</w:t>
      </w:r>
    </w:p>
    <w:p>
      <w:pPr>
        <w:spacing w:line="252" w:lineRule="exact" w:before="0"/>
        <w:ind w:left="1375" w:right="0" w:firstLine="0"/>
        <w:jc w:val="both"/>
        <w:rPr>
          <w:sz w:val="22"/>
        </w:rPr>
      </w:pPr>
      <w:r>
        <w:rPr>
          <w:i/>
          <w:w w:val="105"/>
          <w:sz w:val="22"/>
        </w:rPr>
        <w:t>k </w:t>
      </w:r>
      <w:r>
        <w:rPr>
          <w:w w:val="105"/>
          <w:sz w:val="20"/>
        </w:rPr>
        <w:t>← </w:t>
      </w:r>
      <w:r>
        <w:rPr>
          <w:w w:val="105"/>
          <w:sz w:val="22"/>
        </w:rPr>
        <w:t>0</w:t>
      </w:r>
    </w:p>
    <w:p>
      <w:pPr>
        <w:pStyle w:val="ListParagraph"/>
        <w:numPr>
          <w:ilvl w:val="0"/>
          <w:numId w:val="20"/>
        </w:numPr>
        <w:tabs>
          <w:tab w:pos="968" w:val="left" w:leader="none"/>
          <w:tab w:pos="2815" w:val="left" w:leader="none"/>
        </w:tabs>
        <w:spacing w:line="360" w:lineRule="auto" w:before="126" w:after="0"/>
        <w:ind w:left="1375" w:right="5442" w:hanging="720"/>
        <w:jc w:val="left"/>
        <w:rPr>
          <w:sz w:val="22"/>
        </w:rPr>
      </w:pPr>
      <w:r>
        <w:rPr>
          <w:sz w:val="22"/>
        </w:rPr>
        <w:t>transfer one block to wavelet domain </w:t>
      </w:r>
      <w:r>
        <w:rPr>
          <w:spacing w:val="-3"/>
          <w:sz w:val="22"/>
        </w:rPr>
        <w:t>if </w:t>
      </w:r>
      <w:r>
        <w:rPr>
          <w:sz w:val="22"/>
        </w:rPr>
        <w:t>k</w:t>
      </w:r>
      <w:r>
        <w:rPr>
          <w:spacing w:val="3"/>
          <w:sz w:val="22"/>
        </w:rPr>
        <w:t> </w:t>
      </w:r>
      <w:r>
        <w:rPr>
          <w:sz w:val="22"/>
        </w:rPr>
        <w:t>=</w:t>
      </w:r>
      <w:r>
        <w:rPr>
          <w:spacing w:val="2"/>
          <w:sz w:val="22"/>
        </w:rPr>
        <w:t> </w:t>
      </w:r>
      <w:r>
        <w:rPr>
          <w:i/>
          <w:sz w:val="22"/>
        </w:rPr>
        <w:t>N</w:t>
        <w:tab/>
      </w:r>
      <w:r>
        <w:rPr>
          <w:sz w:val="22"/>
        </w:rPr>
        <w:t>return end (</w:t>
      </w:r>
      <w:r>
        <w:rPr>
          <w:i/>
          <w:sz w:val="22"/>
        </w:rPr>
        <w:t>A[k]</w:t>
      </w:r>
      <w:r>
        <w:rPr>
          <w:sz w:val="22"/>
        </w:rPr>
        <w:t>, </w:t>
      </w:r>
      <w:r>
        <w:rPr>
          <w:i/>
          <w:sz w:val="22"/>
        </w:rPr>
        <w:t>D[k]</w:t>
      </w:r>
      <w:r>
        <w:rPr>
          <w:sz w:val="22"/>
        </w:rPr>
        <w:t>) </w:t>
      </w:r>
      <w:r>
        <w:rPr>
          <w:sz w:val="20"/>
        </w:rPr>
        <w:t>← </w:t>
      </w:r>
      <w:r>
        <w:rPr>
          <w:sz w:val="22"/>
        </w:rPr>
        <w:t>DWT(</w:t>
      </w:r>
      <w:r>
        <w:rPr>
          <w:i/>
          <w:sz w:val="22"/>
        </w:rPr>
        <w:t>s[k]</w:t>
      </w:r>
      <w:r>
        <w:rPr>
          <w:sz w:val="22"/>
        </w:rPr>
        <w:t>) (</w:t>
      </w:r>
      <w:r>
        <w:rPr>
          <w:i/>
          <w:sz w:val="22"/>
        </w:rPr>
        <w:t>AA[k]</w:t>
      </w:r>
      <w:r>
        <w:rPr>
          <w:sz w:val="22"/>
        </w:rPr>
        <w:t>, </w:t>
      </w:r>
      <w:r>
        <w:rPr>
          <w:i/>
          <w:sz w:val="22"/>
        </w:rPr>
        <w:t>AD[k]</w:t>
      </w:r>
      <w:r>
        <w:rPr>
          <w:sz w:val="22"/>
        </w:rPr>
        <w:t>)</w:t>
      </w:r>
      <w:r>
        <w:rPr>
          <w:spacing w:val="6"/>
          <w:sz w:val="22"/>
        </w:rPr>
        <w:t> </w:t>
      </w:r>
      <w:r>
        <w:rPr>
          <w:sz w:val="20"/>
        </w:rPr>
        <w:t>←</w:t>
      </w:r>
      <w:r>
        <w:rPr>
          <w:sz w:val="22"/>
        </w:rPr>
        <w:t>DWT(</w:t>
      </w:r>
      <w:r>
        <w:rPr>
          <w:i/>
          <w:sz w:val="22"/>
        </w:rPr>
        <w:t>A[k]</w:t>
      </w:r>
      <w:r>
        <w:rPr>
          <w:sz w:val="22"/>
        </w:rPr>
        <w:t>)</w:t>
      </w:r>
    </w:p>
    <w:p>
      <w:pPr>
        <w:pStyle w:val="ListParagraph"/>
        <w:numPr>
          <w:ilvl w:val="0"/>
          <w:numId w:val="20"/>
        </w:numPr>
        <w:tabs>
          <w:tab w:pos="968" w:val="left" w:leader="none"/>
        </w:tabs>
        <w:spacing w:line="240" w:lineRule="auto" w:before="4" w:after="0"/>
        <w:ind w:left="967" w:right="0" w:hanging="313"/>
        <w:jc w:val="left"/>
        <w:rPr>
          <w:sz w:val="22"/>
        </w:rPr>
      </w:pPr>
      <w:r>
        <w:rPr>
          <w:sz w:val="22"/>
        </w:rPr>
        <w:t>linear</w:t>
      </w:r>
      <w:r>
        <w:rPr>
          <w:spacing w:val="4"/>
          <w:sz w:val="22"/>
        </w:rPr>
        <w:t> </w:t>
      </w:r>
      <w:r>
        <w:rPr>
          <w:sz w:val="22"/>
        </w:rPr>
        <w:t>prediction</w:t>
      </w:r>
    </w:p>
    <w:p>
      <w:pPr>
        <w:spacing w:line="360" w:lineRule="auto" w:before="126"/>
        <w:ind w:left="1375" w:right="4478" w:firstLine="0"/>
        <w:jc w:val="left"/>
        <w:rPr>
          <w:sz w:val="22"/>
        </w:rPr>
      </w:pPr>
      <w:r>
        <w:rPr>
          <w:i/>
          <w:sz w:val="22"/>
        </w:rPr>
        <w:t>a [k] </w:t>
      </w:r>
      <w:r>
        <w:rPr>
          <w:sz w:val="20"/>
        </w:rPr>
        <w:t>← </w:t>
      </w:r>
      <w:r>
        <w:rPr>
          <w:sz w:val="22"/>
        </w:rPr>
        <w:t>LPC(</w:t>
      </w:r>
      <w:r>
        <w:rPr>
          <w:i/>
          <w:sz w:val="22"/>
        </w:rPr>
        <w:t>AD[k]</w:t>
      </w:r>
      <w:r>
        <w:rPr>
          <w:sz w:val="22"/>
        </w:rPr>
        <w:t>), where -1 &lt; </w:t>
      </w:r>
      <w:r>
        <w:rPr>
          <w:i/>
          <w:sz w:val="22"/>
        </w:rPr>
        <w:t>k </w:t>
      </w:r>
      <w:r>
        <w:rPr>
          <w:sz w:val="22"/>
        </w:rPr>
        <w:t>&lt; </w:t>
      </w:r>
      <w:r>
        <w:rPr>
          <w:i/>
          <w:sz w:val="22"/>
        </w:rPr>
        <w:t>N </w:t>
      </w:r>
      <w:r>
        <w:rPr>
          <w:i/>
          <w:sz w:val="22"/>
        </w:rPr>
        <w:t>aw[k] </w:t>
      </w:r>
      <w:r>
        <w:rPr>
          <w:sz w:val="20"/>
        </w:rPr>
        <w:t>← </w:t>
      </w:r>
      <w:r>
        <w:rPr>
          <w:sz w:val="22"/>
        </w:rPr>
        <w:t>LPC(</w:t>
      </w:r>
      <w:r>
        <w:rPr>
          <w:i/>
          <w:sz w:val="22"/>
        </w:rPr>
        <w:t>ADw[k]</w:t>
      </w:r>
      <w:r>
        <w:rPr>
          <w:sz w:val="22"/>
        </w:rPr>
        <w:t>)</w:t>
      </w:r>
    </w:p>
    <w:p>
      <w:pPr>
        <w:pStyle w:val="ListParagraph"/>
        <w:numPr>
          <w:ilvl w:val="0"/>
          <w:numId w:val="20"/>
        </w:numPr>
        <w:tabs>
          <w:tab w:pos="968" w:val="left" w:leader="none"/>
        </w:tabs>
        <w:spacing w:line="252" w:lineRule="exact" w:before="0" w:after="0"/>
        <w:ind w:left="967" w:right="0" w:hanging="313"/>
        <w:jc w:val="left"/>
        <w:rPr>
          <w:sz w:val="22"/>
        </w:rPr>
      </w:pPr>
      <w:r>
        <w:rPr>
          <w:sz w:val="22"/>
        </w:rPr>
        <w:t>convert to LSF</w:t>
      </w:r>
      <w:r>
        <w:rPr>
          <w:spacing w:val="-2"/>
          <w:sz w:val="22"/>
        </w:rPr>
        <w:t> </w:t>
      </w:r>
      <w:r>
        <w:rPr>
          <w:sz w:val="22"/>
        </w:rPr>
        <w:t>parameters</w:t>
      </w:r>
    </w:p>
    <w:p>
      <w:pPr>
        <w:spacing w:before="127"/>
        <w:ind w:left="1375" w:right="0" w:firstLine="0"/>
        <w:jc w:val="left"/>
        <w:rPr>
          <w:sz w:val="22"/>
        </w:rPr>
      </w:pPr>
      <w:r>
        <w:rPr>
          <w:i/>
          <w:sz w:val="22"/>
        </w:rPr>
        <w:t>a’[k] </w:t>
      </w:r>
      <w:r>
        <w:rPr>
          <w:sz w:val="20"/>
        </w:rPr>
        <w:t>← </w:t>
      </w:r>
      <w:r>
        <w:rPr>
          <w:sz w:val="22"/>
        </w:rPr>
        <w:t>LPC2LSF(</w:t>
      </w:r>
      <w:r>
        <w:rPr>
          <w:i/>
          <w:sz w:val="22"/>
        </w:rPr>
        <w:t>a [k]</w:t>
      </w:r>
      <w:r>
        <w:rPr>
          <w:sz w:val="22"/>
        </w:rPr>
        <w:t>)</w:t>
      </w:r>
    </w:p>
    <w:p>
      <w:pPr>
        <w:spacing w:before="126"/>
        <w:ind w:left="1375" w:right="0" w:firstLine="0"/>
        <w:jc w:val="left"/>
        <w:rPr>
          <w:sz w:val="22"/>
        </w:rPr>
      </w:pPr>
      <w:r>
        <w:rPr>
          <w:i/>
          <w:sz w:val="22"/>
        </w:rPr>
        <w:t>aw’[k] </w:t>
      </w:r>
      <w:r>
        <w:rPr>
          <w:sz w:val="20"/>
        </w:rPr>
        <w:t>← </w:t>
      </w:r>
      <w:r>
        <w:rPr>
          <w:sz w:val="22"/>
        </w:rPr>
        <w:t>LPC2LSF(</w:t>
      </w:r>
      <w:r>
        <w:rPr>
          <w:i/>
          <w:sz w:val="22"/>
        </w:rPr>
        <w:t>aw [k]</w:t>
      </w:r>
      <w:r>
        <w:rPr>
          <w:sz w:val="22"/>
        </w:rPr>
        <w:t>)</w:t>
      </w:r>
    </w:p>
    <w:p>
      <w:pPr>
        <w:pStyle w:val="ListParagraph"/>
        <w:numPr>
          <w:ilvl w:val="0"/>
          <w:numId w:val="20"/>
        </w:numPr>
        <w:tabs>
          <w:tab w:pos="968" w:val="left" w:leader="none"/>
        </w:tabs>
        <w:spacing w:line="240" w:lineRule="auto" w:before="126" w:after="0"/>
        <w:ind w:left="967" w:right="0" w:hanging="313"/>
        <w:jc w:val="left"/>
        <w:rPr>
          <w:sz w:val="22"/>
        </w:rPr>
      </w:pPr>
      <w:r>
        <w:rPr>
          <w:sz w:val="22"/>
        </w:rPr>
        <w:t>extraction</w:t>
      </w:r>
    </w:p>
    <w:p>
      <w:pPr>
        <w:spacing w:before="126"/>
        <w:ind w:left="1375" w:right="0" w:firstLine="0"/>
        <w:jc w:val="left"/>
        <w:rPr>
          <w:sz w:val="20"/>
        </w:rPr>
      </w:pPr>
      <w:r>
        <w:rPr>
          <w:i/>
          <w:sz w:val="22"/>
        </w:rPr>
        <w:t>w</w:t>
      </w:r>
      <w:r>
        <w:rPr>
          <w:sz w:val="20"/>
        </w:rPr>
        <w:t>← </w:t>
      </w:r>
      <w:r>
        <w:rPr>
          <w:sz w:val="22"/>
        </w:rPr>
        <w:t>(</w:t>
      </w:r>
      <w:r>
        <w:rPr>
          <w:i/>
          <w:sz w:val="22"/>
        </w:rPr>
        <w:t>aw’[i[k]] </w:t>
      </w:r>
      <w:r>
        <w:rPr>
          <w:sz w:val="22"/>
        </w:rPr>
        <w:t>- </w:t>
      </w:r>
      <w:r>
        <w:rPr>
          <w:i/>
          <w:sz w:val="22"/>
        </w:rPr>
        <w:t>a[i[k]]</w:t>
      </w:r>
      <w:r>
        <w:rPr>
          <w:sz w:val="22"/>
        </w:rPr>
        <w:t>) / </w:t>
      </w:r>
      <w:r>
        <w:rPr>
          <w:sz w:val="20"/>
        </w:rPr>
        <w:t>α</w:t>
      </w:r>
    </w:p>
    <w:p>
      <w:pPr>
        <w:pStyle w:val="ListParagraph"/>
        <w:numPr>
          <w:ilvl w:val="0"/>
          <w:numId w:val="20"/>
        </w:numPr>
        <w:tabs>
          <w:tab w:pos="968" w:val="left" w:leader="none"/>
        </w:tabs>
        <w:spacing w:line="240" w:lineRule="auto" w:before="126"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rPr>
          <w:sz w:val="24"/>
        </w:rPr>
      </w:pPr>
    </w:p>
    <w:p>
      <w:pPr>
        <w:pStyle w:val="BodyText"/>
        <w:rPr>
          <w:sz w:val="20"/>
        </w:rPr>
      </w:pPr>
    </w:p>
    <w:p>
      <w:pPr>
        <w:pStyle w:val="BodyText"/>
        <w:spacing w:line="360" w:lineRule="auto"/>
        <w:ind w:left="655" w:right="702"/>
      </w:pPr>
      <w:r>
        <w:rPr/>
        <w:t>A watermark bit sequence, </w:t>
      </w:r>
      <w:r>
        <w:rPr>
          <w:i/>
        </w:rPr>
        <w:t>w</w:t>
      </w:r>
      <w:r>
        <w:rPr/>
        <w:t>, can be extracted. To estimate the bit error rate, the formula below is used.</w:t>
      </w:r>
    </w:p>
    <w:p>
      <w:pPr>
        <w:pStyle w:val="BodyText"/>
        <w:tabs>
          <w:tab w:pos="7135" w:val="left" w:leader="none"/>
        </w:tabs>
        <w:spacing w:line="252" w:lineRule="exact"/>
        <w:ind w:left="1375"/>
      </w:pPr>
      <w:r>
        <w:rPr/>
        <w:t>BER = 1-</w:t>
      </w:r>
      <w:r>
        <w:rPr>
          <w:spacing w:val="13"/>
        </w:rPr>
        <w:t> </w:t>
      </w:r>
      <w:r>
        <w:rPr>
          <w:spacing w:val="-3"/>
        </w:rPr>
        <w:t>count(</w:t>
      </w:r>
      <w:r>
        <w:rPr>
          <w:i/>
          <w:spacing w:val="-3"/>
        </w:rPr>
        <w:t>w</w:t>
      </w:r>
      <w:r>
        <w:rPr>
          <w:spacing w:val="-3"/>
        </w:rPr>
        <w:t>,</w:t>
      </w:r>
      <w:r>
        <w:rPr>
          <w:spacing w:val="8"/>
        </w:rPr>
        <w:t> </w:t>
      </w:r>
      <w:r>
        <w:rPr>
          <w:sz w:val="20"/>
        </w:rPr>
        <w:t>β</w:t>
      </w:r>
      <w:r>
        <w:rPr/>
        <w:t>)/</w:t>
      </w:r>
      <w:r>
        <w:rPr>
          <w:i/>
        </w:rPr>
        <w:t>N,</w:t>
        <w:tab/>
      </w:r>
      <w:r>
        <w:rPr/>
        <w:t>(4.6)</w:t>
      </w:r>
    </w:p>
    <w:p>
      <w:pPr>
        <w:pStyle w:val="BodyText"/>
        <w:spacing w:line="360" w:lineRule="auto" w:before="126"/>
        <w:ind w:left="655" w:right="750"/>
      </w:pPr>
      <w:r>
        <w:rPr/>
        <w:t>where </w:t>
      </w:r>
      <w:r>
        <w:rPr>
          <w:sz w:val="20"/>
        </w:rPr>
        <w:t>β </w:t>
      </w:r>
      <w:r>
        <w:rPr/>
        <w:t>is a threshold, count(*) counts the elements whose values is greater than the threshold. In </w:t>
      </w:r>
      <w:r>
        <w:rPr>
          <w:spacing w:val="-3"/>
        </w:rPr>
        <w:t>this </w:t>
      </w:r>
      <w:r>
        <w:rPr/>
        <w:t>study, </w:t>
      </w:r>
      <w:r>
        <w:rPr>
          <w:sz w:val="20"/>
        </w:rPr>
        <w:t>β </w:t>
      </w:r>
      <w:r>
        <w:rPr/>
        <w:t>=</w:t>
      </w:r>
      <w:r>
        <w:rPr>
          <w:spacing w:val="21"/>
        </w:rPr>
        <w:t> </w:t>
      </w:r>
      <w:r>
        <w:rPr/>
        <w:t>0.8.</w:t>
      </w:r>
    </w:p>
    <w:p>
      <w:pPr>
        <w:spacing w:after="0" w:line="360" w:lineRule="auto"/>
        <w:sectPr>
          <w:pgSz w:w="11900" w:h="16840"/>
          <w:pgMar w:header="0" w:footer="800" w:top="1600" w:bottom="1000" w:left="1140" w:right="1080"/>
        </w:sectPr>
      </w:pPr>
    </w:p>
    <w:p>
      <w:pPr>
        <w:pStyle w:val="BodyText"/>
        <w:spacing w:before="3"/>
        <w:rPr>
          <w:sz w:val="25"/>
        </w:rPr>
      </w:pPr>
    </w:p>
    <w:p>
      <w:pPr>
        <w:pStyle w:val="Heading3"/>
        <w:numPr>
          <w:ilvl w:val="2"/>
          <w:numId w:val="18"/>
        </w:numPr>
        <w:tabs>
          <w:tab w:pos="1155" w:val="left" w:leader="none"/>
        </w:tabs>
        <w:spacing w:line="240" w:lineRule="auto" w:before="92" w:after="0"/>
        <w:ind w:left="1154" w:right="0" w:hanging="500"/>
        <w:jc w:val="left"/>
      </w:pPr>
      <w:bookmarkStart w:name="_TOC_250040" w:id="44"/>
      <w:r>
        <w:rPr/>
        <w:t>Experimental</w:t>
      </w:r>
      <w:r>
        <w:rPr>
          <w:spacing w:val="-3"/>
        </w:rPr>
        <w:t> </w:t>
      </w:r>
      <w:bookmarkEnd w:id="44"/>
      <w:r>
        <w:rPr/>
        <w:t>Results</w:t>
      </w:r>
    </w:p>
    <w:p>
      <w:pPr>
        <w:pStyle w:val="BodyText"/>
        <w:spacing w:before="3"/>
        <w:rPr>
          <w:b/>
          <w:sz w:val="32"/>
        </w:rPr>
      </w:pPr>
    </w:p>
    <w:p>
      <w:pPr>
        <w:pStyle w:val="BodyText"/>
        <w:spacing w:line="362" w:lineRule="auto"/>
        <w:ind w:left="655" w:right="707" w:firstLine="720"/>
        <w:jc w:val="both"/>
      </w:pPr>
      <w:r>
        <w:rPr/>
        <w:t>In our test, the size of a frame is 256 </w:t>
      </w:r>
      <w:r>
        <w:rPr>
          <w:spacing w:val="-3"/>
        </w:rPr>
        <w:t>samples</w:t>
      </w:r>
      <w:r>
        <w:rPr>
          <w:spacing w:val="-3"/>
          <w:sz w:val="24"/>
        </w:rPr>
        <w:t>, </w:t>
      </w:r>
      <w:r>
        <w:rPr>
          <w:sz w:val="24"/>
        </w:rPr>
        <w:t>and for </w:t>
      </w:r>
      <w:r>
        <w:rPr/>
        <w:t>the 8khz test speech, one  frame lasts </w:t>
      </w:r>
      <w:r>
        <w:rPr>
          <w:spacing w:val="-3"/>
        </w:rPr>
        <w:t>for </w:t>
      </w:r>
      <w:r>
        <w:rPr/>
        <w:t>32ms. Although some details are changed, the overall quality </w:t>
      </w:r>
      <w:r>
        <w:rPr>
          <w:spacing w:val="-3"/>
        </w:rPr>
        <w:t>of </w:t>
      </w:r>
      <w:r>
        <w:rPr/>
        <w:t>the watermarked speech is still higher than LPC coded one. The robustness </w:t>
      </w:r>
      <w:r>
        <w:rPr>
          <w:spacing w:val="-3"/>
        </w:rPr>
        <w:t>of </w:t>
      </w:r>
      <w:r>
        <w:rPr/>
        <w:t>watermarking algorithm is satisfied, see Table</w:t>
      </w:r>
      <w:r>
        <w:rPr>
          <w:spacing w:val="-9"/>
        </w:rPr>
        <w:t> </w:t>
      </w:r>
      <w:r>
        <w:rPr/>
        <w:t>4.1.</w:t>
      </w:r>
    </w:p>
    <w:p>
      <w:pPr>
        <w:pStyle w:val="BodyText"/>
        <w:spacing w:before="7"/>
        <w:rPr>
          <w:sz w:val="29"/>
        </w:rPr>
      </w:pPr>
      <w:r>
        <w:rPr/>
        <w:drawing>
          <wp:anchor distT="0" distB="0" distL="0" distR="0" allowOverlap="1" layoutInCell="1" locked="0" behindDoc="0" simplePos="0" relativeHeight="319">
            <wp:simplePos x="0" y="0"/>
            <wp:positionH relativeFrom="page">
              <wp:posOffset>1368552</wp:posOffset>
            </wp:positionH>
            <wp:positionV relativeFrom="paragraph">
              <wp:posOffset>241592</wp:posOffset>
            </wp:positionV>
            <wp:extent cx="4957185" cy="3011804"/>
            <wp:effectExtent l="0" t="0" r="0" b="0"/>
            <wp:wrapTopAndBottom/>
            <wp:docPr id="45" name="image58.png"/>
            <wp:cNvGraphicFramePr>
              <a:graphicFrameLocks noChangeAspect="1"/>
            </wp:cNvGraphicFramePr>
            <a:graphic>
              <a:graphicData uri="http://schemas.openxmlformats.org/drawingml/2006/picture">
                <pic:pic>
                  <pic:nvPicPr>
                    <pic:cNvPr id="46" name="image58.png"/>
                    <pic:cNvPicPr/>
                  </pic:nvPicPr>
                  <pic:blipFill>
                    <a:blip r:embed="rId67" cstate="print"/>
                    <a:stretch>
                      <a:fillRect/>
                    </a:stretch>
                  </pic:blipFill>
                  <pic:spPr>
                    <a:xfrm>
                      <a:off x="0" y="0"/>
                      <a:ext cx="4957185" cy="3011804"/>
                    </a:xfrm>
                    <a:prstGeom prst="rect">
                      <a:avLst/>
                    </a:prstGeom>
                  </pic:spPr>
                </pic:pic>
              </a:graphicData>
            </a:graphic>
          </wp:anchor>
        </w:drawing>
      </w:r>
    </w:p>
    <w:p>
      <w:pPr>
        <w:pStyle w:val="BodyText"/>
        <w:spacing w:before="1"/>
        <w:rPr>
          <w:sz w:val="7"/>
        </w:rPr>
      </w:pPr>
    </w:p>
    <w:p>
      <w:pPr>
        <w:pStyle w:val="BodyText"/>
        <w:spacing w:before="91"/>
        <w:ind w:left="736" w:right="788"/>
        <w:jc w:val="center"/>
      </w:pPr>
      <w:r>
        <w:rPr/>
        <w:t>Figure 4.6: Original Speech (upper) and Watermarked Speech (lower)</w:t>
      </w:r>
    </w:p>
    <w:p>
      <w:pPr>
        <w:pStyle w:val="BodyText"/>
        <w:rPr>
          <w:sz w:val="24"/>
        </w:rPr>
      </w:pPr>
    </w:p>
    <w:p>
      <w:pPr>
        <w:pStyle w:val="BodyText"/>
        <w:rPr>
          <w:sz w:val="24"/>
        </w:rPr>
      </w:pPr>
    </w:p>
    <w:p>
      <w:pPr>
        <w:pStyle w:val="BodyText"/>
        <w:rPr>
          <w:sz w:val="24"/>
        </w:rPr>
      </w:pPr>
    </w:p>
    <w:p>
      <w:pPr>
        <w:pStyle w:val="BodyText"/>
        <w:spacing w:before="3"/>
        <w:rPr>
          <w:sz w:val="26"/>
        </w:rPr>
      </w:pPr>
    </w:p>
    <w:p>
      <w:pPr>
        <w:pStyle w:val="BodyText"/>
        <w:ind w:left="655"/>
      </w:pPr>
      <w:r>
        <w:rPr/>
        <w:t>Table 4.1: Bit Error Rate</w:t>
      </w:r>
    </w:p>
    <w:p>
      <w:pPr>
        <w:pStyle w:val="BodyText"/>
        <w:spacing w:before="10"/>
        <w:rPr>
          <w:sz w:val="20"/>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1800"/>
        <w:gridCol w:w="1982"/>
        <w:gridCol w:w="2337"/>
      </w:tblGrid>
      <w:tr>
        <w:trPr>
          <w:trHeight w:val="690" w:hRule="atLeast"/>
        </w:trPr>
        <w:tc>
          <w:tcPr>
            <w:tcW w:w="2232" w:type="dxa"/>
          </w:tcPr>
          <w:p>
            <w:pPr>
              <w:pStyle w:val="TableParagraph"/>
              <w:rPr>
                <w:sz w:val="20"/>
              </w:rPr>
            </w:pPr>
          </w:p>
        </w:tc>
        <w:tc>
          <w:tcPr>
            <w:tcW w:w="1800" w:type="dxa"/>
          </w:tcPr>
          <w:p>
            <w:pPr>
              <w:pStyle w:val="TableParagraph"/>
              <w:spacing w:line="225" w:lineRule="exact"/>
              <w:ind w:left="71"/>
              <w:rPr>
                <w:b/>
                <w:sz w:val="20"/>
              </w:rPr>
            </w:pPr>
            <w:r>
              <w:rPr>
                <w:b/>
                <w:sz w:val="20"/>
              </w:rPr>
              <w:t>Original</w:t>
            </w:r>
          </w:p>
        </w:tc>
        <w:tc>
          <w:tcPr>
            <w:tcW w:w="1982" w:type="dxa"/>
          </w:tcPr>
          <w:p>
            <w:pPr>
              <w:pStyle w:val="TableParagraph"/>
              <w:spacing w:line="225" w:lineRule="exact"/>
              <w:ind w:left="71"/>
              <w:rPr>
                <w:b/>
                <w:sz w:val="20"/>
              </w:rPr>
            </w:pPr>
            <w:r>
              <w:rPr>
                <w:b/>
                <w:sz w:val="20"/>
              </w:rPr>
              <w:t>Adding 5% Gaussian</w:t>
            </w:r>
          </w:p>
          <w:p>
            <w:pPr>
              <w:pStyle w:val="TableParagraph"/>
              <w:spacing w:before="115"/>
              <w:ind w:left="71"/>
              <w:rPr>
                <w:b/>
                <w:sz w:val="20"/>
              </w:rPr>
            </w:pPr>
            <w:r>
              <w:rPr>
                <w:b/>
                <w:sz w:val="20"/>
              </w:rPr>
              <w:t>noise</w:t>
            </w:r>
          </w:p>
        </w:tc>
        <w:tc>
          <w:tcPr>
            <w:tcW w:w="2337" w:type="dxa"/>
          </w:tcPr>
          <w:p>
            <w:pPr>
              <w:pStyle w:val="TableParagraph"/>
              <w:spacing w:line="225" w:lineRule="exact"/>
              <w:ind w:left="67"/>
              <w:rPr>
                <w:b/>
                <w:sz w:val="20"/>
              </w:rPr>
            </w:pPr>
            <w:r>
              <w:rPr>
                <w:b/>
                <w:sz w:val="20"/>
              </w:rPr>
              <w:t>Adding 10% Gaussian</w:t>
            </w:r>
          </w:p>
          <w:p>
            <w:pPr>
              <w:pStyle w:val="TableParagraph"/>
              <w:spacing w:before="115"/>
              <w:ind w:left="67"/>
              <w:rPr>
                <w:b/>
                <w:sz w:val="20"/>
              </w:rPr>
            </w:pPr>
            <w:r>
              <w:rPr>
                <w:b/>
                <w:sz w:val="20"/>
              </w:rPr>
              <w:t>noise</w:t>
            </w:r>
          </w:p>
        </w:tc>
      </w:tr>
      <w:tr>
        <w:trPr>
          <w:trHeight w:val="479" w:hRule="atLeast"/>
        </w:trPr>
        <w:tc>
          <w:tcPr>
            <w:tcW w:w="2232" w:type="dxa"/>
          </w:tcPr>
          <w:p>
            <w:pPr>
              <w:pStyle w:val="TableParagraph"/>
              <w:spacing w:before="92"/>
              <w:ind w:left="71"/>
              <w:rPr>
                <w:sz w:val="22"/>
              </w:rPr>
            </w:pPr>
            <w:r>
              <w:rPr>
                <w:sz w:val="22"/>
              </w:rPr>
              <w:t>“att_01.wav”</w:t>
            </w:r>
          </w:p>
        </w:tc>
        <w:tc>
          <w:tcPr>
            <w:tcW w:w="1800" w:type="dxa"/>
          </w:tcPr>
          <w:p>
            <w:pPr>
              <w:pStyle w:val="TableParagraph"/>
              <w:spacing w:before="92"/>
              <w:ind w:left="69"/>
              <w:rPr>
                <w:sz w:val="22"/>
              </w:rPr>
            </w:pPr>
            <w:r>
              <w:rPr>
                <w:sz w:val="22"/>
              </w:rPr>
              <w:t>0.0370</w:t>
            </w:r>
          </w:p>
        </w:tc>
        <w:tc>
          <w:tcPr>
            <w:tcW w:w="1982" w:type="dxa"/>
          </w:tcPr>
          <w:p>
            <w:pPr>
              <w:pStyle w:val="TableParagraph"/>
              <w:spacing w:before="92"/>
              <w:ind w:left="70"/>
              <w:rPr>
                <w:sz w:val="22"/>
              </w:rPr>
            </w:pPr>
            <w:r>
              <w:rPr>
                <w:sz w:val="22"/>
              </w:rPr>
              <w:t>0.0451</w:t>
            </w:r>
          </w:p>
        </w:tc>
        <w:tc>
          <w:tcPr>
            <w:tcW w:w="2337" w:type="dxa"/>
          </w:tcPr>
          <w:p>
            <w:pPr>
              <w:pStyle w:val="TableParagraph"/>
              <w:spacing w:before="92"/>
              <w:ind w:left="66"/>
              <w:rPr>
                <w:sz w:val="22"/>
              </w:rPr>
            </w:pPr>
            <w:r>
              <w:rPr>
                <w:sz w:val="22"/>
              </w:rPr>
              <w:t>0.0503</w:t>
            </w:r>
          </w:p>
        </w:tc>
      </w:tr>
      <w:tr>
        <w:trPr>
          <w:trHeight w:val="479" w:hRule="atLeast"/>
        </w:trPr>
        <w:tc>
          <w:tcPr>
            <w:tcW w:w="2232" w:type="dxa"/>
          </w:tcPr>
          <w:p>
            <w:pPr>
              <w:pStyle w:val="TableParagraph"/>
              <w:spacing w:before="92"/>
              <w:ind w:left="71"/>
              <w:rPr>
                <w:sz w:val="22"/>
              </w:rPr>
            </w:pPr>
            <w:r>
              <w:rPr>
                <w:sz w:val="22"/>
              </w:rPr>
              <w:t>“att_02.wav”</w:t>
            </w:r>
          </w:p>
        </w:tc>
        <w:tc>
          <w:tcPr>
            <w:tcW w:w="1800" w:type="dxa"/>
          </w:tcPr>
          <w:p>
            <w:pPr>
              <w:pStyle w:val="TableParagraph"/>
              <w:spacing w:before="92"/>
              <w:ind w:left="69"/>
              <w:rPr>
                <w:sz w:val="22"/>
              </w:rPr>
            </w:pPr>
            <w:r>
              <w:rPr>
                <w:sz w:val="22"/>
              </w:rPr>
              <w:t>0.0216</w:t>
            </w:r>
          </w:p>
        </w:tc>
        <w:tc>
          <w:tcPr>
            <w:tcW w:w="1982" w:type="dxa"/>
          </w:tcPr>
          <w:p>
            <w:pPr>
              <w:pStyle w:val="TableParagraph"/>
              <w:spacing w:before="92"/>
              <w:ind w:left="70"/>
              <w:rPr>
                <w:sz w:val="22"/>
              </w:rPr>
            </w:pPr>
            <w:r>
              <w:rPr>
                <w:sz w:val="22"/>
              </w:rPr>
              <w:t>0.0265</w:t>
            </w:r>
          </w:p>
        </w:tc>
        <w:tc>
          <w:tcPr>
            <w:tcW w:w="2337" w:type="dxa"/>
          </w:tcPr>
          <w:p>
            <w:pPr>
              <w:pStyle w:val="TableParagraph"/>
              <w:spacing w:before="92"/>
              <w:ind w:left="66"/>
              <w:rPr>
                <w:sz w:val="22"/>
              </w:rPr>
            </w:pPr>
            <w:r>
              <w:rPr>
                <w:sz w:val="22"/>
              </w:rPr>
              <w:t>0.0297</w:t>
            </w:r>
          </w:p>
        </w:tc>
      </w:tr>
    </w:tbl>
    <w:p>
      <w:pPr>
        <w:pStyle w:val="BodyText"/>
        <w:spacing w:before="7"/>
        <w:rPr>
          <w:sz w:val="32"/>
        </w:rPr>
      </w:pPr>
    </w:p>
    <w:p>
      <w:pPr>
        <w:pStyle w:val="BodyText"/>
        <w:spacing w:line="360" w:lineRule="auto"/>
        <w:ind w:left="655" w:right="707" w:firstLine="720"/>
        <w:jc w:val="both"/>
      </w:pPr>
      <w:r>
        <w:rPr/>
        <w:t>In the low frequency, the frequency pattern is relative stable even having been distorted severely. FDLP presentation can describe the pattern of frequency combination, thus watermarking the LSF parameters in second-low frequency is robust to attacks. To improve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t>the quality of watermarked speech, the watermarking procedure should be performed on the detail part of the approximation part of level 3 wavelet composition.</w:t>
      </w:r>
    </w:p>
    <w:p>
      <w:pPr>
        <w:pStyle w:val="BodyText"/>
        <w:spacing w:line="360" w:lineRule="auto"/>
        <w:ind w:left="655" w:right="706" w:firstLine="720"/>
        <w:jc w:val="both"/>
      </w:pPr>
      <w:r>
        <w:rPr/>
        <w:t>To implement a blind watermarking algorithm, quantization method can be used. In addition, in order to improve the robustness of watermark detection, Walsh or Gold codes can be used to modulate the watermark. The watermarking algorithm using FDLP is still far from the integration with the commercial voice coders, so in the last sub-section, a speech watermarking algorithm is proposed which can incorporate with GSM 610 voice coder.</w:t>
      </w:r>
    </w:p>
    <w:p>
      <w:pPr>
        <w:pStyle w:val="BodyText"/>
        <w:rPr>
          <w:sz w:val="24"/>
        </w:rPr>
      </w:pPr>
    </w:p>
    <w:p>
      <w:pPr>
        <w:pStyle w:val="Heading3"/>
        <w:numPr>
          <w:ilvl w:val="1"/>
          <w:numId w:val="18"/>
        </w:numPr>
        <w:tabs>
          <w:tab w:pos="992" w:val="left" w:leader="none"/>
        </w:tabs>
        <w:spacing w:line="240" w:lineRule="auto" w:before="140" w:after="0"/>
        <w:ind w:left="991" w:right="0" w:hanging="337"/>
        <w:jc w:val="left"/>
      </w:pPr>
      <w:bookmarkStart w:name="_TOC_250039" w:id="45"/>
      <w:r>
        <w:rPr/>
        <w:t>A Watermarking Algorithm Using Deterministic Plus Stochastic</w:t>
      </w:r>
      <w:r>
        <w:rPr>
          <w:spacing w:val="-1"/>
        </w:rPr>
        <w:t> </w:t>
      </w:r>
      <w:bookmarkEnd w:id="45"/>
      <w:r>
        <w:rPr/>
        <w:t>Model</w:t>
      </w:r>
    </w:p>
    <w:p>
      <w:pPr>
        <w:pStyle w:val="BodyText"/>
        <w:spacing w:before="4"/>
        <w:rPr>
          <w:b/>
          <w:sz w:val="31"/>
        </w:rPr>
      </w:pPr>
    </w:p>
    <w:p>
      <w:pPr>
        <w:pStyle w:val="Heading3"/>
        <w:numPr>
          <w:ilvl w:val="2"/>
          <w:numId w:val="18"/>
        </w:numPr>
        <w:tabs>
          <w:tab w:pos="1213" w:val="left" w:leader="none"/>
        </w:tabs>
        <w:spacing w:line="240" w:lineRule="auto" w:before="1" w:after="0"/>
        <w:ind w:left="1212" w:right="0" w:hanging="558"/>
        <w:jc w:val="left"/>
      </w:pPr>
      <w:bookmarkStart w:name="_TOC_250038" w:id="46"/>
      <w:r>
        <w:rPr/>
        <w:t>Deterministic Plus Stochastic</w:t>
      </w:r>
      <w:r>
        <w:rPr>
          <w:spacing w:val="7"/>
        </w:rPr>
        <w:t> </w:t>
      </w:r>
      <w:bookmarkEnd w:id="46"/>
      <w:r>
        <w:rPr/>
        <w:t>Model</w:t>
      </w:r>
    </w:p>
    <w:p>
      <w:pPr>
        <w:pStyle w:val="BodyText"/>
        <w:spacing w:before="1"/>
        <w:rPr>
          <w:b/>
          <w:sz w:val="33"/>
        </w:rPr>
      </w:pPr>
    </w:p>
    <w:p>
      <w:pPr>
        <w:pStyle w:val="BodyText"/>
        <w:spacing w:line="360" w:lineRule="auto"/>
        <w:ind w:left="655" w:right="711" w:firstLine="720"/>
        <w:jc w:val="both"/>
      </w:pPr>
      <w:r>
        <w:rPr/>
        <w:t>In last sub-section, a watermarking algorithm for speech is presented. Now, we come to the watermarking algorithm for music. Nearly all sound can be presented as a deterministic part and a stochastic pat. This model, proposed by [4.24], is an improvement to the well known sinusoidal model by T. McAulay and J. Quatieri [4.23]. The deterministic plus stochastic model is formulated as:</w:t>
      </w:r>
    </w:p>
    <w:p>
      <w:pPr>
        <w:pStyle w:val="BodyText"/>
        <w:tabs>
          <w:tab w:pos="7135" w:val="left" w:leader="none"/>
        </w:tabs>
        <w:spacing w:line="252" w:lineRule="exact"/>
        <w:ind w:left="1375"/>
        <w:jc w:val="both"/>
      </w:pPr>
      <w:r>
        <w:rPr/>
        <w:t>S = D</w:t>
      </w:r>
      <w:r>
        <w:rPr>
          <w:spacing w:val="4"/>
        </w:rPr>
        <w:t> </w:t>
      </w:r>
      <w:r>
        <w:rPr/>
        <w:t>+</w:t>
      </w:r>
      <w:r>
        <w:rPr>
          <w:spacing w:val="-2"/>
        </w:rPr>
        <w:t> </w:t>
      </w:r>
      <w:r>
        <w:rPr/>
        <w:t>E</w:t>
        <w:tab/>
        <w:t>(4.7)</w:t>
      </w:r>
    </w:p>
    <w:p>
      <w:pPr>
        <w:pStyle w:val="BodyText"/>
        <w:spacing w:line="380" w:lineRule="atLeast"/>
        <w:ind w:left="655" w:right="708"/>
        <w:jc w:val="both"/>
      </w:pPr>
      <w:r>
        <w:rPr/>
        <w:t>Since most of the audio signals are periodic, we can use a summary of sine wave to simulate the periodic part of the audio signals.</w:t>
      </w:r>
    </w:p>
    <w:p>
      <w:pPr>
        <w:spacing w:before="21"/>
        <w:ind w:left="2047" w:right="0" w:firstLine="0"/>
        <w:jc w:val="left"/>
        <w:rPr>
          <w:sz w:val="14"/>
        </w:rPr>
      </w:pPr>
      <w:r>
        <w:rPr>
          <w:w w:val="99"/>
          <w:sz w:val="14"/>
        </w:rPr>
        <w:t>N</w:t>
      </w:r>
    </w:p>
    <w:p>
      <w:pPr>
        <w:pStyle w:val="BodyText"/>
        <w:tabs>
          <w:tab w:pos="7135" w:val="left" w:leader="none"/>
        </w:tabs>
        <w:spacing w:before="10"/>
        <w:ind w:left="1375"/>
        <w:jc w:val="both"/>
      </w:pPr>
      <w:r>
        <w:rPr/>
        <w:t>d[n] = </w:t>
      </w:r>
      <w:r>
        <w:rPr>
          <w:sz w:val="23"/>
        </w:rPr>
        <w:t>∑</w:t>
      </w:r>
      <w:r>
        <w:rPr/>
        <w:t>A</w:t>
      </w:r>
      <w:r>
        <w:rPr>
          <w:sz w:val="12"/>
        </w:rPr>
        <w:t>i  </w:t>
      </w:r>
      <w:r>
        <w:rPr/>
        <w:t>* cos(w</w:t>
      </w:r>
      <w:r>
        <w:rPr>
          <w:sz w:val="12"/>
        </w:rPr>
        <w:t>k</w:t>
      </w:r>
      <w:r>
        <w:rPr/>
        <w:t>*n</w:t>
      </w:r>
      <w:r>
        <w:rPr>
          <w:spacing w:val="19"/>
        </w:rPr>
        <w:t> </w:t>
      </w:r>
      <w:r>
        <w:rPr/>
        <w:t>+</w:t>
      </w:r>
      <w:r>
        <w:rPr>
          <w:spacing w:val="2"/>
        </w:rPr>
        <w:t> </w:t>
      </w:r>
      <w:r>
        <w:rPr>
          <w:spacing w:val="2"/>
        </w:rPr>
        <w:drawing>
          <wp:inline distT="0" distB="0" distL="0" distR="0">
            <wp:extent cx="115824" cy="115824"/>
            <wp:effectExtent l="0" t="0" r="0" b="0"/>
            <wp:docPr id="47" name="image59.png"/>
            <wp:cNvGraphicFramePr>
              <a:graphicFrameLocks noChangeAspect="1"/>
            </wp:cNvGraphicFramePr>
            <a:graphic>
              <a:graphicData uri="http://schemas.openxmlformats.org/drawingml/2006/picture">
                <pic:pic>
                  <pic:nvPicPr>
                    <pic:cNvPr id="48" name="image59.png"/>
                    <pic:cNvPicPr/>
                  </pic:nvPicPr>
                  <pic:blipFill>
                    <a:blip r:embed="rId68" cstate="print"/>
                    <a:stretch>
                      <a:fillRect/>
                    </a:stretch>
                  </pic:blipFill>
                  <pic:spPr>
                    <a:xfrm>
                      <a:off x="0" y="0"/>
                      <a:ext cx="115824" cy="115824"/>
                    </a:xfrm>
                    <a:prstGeom prst="rect">
                      <a:avLst/>
                    </a:prstGeom>
                  </pic:spPr>
                </pic:pic>
              </a:graphicData>
            </a:graphic>
          </wp:inline>
        </w:drawing>
      </w:r>
      <w:r>
        <w:rPr>
          <w:spacing w:val="2"/>
        </w:rPr>
      </w:r>
      <w:r>
        <w:rPr/>
        <w:t> )</w:t>
        <w:tab/>
        <w:t>(4.8)</w:t>
      </w:r>
    </w:p>
    <w:p>
      <w:pPr>
        <w:spacing w:before="40"/>
        <w:ind w:left="2028" w:right="0" w:firstLine="0"/>
        <w:jc w:val="left"/>
        <w:rPr>
          <w:sz w:val="14"/>
        </w:rPr>
      </w:pPr>
      <w:r>
        <w:rPr>
          <w:sz w:val="14"/>
        </w:rPr>
        <w:t>i=1</w:t>
      </w:r>
    </w:p>
    <w:p>
      <w:pPr>
        <w:pStyle w:val="BodyText"/>
        <w:spacing w:before="8"/>
        <w:rPr>
          <w:sz w:val="23"/>
        </w:rPr>
      </w:pPr>
    </w:p>
    <w:p>
      <w:pPr>
        <w:pStyle w:val="BodyText"/>
        <w:spacing w:line="360" w:lineRule="auto" w:before="92"/>
        <w:ind w:left="655" w:right="708"/>
        <w:jc w:val="both"/>
      </w:pPr>
      <w:r>
        <w:rPr/>
        <w:t>The different between the original audio with the sine-wave synthesized audio signal is the residual part </w:t>
      </w:r>
      <w:r>
        <w:rPr>
          <w:spacing w:val="-3"/>
        </w:rPr>
        <w:t>of </w:t>
      </w:r>
      <w:r>
        <w:rPr/>
        <w:t>the signal. Usually we call it the stochastic part. The stochastic part </w:t>
      </w:r>
      <w:r>
        <w:rPr>
          <w:spacing w:val="-3"/>
        </w:rPr>
        <w:t>of </w:t>
      </w:r>
      <w:r>
        <w:rPr/>
        <w:t>music includes brute </w:t>
      </w:r>
      <w:r>
        <w:rPr>
          <w:spacing w:val="-3"/>
        </w:rPr>
        <w:t>of </w:t>
      </w:r>
      <w:r>
        <w:rPr/>
        <w:t>flute and the natural sounds. Figure 4.7 </w:t>
      </w:r>
      <w:r>
        <w:rPr>
          <w:spacing w:val="-3"/>
        </w:rPr>
        <w:t>shows </w:t>
      </w:r>
      <w:r>
        <w:rPr/>
        <w:t>a music piece and its stochastic</w:t>
      </w:r>
      <w:r>
        <w:rPr>
          <w:spacing w:val="-1"/>
        </w:rPr>
        <w:t> </w:t>
      </w:r>
      <w:r>
        <w:rPr/>
        <w:t>part.</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6" w:after="1"/>
        <w:rPr>
          <w:sz w:val="13"/>
        </w:rPr>
      </w:pPr>
    </w:p>
    <w:p>
      <w:pPr>
        <w:pStyle w:val="BodyText"/>
        <w:ind w:left="655"/>
        <w:rPr>
          <w:sz w:val="20"/>
        </w:rPr>
      </w:pPr>
      <w:r>
        <w:rPr>
          <w:sz w:val="20"/>
        </w:rPr>
        <w:drawing>
          <wp:inline distT="0" distB="0" distL="0" distR="0">
            <wp:extent cx="5258837" cy="2469737"/>
            <wp:effectExtent l="0" t="0" r="0" b="0"/>
            <wp:docPr id="49" name="image60.png"/>
            <wp:cNvGraphicFramePr>
              <a:graphicFrameLocks noChangeAspect="1"/>
            </wp:cNvGraphicFramePr>
            <a:graphic>
              <a:graphicData uri="http://schemas.openxmlformats.org/drawingml/2006/picture">
                <pic:pic>
                  <pic:nvPicPr>
                    <pic:cNvPr id="50" name="image60.png"/>
                    <pic:cNvPicPr/>
                  </pic:nvPicPr>
                  <pic:blipFill>
                    <a:blip r:embed="rId69" cstate="print"/>
                    <a:stretch>
                      <a:fillRect/>
                    </a:stretch>
                  </pic:blipFill>
                  <pic:spPr>
                    <a:xfrm>
                      <a:off x="0" y="0"/>
                      <a:ext cx="5258837" cy="2469737"/>
                    </a:xfrm>
                    <a:prstGeom prst="rect">
                      <a:avLst/>
                    </a:prstGeom>
                  </pic:spPr>
                </pic:pic>
              </a:graphicData>
            </a:graphic>
          </wp:inline>
        </w:drawing>
      </w:r>
      <w:r>
        <w:rPr>
          <w:sz w:val="20"/>
        </w:rPr>
      </w:r>
    </w:p>
    <w:p>
      <w:pPr>
        <w:pStyle w:val="BodyText"/>
        <w:spacing w:before="7"/>
        <w:rPr>
          <w:sz w:val="13"/>
        </w:rPr>
      </w:pPr>
    </w:p>
    <w:p>
      <w:pPr>
        <w:pStyle w:val="BodyText"/>
        <w:spacing w:before="92"/>
        <w:ind w:left="736" w:right="794"/>
        <w:jc w:val="center"/>
      </w:pPr>
      <w:r>
        <w:rPr/>
        <w:t>Figure 4.7: The Original Audio (upper) and the Stochastic Part (lower)</w:t>
      </w:r>
    </w:p>
    <w:p>
      <w:pPr>
        <w:pStyle w:val="BodyText"/>
        <w:spacing w:before="9"/>
        <w:rPr>
          <w:sz w:val="31"/>
        </w:rPr>
      </w:pPr>
    </w:p>
    <w:p>
      <w:pPr>
        <w:pStyle w:val="BodyText"/>
        <w:spacing w:line="360" w:lineRule="auto" w:before="1"/>
        <w:ind w:left="655" w:right="708" w:firstLine="720"/>
        <w:jc w:val="both"/>
      </w:pPr>
      <w:r>
        <w:rPr/>
        <w:t>The deterministic part represents the most prominent part of an audio signal while the stochastic part is a noise like signal. The energy of the deterministic part is far heavy than the stochastic part. This gives us a hint to insert a digital watermark into the stochastic part of the audio and still keep the high quality of the audio signal. The stochastic part is also important for the high quality commercial music.</w:t>
      </w:r>
    </w:p>
    <w:p>
      <w:pPr>
        <w:pStyle w:val="BodyText"/>
        <w:spacing w:before="8"/>
        <w:rPr>
          <w:sz w:val="20"/>
        </w:rPr>
      </w:pPr>
    </w:p>
    <w:p>
      <w:pPr>
        <w:pStyle w:val="BodyText"/>
        <w:spacing w:line="360" w:lineRule="auto"/>
        <w:ind w:left="655" w:right="708" w:firstLine="720"/>
        <w:jc w:val="both"/>
      </w:pPr>
      <w:r>
        <w:rPr/>
        <w:t>Many people from music community decompose the existing music, and apply some modifications, transforms, </w:t>
      </w:r>
      <w:r>
        <w:rPr>
          <w:spacing w:val="-3"/>
        </w:rPr>
        <w:t>or </w:t>
      </w:r>
      <w:r>
        <w:rPr/>
        <w:t>enhancements on the specific parameters.  Then re-synthesize the music. This is a commonly used method in music post processing. Following this method, we decompose </w:t>
      </w:r>
      <w:r>
        <w:rPr>
          <w:spacing w:val="3"/>
        </w:rPr>
        <w:t>an </w:t>
      </w:r>
      <w:r>
        <w:rPr/>
        <w:t>audio signal, modify some parameters to engrave the digital watermark, and lastly re-synthesize the</w:t>
      </w:r>
      <w:r>
        <w:rPr>
          <w:spacing w:val="-17"/>
        </w:rPr>
        <w:t> </w:t>
      </w:r>
      <w:r>
        <w:rPr/>
        <w:t>audio.</w:t>
      </w:r>
    </w:p>
    <w:p>
      <w:pPr>
        <w:pStyle w:val="BodyText"/>
        <w:spacing w:before="2"/>
        <w:rPr>
          <w:sz w:val="21"/>
        </w:rPr>
      </w:pPr>
    </w:p>
    <w:p>
      <w:pPr>
        <w:pStyle w:val="Heading3"/>
        <w:numPr>
          <w:ilvl w:val="2"/>
          <w:numId w:val="18"/>
        </w:numPr>
        <w:tabs>
          <w:tab w:pos="1213" w:val="left" w:leader="none"/>
        </w:tabs>
        <w:spacing w:line="240" w:lineRule="auto" w:before="0" w:after="0"/>
        <w:ind w:left="1212" w:right="0" w:hanging="558"/>
        <w:jc w:val="left"/>
      </w:pPr>
      <w:bookmarkStart w:name="_TOC_250037" w:id="47"/>
      <w:r>
        <w:rPr>
          <w:spacing w:val="-3"/>
        </w:rPr>
        <w:t>Audio </w:t>
      </w:r>
      <w:r>
        <w:rPr/>
        <w:t>Watermarking on Stochastic</w:t>
      </w:r>
      <w:r>
        <w:rPr>
          <w:spacing w:val="6"/>
        </w:rPr>
        <w:t> </w:t>
      </w:r>
      <w:bookmarkEnd w:id="47"/>
      <w:r>
        <w:rPr/>
        <w:t>Part</w:t>
      </w:r>
    </w:p>
    <w:p>
      <w:pPr>
        <w:pStyle w:val="BodyText"/>
        <w:spacing w:before="6"/>
        <w:rPr>
          <w:b/>
          <w:sz w:val="23"/>
        </w:rPr>
      </w:pPr>
    </w:p>
    <w:p>
      <w:pPr>
        <w:spacing w:before="0"/>
        <w:ind w:left="655" w:right="0" w:firstLine="0"/>
        <w:jc w:val="left"/>
        <w:rPr>
          <w:i/>
          <w:sz w:val="22"/>
        </w:rPr>
      </w:pPr>
      <w:r>
        <w:rPr>
          <w:i/>
          <w:sz w:val="22"/>
        </w:rPr>
        <w:t>Watermark Embedding Algorithm</w:t>
      </w:r>
    </w:p>
    <w:p>
      <w:pPr>
        <w:pStyle w:val="BodyText"/>
        <w:spacing w:before="4"/>
        <w:rPr>
          <w:i/>
          <w:sz w:val="24"/>
        </w:rPr>
      </w:pPr>
    </w:p>
    <w:p>
      <w:pPr>
        <w:pStyle w:val="BodyText"/>
        <w:spacing w:line="360" w:lineRule="auto"/>
        <w:ind w:left="655" w:right="708" w:firstLine="720"/>
        <w:jc w:val="both"/>
      </w:pPr>
      <w:r>
        <w:rPr/>
        <w:t>To watermark the stochastic part </w:t>
      </w:r>
      <w:r>
        <w:rPr>
          <w:spacing w:val="-3"/>
        </w:rPr>
        <w:t>of </w:t>
      </w:r>
      <w:r>
        <w:rPr/>
        <w:t>an audio signal, the original audio signal should be separated </w:t>
      </w:r>
      <w:r>
        <w:rPr>
          <w:spacing w:val="2"/>
        </w:rPr>
        <w:t>to </w:t>
      </w:r>
      <w:r>
        <w:rPr/>
        <w:t>a deterministic part and a stochastic part. Then insert the watermark into </w:t>
      </w:r>
      <w:r>
        <w:rPr>
          <w:spacing w:val="3"/>
        </w:rPr>
        <w:t>the </w:t>
      </w:r>
      <w:r>
        <w:rPr/>
        <w:t>not important part </w:t>
      </w:r>
      <w:r>
        <w:rPr>
          <w:spacing w:val="-3"/>
        </w:rPr>
        <w:t>of </w:t>
      </w:r>
      <w:r>
        <w:rPr/>
        <w:t>the stochastic</w:t>
      </w:r>
      <w:r>
        <w:rPr>
          <w:spacing w:val="2"/>
        </w:rPr>
        <w:t> </w:t>
      </w:r>
      <w:r>
        <w:rPr/>
        <w:t>part.</w:t>
      </w:r>
    </w:p>
    <w:p>
      <w:pPr>
        <w:pStyle w:val="BodyText"/>
        <w:spacing w:line="252" w:lineRule="exact"/>
        <w:ind w:left="1375"/>
        <w:jc w:val="both"/>
      </w:pPr>
      <w:r>
        <w:rPr/>
        <w:t>The embedding process can be illustrated as follows:</w:t>
      </w:r>
    </w:p>
    <w:p>
      <w:pPr>
        <w:pStyle w:val="ListParagraph"/>
        <w:numPr>
          <w:ilvl w:val="3"/>
          <w:numId w:val="18"/>
        </w:numPr>
        <w:tabs>
          <w:tab w:pos="1736" w:val="left" w:leader="none"/>
        </w:tabs>
        <w:spacing w:line="240" w:lineRule="auto" w:before="126" w:after="0"/>
        <w:ind w:left="1735" w:right="0" w:hanging="361"/>
        <w:jc w:val="left"/>
        <w:rPr>
          <w:sz w:val="22"/>
        </w:rPr>
      </w:pPr>
      <w:r>
        <w:rPr>
          <w:sz w:val="22"/>
        </w:rPr>
        <w:t>separate the audio signal to a deterministic part and a stochastic</w:t>
      </w:r>
      <w:r>
        <w:rPr>
          <w:spacing w:val="-14"/>
          <w:sz w:val="22"/>
        </w:rPr>
        <w:t> </w:t>
      </w:r>
      <w:r>
        <w:rPr>
          <w:sz w:val="22"/>
        </w:rPr>
        <w:t>part</w:t>
      </w:r>
    </w:p>
    <w:p>
      <w:pPr>
        <w:pStyle w:val="ListParagraph"/>
        <w:numPr>
          <w:ilvl w:val="3"/>
          <w:numId w:val="18"/>
        </w:numPr>
        <w:tabs>
          <w:tab w:pos="1736" w:val="left" w:leader="none"/>
        </w:tabs>
        <w:spacing w:line="240" w:lineRule="auto" w:before="126" w:after="0"/>
        <w:ind w:left="1735" w:right="0" w:hanging="361"/>
        <w:jc w:val="left"/>
        <w:rPr>
          <w:sz w:val="22"/>
        </w:rPr>
      </w:pPr>
      <w:r>
        <w:rPr>
          <w:sz w:val="22"/>
        </w:rPr>
        <w:t>convert a </w:t>
      </w:r>
      <w:r>
        <w:rPr>
          <w:spacing w:val="-3"/>
          <w:sz w:val="22"/>
        </w:rPr>
        <w:t>block </w:t>
      </w:r>
      <w:r>
        <w:rPr>
          <w:sz w:val="22"/>
        </w:rPr>
        <w:t>into wavelet</w:t>
      </w:r>
      <w:r>
        <w:rPr>
          <w:spacing w:val="20"/>
          <w:sz w:val="22"/>
        </w:rPr>
        <w:t> </w:t>
      </w:r>
      <w:r>
        <w:rPr>
          <w:sz w:val="22"/>
        </w:rPr>
        <w:t>domain</w:t>
      </w:r>
    </w:p>
    <w:p>
      <w:pPr>
        <w:pStyle w:val="ListParagraph"/>
        <w:numPr>
          <w:ilvl w:val="3"/>
          <w:numId w:val="18"/>
        </w:numPr>
        <w:tabs>
          <w:tab w:pos="1736" w:val="left" w:leader="none"/>
        </w:tabs>
        <w:spacing w:line="240" w:lineRule="auto" w:before="126" w:after="0"/>
        <w:ind w:left="1735" w:right="0" w:hanging="361"/>
        <w:jc w:val="left"/>
        <w:rPr>
          <w:sz w:val="22"/>
        </w:rPr>
      </w:pPr>
      <w:r>
        <w:rPr>
          <w:sz w:val="22"/>
        </w:rPr>
        <w:t>insert the watermark into the low frequency part </w:t>
      </w:r>
      <w:r>
        <w:rPr>
          <w:spacing w:val="-3"/>
          <w:sz w:val="22"/>
        </w:rPr>
        <w:t>of </w:t>
      </w:r>
      <w:r>
        <w:rPr>
          <w:sz w:val="22"/>
        </w:rPr>
        <w:t>the wavelet</w:t>
      </w:r>
      <w:r>
        <w:rPr>
          <w:spacing w:val="-10"/>
          <w:sz w:val="22"/>
        </w:rPr>
        <w:t> </w:t>
      </w:r>
      <w:r>
        <w:rPr>
          <w:sz w:val="22"/>
        </w:rPr>
        <w:t>coefficients</w:t>
      </w:r>
    </w:p>
    <w:p>
      <w:pPr>
        <w:spacing w:after="0" w:line="240" w:lineRule="auto"/>
        <w:jc w:val="left"/>
        <w:rPr>
          <w:sz w:val="22"/>
        </w:rPr>
        <w:sectPr>
          <w:pgSz w:w="11900" w:h="16840"/>
          <w:pgMar w:header="0" w:footer="800" w:top="1600" w:bottom="1000" w:left="1140" w:right="1080"/>
        </w:sectPr>
      </w:pPr>
    </w:p>
    <w:p>
      <w:pPr>
        <w:pStyle w:val="BodyText"/>
        <w:spacing w:before="3"/>
        <w:rPr>
          <w:sz w:val="25"/>
        </w:rPr>
      </w:pPr>
    </w:p>
    <w:p>
      <w:pPr>
        <w:pStyle w:val="ListParagraph"/>
        <w:numPr>
          <w:ilvl w:val="3"/>
          <w:numId w:val="18"/>
        </w:numPr>
        <w:tabs>
          <w:tab w:pos="1736" w:val="left" w:leader="none"/>
        </w:tabs>
        <w:spacing w:line="240" w:lineRule="auto" w:before="92" w:after="0"/>
        <w:ind w:left="1735" w:right="0" w:hanging="361"/>
        <w:jc w:val="left"/>
        <w:rPr>
          <w:sz w:val="22"/>
        </w:rPr>
      </w:pPr>
      <w:r>
        <w:rPr>
          <w:sz w:val="22"/>
        </w:rPr>
        <w:t>convert the watermarked wavelet coefficients back to time</w:t>
      </w:r>
      <w:r>
        <w:rPr>
          <w:spacing w:val="-5"/>
          <w:sz w:val="22"/>
        </w:rPr>
        <w:t> </w:t>
      </w:r>
      <w:r>
        <w:rPr>
          <w:sz w:val="22"/>
        </w:rPr>
        <w:t>domain</w:t>
      </w:r>
    </w:p>
    <w:p>
      <w:pPr>
        <w:pStyle w:val="ListParagraph"/>
        <w:numPr>
          <w:ilvl w:val="3"/>
          <w:numId w:val="18"/>
        </w:numPr>
        <w:tabs>
          <w:tab w:pos="1736" w:val="left" w:leader="none"/>
        </w:tabs>
        <w:spacing w:line="360" w:lineRule="auto" w:before="126" w:after="0"/>
        <w:ind w:left="1735" w:right="1375" w:hanging="360"/>
        <w:jc w:val="left"/>
        <w:rPr>
          <w:sz w:val="22"/>
        </w:rPr>
      </w:pPr>
      <w:r>
        <w:rPr>
          <w:sz w:val="22"/>
        </w:rPr>
        <w:t>add the watermarked stochastic part </w:t>
      </w:r>
      <w:r>
        <w:rPr>
          <w:spacing w:val="-3"/>
          <w:sz w:val="22"/>
        </w:rPr>
        <w:t>with </w:t>
      </w:r>
      <w:r>
        <w:rPr>
          <w:sz w:val="22"/>
        </w:rPr>
        <w:t>the deterministic part to form the watermarked audio</w:t>
      </w:r>
      <w:r>
        <w:rPr>
          <w:spacing w:val="-7"/>
          <w:sz w:val="22"/>
        </w:rPr>
        <w:t> </w:t>
      </w:r>
      <w:r>
        <w:rPr>
          <w:sz w:val="22"/>
        </w:rPr>
        <w:t>signal</w:t>
      </w:r>
    </w:p>
    <w:p>
      <w:pPr>
        <w:pStyle w:val="BodyText"/>
        <w:spacing w:before="11"/>
        <w:rPr>
          <w:sz w:val="32"/>
        </w:rPr>
      </w:pPr>
    </w:p>
    <w:p>
      <w:pPr>
        <w:pStyle w:val="BodyText"/>
        <w:ind w:left="1375"/>
      </w:pPr>
      <w:r>
        <w:rPr/>
        <w:t>The embedding process can be illustrated as Figure 4.8.</w:t>
      </w:r>
    </w:p>
    <w:p>
      <w:pPr>
        <w:pStyle w:val="BodyText"/>
        <w:rPr>
          <w:sz w:val="20"/>
        </w:rPr>
      </w:pPr>
    </w:p>
    <w:p>
      <w:pPr>
        <w:pStyle w:val="BodyText"/>
        <w:rPr>
          <w:sz w:val="20"/>
        </w:rPr>
      </w:pPr>
    </w:p>
    <w:p>
      <w:pPr>
        <w:pStyle w:val="BodyText"/>
        <w:spacing w:before="4"/>
        <w:rPr>
          <w:sz w:val="23"/>
        </w:rPr>
      </w:pPr>
    </w:p>
    <w:p>
      <w:pPr>
        <w:spacing w:before="93"/>
        <w:ind w:left="1207" w:right="0" w:firstLine="0"/>
        <w:jc w:val="left"/>
        <w:rPr>
          <w:sz w:val="20"/>
        </w:rPr>
      </w:pPr>
      <w:r>
        <w:rPr/>
        <w:pict>
          <v:group style="position:absolute;margin-left:134.399994pt;margin-top:-9.909040pt;width:324.9pt;height:259.8500pt;mso-position-horizontal-relative:page;mso-position-vertical-relative:paragraph;z-index:-18598912" coordorigin="2688,-198" coordsize="6498,5197">
            <v:shape style="position:absolute;left:2688;top:169;width:980;height:120" coordorigin="2688,169" coordsize="980,120" path="m3547,169l3547,289,3657,237,3566,237,3571,232,3566,222,3649,222,3547,169xm3547,222l2698,222,2688,232,2698,237,3547,237,3547,222xm3649,222l3566,222,3571,232,3566,237,3657,237,3667,232,3649,222xe" filled="true" fillcolor="#000000" stroked="false">
              <v:path arrowok="t"/>
              <v:fill type="solid"/>
            </v:shape>
            <v:line style="position:absolute" from="6955,232" to="9173,232" stroked="true" strokeweight=".75pt" strokecolor="#000000">
              <v:stroke dashstyle="solid"/>
            </v:line>
            <v:shape style="position:absolute;left:7737;top:222;width:120;height:399" type="#_x0000_t75" stroked="false">
              <v:imagedata r:id="rId70" o:title=""/>
            </v:shape>
            <v:shape style="position:absolute;left:7540;top:606;width:543;height:538" coordorigin="7541,606" coordsize="543,538" path="m7810,606l7738,616,7674,643,7619,685,7577,739,7550,803,7541,875,7550,946,7577,1011,7619,1065,7674,1107,7738,1134,7810,1144,7883,1134,7949,1107,8004,1065,8046,1011,8074,946,8083,875,8074,803,8046,739,8004,685,7949,643,7883,616,7810,606xe" filled="false" stroked="true" strokeweight=".75pt" strokecolor="#000000">
              <v:path arrowok="t"/>
              <v:stroke dashstyle="solid"/>
            </v:shape>
            <v:line style="position:absolute" from="7618,904" to="7978,904" stroked="true" strokeweight="2.25pt" strokecolor="#000000">
              <v:stroke dashstyle="solid"/>
            </v:line>
            <v:shape style="position:absolute;left:3244;top:802;width:4301;height:120" coordorigin="3245,803" coordsize="4301,120" path="m7426,870l7426,923,7527,870,7426,870xm7426,856l7426,870,7445,870,7450,861,7445,856,7426,856xm7426,803l7426,856,7445,856,7450,861,7445,870,7527,870,7546,861,7426,803xm3250,851l3245,861,3250,865,7426,870,7426,856,3250,851xe" filled="true" fillcolor="#000000" stroked="false">
              <v:path arrowok="t"/>
              <v:fill type="solid"/>
            </v:shape>
            <v:line style="position:absolute" from="3250,232" to="3254,861" stroked="true" strokeweight=".75pt" strokecolor="#000000">
              <v:stroke dashstyle="solid"/>
            </v:line>
            <v:shape style="position:absolute;left:7752;top:1138;width:120;height:375" type="#_x0000_t75" stroked="false">
              <v:imagedata r:id="rId71" o:title=""/>
            </v:shape>
            <v:shape style="position:absolute;left:7555;top:217;width:1623;height:4421" coordorigin="7555,217" coordsize="1623,4421" path="m9178,217l9178,4355m7829,4101l7757,4110,7692,4137,7636,4179,7593,4233,7565,4298,7555,4369,7565,4441,7593,4505,7636,4560,7692,4601,7757,4629,7829,4638,7900,4629,7965,4601,8019,4560,8061,4505,8088,4441,8098,4369,8088,4298,8061,4233,8019,4179,7965,4137,7900,4110,7829,4101xe" filled="false" stroked="true" strokeweight=".75pt" strokecolor="#000000">
              <v:path arrowok="t"/>
              <v:stroke dashstyle="solid"/>
            </v:shape>
            <v:shape style="position:absolute;left:7609;top:4154;width:405;height:463" coordorigin="7609,4155" coordsize="405,463" path="m7609,4401l8014,4401m7812,4155l7812,4617e" filled="false" stroked="true" strokeweight="2.490pt" strokecolor="#000000">
              <v:path arrowok="t"/>
              <v:stroke dashstyle="solid"/>
            </v:shape>
            <v:shape style="position:absolute;left:7766;top:3730;width:120;height:370" type="#_x0000_t75" stroked="false">
              <v:imagedata r:id="rId72" o:title=""/>
            </v:shape>
            <v:shape style="position:absolute;left:8097;top:4282;width:1085;height:120" coordorigin="8098,4283" coordsize="1085,120" path="m8218,4283l8098,4341,8218,4403,8218,4350,8198,4350,8189,4341,8198,4336,8218,4336,8218,4283xm8218,4336l8198,4336,8189,4341,8198,4350,8218,4350,8218,4336xm8218,4350l8198,4350,8218,4350,8218,4350xm9178,4331l8218,4336,8218,4350,9178,4345,9182,4341,9178,4331xe" filled="true" fillcolor="#000000" stroked="false">
              <v:path arrowok="t"/>
              <v:fill type="solid"/>
            </v:shape>
            <v:shape style="position:absolute;left:7752;top:4633;width:120;height:365" type="#_x0000_t75" stroked="false">
              <v:imagedata r:id="rId73" o:title=""/>
            </v:shape>
            <v:shape style="position:absolute;left:4776;top:169;width:1104;height:120" coordorigin="4776,169" coordsize="1104,120" path="m5760,169l5760,289,5870,237,5784,237,5789,232,5784,222,5862,222,5760,169xm5760,222l4781,222,4776,232,4781,237,5760,237,5760,222xm5862,222l5784,222,5789,232,5784,237,5870,237,5880,232,5862,222xe" filled="true" fillcolor="#000000" stroked="false">
              <v:path arrowok="t"/>
              <v:fill type="solid"/>
            </v:shape>
            <v:rect style="position:absolute;left:4857;top:-42;width:956;height:250" filled="true" fillcolor="#ffffff" stroked="false">
              <v:fill type="solid"/>
            </v:rect>
            <v:rect style="position:absolute;left:4857;top:-42;width:956;height:250" filled="false" stroked="true" strokeweight=".75pt" strokecolor="#ffffff">
              <v:stroke dashstyle="solid"/>
            </v:rect>
            <v:shape style="position:absolute;left:5496;top:-18;width:183;height:183" type="#_x0000_t75" stroked="false">
              <v:imagedata r:id="rId68" o:title=""/>
            </v:shape>
            <v:shape style="position:absolute;left:4867;top:-33;width:594;height:245" type="#_x0000_t202" filled="false" stroked="false">
              <v:textbox inset="0,0,0,0">
                <w:txbxContent>
                  <w:p>
                    <w:pPr>
                      <w:spacing w:line="244" w:lineRule="exact" w:before="0"/>
                      <w:ind w:left="0" w:right="0" w:firstLine="0"/>
                      <w:jc w:val="left"/>
                      <w:rPr>
                        <w:sz w:val="22"/>
                      </w:rPr>
                    </w:pPr>
                    <w:r>
                      <w:rPr>
                        <w:sz w:val="22"/>
                      </w:rPr>
                      <w:t>A</w:t>
                    </w:r>
                    <w:r>
                      <w:rPr>
                        <w:sz w:val="12"/>
                      </w:rPr>
                      <w:t>i</w:t>
                    </w:r>
                    <w:r>
                      <w:rPr>
                        <w:sz w:val="22"/>
                      </w:rPr>
                      <w:t>, w</w:t>
                    </w:r>
                    <w:r>
                      <w:rPr>
                        <w:sz w:val="12"/>
                      </w:rPr>
                      <w:t>k</w:t>
                    </w:r>
                    <w:r>
                      <w:rPr>
                        <w:sz w:val="22"/>
                      </w:rPr>
                      <w:t>,</w:t>
                    </w:r>
                  </w:p>
                </w:txbxContent>
              </v:textbox>
              <w10:wrap type="none"/>
            </v:shape>
            <v:shape style="position:absolute;left:7027;top:-35;width:166;height:224" type="#_x0000_t202" filled="false" stroked="false">
              <v:textbox inset="0,0,0,0">
                <w:txbxContent>
                  <w:p>
                    <w:pPr>
                      <w:spacing w:line="223" w:lineRule="exact" w:before="0"/>
                      <w:ind w:left="0" w:right="0" w:firstLine="0"/>
                      <w:jc w:val="left"/>
                      <w:rPr>
                        <w:sz w:val="20"/>
                      </w:rPr>
                    </w:pPr>
                    <w:r>
                      <w:rPr>
                        <w:w w:val="100"/>
                        <w:sz w:val="20"/>
                      </w:rPr>
                      <w:t>D</w:t>
                    </w:r>
                  </w:p>
                </w:txbxContent>
              </v:textbox>
              <w10:wrap type="none"/>
            </v:shape>
            <v:shape style="position:absolute;left:7924;top:1156;width:144;height:224" type="#_x0000_t202" filled="false" stroked="false">
              <v:textbox inset="0,0,0,0">
                <w:txbxContent>
                  <w:p>
                    <w:pPr>
                      <w:spacing w:line="223" w:lineRule="exact" w:before="0"/>
                      <w:ind w:left="0" w:right="0" w:firstLine="0"/>
                      <w:jc w:val="left"/>
                      <w:rPr>
                        <w:sz w:val="20"/>
                      </w:rPr>
                    </w:pPr>
                    <w:r>
                      <w:rPr>
                        <w:w w:val="100"/>
                        <w:sz w:val="20"/>
                      </w:rPr>
                      <w:t>E</w:t>
                    </w:r>
                  </w:p>
                </w:txbxContent>
              </v:textbox>
              <w10:wrap type="none"/>
            </v:shape>
            <v:shape style="position:absolute;left:7924;top:3028;width:337;height:224" type="#_x0000_t202" filled="false" stroked="false">
              <v:textbox inset="0,0,0,0">
                <w:txbxContent>
                  <w:p>
                    <w:pPr>
                      <w:spacing w:line="223" w:lineRule="exact" w:before="0"/>
                      <w:ind w:left="0" w:right="0" w:firstLine="0"/>
                      <w:jc w:val="left"/>
                      <w:rPr>
                        <w:sz w:val="20"/>
                      </w:rPr>
                    </w:pPr>
                    <w:r>
                      <w:rPr>
                        <w:sz w:val="20"/>
                      </w:rPr>
                      <w:t>EW</w:t>
                    </w:r>
                  </w:p>
                </w:txbxContent>
              </v:textbox>
              <w10:wrap type="none"/>
            </v:shape>
            <v:shape style="position:absolute;left:5875;top:-191;width:1080;height:730" type="#_x0000_t202" filled="false" stroked="true" strokeweight=".75pt" strokecolor="#000000">
              <v:textbox inset="0,0,0,0">
                <w:txbxContent>
                  <w:p>
                    <w:pPr>
                      <w:spacing w:line="240" w:lineRule="auto" w:before="3"/>
                      <w:rPr>
                        <w:sz w:val="20"/>
                      </w:rPr>
                    </w:pPr>
                  </w:p>
                  <w:p>
                    <w:pPr>
                      <w:spacing w:before="0"/>
                      <w:ind w:left="64" w:right="0" w:firstLine="0"/>
                      <w:jc w:val="left"/>
                      <w:rPr>
                        <w:sz w:val="20"/>
                      </w:rPr>
                    </w:pPr>
                    <w:r>
                      <w:rPr>
                        <w:sz w:val="20"/>
                      </w:rPr>
                      <w:t>Synthesizer</w:t>
                    </w:r>
                  </w:p>
                </w:txbxContent>
              </v:textbox>
              <v:stroke dashstyle="solid"/>
              <w10:wrap type="none"/>
            </v:shape>
            <v:shape style="position:absolute;left:7315;top:3342;width:1080;height:389" type="#_x0000_t202" filled="false" stroked="true" strokeweight=".75pt" strokecolor="#000000">
              <v:textbox inset="0,0,0,0">
                <w:txbxContent>
                  <w:p>
                    <w:pPr>
                      <w:spacing w:before="108"/>
                      <w:ind w:left="270" w:right="0" w:firstLine="0"/>
                      <w:jc w:val="left"/>
                      <w:rPr>
                        <w:sz w:val="20"/>
                      </w:rPr>
                    </w:pPr>
                    <w:r>
                      <w:rPr>
                        <w:sz w:val="20"/>
                      </w:rPr>
                      <w:t>IDWT</w:t>
                    </w:r>
                  </w:p>
                </w:txbxContent>
              </v:textbox>
              <v:stroke dashstyle="solid"/>
              <w10:wrap type="none"/>
            </v:shape>
            <v:shape style="position:absolute;left:7300;top:2290;width:1080;height:672" type="#_x0000_t202" filled="false" stroked="true" strokeweight=".75pt" strokecolor="#000000">
              <v:textbox inset="0,0,0,0">
                <w:txbxContent>
                  <w:p>
                    <w:pPr>
                      <w:spacing w:line="249" w:lineRule="auto" w:before="65"/>
                      <w:ind w:left="69" w:right="53" w:firstLine="14"/>
                      <w:jc w:val="left"/>
                      <w:rPr>
                        <w:sz w:val="20"/>
                      </w:rPr>
                    </w:pPr>
                    <w:r>
                      <w:rPr>
                        <w:sz w:val="20"/>
                      </w:rPr>
                      <w:t>Watermark Embedding</w:t>
                    </w:r>
                  </w:p>
                </w:txbxContent>
              </v:textbox>
              <v:stroke dashstyle="solid"/>
              <w10:wrap type="none"/>
            </v:shape>
            <v:shape style="position:absolute;left:7315;top:1537;width:1080;height:389" type="#_x0000_t202" filled="false" stroked="true" strokeweight=".75pt" strokecolor="#000000">
              <v:textbox inset="0,0,0,0">
                <w:txbxContent>
                  <w:p>
                    <w:pPr>
                      <w:spacing w:before="108"/>
                      <w:ind w:left="304" w:right="0" w:firstLine="0"/>
                      <w:jc w:val="left"/>
                      <w:rPr>
                        <w:sz w:val="20"/>
                      </w:rPr>
                    </w:pPr>
                    <w:r>
                      <w:rPr>
                        <w:sz w:val="20"/>
                      </w:rPr>
                      <w:t>DWT</w:t>
                    </w:r>
                  </w:p>
                </w:txbxContent>
              </v:textbox>
              <v:stroke dashstyle="solid"/>
              <w10:wrap type="none"/>
            </v:shape>
            <v:shape style="position:absolute;left:3700;top:-162;width:1080;height:735" type="#_x0000_t202" filled="false" stroked="true" strokeweight=".75pt" strokecolor="#000000">
              <v:textbox inset="0,0,0,0">
                <w:txbxContent>
                  <w:p>
                    <w:pPr>
                      <w:spacing w:line="244" w:lineRule="auto" w:before="0"/>
                      <w:ind w:left="98" w:right="96" w:firstLine="14"/>
                      <w:jc w:val="both"/>
                      <w:rPr>
                        <w:sz w:val="20"/>
                      </w:rPr>
                    </w:pPr>
                    <w:r>
                      <w:rPr>
                        <w:sz w:val="20"/>
                      </w:rPr>
                      <w:t>Sinusoidal Paraments Estimation</w:t>
                    </w:r>
                  </w:p>
                </w:txbxContent>
              </v:textbox>
              <v:stroke dashstyle="solid"/>
              <w10:wrap type="none"/>
            </v:shape>
            <w10:wrap type="none"/>
          </v:group>
        </w:pict>
      </w:r>
      <w:r>
        <w:rPr>
          <w:w w:val="100"/>
          <w:sz w:val="20"/>
        </w:rPr>
        <w: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5"/>
        </w:rPr>
      </w:pPr>
      <w:r>
        <w:rPr/>
        <w:drawing>
          <wp:anchor distT="0" distB="0" distL="0" distR="0" allowOverlap="1" layoutInCell="1" locked="0" behindDoc="0" simplePos="0" relativeHeight="320">
            <wp:simplePos x="0" y="0"/>
            <wp:positionH relativeFrom="page">
              <wp:posOffset>4922520</wp:posOffset>
            </wp:positionH>
            <wp:positionV relativeFrom="paragraph">
              <wp:posOffset>135865</wp:posOffset>
            </wp:positionV>
            <wp:extent cx="76863" cy="242887"/>
            <wp:effectExtent l="0" t="0" r="0" b="0"/>
            <wp:wrapTopAndBottom/>
            <wp:docPr id="51" name="image65.png"/>
            <wp:cNvGraphicFramePr>
              <a:graphicFrameLocks noChangeAspect="1"/>
            </wp:cNvGraphicFramePr>
            <a:graphic>
              <a:graphicData uri="http://schemas.openxmlformats.org/drawingml/2006/picture">
                <pic:pic>
                  <pic:nvPicPr>
                    <pic:cNvPr id="52" name="image65.png"/>
                    <pic:cNvPicPr/>
                  </pic:nvPicPr>
                  <pic:blipFill>
                    <a:blip r:embed="rId74" cstate="print"/>
                    <a:stretch>
                      <a:fillRect/>
                    </a:stretch>
                  </pic:blipFill>
                  <pic:spPr>
                    <a:xfrm>
                      <a:off x="0" y="0"/>
                      <a:ext cx="76863" cy="242887"/>
                    </a:xfrm>
                    <a:prstGeom prst="rect">
                      <a:avLst/>
                    </a:prstGeom>
                  </pic:spPr>
                </pic:pic>
              </a:graphicData>
            </a:graphic>
          </wp:anchor>
        </w:drawing>
      </w:r>
    </w:p>
    <w:p>
      <w:pPr>
        <w:pStyle w:val="BodyText"/>
        <w:rPr>
          <w:sz w:val="20"/>
        </w:rPr>
      </w:pPr>
    </w:p>
    <w:p>
      <w:pPr>
        <w:pStyle w:val="BodyText"/>
        <w:rPr>
          <w:sz w:val="20"/>
        </w:rPr>
      </w:pPr>
    </w:p>
    <w:p>
      <w:pPr>
        <w:pStyle w:val="BodyText"/>
        <w:spacing w:before="11"/>
        <w:rPr>
          <w:sz w:val="10"/>
        </w:rPr>
      </w:pPr>
      <w:r>
        <w:rPr/>
        <w:drawing>
          <wp:anchor distT="0" distB="0" distL="0" distR="0" allowOverlap="1" layoutInCell="1" locked="0" behindDoc="0" simplePos="0" relativeHeight="321">
            <wp:simplePos x="0" y="0"/>
            <wp:positionH relativeFrom="page">
              <wp:posOffset>4931664</wp:posOffset>
            </wp:positionH>
            <wp:positionV relativeFrom="paragraph">
              <wp:posOffset>104990</wp:posOffset>
            </wp:positionV>
            <wp:extent cx="76763" cy="233362"/>
            <wp:effectExtent l="0" t="0" r="0" b="0"/>
            <wp:wrapTopAndBottom/>
            <wp:docPr id="53" name="image66.png"/>
            <wp:cNvGraphicFramePr>
              <a:graphicFrameLocks noChangeAspect="1"/>
            </wp:cNvGraphicFramePr>
            <a:graphic>
              <a:graphicData uri="http://schemas.openxmlformats.org/drawingml/2006/picture">
                <pic:pic>
                  <pic:nvPicPr>
                    <pic:cNvPr id="54" name="image66.png"/>
                    <pic:cNvPicPr/>
                  </pic:nvPicPr>
                  <pic:blipFill>
                    <a:blip r:embed="rId75" cstate="print"/>
                    <a:stretch>
                      <a:fillRect/>
                    </a:stretch>
                  </pic:blipFill>
                  <pic:spPr>
                    <a:xfrm>
                      <a:off x="0" y="0"/>
                      <a:ext cx="76763" cy="23336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5"/>
        </w:rPr>
      </w:pPr>
    </w:p>
    <w:p>
      <w:pPr>
        <w:spacing w:before="93"/>
        <w:ind w:left="0" w:right="2862" w:firstLine="0"/>
        <w:jc w:val="right"/>
        <w:rPr>
          <w:sz w:val="20"/>
        </w:rPr>
      </w:pPr>
      <w:r>
        <w:rPr>
          <w:sz w:val="20"/>
        </w:rPr>
        <w:t>SW</w:t>
      </w:r>
    </w:p>
    <w:p>
      <w:pPr>
        <w:pStyle w:val="BodyText"/>
        <w:spacing w:before="3"/>
        <w:rPr>
          <w:sz w:val="24"/>
        </w:rPr>
      </w:pPr>
    </w:p>
    <w:p>
      <w:pPr>
        <w:pStyle w:val="BodyText"/>
        <w:spacing w:before="91"/>
        <w:ind w:left="736" w:right="782"/>
        <w:jc w:val="center"/>
      </w:pPr>
      <w:r>
        <w:rPr/>
        <w:t>Figure 4.8: The Watermark Embedding Algorithm</w:t>
      </w:r>
    </w:p>
    <w:p>
      <w:pPr>
        <w:pStyle w:val="BodyText"/>
        <w:spacing w:before="10"/>
        <w:rPr>
          <w:sz w:val="31"/>
        </w:rPr>
      </w:pPr>
    </w:p>
    <w:p>
      <w:pPr>
        <w:pStyle w:val="BodyText"/>
        <w:spacing w:line="360" w:lineRule="auto"/>
        <w:ind w:left="655" w:right="705" w:firstLine="720"/>
        <w:jc w:val="both"/>
      </w:pPr>
      <w:r>
        <w:rPr/>
        <w:t>The first step, deterministic and stochastic decomposition, applies the short time Fourier transforms on the audio signal. Then search the frequency tracks in the spectral representations to detect the amplitudes, phases and frequencies of the sine waves. The details of this decomposition can be seen in [4.24]. Then feed the parameters (amplitudes, phases and frequencies) to a sine oscillator to synthesize the deterministic part, d[n]. Lastly, subtract the original audio signal with the synthesized audio signal to retrieve the stochastic part, e[n]. Part of the Matlab codes for this step is adapted from the source code from Speech and Audio Processing Group of Columbia University.</w:t>
      </w:r>
    </w:p>
    <w:p>
      <w:pPr>
        <w:pStyle w:val="BodyText"/>
        <w:spacing w:line="360" w:lineRule="auto" w:before="3"/>
        <w:ind w:left="655" w:right="710" w:firstLine="720"/>
        <w:jc w:val="both"/>
      </w:pPr>
      <w:r>
        <w:rPr/>
        <w:t>The stochastic part can be extracted either in frequency domain or in time domain. In this work, the stochastic part is extracted in time domain. Figure 4.9 shows the spectral distribution of the original audio signal with its stochastic part. The prominent part has been</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50"/>
      </w:pPr>
      <w:r>
        <w:rPr/>
        <w:t>eliminated from the stochastic part. Although the stochastic part </w:t>
      </w:r>
      <w:r>
        <w:rPr>
          <w:spacing w:val="-3"/>
        </w:rPr>
        <w:t>is </w:t>
      </w:r>
      <w:r>
        <w:rPr/>
        <w:t>noise like, </w:t>
      </w:r>
      <w:r>
        <w:rPr>
          <w:spacing w:val="-3"/>
        </w:rPr>
        <w:t>it  </w:t>
      </w:r>
      <w:r>
        <w:rPr/>
        <w:t>really plays an important role </w:t>
      </w:r>
      <w:r>
        <w:rPr>
          <w:spacing w:val="-3"/>
        </w:rPr>
        <w:t>for </w:t>
      </w:r>
      <w:r>
        <w:rPr/>
        <w:t>the high quality audio</w:t>
      </w:r>
      <w:r>
        <w:rPr>
          <w:spacing w:val="-11"/>
        </w:rPr>
        <w:t> </w:t>
      </w:r>
      <w:r>
        <w:rPr/>
        <w:t>products.</w:t>
      </w:r>
    </w:p>
    <w:p>
      <w:pPr>
        <w:pStyle w:val="BodyText"/>
        <w:rPr>
          <w:sz w:val="20"/>
        </w:rPr>
      </w:pPr>
    </w:p>
    <w:p>
      <w:pPr>
        <w:pStyle w:val="BodyText"/>
        <w:rPr>
          <w:sz w:val="20"/>
        </w:rPr>
      </w:pPr>
    </w:p>
    <w:p>
      <w:pPr>
        <w:pStyle w:val="BodyText"/>
        <w:spacing w:before="5"/>
      </w:pPr>
      <w:r>
        <w:rPr/>
        <w:drawing>
          <wp:anchor distT="0" distB="0" distL="0" distR="0" allowOverlap="1" layoutInCell="1" locked="0" behindDoc="0" simplePos="0" relativeHeight="332">
            <wp:simplePos x="0" y="0"/>
            <wp:positionH relativeFrom="page">
              <wp:posOffset>1139952</wp:posOffset>
            </wp:positionH>
            <wp:positionV relativeFrom="paragraph">
              <wp:posOffset>188612</wp:posOffset>
            </wp:positionV>
            <wp:extent cx="5269602" cy="2336292"/>
            <wp:effectExtent l="0" t="0" r="0" b="0"/>
            <wp:wrapTopAndBottom/>
            <wp:docPr id="55" name="image67.png"/>
            <wp:cNvGraphicFramePr>
              <a:graphicFrameLocks noChangeAspect="1"/>
            </wp:cNvGraphicFramePr>
            <a:graphic>
              <a:graphicData uri="http://schemas.openxmlformats.org/drawingml/2006/picture">
                <pic:pic>
                  <pic:nvPicPr>
                    <pic:cNvPr id="56" name="image67.png"/>
                    <pic:cNvPicPr/>
                  </pic:nvPicPr>
                  <pic:blipFill>
                    <a:blip r:embed="rId76" cstate="print"/>
                    <a:stretch>
                      <a:fillRect/>
                    </a:stretch>
                  </pic:blipFill>
                  <pic:spPr>
                    <a:xfrm>
                      <a:off x="0" y="0"/>
                      <a:ext cx="5269602" cy="2336292"/>
                    </a:xfrm>
                    <a:prstGeom prst="rect">
                      <a:avLst/>
                    </a:prstGeom>
                  </pic:spPr>
                </pic:pic>
              </a:graphicData>
            </a:graphic>
          </wp:anchor>
        </w:drawing>
      </w:r>
    </w:p>
    <w:p>
      <w:pPr>
        <w:pStyle w:val="BodyText"/>
        <w:spacing w:before="1"/>
        <w:rPr>
          <w:sz w:val="11"/>
        </w:rPr>
      </w:pPr>
    </w:p>
    <w:p>
      <w:pPr>
        <w:pStyle w:val="BodyText"/>
        <w:spacing w:before="91"/>
        <w:ind w:left="736" w:right="794"/>
        <w:jc w:val="center"/>
      </w:pPr>
      <w:r>
        <w:rPr/>
        <w:t>Figure 4.9: The Original Audio (upper) and the Stochastic Part (lower)</w:t>
      </w:r>
    </w:p>
    <w:p>
      <w:pPr>
        <w:pStyle w:val="BodyText"/>
        <w:spacing w:before="10"/>
        <w:rPr>
          <w:sz w:val="31"/>
        </w:rPr>
      </w:pPr>
    </w:p>
    <w:p>
      <w:pPr>
        <w:pStyle w:val="BodyText"/>
        <w:spacing w:line="360" w:lineRule="auto"/>
        <w:ind w:left="655" w:right="709" w:firstLine="720"/>
        <w:jc w:val="both"/>
      </w:pPr>
      <w:r>
        <w:rPr>
          <w:spacing w:val="-3"/>
        </w:rPr>
        <w:t>As </w:t>
      </w:r>
      <w:r>
        <w:rPr/>
        <w:t>mentioned earlier in this thesis, the wavelet transforms can separate the signal into multiple sub-bands. The distortion introduced in the middle frequency coefficients does not degrade the quality of audio signal and not easily be eliminated. To </w:t>
      </w:r>
      <w:r>
        <w:rPr>
          <w:spacing w:val="-3"/>
        </w:rPr>
        <w:t>embed </w:t>
      </w:r>
      <w:r>
        <w:rPr/>
        <w:t>the digital watermark, </w:t>
      </w:r>
      <w:r>
        <w:rPr>
          <w:spacing w:val="-3"/>
        </w:rPr>
        <w:t>w, into </w:t>
      </w:r>
      <w:r>
        <w:rPr/>
        <w:t>the stochastic part, </w:t>
      </w:r>
      <w:r>
        <w:rPr>
          <w:spacing w:val="-3"/>
        </w:rPr>
        <w:t>e[n], </w:t>
      </w:r>
      <w:r>
        <w:rPr/>
        <w:t>the wavelet transform is employed first and then modify the middle frequency coefficients. Lastly, converts the watermarked coefficients back into the time domain. We </w:t>
      </w:r>
      <w:r>
        <w:rPr>
          <w:spacing w:val="-3"/>
        </w:rPr>
        <w:t>get </w:t>
      </w:r>
      <w:r>
        <w:rPr/>
        <w:t>the watermarked stochastic part </w:t>
      </w:r>
      <w:r>
        <w:rPr>
          <w:spacing w:val="-3"/>
        </w:rPr>
        <w:t>till </w:t>
      </w:r>
      <w:r>
        <w:rPr/>
        <w:t>now. The details are depicted as</w:t>
      </w:r>
      <w:r>
        <w:rPr>
          <w:spacing w:val="-1"/>
        </w:rPr>
        <w:t> </w:t>
      </w:r>
      <w:r>
        <w:rPr/>
        <w:t>follows:</w:t>
      </w:r>
    </w:p>
    <w:p>
      <w:pPr>
        <w:pStyle w:val="BodyText"/>
        <w:spacing w:line="251" w:lineRule="exact"/>
        <w:ind w:left="655"/>
        <w:jc w:val="both"/>
        <w:rPr>
          <w:i/>
        </w:rPr>
      </w:pPr>
      <w:r>
        <w:rPr>
          <w:i/>
        </w:rPr>
        <w:t>Input: </w:t>
      </w:r>
      <w:r>
        <w:rPr/>
        <w:t>the stochastic part of the audio signal, </w:t>
      </w:r>
      <w:r>
        <w:rPr>
          <w:i/>
        </w:rPr>
        <w:t>E</w:t>
      </w:r>
    </w:p>
    <w:p>
      <w:pPr>
        <w:spacing w:before="126"/>
        <w:ind w:left="1375" w:right="0" w:firstLine="0"/>
        <w:jc w:val="both"/>
        <w:rPr>
          <w:i/>
          <w:sz w:val="22"/>
        </w:rPr>
      </w:pPr>
      <w:r>
        <w:rPr>
          <w:sz w:val="22"/>
        </w:rPr>
        <w:t>a watermark bit sequence, </w:t>
      </w:r>
      <w:r>
        <w:rPr>
          <w:i/>
          <w:sz w:val="22"/>
        </w:rPr>
        <w:t>w[0,…,N-1]</w:t>
      </w:r>
    </w:p>
    <w:p>
      <w:pPr>
        <w:pStyle w:val="ListParagraph"/>
        <w:numPr>
          <w:ilvl w:val="0"/>
          <w:numId w:val="21"/>
        </w:numPr>
        <w:tabs>
          <w:tab w:pos="968" w:val="left" w:leader="none"/>
        </w:tabs>
        <w:spacing w:line="240" w:lineRule="auto" w:before="127" w:after="0"/>
        <w:ind w:left="967" w:right="0" w:hanging="313"/>
        <w:jc w:val="both"/>
        <w:rPr>
          <w:sz w:val="22"/>
        </w:rPr>
      </w:pPr>
      <w:r>
        <w:rPr>
          <w:sz w:val="22"/>
        </w:rPr>
        <w:t>split </w:t>
      </w:r>
      <w:r>
        <w:rPr>
          <w:i/>
          <w:sz w:val="22"/>
        </w:rPr>
        <w:t>E </w:t>
      </w:r>
      <w:r>
        <w:rPr>
          <w:sz w:val="22"/>
        </w:rPr>
        <w:t>into </w:t>
      </w:r>
      <w:r>
        <w:rPr>
          <w:i/>
          <w:sz w:val="22"/>
        </w:rPr>
        <w:t>N</w:t>
      </w:r>
      <w:r>
        <w:rPr>
          <w:i/>
          <w:spacing w:val="5"/>
          <w:sz w:val="22"/>
        </w:rPr>
        <w:t> </w:t>
      </w:r>
      <w:r>
        <w:rPr>
          <w:spacing w:val="-3"/>
          <w:sz w:val="22"/>
        </w:rPr>
        <w:t>blocks</w:t>
      </w:r>
    </w:p>
    <w:p>
      <w:pPr>
        <w:spacing w:line="360" w:lineRule="auto" w:before="126"/>
        <w:ind w:left="1375" w:right="4416" w:hanging="1"/>
        <w:jc w:val="both"/>
        <w:rPr>
          <w:sz w:val="22"/>
        </w:rPr>
      </w:pPr>
      <w:r>
        <w:rPr>
          <w:i/>
          <w:sz w:val="22"/>
        </w:rPr>
        <w:t>e[k] </w:t>
      </w:r>
      <w:r>
        <w:rPr>
          <w:sz w:val="20"/>
        </w:rPr>
        <w:t>← </w:t>
      </w:r>
      <w:r>
        <w:rPr>
          <w:i/>
          <w:sz w:val="22"/>
        </w:rPr>
        <w:t>S</w:t>
      </w:r>
      <w:r>
        <w:rPr>
          <w:sz w:val="22"/>
        </w:rPr>
        <w:t>*Hamming_Win, where -1 &lt; </w:t>
      </w:r>
      <w:r>
        <w:rPr>
          <w:i/>
          <w:sz w:val="22"/>
        </w:rPr>
        <w:t>k </w:t>
      </w:r>
      <w:r>
        <w:rPr>
          <w:sz w:val="22"/>
        </w:rPr>
        <w:t>&lt; </w:t>
      </w:r>
      <w:r>
        <w:rPr>
          <w:i/>
          <w:sz w:val="22"/>
        </w:rPr>
        <w:t>N </w:t>
      </w:r>
      <w:r>
        <w:rPr>
          <w:i/>
          <w:sz w:val="22"/>
        </w:rPr>
        <w:t>k </w:t>
      </w:r>
      <w:r>
        <w:rPr>
          <w:sz w:val="20"/>
        </w:rPr>
        <w:t>← </w:t>
      </w:r>
      <w:r>
        <w:rPr>
          <w:sz w:val="22"/>
        </w:rPr>
        <w:t>0</w:t>
      </w:r>
    </w:p>
    <w:p>
      <w:pPr>
        <w:pStyle w:val="ListParagraph"/>
        <w:numPr>
          <w:ilvl w:val="0"/>
          <w:numId w:val="21"/>
        </w:numPr>
        <w:tabs>
          <w:tab w:pos="968" w:val="left" w:leader="none"/>
          <w:tab w:pos="2815" w:val="left" w:leader="none"/>
        </w:tabs>
        <w:spacing w:line="362" w:lineRule="auto" w:before="0" w:after="0"/>
        <w:ind w:left="1375" w:right="5259" w:hanging="720"/>
        <w:jc w:val="left"/>
        <w:rPr>
          <w:sz w:val="22"/>
        </w:rPr>
      </w:pPr>
      <w:r>
        <w:rPr>
          <w:sz w:val="22"/>
        </w:rPr>
        <w:t>transform one block to wavelet</w:t>
      </w:r>
      <w:r>
        <w:rPr>
          <w:spacing w:val="-15"/>
          <w:sz w:val="22"/>
        </w:rPr>
        <w:t> </w:t>
      </w:r>
      <w:r>
        <w:rPr>
          <w:sz w:val="22"/>
        </w:rPr>
        <w:t>domain if k</w:t>
      </w:r>
      <w:r>
        <w:rPr>
          <w:spacing w:val="-3"/>
          <w:sz w:val="22"/>
        </w:rPr>
        <w:t> </w:t>
      </w:r>
      <w:r>
        <w:rPr>
          <w:sz w:val="22"/>
        </w:rPr>
        <w:t>=</w:t>
      </w:r>
      <w:r>
        <w:rPr>
          <w:spacing w:val="1"/>
          <w:sz w:val="22"/>
        </w:rPr>
        <w:t> </w:t>
      </w:r>
      <w:r>
        <w:rPr>
          <w:sz w:val="22"/>
        </w:rPr>
        <w:t>N</w:t>
        <w:tab/>
        <w:t>return    end (</w:t>
      </w:r>
      <w:r>
        <w:rPr>
          <w:i/>
          <w:sz w:val="22"/>
        </w:rPr>
        <w:t>A[k]</w:t>
      </w:r>
      <w:r>
        <w:rPr>
          <w:sz w:val="22"/>
        </w:rPr>
        <w:t>, </w:t>
      </w:r>
      <w:r>
        <w:rPr>
          <w:i/>
          <w:sz w:val="22"/>
        </w:rPr>
        <w:t>D[k]</w:t>
      </w:r>
      <w:r>
        <w:rPr>
          <w:sz w:val="22"/>
        </w:rPr>
        <w:t>) </w:t>
      </w:r>
      <w:r>
        <w:rPr>
          <w:sz w:val="20"/>
        </w:rPr>
        <w:t>← </w:t>
      </w:r>
      <w:r>
        <w:rPr>
          <w:sz w:val="22"/>
        </w:rPr>
        <w:t>DWT(</w:t>
      </w:r>
      <w:r>
        <w:rPr>
          <w:i/>
          <w:sz w:val="22"/>
        </w:rPr>
        <w:t>e[k]</w:t>
      </w:r>
      <w:r>
        <w:rPr>
          <w:sz w:val="22"/>
        </w:rPr>
        <w:t>) (</w:t>
      </w:r>
      <w:r>
        <w:rPr>
          <w:i/>
          <w:sz w:val="22"/>
        </w:rPr>
        <w:t>DA[k]</w:t>
      </w:r>
      <w:r>
        <w:rPr>
          <w:sz w:val="22"/>
        </w:rPr>
        <w:t>, </w:t>
      </w:r>
      <w:r>
        <w:rPr>
          <w:i/>
          <w:sz w:val="22"/>
        </w:rPr>
        <w:t>DD[k]</w:t>
      </w:r>
      <w:r>
        <w:rPr>
          <w:sz w:val="22"/>
        </w:rPr>
        <w:t>)</w:t>
      </w:r>
      <w:r>
        <w:rPr>
          <w:spacing w:val="5"/>
          <w:sz w:val="22"/>
        </w:rPr>
        <w:t> </w:t>
      </w:r>
      <w:r>
        <w:rPr>
          <w:sz w:val="20"/>
        </w:rPr>
        <w:t>←</w:t>
      </w:r>
      <w:r>
        <w:rPr>
          <w:sz w:val="22"/>
        </w:rPr>
        <w:t>DWT(</w:t>
      </w:r>
      <w:r>
        <w:rPr>
          <w:i/>
          <w:sz w:val="22"/>
        </w:rPr>
        <w:t>D[k]</w:t>
      </w:r>
      <w:r>
        <w:rPr>
          <w:sz w:val="22"/>
        </w:rPr>
        <w:t>)</w:t>
      </w:r>
    </w:p>
    <w:p>
      <w:pPr>
        <w:pStyle w:val="ListParagraph"/>
        <w:numPr>
          <w:ilvl w:val="0"/>
          <w:numId w:val="21"/>
        </w:numPr>
        <w:tabs>
          <w:tab w:pos="968" w:val="left" w:leader="none"/>
        </w:tabs>
        <w:spacing w:line="247" w:lineRule="exact" w:before="0" w:after="0"/>
        <w:ind w:left="967" w:right="0" w:hanging="313"/>
        <w:jc w:val="both"/>
        <w:rPr>
          <w:sz w:val="22"/>
        </w:rPr>
      </w:pPr>
      <w:r>
        <w:rPr>
          <w:sz w:val="22"/>
        </w:rPr>
        <w:t>watermarking</w:t>
      </w:r>
    </w:p>
    <w:p>
      <w:pPr>
        <w:spacing w:before="126"/>
        <w:ind w:left="1375" w:right="0" w:firstLine="0"/>
        <w:jc w:val="both"/>
        <w:rPr>
          <w:i/>
          <w:sz w:val="22"/>
        </w:rPr>
      </w:pPr>
      <w:r>
        <w:rPr>
          <w:w w:val="110"/>
          <w:sz w:val="22"/>
        </w:rPr>
        <w:t>if </w:t>
      </w:r>
      <w:r>
        <w:rPr>
          <w:i/>
          <w:w w:val="110"/>
          <w:sz w:val="22"/>
        </w:rPr>
        <w:t>w[k] </w:t>
      </w:r>
      <w:r>
        <w:rPr>
          <w:w w:val="260"/>
          <w:sz w:val="7"/>
        </w:rPr>
        <w:t>≡ </w:t>
      </w:r>
      <w:r>
        <w:rPr>
          <w:w w:val="110"/>
          <w:sz w:val="22"/>
        </w:rPr>
        <w:t>0 </w:t>
      </w:r>
      <w:r>
        <w:rPr>
          <w:i/>
          <w:w w:val="110"/>
          <w:sz w:val="22"/>
        </w:rPr>
        <w:t>DD[k] </w:t>
      </w:r>
      <w:r>
        <w:rPr>
          <w:w w:val="110"/>
          <w:sz w:val="20"/>
        </w:rPr>
        <w:t>← </w:t>
      </w:r>
      <w:r>
        <w:rPr>
          <w:i/>
          <w:w w:val="110"/>
          <w:sz w:val="22"/>
        </w:rPr>
        <w:t>0</w:t>
      </w:r>
    </w:p>
    <w:p>
      <w:pPr>
        <w:spacing w:after="0"/>
        <w:jc w:val="both"/>
        <w:rPr>
          <w:sz w:val="22"/>
        </w:rPr>
        <w:sectPr>
          <w:pgSz w:w="11900" w:h="16840"/>
          <w:pgMar w:header="0" w:footer="800" w:top="1600" w:bottom="1000" w:left="1140" w:right="1080"/>
        </w:sectPr>
      </w:pPr>
    </w:p>
    <w:p>
      <w:pPr>
        <w:pStyle w:val="BodyText"/>
        <w:spacing w:before="3"/>
        <w:rPr>
          <w:i/>
          <w:sz w:val="25"/>
        </w:rPr>
      </w:pPr>
    </w:p>
    <w:p>
      <w:pPr>
        <w:tabs>
          <w:tab w:pos="2272" w:val="left" w:leader="none"/>
        </w:tabs>
        <w:spacing w:before="92"/>
        <w:ind w:left="1375" w:right="0" w:firstLine="0"/>
        <w:jc w:val="left"/>
        <w:rPr>
          <w:i/>
          <w:sz w:val="22"/>
        </w:rPr>
      </w:pPr>
      <w:r>
        <w:rPr>
          <w:sz w:val="22"/>
        </w:rPr>
        <w:t>else</w:t>
        <w:tab/>
      </w:r>
      <w:r>
        <w:rPr>
          <w:i/>
          <w:sz w:val="22"/>
        </w:rPr>
        <w:t>DD[k] </w:t>
      </w:r>
      <w:r>
        <w:rPr>
          <w:sz w:val="20"/>
        </w:rPr>
        <w:t>←</w:t>
      </w:r>
      <w:r>
        <w:rPr>
          <w:spacing w:val="10"/>
          <w:sz w:val="20"/>
        </w:rPr>
        <w:t> </w:t>
      </w:r>
      <w:r>
        <w:rPr>
          <w:i/>
          <w:sz w:val="22"/>
        </w:rPr>
        <w:t>DD[k]</w:t>
      </w:r>
    </w:p>
    <w:p>
      <w:pPr>
        <w:pStyle w:val="ListParagraph"/>
        <w:numPr>
          <w:ilvl w:val="0"/>
          <w:numId w:val="21"/>
        </w:numPr>
        <w:tabs>
          <w:tab w:pos="968" w:val="left" w:leader="none"/>
        </w:tabs>
        <w:spacing w:line="240" w:lineRule="auto" w:before="126" w:after="0"/>
        <w:ind w:left="967" w:right="0" w:hanging="313"/>
        <w:jc w:val="left"/>
        <w:rPr>
          <w:sz w:val="22"/>
        </w:rPr>
      </w:pPr>
      <w:r>
        <w:rPr>
          <w:sz w:val="22"/>
        </w:rPr>
        <w:t>convert back to time</w:t>
      </w:r>
      <w:r>
        <w:rPr>
          <w:spacing w:val="-9"/>
          <w:sz w:val="22"/>
        </w:rPr>
        <w:t> </w:t>
      </w:r>
      <w:r>
        <w:rPr>
          <w:sz w:val="22"/>
        </w:rPr>
        <w:t>space</w:t>
      </w:r>
    </w:p>
    <w:p>
      <w:pPr>
        <w:pStyle w:val="ListParagraph"/>
        <w:numPr>
          <w:ilvl w:val="0"/>
          <w:numId w:val="21"/>
        </w:numPr>
        <w:tabs>
          <w:tab w:pos="968" w:val="left" w:leader="none"/>
        </w:tabs>
        <w:spacing w:line="240" w:lineRule="auto" w:before="126"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rPr>
          <w:sz w:val="24"/>
        </w:rPr>
      </w:pPr>
    </w:p>
    <w:p>
      <w:pPr>
        <w:pStyle w:val="BodyText"/>
        <w:rPr>
          <w:sz w:val="20"/>
        </w:rPr>
      </w:pPr>
    </w:p>
    <w:p>
      <w:pPr>
        <w:pStyle w:val="BodyText"/>
        <w:spacing w:line="360" w:lineRule="auto"/>
        <w:ind w:left="655" w:right="707" w:firstLine="720"/>
        <w:jc w:val="both"/>
      </w:pPr>
      <w:r>
        <w:rPr/>
        <w:t>Figure 4.10 show the original stochastic part and the watermarked one. They are quite similar. Since the stochastic part is noise like, so the modification on the low frequency does not degrade the stochastic part severely.</w:t>
      </w:r>
    </w:p>
    <w:p>
      <w:pPr>
        <w:pStyle w:val="BodyText"/>
        <w:spacing w:before="9"/>
        <w:rPr>
          <w:sz w:val="29"/>
        </w:rPr>
      </w:pPr>
      <w:r>
        <w:rPr/>
        <w:drawing>
          <wp:anchor distT="0" distB="0" distL="0" distR="0" allowOverlap="1" layoutInCell="1" locked="0" behindDoc="0" simplePos="0" relativeHeight="333">
            <wp:simplePos x="0" y="0"/>
            <wp:positionH relativeFrom="page">
              <wp:posOffset>1139952</wp:posOffset>
            </wp:positionH>
            <wp:positionV relativeFrom="paragraph">
              <wp:posOffset>242715</wp:posOffset>
            </wp:positionV>
            <wp:extent cx="5247875" cy="2531364"/>
            <wp:effectExtent l="0" t="0" r="0" b="0"/>
            <wp:wrapTopAndBottom/>
            <wp:docPr id="57" name="image68.png"/>
            <wp:cNvGraphicFramePr>
              <a:graphicFrameLocks noChangeAspect="1"/>
            </wp:cNvGraphicFramePr>
            <a:graphic>
              <a:graphicData uri="http://schemas.openxmlformats.org/drawingml/2006/picture">
                <pic:pic>
                  <pic:nvPicPr>
                    <pic:cNvPr id="58" name="image68.png"/>
                    <pic:cNvPicPr/>
                  </pic:nvPicPr>
                  <pic:blipFill>
                    <a:blip r:embed="rId77" cstate="print"/>
                    <a:stretch>
                      <a:fillRect/>
                    </a:stretch>
                  </pic:blipFill>
                  <pic:spPr>
                    <a:xfrm>
                      <a:off x="0" y="0"/>
                      <a:ext cx="5247875" cy="2531364"/>
                    </a:xfrm>
                    <a:prstGeom prst="rect">
                      <a:avLst/>
                    </a:prstGeom>
                  </pic:spPr>
                </pic:pic>
              </a:graphicData>
            </a:graphic>
          </wp:anchor>
        </w:drawing>
      </w:r>
    </w:p>
    <w:p>
      <w:pPr>
        <w:pStyle w:val="BodyText"/>
        <w:spacing w:before="4"/>
        <w:rPr>
          <w:sz w:val="12"/>
        </w:rPr>
      </w:pPr>
    </w:p>
    <w:p>
      <w:pPr>
        <w:pStyle w:val="BodyText"/>
        <w:spacing w:line="360" w:lineRule="auto" w:before="91"/>
        <w:ind w:left="4490" w:right="702" w:hanging="3557"/>
      </w:pPr>
      <w:r>
        <w:rPr/>
        <w:t>Figure 4.10: The Original Stochastic Part (upper) and the Watermarked Stochastic Part (lower)</w:t>
      </w:r>
    </w:p>
    <w:p>
      <w:pPr>
        <w:pStyle w:val="BodyText"/>
        <w:spacing w:before="10"/>
        <w:rPr>
          <w:sz w:val="20"/>
        </w:rPr>
      </w:pPr>
    </w:p>
    <w:p>
      <w:pPr>
        <w:pStyle w:val="BodyText"/>
        <w:spacing w:line="360" w:lineRule="auto"/>
        <w:ind w:left="655" w:right="708" w:firstLine="720"/>
        <w:jc w:val="both"/>
      </w:pPr>
      <w:r>
        <w:rPr/>
        <w:t>Now, add the watermarked stochastic part, EW, with the synthesized deterministic part, </w:t>
      </w:r>
      <w:r>
        <w:rPr>
          <w:spacing w:val="-3"/>
        </w:rPr>
        <w:t>D, </w:t>
      </w:r>
      <w:r>
        <w:rPr/>
        <w:t>to form the watermarked audio signal, SW. Figure 4.11 </w:t>
      </w:r>
      <w:r>
        <w:rPr>
          <w:spacing w:val="-3"/>
        </w:rPr>
        <w:t>shows </w:t>
      </w:r>
      <w:r>
        <w:rPr/>
        <w:t>the original audio signal and the watermarked audio signal. The watermarked audio signal is quite similar to the original audio</w:t>
      </w:r>
      <w:r>
        <w:rPr>
          <w:spacing w:val="-6"/>
        </w:rPr>
        <w:t> </w:t>
      </w:r>
      <w:r>
        <w:rPr/>
        <w:t>signal.</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6" w:after="1"/>
        <w:rPr>
          <w:sz w:val="13"/>
        </w:rPr>
      </w:pPr>
    </w:p>
    <w:p>
      <w:pPr>
        <w:pStyle w:val="BodyText"/>
        <w:ind w:left="655"/>
        <w:rPr>
          <w:sz w:val="20"/>
        </w:rPr>
      </w:pPr>
      <w:r>
        <w:rPr>
          <w:sz w:val="20"/>
        </w:rPr>
        <w:drawing>
          <wp:inline distT="0" distB="0" distL="0" distR="0">
            <wp:extent cx="5236824" cy="2601753"/>
            <wp:effectExtent l="0" t="0" r="0" b="0"/>
            <wp:docPr id="59" name="image69.png"/>
            <wp:cNvGraphicFramePr>
              <a:graphicFrameLocks noChangeAspect="1"/>
            </wp:cNvGraphicFramePr>
            <a:graphic>
              <a:graphicData uri="http://schemas.openxmlformats.org/drawingml/2006/picture">
                <pic:pic>
                  <pic:nvPicPr>
                    <pic:cNvPr id="60" name="image69.png"/>
                    <pic:cNvPicPr/>
                  </pic:nvPicPr>
                  <pic:blipFill>
                    <a:blip r:embed="rId78" cstate="print"/>
                    <a:stretch>
                      <a:fillRect/>
                    </a:stretch>
                  </pic:blipFill>
                  <pic:spPr>
                    <a:xfrm>
                      <a:off x="0" y="0"/>
                      <a:ext cx="5236824" cy="2601753"/>
                    </a:xfrm>
                    <a:prstGeom prst="rect">
                      <a:avLst/>
                    </a:prstGeom>
                  </pic:spPr>
                </pic:pic>
              </a:graphicData>
            </a:graphic>
          </wp:inline>
        </w:drawing>
      </w:r>
      <w:r>
        <w:rPr>
          <w:sz w:val="20"/>
        </w:rPr>
      </w:r>
    </w:p>
    <w:p>
      <w:pPr>
        <w:pStyle w:val="BodyText"/>
        <w:spacing w:before="2"/>
        <w:rPr>
          <w:sz w:val="15"/>
        </w:rPr>
      </w:pPr>
    </w:p>
    <w:p>
      <w:pPr>
        <w:pStyle w:val="BodyText"/>
        <w:spacing w:before="91"/>
        <w:ind w:left="736" w:right="793"/>
        <w:jc w:val="center"/>
      </w:pPr>
      <w:r>
        <w:rPr/>
        <w:t>Figure 4.11: The Original Audio (upper) and the Watermarked Audio (lower)</w:t>
      </w:r>
    </w:p>
    <w:p>
      <w:pPr>
        <w:pStyle w:val="BodyText"/>
        <w:spacing w:before="10"/>
        <w:rPr>
          <w:sz w:val="31"/>
        </w:rPr>
      </w:pPr>
    </w:p>
    <w:p>
      <w:pPr>
        <w:spacing w:before="0"/>
        <w:ind w:left="655" w:right="0" w:firstLine="0"/>
        <w:jc w:val="left"/>
        <w:rPr>
          <w:i/>
          <w:sz w:val="22"/>
        </w:rPr>
      </w:pPr>
      <w:r>
        <w:rPr>
          <w:i/>
          <w:sz w:val="22"/>
        </w:rPr>
        <w:t>Watermark Extraction Algorithm</w:t>
      </w:r>
    </w:p>
    <w:p>
      <w:pPr>
        <w:pStyle w:val="BodyText"/>
        <w:spacing w:before="2"/>
        <w:rPr>
          <w:i/>
          <w:sz w:val="10"/>
        </w:rPr>
      </w:pPr>
      <w:r>
        <w:rPr/>
        <w:pict>
          <v:group style="position:absolute;margin-left:117.360001pt;margin-top:7.829394pt;width:302.8pt;height:106.35pt;mso-position-horizontal-relative:page;mso-position-vertical-relative:paragraph;z-index:-15554048;mso-wrap-distance-left:0;mso-wrap-distance-right:0" coordorigin="2347,157" coordsize="6056,2127">
            <v:shape style="position:absolute;left:2688;top:524;width:980;height:120" coordorigin="2688,524" coordsize="980,120" path="m3547,577l3547,644,3649,591,3566,591,3571,582,3566,577,3547,577xm2698,572l2688,582,2698,591,3547,591,3547,577,2698,572xm3547,524l3547,577,3566,577,3571,582,3566,591,3649,591,3667,582,3547,524xe" filled="true" fillcolor="#000000" stroked="false">
              <v:path arrowok="t"/>
              <v:fill type="solid"/>
            </v:shape>
            <v:shape style="position:absolute;left:7752;top:572;width:120;height:399" type="#_x0000_t75" stroked="false">
              <v:imagedata r:id="rId79" o:title=""/>
            </v:shape>
            <v:shape style="position:absolute;left:7540;top:956;width:543;height:543" coordorigin="7541,956" coordsize="543,543" path="m7810,956l7738,966,7674,993,7619,1035,7577,1089,7550,1153,7541,1225,7550,1297,7577,1362,7619,1417,7674,1461,7738,1489,7810,1498,7883,1489,7949,1461,8004,1417,8046,1362,8074,1297,8083,1225,8074,1153,8046,1089,8004,1035,7949,993,7883,966,7810,956xe" filled="false" stroked="true" strokeweight=".75pt" strokecolor="#000000">
              <v:path arrowok="t"/>
              <v:stroke dashstyle="solid"/>
            </v:shape>
            <v:line style="position:absolute" from="7618,1258" to="7978,1258" stroked="true" strokeweight="2.25pt" strokecolor="#000000">
              <v:stroke dashstyle="solid"/>
            </v:line>
            <v:shape style="position:absolute;left:3244;top:1152;width:4301;height:120" coordorigin="3245,1153" coordsize="4301,120" path="m7426,1153l7426,1273,7527,1220,7445,1220,7450,1210,7445,1206,7536,1206,7426,1153xm7426,1206l3250,1206,3245,1210,3250,1220,7426,1220,7426,1206xm7536,1206l7445,1206,7450,1210,7445,1220,7527,1220,7546,1210,7536,1206xe" filled="true" fillcolor="#000000" stroked="false">
              <v:path arrowok="t"/>
              <v:fill type="solid"/>
            </v:shape>
            <v:line style="position:absolute" from="3250,582" to="3254,1210" stroked="true" strokeweight=".75pt" strokecolor="#000000">
              <v:stroke dashstyle="solid"/>
            </v:line>
            <v:shape style="position:absolute;left:7752;top:1488;width:120;height:380" type="#_x0000_t75" stroked="false">
              <v:imagedata r:id="rId80" o:title=""/>
            </v:shape>
            <v:shape style="position:absolute;left:4776;top:524;width:1104;height:120" coordorigin="4776,524" coordsize="1104,120" path="m5760,577l5760,644,5862,591,5784,591,5789,582,5784,577,5760,577xm4781,572l4776,582,4781,591,5760,591,5760,577,4781,572xm5760,524l5760,577,5784,577,5789,582,5784,591,5862,591,5880,582,5760,524xe" filled="true" fillcolor="#000000" stroked="false">
              <v:path arrowok="t"/>
              <v:fill type="solid"/>
            </v:shape>
            <v:rect style="position:absolute;left:4857;top:312;width:956;height:250" filled="true" fillcolor="#ffffff" stroked="false">
              <v:fill type="solid"/>
            </v:rect>
            <v:rect style="position:absolute;left:4857;top:312;width:956;height:250" filled="false" stroked="true" strokeweight=".75pt" strokecolor="#ffffff">
              <v:stroke dashstyle="solid"/>
            </v:rect>
            <v:shape style="position:absolute;left:5496;top:332;width:183;height:183" type="#_x0000_t75" stroked="false">
              <v:imagedata r:id="rId68" o:title=""/>
            </v:shape>
            <v:line style="position:absolute" from="6941,567" to="7843,567" stroked="true" strokeweight=".75pt" strokecolor="#000000">
              <v:stroke dashstyle="solid"/>
            </v:line>
            <v:shape style="position:absolute;left:2347;top:454;width:385;height:224" type="#_x0000_t202" filled="false" stroked="false">
              <v:textbox inset="0,0,0,0">
                <w:txbxContent>
                  <w:p>
                    <w:pPr>
                      <w:spacing w:line="223" w:lineRule="exact" w:before="0"/>
                      <w:ind w:left="0" w:right="0" w:firstLine="0"/>
                      <w:jc w:val="left"/>
                      <w:rPr>
                        <w:sz w:val="20"/>
                      </w:rPr>
                    </w:pPr>
                    <w:r>
                      <w:rPr>
                        <w:sz w:val="20"/>
                      </w:rPr>
                      <w:t>SW’</w:t>
                    </w:r>
                  </w:p>
                </w:txbxContent>
              </v:textbox>
              <w10:wrap type="none"/>
            </v:shape>
            <v:shape style="position:absolute;left:4867;top:317;width:594;height:245" type="#_x0000_t202" filled="false" stroked="false">
              <v:textbox inset="0,0,0,0">
                <w:txbxContent>
                  <w:p>
                    <w:pPr>
                      <w:spacing w:line="244" w:lineRule="exact" w:before="0"/>
                      <w:ind w:left="0" w:right="0" w:firstLine="0"/>
                      <w:jc w:val="left"/>
                      <w:rPr>
                        <w:sz w:val="22"/>
                      </w:rPr>
                    </w:pPr>
                    <w:r>
                      <w:rPr>
                        <w:sz w:val="22"/>
                      </w:rPr>
                      <w:t>A</w:t>
                    </w:r>
                    <w:r>
                      <w:rPr>
                        <w:sz w:val="12"/>
                      </w:rPr>
                      <w:t>i</w:t>
                    </w:r>
                    <w:r>
                      <w:rPr>
                        <w:sz w:val="22"/>
                      </w:rPr>
                      <w:t>, w</w:t>
                    </w:r>
                    <w:r>
                      <w:rPr>
                        <w:sz w:val="12"/>
                      </w:rPr>
                      <w:t>k</w:t>
                    </w:r>
                    <w:r>
                      <w:rPr>
                        <w:sz w:val="22"/>
                      </w:rPr>
                      <w:t>,</w:t>
                    </w:r>
                  </w:p>
                </w:txbxContent>
              </v:textbox>
              <w10:wrap type="none"/>
            </v:shape>
            <v:shape style="position:absolute;left:7027;top:286;width:230;height:224" type="#_x0000_t202" filled="false" stroked="false">
              <v:textbox inset="0,0,0,0">
                <w:txbxContent>
                  <w:p>
                    <w:pPr>
                      <w:spacing w:line="223" w:lineRule="exact" w:before="0"/>
                      <w:ind w:left="0" w:right="0" w:firstLine="0"/>
                      <w:jc w:val="left"/>
                      <w:rPr>
                        <w:sz w:val="20"/>
                      </w:rPr>
                    </w:pPr>
                    <w:r>
                      <w:rPr>
                        <w:sz w:val="20"/>
                      </w:rPr>
                      <w:t>D’</w:t>
                    </w:r>
                  </w:p>
                </w:txbxContent>
              </v:textbox>
              <w10:wrap type="none"/>
            </v:shape>
            <v:shape style="position:absolute;left:7924;top:1510;width:214;height:224" type="#_x0000_t202" filled="false" stroked="false">
              <v:textbox inset="0,0,0,0">
                <w:txbxContent>
                  <w:p>
                    <w:pPr>
                      <w:spacing w:line="223" w:lineRule="exact" w:before="0"/>
                      <w:ind w:left="0" w:right="0" w:firstLine="0"/>
                      <w:jc w:val="left"/>
                      <w:rPr>
                        <w:sz w:val="20"/>
                      </w:rPr>
                    </w:pPr>
                    <w:r>
                      <w:rPr>
                        <w:sz w:val="20"/>
                      </w:rPr>
                      <w:t>E’</w:t>
                    </w:r>
                  </w:p>
                </w:txbxContent>
              </v:textbox>
              <w10:wrap type="none"/>
            </v:shape>
            <v:shape style="position:absolute;left:5875;top:164;width:1080;height:730" type="#_x0000_t202" filled="false" stroked="true" strokeweight=".75pt" strokecolor="#000000">
              <v:textbox inset="0,0,0,0">
                <w:txbxContent>
                  <w:p>
                    <w:pPr>
                      <w:spacing w:line="240" w:lineRule="auto" w:before="9"/>
                      <w:rPr>
                        <w:i/>
                        <w:sz w:val="19"/>
                      </w:rPr>
                    </w:pPr>
                  </w:p>
                  <w:p>
                    <w:pPr>
                      <w:spacing w:before="0"/>
                      <w:ind w:left="64" w:right="0" w:firstLine="0"/>
                      <w:jc w:val="left"/>
                      <w:rPr>
                        <w:sz w:val="20"/>
                      </w:rPr>
                    </w:pPr>
                    <w:r>
                      <w:rPr>
                        <w:sz w:val="20"/>
                      </w:rPr>
                      <w:t>Synthesizer</w:t>
                    </w:r>
                  </w:p>
                </w:txbxContent>
              </v:textbox>
              <v:stroke dashstyle="solid"/>
              <w10:wrap type="none"/>
            </v:shape>
            <v:shape style="position:absolute;left:7315;top:1887;width:1080;height:389" type="#_x0000_t202" filled="false" stroked="true" strokeweight=".75pt" strokecolor="#000000">
              <v:textbox inset="0,0,0,0">
                <w:txbxContent>
                  <w:p>
                    <w:pPr>
                      <w:spacing w:before="113"/>
                      <w:ind w:left="304" w:right="0" w:firstLine="0"/>
                      <w:jc w:val="left"/>
                      <w:rPr>
                        <w:sz w:val="20"/>
                      </w:rPr>
                    </w:pPr>
                    <w:r>
                      <w:rPr>
                        <w:sz w:val="20"/>
                      </w:rPr>
                      <w:t>DWT</w:t>
                    </w:r>
                  </w:p>
                </w:txbxContent>
              </v:textbox>
              <v:stroke dashstyle="solid"/>
              <w10:wrap type="none"/>
            </v:shape>
            <v:shape style="position:absolute;left:3700;top:192;width:1080;height:730" type="#_x0000_t202" filled="false" stroked="true" strokeweight=".75pt" strokecolor="#000000">
              <v:textbox inset="0,0,0,0">
                <w:txbxContent>
                  <w:p>
                    <w:pPr>
                      <w:spacing w:line="244" w:lineRule="auto" w:before="0"/>
                      <w:ind w:left="98" w:right="96" w:firstLine="14"/>
                      <w:jc w:val="both"/>
                      <w:rPr>
                        <w:sz w:val="20"/>
                      </w:rPr>
                    </w:pPr>
                    <w:r>
                      <w:rPr>
                        <w:sz w:val="20"/>
                      </w:rPr>
                      <w:t>Sinusoidal Paraments Estimation</w:t>
                    </w:r>
                  </w:p>
                </w:txbxContent>
              </v:textbox>
              <v:stroke dashstyle="solid"/>
              <w10:wrap type="none"/>
            </v:shape>
            <w10:wrap type="topAndBottom"/>
          </v:group>
        </w:pict>
      </w:r>
      <w:r>
        <w:rPr/>
        <w:pict>
          <v:shape style="position:absolute;margin-left:365.040009pt;margin-top:132.044388pt;width:54pt;height:33.85pt;mso-position-horizontal-relative:page;mso-position-vertical-relative:paragraph;z-index:-15553536;mso-wrap-distance-left:0;mso-wrap-distance-right:0" type="#_x0000_t202" filled="false" stroked="true" strokeweight=".75pt" strokecolor="#000000">
            <v:textbox inset="0,0,0,0">
              <w:txbxContent>
                <w:p>
                  <w:pPr>
                    <w:spacing w:line="249" w:lineRule="auto" w:before="65"/>
                    <w:ind w:left="112" w:right="62" w:hanging="29"/>
                    <w:jc w:val="left"/>
                    <w:rPr>
                      <w:sz w:val="20"/>
                    </w:rPr>
                  </w:pPr>
                  <w:r>
                    <w:rPr>
                      <w:sz w:val="20"/>
                    </w:rPr>
                    <w:t>Watermark Extraction</w:t>
                  </w:r>
                </w:p>
              </w:txbxContent>
            </v:textbox>
            <v:stroke dashstyle="solid"/>
            <w10:wrap type="topAndBottom"/>
          </v:shape>
        </w:pict>
      </w:r>
    </w:p>
    <w:p>
      <w:pPr>
        <w:pStyle w:val="BodyText"/>
        <w:spacing w:before="4"/>
        <w:rPr>
          <w:i/>
          <w:sz w:val="24"/>
        </w:rPr>
      </w:pPr>
    </w:p>
    <w:p>
      <w:pPr>
        <w:pStyle w:val="BodyText"/>
        <w:spacing w:before="7"/>
        <w:rPr>
          <w:i/>
          <w:sz w:val="24"/>
        </w:rPr>
      </w:pPr>
    </w:p>
    <w:p>
      <w:pPr>
        <w:spacing w:before="93"/>
        <w:ind w:left="0" w:right="2867" w:firstLine="0"/>
        <w:jc w:val="right"/>
        <w:rPr>
          <w:sz w:val="20"/>
        </w:rPr>
      </w:pPr>
      <w:r>
        <w:rPr/>
        <w:drawing>
          <wp:anchor distT="0" distB="0" distL="0" distR="0" allowOverlap="1" layoutInCell="1" locked="0" behindDoc="0" simplePos="0" relativeHeight="15904256">
            <wp:simplePos x="0" y="0"/>
            <wp:positionH relativeFrom="page">
              <wp:posOffset>4922520</wp:posOffset>
            </wp:positionH>
            <wp:positionV relativeFrom="paragraph">
              <wp:posOffset>-867842</wp:posOffset>
            </wp:positionV>
            <wp:extent cx="76322" cy="238125"/>
            <wp:effectExtent l="0" t="0" r="0" b="0"/>
            <wp:wrapNone/>
            <wp:docPr id="61" name="image62.png"/>
            <wp:cNvGraphicFramePr>
              <a:graphicFrameLocks noChangeAspect="1"/>
            </wp:cNvGraphicFramePr>
            <a:graphic>
              <a:graphicData uri="http://schemas.openxmlformats.org/drawingml/2006/picture">
                <pic:pic>
                  <pic:nvPicPr>
                    <pic:cNvPr id="62" name="image62.png"/>
                    <pic:cNvPicPr/>
                  </pic:nvPicPr>
                  <pic:blipFill>
                    <a:blip r:embed="rId71" cstate="print"/>
                    <a:stretch>
                      <a:fillRect/>
                    </a:stretch>
                  </pic:blipFill>
                  <pic:spPr>
                    <a:xfrm>
                      <a:off x="0" y="0"/>
                      <a:ext cx="76322" cy="238125"/>
                    </a:xfrm>
                    <a:prstGeom prst="rect">
                      <a:avLst/>
                    </a:prstGeom>
                  </pic:spPr>
                </pic:pic>
              </a:graphicData>
            </a:graphic>
          </wp:anchor>
        </w:drawing>
      </w:r>
      <w:r>
        <w:rPr/>
        <w:drawing>
          <wp:anchor distT="0" distB="0" distL="0" distR="0" allowOverlap="1" layoutInCell="1" locked="0" behindDoc="0" simplePos="0" relativeHeight="15904768">
            <wp:simplePos x="0" y="0"/>
            <wp:positionH relativeFrom="page">
              <wp:posOffset>4931664</wp:posOffset>
            </wp:positionH>
            <wp:positionV relativeFrom="paragraph">
              <wp:posOffset>-212522</wp:posOffset>
            </wp:positionV>
            <wp:extent cx="75767" cy="233362"/>
            <wp:effectExtent l="0" t="0" r="0" b="0"/>
            <wp:wrapNone/>
            <wp:docPr id="63" name="image63.png"/>
            <wp:cNvGraphicFramePr>
              <a:graphicFrameLocks noChangeAspect="1"/>
            </wp:cNvGraphicFramePr>
            <a:graphic>
              <a:graphicData uri="http://schemas.openxmlformats.org/drawingml/2006/picture">
                <pic:pic>
                  <pic:nvPicPr>
                    <pic:cNvPr id="64" name="image63.png"/>
                    <pic:cNvPicPr/>
                  </pic:nvPicPr>
                  <pic:blipFill>
                    <a:blip r:embed="rId72" cstate="print"/>
                    <a:stretch>
                      <a:fillRect/>
                    </a:stretch>
                  </pic:blipFill>
                  <pic:spPr>
                    <a:xfrm>
                      <a:off x="0" y="0"/>
                      <a:ext cx="75767" cy="233362"/>
                    </a:xfrm>
                    <a:prstGeom prst="rect">
                      <a:avLst/>
                    </a:prstGeom>
                  </pic:spPr>
                </pic:pic>
              </a:graphicData>
            </a:graphic>
          </wp:anchor>
        </w:drawing>
      </w:r>
      <w:r>
        <w:rPr>
          <w:sz w:val="20"/>
        </w:rPr>
        <w:t>W’</w:t>
      </w:r>
    </w:p>
    <w:p>
      <w:pPr>
        <w:pStyle w:val="BodyText"/>
        <w:spacing w:before="5"/>
        <w:rPr>
          <w:sz w:val="13"/>
        </w:rPr>
      </w:pPr>
    </w:p>
    <w:p>
      <w:pPr>
        <w:pStyle w:val="BodyText"/>
        <w:spacing w:before="91"/>
        <w:ind w:left="736" w:right="786"/>
        <w:jc w:val="center"/>
      </w:pPr>
      <w:r>
        <w:rPr/>
        <w:t>Figure 4.12: The Watermark Embedding Algorithm</w:t>
      </w:r>
    </w:p>
    <w:p>
      <w:pPr>
        <w:pStyle w:val="BodyText"/>
        <w:rPr>
          <w:sz w:val="24"/>
        </w:rPr>
      </w:pPr>
    </w:p>
    <w:p>
      <w:pPr>
        <w:pStyle w:val="BodyText"/>
        <w:rPr>
          <w:sz w:val="24"/>
        </w:rPr>
      </w:pPr>
    </w:p>
    <w:p>
      <w:pPr>
        <w:pStyle w:val="BodyText"/>
        <w:spacing w:line="360" w:lineRule="auto" w:before="194"/>
        <w:ind w:left="655" w:right="712" w:firstLine="720"/>
        <w:jc w:val="both"/>
      </w:pPr>
      <w:r>
        <w:rPr>
          <w:spacing w:val="-3"/>
        </w:rPr>
        <w:t>As </w:t>
      </w:r>
      <w:r>
        <w:rPr/>
        <w:t>illustrated in Figure 4.12, a watermarked audio signal, denoted as </w:t>
      </w:r>
      <w:r>
        <w:rPr>
          <w:i/>
        </w:rPr>
        <w:t>SW</w:t>
      </w:r>
      <w:r>
        <w:rPr/>
        <w:t>, passes a sinusoidal parameters estimator to detect the amplitudes, the phases, and the frequencies. Then synthesize the deterministic part, D’. Subtract the deterministic part from the original watermarked audio signal to </w:t>
      </w:r>
      <w:r>
        <w:rPr>
          <w:spacing w:val="-3"/>
        </w:rPr>
        <w:t>get </w:t>
      </w:r>
      <w:r>
        <w:rPr/>
        <w:t>the watermarked stochastic part,</w:t>
      </w:r>
      <w:r>
        <w:rPr>
          <w:spacing w:val="-1"/>
        </w:rPr>
        <w:t> </w:t>
      </w:r>
      <w:r>
        <w:rPr>
          <w:spacing w:val="-3"/>
        </w:rPr>
        <w:t>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firstLine="720"/>
        <w:jc w:val="both"/>
      </w:pPr>
      <w:r>
        <w:rPr/>
        <w:t>The watermarked stochastic part, E’, is fed to a two-layer DWT filter and is divided into a wavelet representation. Extract the embedded digital watermark, W’, from the low frequency coefficients. The extraction procedure is described as follows:</w:t>
      </w:r>
    </w:p>
    <w:p>
      <w:pPr>
        <w:spacing w:line="360" w:lineRule="auto" w:before="0"/>
        <w:ind w:left="655" w:right="5192" w:hanging="1"/>
        <w:jc w:val="both"/>
        <w:rPr>
          <w:sz w:val="22"/>
        </w:rPr>
      </w:pPr>
      <w:r>
        <w:rPr>
          <w:i/>
          <w:sz w:val="22"/>
        </w:rPr>
        <w:t>Input: </w:t>
      </w:r>
      <w:r>
        <w:rPr>
          <w:sz w:val="22"/>
        </w:rPr>
        <w:t>the watermarked stochastic part, </w:t>
      </w:r>
      <w:r>
        <w:rPr>
          <w:i/>
          <w:sz w:val="22"/>
        </w:rPr>
        <w:t>E’ </w:t>
      </w:r>
      <w:r>
        <w:rPr>
          <w:i/>
          <w:sz w:val="22"/>
        </w:rPr>
        <w:t>Output: </w:t>
      </w:r>
      <w:r>
        <w:rPr>
          <w:sz w:val="22"/>
        </w:rPr>
        <w:t>the extracted watermark, </w:t>
      </w:r>
      <w:r>
        <w:rPr>
          <w:i/>
          <w:sz w:val="22"/>
        </w:rPr>
        <w:t>w</w:t>
      </w:r>
      <w:r>
        <w:rPr>
          <w:sz w:val="22"/>
        </w:rPr>
        <w:t>[0..N-1]</w:t>
      </w:r>
    </w:p>
    <w:p>
      <w:pPr>
        <w:pStyle w:val="ListParagraph"/>
        <w:numPr>
          <w:ilvl w:val="0"/>
          <w:numId w:val="22"/>
        </w:numPr>
        <w:tabs>
          <w:tab w:pos="968" w:val="left" w:leader="none"/>
        </w:tabs>
        <w:spacing w:line="252" w:lineRule="exact" w:before="0" w:after="0"/>
        <w:ind w:left="967" w:right="0" w:hanging="313"/>
        <w:jc w:val="both"/>
        <w:rPr>
          <w:sz w:val="22"/>
        </w:rPr>
      </w:pPr>
      <w:r>
        <w:rPr>
          <w:sz w:val="22"/>
        </w:rPr>
        <w:t>Split </w:t>
      </w:r>
      <w:r>
        <w:rPr>
          <w:i/>
          <w:sz w:val="22"/>
        </w:rPr>
        <w:t>E </w:t>
      </w:r>
      <w:r>
        <w:rPr>
          <w:sz w:val="22"/>
        </w:rPr>
        <w:t>into </w:t>
      </w:r>
      <w:r>
        <w:rPr>
          <w:i/>
          <w:sz w:val="22"/>
        </w:rPr>
        <w:t>N</w:t>
      </w:r>
      <w:r>
        <w:rPr>
          <w:i/>
          <w:spacing w:val="5"/>
          <w:sz w:val="22"/>
        </w:rPr>
        <w:t> </w:t>
      </w:r>
      <w:r>
        <w:rPr>
          <w:spacing w:val="-3"/>
          <w:sz w:val="22"/>
        </w:rPr>
        <w:t>blocks</w:t>
      </w:r>
    </w:p>
    <w:p>
      <w:pPr>
        <w:spacing w:line="360" w:lineRule="auto" w:before="125"/>
        <w:ind w:left="1375" w:right="4320" w:firstLine="0"/>
        <w:jc w:val="both"/>
        <w:rPr>
          <w:sz w:val="22"/>
        </w:rPr>
      </w:pPr>
      <w:r>
        <w:rPr>
          <w:i/>
          <w:sz w:val="22"/>
        </w:rPr>
        <w:t>e[k] </w:t>
      </w:r>
      <w:r>
        <w:rPr>
          <w:sz w:val="20"/>
        </w:rPr>
        <w:t>← </w:t>
      </w:r>
      <w:r>
        <w:rPr>
          <w:i/>
          <w:sz w:val="22"/>
        </w:rPr>
        <w:t>E’</w:t>
      </w:r>
      <w:r>
        <w:rPr>
          <w:sz w:val="22"/>
        </w:rPr>
        <w:t>*Hamming_Win, where -1 &lt; </w:t>
      </w:r>
      <w:r>
        <w:rPr>
          <w:i/>
          <w:sz w:val="22"/>
        </w:rPr>
        <w:t>k </w:t>
      </w:r>
      <w:r>
        <w:rPr>
          <w:sz w:val="22"/>
        </w:rPr>
        <w:t>&lt; </w:t>
      </w:r>
      <w:r>
        <w:rPr>
          <w:i/>
          <w:sz w:val="22"/>
        </w:rPr>
        <w:t>N </w:t>
      </w:r>
      <w:r>
        <w:rPr>
          <w:i/>
          <w:sz w:val="22"/>
        </w:rPr>
        <w:t>k </w:t>
      </w:r>
      <w:r>
        <w:rPr>
          <w:sz w:val="20"/>
        </w:rPr>
        <w:t>← </w:t>
      </w:r>
      <w:r>
        <w:rPr>
          <w:sz w:val="22"/>
        </w:rPr>
        <w:t>0</w:t>
      </w:r>
    </w:p>
    <w:p>
      <w:pPr>
        <w:pStyle w:val="ListParagraph"/>
        <w:numPr>
          <w:ilvl w:val="0"/>
          <w:numId w:val="22"/>
        </w:numPr>
        <w:tabs>
          <w:tab w:pos="968" w:val="left" w:leader="none"/>
          <w:tab w:pos="2815" w:val="left" w:leader="none"/>
        </w:tabs>
        <w:spacing w:line="360" w:lineRule="auto" w:before="0" w:after="0"/>
        <w:ind w:left="1375" w:right="5370" w:hanging="720"/>
        <w:jc w:val="left"/>
        <w:rPr>
          <w:sz w:val="22"/>
        </w:rPr>
      </w:pPr>
      <w:r>
        <w:rPr>
          <w:sz w:val="22"/>
        </w:rPr>
        <w:t>Transfer one block to wavelet</w:t>
      </w:r>
      <w:r>
        <w:rPr>
          <w:spacing w:val="-12"/>
          <w:sz w:val="22"/>
        </w:rPr>
        <w:t> </w:t>
      </w:r>
      <w:r>
        <w:rPr>
          <w:sz w:val="22"/>
        </w:rPr>
        <w:t>domain </w:t>
      </w:r>
      <w:r>
        <w:rPr>
          <w:spacing w:val="-3"/>
          <w:sz w:val="22"/>
        </w:rPr>
        <w:t>if </w:t>
      </w:r>
      <w:r>
        <w:rPr>
          <w:sz w:val="22"/>
        </w:rPr>
        <w:t>k</w:t>
      </w:r>
      <w:r>
        <w:rPr>
          <w:spacing w:val="3"/>
          <w:sz w:val="22"/>
        </w:rPr>
        <w:t> </w:t>
      </w:r>
      <w:r>
        <w:rPr>
          <w:sz w:val="22"/>
        </w:rPr>
        <w:t>=</w:t>
      </w:r>
      <w:r>
        <w:rPr>
          <w:spacing w:val="2"/>
          <w:sz w:val="22"/>
        </w:rPr>
        <w:t> </w:t>
      </w:r>
      <w:r>
        <w:rPr>
          <w:i/>
          <w:sz w:val="22"/>
        </w:rPr>
        <w:t>N</w:t>
        <w:tab/>
      </w:r>
      <w:r>
        <w:rPr>
          <w:sz w:val="22"/>
        </w:rPr>
        <w:t>return  end (</w:t>
      </w:r>
      <w:r>
        <w:rPr>
          <w:i/>
          <w:sz w:val="22"/>
        </w:rPr>
        <w:t>A[k]</w:t>
      </w:r>
      <w:r>
        <w:rPr>
          <w:sz w:val="22"/>
        </w:rPr>
        <w:t>, </w:t>
      </w:r>
      <w:r>
        <w:rPr>
          <w:i/>
          <w:sz w:val="22"/>
        </w:rPr>
        <w:t>D[k]</w:t>
      </w:r>
      <w:r>
        <w:rPr>
          <w:sz w:val="22"/>
        </w:rPr>
        <w:t>) </w:t>
      </w:r>
      <w:r>
        <w:rPr>
          <w:sz w:val="20"/>
        </w:rPr>
        <w:t>← </w:t>
      </w:r>
      <w:r>
        <w:rPr>
          <w:sz w:val="22"/>
        </w:rPr>
        <w:t>DWT(</w:t>
      </w:r>
      <w:r>
        <w:rPr>
          <w:i/>
          <w:sz w:val="22"/>
        </w:rPr>
        <w:t>e[k]</w:t>
      </w:r>
      <w:r>
        <w:rPr>
          <w:sz w:val="22"/>
        </w:rPr>
        <w:t>) (</w:t>
      </w:r>
      <w:r>
        <w:rPr>
          <w:i/>
          <w:sz w:val="22"/>
        </w:rPr>
        <w:t>DA[k]</w:t>
      </w:r>
      <w:r>
        <w:rPr>
          <w:sz w:val="22"/>
        </w:rPr>
        <w:t>, </w:t>
      </w:r>
      <w:r>
        <w:rPr>
          <w:i/>
          <w:sz w:val="22"/>
        </w:rPr>
        <w:t>DD[k]</w:t>
      </w:r>
      <w:r>
        <w:rPr>
          <w:sz w:val="22"/>
        </w:rPr>
        <w:t>)</w:t>
      </w:r>
      <w:r>
        <w:rPr>
          <w:spacing w:val="7"/>
          <w:sz w:val="22"/>
        </w:rPr>
        <w:t> </w:t>
      </w:r>
      <w:r>
        <w:rPr>
          <w:sz w:val="20"/>
        </w:rPr>
        <w:t>←</w:t>
      </w:r>
      <w:r>
        <w:rPr>
          <w:sz w:val="22"/>
        </w:rPr>
        <w:t>DWT(</w:t>
      </w:r>
      <w:r>
        <w:rPr>
          <w:i/>
          <w:sz w:val="22"/>
        </w:rPr>
        <w:t>D[k]</w:t>
      </w:r>
      <w:r>
        <w:rPr>
          <w:sz w:val="22"/>
        </w:rPr>
        <w:t>)</w:t>
      </w:r>
    </w:p>
    <w:p>
      <w:pPr>
        <w:pStyle w:val="ListParagraph"/>
        <w:numPr>
          <w:ilvl w:val="0"/>
          <w:numId w:val="22"/>
        </w:numPr>
        <w:tabs>
          <w:tab w:pos="968" w:val="left" w:leader="none"/>
        </w:tabs>
        <w:spacing w:line="252" w:lineRule="exact" w:before="0" w:after="0"/>
        <w:ind w:left="967" w:right="0" w:hanging="313"/>
        <w:jc w:val="left"/>
        <w:rPr>
          <w:sz w:val="22"/>
        </w:rPr>
      </w:pPr>
      <w:r>
        <w:rPr>
          <w:sz w:val="22"/>
        </w:rPr>
        <w:t>Extract the embedded</w:t>
      </w:r>
      <w:r>
        <w:rPr>
          <w:spacing w:val="-6"/>
          <w:sz w:val="22"/>
        </w:rPr>
        <w:t> </w:t>
      </w:r>
      <w:r>
        <w:rPr>
          <w:sz w:val="22"/>
        </w:rPr>
        <w:t>watermark</w:t>
      </w:r>
    </w:p>
    <w:p>
      <w:pPr>
        <w:tabs>
          <w:tab w:pos="3535" w:val="left" w:leader="none"/>
        </w:tabs>
        <w:spacing w:line="360" w:lineRule="auto" w:before="126"/>
        <w:ind w:left="1375" w:right="5283" w:firstLine="0"/>
        <w:jc w:val="left"/>
        <w:rPr>
          <w:sz w:val="22"/>
        </w:rPr>
      </w:pPr>
      <w:r>
        <w:rPr>
          <w:sz w:val="22"/>
        </w:rPr>
        <w:t>if mean(</w:t>
      </w:r>
      <w:r>
        <w:rPr>
          <w:i/>
          <w:sz w:val="22"/>
        </w:rPr>
        <w:t>DD[k]</w:t>
      </w:r>
      <w:r>
        <w:rPr>
          <w:sz w:val="22"/>
        </w:rPr>
        <w:t>)</w:t>
      </w:r>
      <w:r>
        <w:rPr>
          <w:spacing w:val="7"/>
          <w:sz w:val="22"/>
        </w:rPr>
        <w:t> </w:t>
      </w:r>
      <w:r>
        <w:rPr>
          <w:sz w:val="22"/>
        </w:rPr>
        <w:t>&lt;</w:t>
      </w:r>
      <w:r>
        <w:rPr>
          <w:spacing w:val="-1"/>
          <w:sz w:val="22"/>
        </w:rPr>
        <w:t> </w:t>
      </w:r>
      <w:r>
        <w:rPr>
          <w:sz w:val="20"/>
        </w:rPr>
        <w:t>α</w:t>
        <w:tab/>
      </w:r>
      <w:r>
        <w:rPr>
          <w:i/>
          <w:sz w:val="22"/>
        </w:rPr>
        <w:t>w[k] </w:t>
      </w:r>
      <w:r>
        <w:rPr>
          <w:sz w:val="20"/>
        </w:rPr>
        <w:t>← </w:t>
      </w:r>
      <w:r>
        <w:rPr>
          <w:spacing w:val="-14"/>
          <w:sz w:val="22"/>
        </w:rPr>
        <w:t>0 </w:t>
      </w:r>
      <w:r>
        <w:rPr>
          <w:sz w:val="22"/>
        </w:rPr>
        <w:t>else</w:t>
        <w:tab/>
      </w:r>
      <w:r>
        <w:rPr>
          <w:i/>
          <w:sz w:val="22"/>
        </w:rPr>
        <w:t>w[k] </w:t>
      </w:r>
      <w:r>
        <w:rPr>
          <w:sz w:val="20"/>
        </w:rPr>
        <w:t>←</w:t>
      </w:r>
      <w:r>
        <w:rPr>
          <w:spacing w:val="22"/>
          <w:sz w:val="20"/>
        </w:rPr>
        <w:t> </w:t>
      </w:r>
      <w:r>
        <w:rPr>
          <w:spacing w:val="-14"/>
          <w:sz w:val="22"/>
        </w:rPr>
        <w:t>1</w:t>
      </w:r>
    </w:p>
    <w:p>
      <w:pPr>
        <w:pStyle w:val="BodyText"/>
        <w:spacing w:line="252" w:lineRule="exact"/>
        <w:ind w:left="2815"/>
      </w:pPr>
      <w:r>
        <w:rPr/>
        <w:t>in this study, </w:t>
      </w:r>
      <w:r>
        <w:rPr>
          <w:sz w:val="20"/>
        </w:rPr>
        <w:t>α </w:t>
      </w:r>
      <w:r>
        <w:rPr/>
        <w:t>= 0.01</w:t>
      </w:r>
    </w:p>
    <w:p>
      <w:pPr>
        <w:pStyle w:val="ListParagraph"/>
        <w:numPr>
          <w:ilvl w:val="0"/>
          <w:numId w:val="22"/>
        </w:numPr>
        <w:tabs>
          <w:tab w:pos="968" w:val="left" w:leader="none"/>
        </w:tabs>
        <w:spacing w:line="240" w:lineRule="auto" w:before="126" w:after="0"/>
        <w:ind w:left="967" w:right="0" w:hanging="313"/>
        <w:jc w:val="left"/>
        <w:rPr>
          <w:sz w:val="22"/>
        </w:rPr>
      </w:pPr>
      <w:r>
        <w:rPr>
          <w:i/>
          <w:w w:val="110"/>
          <w:sz w:val="22"/>
        </w:rPr>
        <w:t>k </w:t>
      </w:r>
      <w:r>
        <w:rPr>
          <w:w w:val="295"/>
          <w:sz w:val="7"/>
        </w:rPr>
        <w:t>← </w:t>
      </w:r>
      <w:r>
        <w:rPr>
          <w:i/>
          <w:w w:val="110"/>
          <w:sz w:val="22"/>
        </w:rPr>
        <w:t>k+1</w:t>
      </w:r>
      <w:r>
        <w:rPr>
          <w:w w:val="110"/>
          <w:sz w:val="22"/>
        </w:rPr>
        <w:t>, goto step</w:t>
      </w:r>
      <w:r>
        <w:rPr>
          <w:spacing w:val="-24"/>
          <w:w w:val="110"/>
          <w:sz w:val="22"/>
        </w:rPr>
        <w:t> </w:t>
      </w:r>
      <w:r>
        <w:rPr>
          <w:w w:val="110"/>
          <w:sz w:val="22"/>
        </w:rPr>
        <w:t>(2)</w:t>
      </w:r>
    </w:p>
    <w:p>
      <w:pPr>
        <w:pStyle w:val="BodyText"/>
        <w:spacing w:line="364" w:lineRule="auto" w:before="126"/>
        <w:ind w:left="655" w:right="850"/>
      </w:pPr>
      <w:r>
        <w:rPr/>
        <w:t>A watermark bit sequence, </w:t>
      </w:r>
      <w:r>
        <w:rPr>
          <w:i/>
        </w:rPr>
        <w:t>w</w:t>
      </w:r>
      <w:r>
        <w:rPr/>
        <w:t>, can be extracted. To estimate the error rate, the formula below is used.</w:t>
      </w:r>
    </w:p>
    <w:p>
      <w:pPr>
        <w:pStyle w:val="BodyText"/>
        <w:tabs>
          <w:tab w:pos="6415" w:val="left" w:leader="none"/>
        </w:tabs>
        <w:spacing w:line="248" w:lineRule="exact"/>
        <w:ind w:left="1375"/>
      </w:pPr>
      <w:r>
        <w:rPr/>
        <w:t>ER</w:t>
      </w:r>
      <w:r>
        <w:rPr>
          <w:spacing w:val="1"/>
        </w:rPr>
        <w:t> </w:t>
      </w:r>
      <w:r>
        <w:rPr/>
        <w:t>=</w:t>
      </w:r>
      <w:r>
        <w:rPr>
          <w:spacing w:val="-4"/>
        </w:rPr>
        <w:t> </w:t>
      </w:r>
      <w:r>
        <w:rPr/>
        <w:t>count(</w:t>
      </w:r>
      <w:r>
        <w:rPr>
          <w:i/>
        </w:rPr>
        <w:t>w</w:t>
      </w:r>
      <w:r>
        <w:rPr/>
        <w:t>)/</w:t>
      </w:r>
      <w:r>
        <w:rPr>
          <w:i/>
        </w:rPr>
        <w:t>N,</w:t>
        <w:tab/>
      </w:r>
      <w:r>
        <w:rPr/>
        <w:t>(4.9)</w:t>
      </w:r>
    </w:p>
    <w:p>
      <w:pPr>
        <w:pStyle w:val="BodyText"/>
        <w:rPr>
          <w:sz w:val="24"/>
        </w:rPr>
      </w:pPr>
    </w:p>
    <w:p>
      <w:pPr>
        <w:pStyle w:val="BodyText"/>
        <w:spacing w:before="8"/>
        <w:rPr>
          <w:sz w:val="23"/>
        </w:rPr>
      </w:pPr>
    </w:p>
    <w:p>
      <w:pPr>
        <w:pStyle w:val="Heading3"/>
        <w:numPr>
          <w:ilvl w:val="2"/>
          <w:numId w:val="18"/>
        </w:numPr>
        <w:tabs>
          <w:tab w:pos="1207" w:val="left" w:leader="none"/>
        </w:tabs>
        <w:spacing w:line="240" w:lineRule="auto" w:before="0" w:after="0"/>
        <w:ind w:left="1207" w:right="0" w:hanging="552"/>
        <w:jc w:val="left"/>
      </w:pPr>
      <w:bookmarkStart w:name="_TOC_250036" w:id="48"/>
      <w:r>
        <w:rPr/>
        <w:t>Experimental</w:t>
      </w:r>
      <w:r>
        <w:rPr>
          <w:spacing w:val="-3"/>
        </w:rPr>
        <w:t> </w:t>
      </w:r>
      <w:bookmarkEnd w:id="48"/>
      <w:r>
        <w:rPr/>
        <w:t>Results</w:t>
      </w:r>
    </w:p>
    <w:p>
      <w:pPr>
        <w:pStyle w:val="BodyText"/>
        <w:spacing w:before="5"/>
        <w:rPr>
          <w:b/>
          <w:sz w:val="23"/>
        </w:rPr>
      </w:pPr>
    </w:p>
    <w:p>
      <w:pPr>
        <w:pStyle w:val="BodyText"/>
        <w:spacing w:line="360" w:lineRule="auto" w:before="1"/>
        <w:ind w:left="655" w:right="799" w:firstLine="720"/>
        <w:jc w:val="both"/>
      </w:pPr>
      <w:r>
        <w:rPr/>
        <w:t>Figure 4.13 </w:t>
      </w:r>
      <w:r>
        <w:rPr>
          <w:spacing w:val="-3"/>
        </w:rPr>
        <w:t>shows </w:t>
      </w:r>
      <w:r>
        <w:rPr/>
        <w:t>a </w:t>
      </w:r>
      <w:r>
        <w:rPr>
          <w:spacing w:val="-3"/>
        </w:rPr>
        <w:t>wavelet </w:t>
      </w:r>
      <w:r>
        <w:rPr/>
        <w:t>coefficients vector </w:t>
      </w:r>
      <w:r>
        <w:rPr>
          <w:spacing w:val="-3"/>
        </w:rPr>
        <w:t>of </w:t>
      </w:r>
      <w:r>
        <w:rPr/>
        <w:t>details. All elements of this vector should be zero. Due </w:t>
      </w:r>
      <w:r>
        <w:rPr>
          <w:spacing w:val="2"/>
        </w:rPr>
        <w:t>to </w:t>
      </w:r>
      <w:r>
        <w:rPr/>
        <w:t>the interference </w:t>
      </w:r>
      <w:r>
        <w:rPr>
          <w:spacing w:val="-3"/>
        </w:rPr>
        <w:t>of </w:t>
      </w:r>
      <w:r>
        <w:rPr/>
        <w:t>the </w:t>
      </w:r>
      <w:r>
        <w:rPr>
          <w:spacing w:val="-3"/>
        </w:rPr>
        <w:t>other </w:t>
      </w:r>
      <w:r>
        <w:rPr/>
        <w:t>sub-bands, the vector is modified. But the values of the elements are still very small, and this can help us to determine the watermark.</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6" w:after="1"/>
        <w:rPr>
          <w:sz w:val="13"/>
        </w:rPr>
      </w:pPr>
    </w:p>
    <w:p>
      <w:pPr>
        <w:pStyle w:val="BodyText"/>
        <w:ind w:left="655"/>
        <w:rPr>
          <w:sz w:val="20"/>
        </w:rPr>
      </w:pPr>
      <w:r>
        <w:rPr>
          <w:sz w:val="20"/>
        </w:rPr>
        <w:drawing>
          <wp:inline distT="0" distB="0" distL="0" distR="0">
            <wp:extent cx="5260047" cy="3248405"/>
            <wp:effectExtent l="0" t="0" r="0" b="0"/>
            <wp:docPr id="65" name="image72.png"/>
            <wp:cNvGraphicFramePr>
              <a:graphicFrameLocks noChangeAspect="1"/>
            </wp:cNvGraphicFramePr>
            <a:graphic>
              <a:graphicData uri="http://schemas.openxmlformats.org/drawingml/2006/picture">
                <pic:pic>
                  <pic:nvPicPr>
                    <pic:cNvPr id="66" name="image72.png"/>
                    <pic:cNvPicPr/>
                  </pic:nvPicPr>
                  <pic:blipFill>
                    <a:blip r:embed="rId81" cstate="print"/>
                    <a:stretch>
                      <a:fillRect/>
                    </a:stretch>
                  </pic:blipFill>
                  <pic:spPr>
                    <a:xfrm>
                      <a:off x="0" y="0"/>
                      <a:ext cx="5260047" cy="3248405"/>
                    </a:xfrm>
                    <a:prstGeom prst="rect">
                      <a:avLst/>
                    </a:prstGeom>
                  </pic:spPr>
                </pic:pic>
              </a:graphicData>
            </a:graphic>
          </wp:inline>
        </w:drawing>
      </w:r>
      <w:r>
        <w:rPr>
          <w:sz w:val="20"/>
        </w:rPr>
      </w:r>
    </w:p>
    <w:p>
      <w:pPr>
        <w:pStyle w:val="BodyText"/>
        <w:spacing w:before="3"/>
        <w:rPr>
          <w:sz w:val="14"/>
        </w:rPr>
      </w:pPr>
    </w:p>
    <w:p>
      <w:pPr>
        <w:pStyle w:val="BodyText"/>
        <w:spacing w:before="92"/>
        <w:ind w:left="736" w:right="789"/>
        <w:jc w:val="center"/>
      </w:pPr>
      <w:r>
        <w:rPr/>
        <w:t>Figure 4.13: The Extracted Watermarked cDD</w:t>
      </w:r>
    </w:p>
    <w:p>
      <w:pPr>
        <w:pStyle w:val="BodyText"/>
        <w:rPr>
          <w:sz w:val="20"/>
        </w:rPr>
      </w:pPr>
    </w:p>
    <w:p>
      <w:pPr>
        <w:pStyle w:val="BodyText"/>
        <w:rPr>
          <w:sz w:val="20"/>
        </w:rPr>
      </w:pPr>
    </w:p>
    <w:p>
      <w:pPr>
        <w:pStyle w:val="BodyText"/>
        <w:rPr>
          <w:sz w:val="20"/>
        </w:rPr>
      </w:pPr>
    </w:p>
    <w:p>
      <w:pPr>
        <w:pStyle w:val="BodyText"/>
        <w:spacing w:before="8"/>
        <w:rPr>
          <w:sz w:val="17"/>
        </w:rPr>
      </w:pPr>
    </w:p>
    <w:p>
      <w:pPr>
        <w:pStyle w:val="BodyText"/>
        <w:spacing w:before="92"/>
        <w:ind w:left="655"/>
      </w:pPr>
      <w:r>
        <w:rPr/>
        <w:t>Table 4.2: Error Rate</w:t>
      </w:r>
    </w:p>
    <w:p>
      <w:pPr>
        <w:pStyle w:val="BodyText"/>
        <w:spacing w:before="3" w:after="1"/>
        <w:rPr>
          <w:sz w:val="21"/>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1800"/>
        <w:gridCol w:w="1982"/>
        <w:gridCol w:w="2337"/>
      </w:tblGrid>
      <w:tr>
        <w:trPr>
          <w:trHeight w:val="690" w:hRule="atLeast"/>
        </w:trPr>
        <w:tc>
          <w:tcPr>
            <w:tcW w:w="2232" w:type="dxa"/>
          </w:tcPr>
          <w:p>
            <w:pPr>
              <w:pStyle w:val="TableParagraph"/>
              <w:rPr>
                <w:sz w:val="20"/>
              </w:rPr>
            </w:pPr>
          </w:p>
        </w:tc>
        <w:tc>
          <w:tcPr>
            <w:tcW w:w="1800" w:type="dxa"/>
          </w:tcPr>
          <w:p>
            <w:pPr>
              <w:pStyle w:val="TableParagraph"/>
              <w:spacing w:line="225" w:lineRule="exact"/>
              <w:ind w:left="71"/>
              <w:rPr>
                <w:b/>
                <w:sz w:val="20"/>
              </w:rPr>
            </w:pPr>
            <w:r>
              <w:rPr>
                <w:b/>
                <w:sz w:val="20"/>
              </w:rPr>
              <w:t>Original</w:t>
            </w:r>
          </w:p>
        </w:tc>
        <w:tc>
          <w:tcPr>
            <w:tcW w:w="1982" w:type="dxa"/>
          </w:tcPr>
          <w:p>
            <w:pPr>
              <w:pStyle w:val="TableParagraph"/>
              <w:spacing w:line="225" w:lineRule="exact"/>
              <w:ind w:left="71"/>
              <w:rPr>
                <w:b/>
                <w:sz w:val="20"/>
              </w:rPr>
            </w:pPr>
            <w:r>
              <w:rPr>
                <w:b/>
                <w:sz w:val="20"/>
              </w:rPr>
              <w:t>Adding 2% Gaussian</w:t>
            </w:r>
          </w:p>
          <w:p>
            <w:pPr>
              <w:pStyle w:val="TableParagraph"/>
              <w:spacing w:before="115"/>
              <w:ind w:left="71"/>
              <w:rPr>
                <w:b/>
                <w:sz w:val="20"/>
              </w:rPr>
            </w:pPr>
            <w:r>
              <w:rPr>
                <w:b/>
                <w:sz w:val="20"/>
              </w:rPr>
              <w:t>noise</w:t>
            </w:r>
          </w:p>
        </w:tc>
        <w:tc>
          <w:tcPr>
            <w:tcW w:w="2337" w:type="dxa"/>
          </w:tcPr>
          <w:p>
            <w:pPr>
              <w:pStyle w:val="TableParagraph"/>
              <w:tabs>
                <w:tab w:pos="941" w:val="left" w:leader="none"/>
                <w:tab w:pos="1478" w:val="left" w:leader="none"/>
              </w:tabs>
              <w:spacing w:line="225" w:lineRule="exact"/>
              <w:ind w:left="67"/>
              <w:rPr>
                <w:b/>
                <w:sz w:val="20"/>
              </w:rPr>
            </w:pPr>
            <w:r>
              <w:rPr>
                <w:b/>
                <w:sz w:val="20"/>
              </w:rPr>
              <w:t>Adding</w:t>
              <w:tab/>
            </w:r>
            <w:r>
              <w:rPr>
                <w:b/>
                <w:spacing w:val="-3"/>
                <w:sz w:val="20"/>
              </w:rPr>
              <w:t>5%</w:t>
              <w:tab/>
            </w:r>
            <w:r>
              <w:rPr>
                <w:b/>
                <w:sz w:val="20"/>
              </w:rPr>
              <w:t>Gaussian</w:t>
            </w:r>
          </w:p>
          <w:p>
            <w:pPr>
              <w:pStyle w:val="TableParagraph"/>
              <w:spacing w:before="115"/>
              <w:ind w:left="67"/>
              <w:rPr>
                <w:b/>
                <w:sz w:val="20"/>
              </w:rPr>
            </w:pPr>
            <w:r>
              <w:rPr>
                <w:b/>
                <w:sz w:val="20"/>
              </w:rPr>
              <w:t>noise</w:t>
            </w:r>
          </w:p>
        </w:tc>
      </w:tr>
      <w:tr>
        <w:trPr>
          <w:trHeight w:val="479" w:hRule="atLeast"/>
        </w:trPr>
        <w:tc>
          <w:tcPr>
            <w:tcW w:w="2232" w:type="dxa"/>
          </w:tcPr>
          <w:p>
            <w:pPr>
              <w:pStyle w:val="TableParagraph"/>
              <w:spacing w:before="92"/>
              <w:ind w:left="71"/>
              <w:rPr>
                <w:sz w:val="22"/>
              </w:rPr>
            </w:pPr>
            <w:r>
              <w:rPr>
                <w:sz w:val="22"/>
              </w:rPr>
              <w:t>“clar.wav”</w:t>
            </w:r>
          </w:p>
        </w:tc>
        <w:tc>
          <w:tcPr>
            <w:tcW w:w="1800" w:type="dxa"/>
          </w:tcPr>
          <w:p>
            <w:pPr>
              <w:pStyle w:val="TableParagraph"/>
              <w:spacing w:before="92"/>
              <w:ind w:left="71"/>
              <w:rPr>
                <w:sz w:val="22"/>
              </w:rPr>
            </w:pPr>
            <w:r>
              <w:rPr>
                <w:sz w:val="22"/>
              </w:rPr>
              <w:t>0.0084</w:t>
            </w:r>
          </w:p>
        </w:tc>
        <w:tc>
          <w:tcPr>
            <w:tcW w:w="1982" w:type="dxa"/>
          </w:tcPr>
          <w:p>
            <w:pPr>
              <w:pStyle w:val="TableParagraph"/>
              <w:spacing w:before="92"/>
              <w:ind w:left="71"/>
              <w:rPr>
                <w:sz w:val="22"/>
              </w:rPr>
            </w:pPr>
            <w:r>
              <w:rPr>
                <w:sz w:val="22"/>
              </w:rPr>
              <w:t>0.0374</w:t>
            </w:r>
          </w:p>
        </w:tc>
        <w:tc>
          <w:tcPr>
            <w:tcW w:w="2337" w:type="dxa"/>
          </w:tcPr>
          <w:p>
            <w:pPr>
              <w:pStyle w:val="TableParagraph"/>
              <w:spacing w:before="92"/>
              <w:ind w:left="67"/>
              <w:rPr>
                <w:sz w:val="22"/>
              </w:rPr>
            </w:pPr>
            <w:r>
              <w:rPr>
                <w:sz w:val="22"/>
              </w:rPr>
              <w:t>0.0967</w:t>
            </w:r>
          </w:p>
        </w:tc>
      </w:tr>
      <w:tr>
        <w:trPr>
          <w:trHeight w:val="479" w:hRule="atLeast"/>
        </w:trPr>
        <w:tc>
          <w:tcPr>
            <w:tcW w:w="2232" w:type="dxa"/>
          </w:tcPr>
          <w:p>
            <w:pPr>
              <w:pStyle w:val="TableParagraph"/>
              <w:spacing w:before="92"/>
              <w:ind w:left="71"/>
              <w:rPr>
                <w:sz w:val="22"/>
              </w:rPr>
            </w:pPr>
            <w:r>
              <w:rPr>
                <w:sz w:val="22"/>
              </w:rPr>
              <w:t>“att_01.wav”</w:t>
            </w:r>
          </w:p>
        </w:tc>
        <w:tc>
          <w:tcPr>
            <w:tcW w:w="1800" w:type="dxa"/>
          </w:tcPr>
          <w:p>
            <w:pPr>
              <w:pStyle w:val="TableParagraph"/>
              <w:spacing w:before="92"/>
              <w:ind w:left="69"/>
              <w:rPr>
                <w:sz w:val="22"/>
              </w:rPr>
            </w:pPr>
            <w:r>
              <w:rPr>
                <w:sz w:val="22"/>
              </w:rPr>
              <w:t>0.0191</w:t>
            </w:r>
          </w:p>
        </w:tc>
        <w:tc>
          <w:tcPr>
            <w:tcW w:w="1982" w:type="dxa"/>
          </w:tcPr>
          <w:p>
            <w:pPr>
              <w:pStyle w:val="TableParagraph"/>
              <w:spacing w:before="92"/>
              <w:ind w:left="70"/>
              <w:rPr>
                <w:sz w:val="22"/>
              </w:rPr>
            </w:pPr>
            <w:r>
              <w:rPr>
                <w:sz w:val="22"/>
              </w:rPr>
              <w:t>0.0627</w:t>
            </w:r>
          </w:p>
        </w:tc>
        <w:tc>
          <w:tcPr>
            <w:tcW w:w="2337" w:type="dxa"/>
          </w:tcPr>
          <w:p>
            <w:pPr>
              <w:pStyle w:val="TableParagraph"/>
              <w:spacing w:before="92"/>
              <w:ind w:left="66"/>
              <w:rPr>
                <w:sz w:val="22"/>
              </w:rPr>
            </w:pPr>
            <w:r>
              <w:rPr>
                <w:sz w:val="22"/>
              </w:rPr>
              <w:t>0.1139</w:t>
            </w:r>
          </w:p>
        </w:tc>
      </w:tr>
    </w:tbl>
    <w:p>
      <w:pPr>
        <w:pStyle w:val="BodyText"/>
        <w:spacing w:before="7"/>
        <w:rPr>
          <w:sz w:val="32"/>
        </w:rPr>
      </w:pPr>
    </w:p>
    <w:p>
      <w:pPr>
        <w:pStyle w:val="BodyText"/>
        <w:spacing w:line="360" w:lineRule="auto"/>
        <w:ind w:left="655" w:right="707" w:firstLine="720"/>
        <w:jc w:val="both"/>
      </w:pPr>
      <w:r>
        <w:rPr/>
        <w:t>From Table 4.2, we can find the proposed algorithm is sensitive to the noise. Since the stochastic part </w:t>
      </w:r>
      <w:r>
        <w:rPr>
          <w:spacing w:val="-3"/>
        </w:rPr>
        <w:t>of </w:t>
      </w:r>
      <w:r>
        <w:rPr/>
        <w:t>an audio signal </w:t>
      </w:r>
      <w:r>
        <w:rPr>
          <w:spacing w:val="-3"/>
        </w:rPr>
        <w:t>is </w:t>
      </w:r>
      <w:r>
        <w:rPr/>
        <w:t>noise like, and the watermark </w:t>
      </w:r>
      <w:r>
        <w:rPr>
          <w:spacing w:val="-3"/>
        </w:rPr>
        <w:t>is </w:t>
      </w:r>
      <w:r>
        <w:rPr/>
        <w:t>embedded in the stochastic part. Thus introducing the noise can degrade the performance </w:t>
      </w:r>
      <w:r>
        <w:rPr>
          <w:spacing w:val="-3"/>
        </w:rPr>
        <w:t>of </w:t>
      </w:r>
      <w:r>
        <w:rPr/>
        <w:t>the algorithm dramatically.</w:t>
      </w:r>
    </w:p>
    <w:p>
      <w:pPr>
        <w:pStyle w:val="BodyText"/>
        <w:spacing w:before="3"/>
        <w:rPr>
          <w:sz w:val="33"/>
        </w:rPr>
      </w:pPr>
    </w:p>
    <w:p>
      <w:pPr>
        <w:pStyle w:val="Heading3"/>
        <w:numPr>
          <w:ilvl w:val="1"/>
          <w:numId w:val="18"/>
        </w:numPr>
        <w:tabs>
          <w:tab w:pos="992" w:val="left" w:leader="none"/>
        </w:tabs>
        <w:spacing w:line="240" w:lineRule="auto" w:before="1" w:after="0"/>
        <w:ind w:left="991" w:right="0" w:hanging="337"/>
        <w:jc w:val="left"/>
      </w:pPr>
      <w:bookmarkStart w:name="_TOC_250035" w:id="49"/>
      <w:r>
        <w:rPr/>
        <w:t>A Speech Watermarking Algorithm Incorporating with GSM 610 Speech</w:t>
      </w:r>
      <w:r>
        <w:rPr>
          <w:spacing w:val="-25"/>
        </w:rPr>
        <w:t> </w:t>
      </w:r>
      <w:bookmarkEnd w:id="49"/>
      <w:r>
        <w:rPr/>
        <w:t>Coder</w:t>
      </w:r>
    </w:p>
    <w:p>
      <w:pPr>
        <w:pStyle w:val="BodyText"/>
        <w:rPr>
          <w:b/>
          <w:sz w:val="24"/>
        </w:rPr>
      </w:pPr>
    </w:p>
    <w:p>
      <w:pPr>
        <w:pStyle w:val="BodyText"/>
        <w:spacing w:before="6"/>
        <w:rPr>
          <w:b/>
          <w:sz w:val="19"/>
        </w:rPr>
      </w:pPr>
    </w:p>
    <w:p>
      <w:pPr>
        <w:pStyle w:val="BodyText"/>
        <w:spacing w:line="360" w:lineRule="auto"/>
        <w:ind w:left="655" w:right="709" w:firstLine="720"/>
        <w:jc w:val="both"/>
      </w:pPr>
      <w:r>
        <w:rPr/>
        <w:t>Linear prediction is a method for the discrete time signals, and it predicts the future values based on a linear functions of former samples sample of the signal. A filter transfer</w:t>
      </w:r>
    </w:p>
    <w:p>
      <w:pPr>
        <w:spacing w:after="0" w:line="360" w:lineRule="auto"/>
        <w:jc w:val="both"/>
        <w:sectPr>
          <w:pgSz w:w="11900" w:h="16840"/>
          <w:pgMar w:header="0" w:footer="800" w:top="1600" w:bottom="1000" w:left="1140" w:right="1080"/>
        </w:sectPr>
      </w:pPr>
    </w:p>
    <w:p>
      <w:pPr>
        <w:pStyle w:val="BodyText"/>
        <w:spacing w:before="1"/>
        <w:rPr>
          <w:sz w:val="25"/>
        </w:rPr>
      </w:pPr>
    </w:p>
    <w:p>
      <w:pPr>
        <w:pStyle w:val="BodyText"/>
        <w:spacing w:line="362" w:lineRule="auto" w:before="90"/>
        <w:ind w:left="655" w:right="707"/>
        <w:jc w:val="both"/>
      </w:pPr>
      <w:r>
        <w:rPr/>
        <w:t>function is exploited to simulate the vocal tract transfer function. By </w:t>
      </w:r>
      <w:r>
        <w:rPr>
          <w:sz w:val="24"/>
        </w:rPr>
        <w:t>ingenious design</w:t>
      </w:r>
      <w:r>
        <w:rPr/>
        <w:t>, the linear predictive coding can yield high quality of speech.</w:t>
      </w:r>
    </w:p>
    <w:p>
      <w:pPr>
        <w:pStyle w:val="Heading3"/>
        <w:numPr>
          <w:ilvl w:val="2"/>
          <w:numId w:val="18"/>
        </w:numPr>
        <w:tabs>
          <w:tab w:pos="1155" w:val="left" w:leader="none"/>
        </w:tabs>
        <w:spacing w:line="240" w:lineRule="auto" w:before="40" w:after="0"/>
        <w:ind w:left="1154" w:right="0" w:hanging="500"/>
        <w:jc w:val="both"/>
      </w:pPr>
      <w:bookmarkStart w:name="_TOC_250034" w:id="50"/>
      <w:r>
        <w:rPr/>
        <w:t>GSM 610 Speech</w:t>
      </w:r>
      <w:r>
        <w:rPr>
          <w:spacing w:val="-9"/>
        </w:rPr>
        <w:t> </w:t>
      </w:r>
      <w:bookmarkEnd w:id="50"/>
      <w:r>
        <w:rPr/>
        <w:t>Coder</w:t>
      </w:r>
    </w:p>
    <w:p>
      <w:pPr>
        <w:pStyle w:val="BodyText"/>
        <w:spacing w:line="360" w:lineRule="auto" w:before="122"/>
        <w:ind w:left="655" w:right="706" w:firstLine="720"/>
        <w:jc w:val="both"/>
      </w:pPr>
      <w:r>
        <w:rPr/>
        <w:t>Speech coders can be classified into three types: Waveform coder, source coder and hybrid coder. The waveform coders attempt to maintain the original waveform and the coding is based on quantisation and redundancy within the waveform. In contrast, source coders make no attempt to reproduce the original waveform, but instead derive a </w:t>
      </w:r>
      <w:r>
        <w:rPr>
          <w:spacing w:val="-3"/>
        </w:rPr>
        <w:t>set of </w:t>
      </w:r>
      <w:r>
        <w:rPr/>
        <w:t>parameters at the encoder, which are transmitted and used to control a speech production model at the receiver. Hybrid coders combine features from both waveform coders and source coder to provide good quality, efficient speech coding. </w:t>
      </w:r>
      <w:r>
        <w:rPr>
          <w:spacing w:val="-3"/>
        </w:rPr>
        <w:t>At </w:t>
      </w:r>
      <w:r>
        <w:rPr/>
        <w:t>rates between about 16 kbit/s and 4 kbit/s, good</w:t>
      </w:r>
      <w:r>
        <w:rPr>
          <w:spacing w:val="9"/>
        </w:rPr>
        <w:t> </w:t>
      </w:r>
      <w:r>
        <w:rPr/>
        <w:t>quality</w:t>
      </w:r>
      <w:r>
        <w:rPr>
          <w:spacing w:val="10"/>
        </w:rPr>
        <w:t> </w:t>
      </w:r>
      <w:r>
        <w:rPr/>
        <w:t>coding</w:t>
      </w:r>
      <w:r>
        <w:rPr>
          <w:spacing w:val="9"/>
        </w:rPr>
        <w:t> </w:t>
      </w:r>
      <w:r>
        <w:rPr/>
        <w:t>is</w:t>
      </w:r>
      <w:r>
        <w:rPr>
          <w:spacing w:val="14"/>
        </w:rPr>
        <w:t> </w:t>
      </w:r>
      <w:r>
        <w:rPr/>
        <w:t>achieved</w:t>
      </w:r>
      <w:r>
        <w:rPr>
          <w:spacing w:val="10"/>
        </w:rPr>
        <w:t> </w:t>
      </w:r>
      <w:r>
        <w:rPr/>
        <w:t>using</w:t>
      </w:r>
      <w:r>
        <w:rPr>
          <w:spacing w:val="9"/>
        </w:rPr>
        <w:t> </w:t>
      </w:r>
      <w:r>
        <w:rPr/>
        <w:t>‘analysis</w:t>
      </w:r>
      <w:r>
        <w:rPr>
          <w:spacing w:val="15"/>
        </w:rPr>
        <w:t> </w:t>
      </w:r>
      <w:r>
        <w:rPr/>
        <w:t>by</w:t>
      </w:r>
      <w:r>
        <w:rPr>
          <w:spacing w:val="9"/>
        </w:rPr>
        <w:t> </w:t>
      </w:r>
      <w:r>
        <w:rPr/>
        <w:t>synthesis’</w:t>
      </w:r>
      <w:r>
        <w:rPr>
          <w:spacing w:val="13"/>
        </w:rPr>
        <w:t> </w:t>
      </w:r>
      <w:r>
        <w:rPr/>
        <w:t>techniques,</w:t>
      </w:r>
      <w:r>
        <w:rPr>
          <w:spacing w:val="11"/>
        </w:rPr>
        <w:t> </w:t>
      </w:r>
      <w:r>
        <w:rPr/>
        <w:t>as</w:t>
      </w:r>
      <w:r>
        <w:rPr>
          <w:spacing w:val="10"/>
        </w:rPr>
        <w:t> </w:t>
      </w:r>
      <w:r>
        <w:rPr/>
        <w:t>shown</w:t>
      </w:r>
      <w:r>
        <w:rPr>
          <w:spacing w:val="9"/>
        </w:rPr>
        <w:t> </w:t>
      </w:r>
      <w:r>
        <w:rPr/>
        <w:t>in</w:t>
      </w:r>
      <w:r>
        <w:rPr>
          <w:spacing w:val="10"/>
        </w:rPr>
        <w:t> </w:t>
      </w:r>
      <w:r>
        <w:rPr/>
        <w:t>Figure</w:t>
      </w:r>
    </w:p>
    <w:p>
      <w:pPr>
        <w:pStyle w:val="BodyText"/>
        <w:spacing w:line="360" w:lineRule="auto" w:before="2"/>
        <w:ind w:left="655" w:right="710"/>
        <w:jc w:val="both"/>
      </w:pPr>
      <w:r>
        <w:rPr/>
        <w:t>4.14. The objective is to derive an excitation signal, like that produced by the glottis, such that the difference between the input and synthesised speech signals is minimized according to some suitable perceptual criterion. GSM 610 (RPE-LTP) coder [4.14] is a kind of widely used hybrid speech coders .</w:t>
      </w:r>
    </w:p>
    <w:p>
      <w:pPr>
        <w:pStyle w:val="BodyText"/>
        <w:spacing w:before="1"/>
        <w:rPr>
          <w:sz w:val="18"/>
        </w:rPr>
      </w:pPr>
    </w:p>
    <w:p>
      <w:pPr>
        <w:spacing w:before="92"/>
        <w:ind w:left="2724" w:right="1305" w:firstLine="0"/>
        <w:jc w:val="center"/>
        <w:rPr>
          <w:sz w:val="16"/>
        </w:rPr>
      </w:pPr>
      <w:r>
        <w:rPr/>
        <w:pict>
          <v:shape style="position:absolute;margin-left:233.039993pt;margin-top:37.748745pt;width:22.8pt;height:3.85pt;mso-position-horizontal-relative:page;mso-position-vertical-relative:paragraph;z-index:-15552000;mso-wrap-distance-left:0;mso-wrap-distance-right:0" coordorigin="4661,755" coordsize="456,77" path="m5035,755l5035,832,5096,803,5054,803,5054,784,5096,784,5035,755xm5035,784l4661,784,4661,803,5035,803,5035,784xm5096,784l5054,784,5054,803,5096,803,5117,793,5096,784xe" filled="true" fillcolor="#000000" stroked="false">
            <v:path arrowok="t"/>
            <v:fill type="solid"/>
            <w10:wrap type="topAndBottom"/>
          </v:shape>
        </w:pict>
      </w:r>
      <w:r>
        <w:rPr/>
        <w:pict>
          <v:group style="position:absolute;margin-left:298.799988pt;margin-top:16.388744pt;width:112.95pt;height:72.4pt;mso-position-horizontal-relative:page;mso-position-vertical-relative:paragraph;z-index:-15550976;mso-wrap-distance-left:0;mso-wrap-distance-right:0" coordorigin="5976,328" coordsize="2259,1448">
            <v:shape style="position:absolute;left:6494;top:562;width:360;height:360" coordorigin="6494,563" coordsize="360,360" path="m6672,563l6602,577,6545,616,6508,674,6494,745,6508,816,6545,872,6602,909,6672,923,6743,909,6801,872,6840,816,6854,745,6840,674,6801,616,6743,577,6672,563xe" filled="false" stroked="true" strokeweight=".75pt" strokecolor="#000000">
              <v:path arrowok="t"/>
              <v:stroke dashstyle="solid"/>
            </v:shape>
            <v:line style="position:absolute" from="6557,745" to="6797,745" stroked="true" strokeweight="1.5pt" strokecolor="#000000">
              <v:stroke dashstyle="solid"/>
            </v:line>
            <v:shape style="position:absolute;left:5976;top:735;width:495;height:82" coordorigin="5976,736" coordsize="495,82" path="m6389,736l6389,817,6450,789,6408,789,6408,765,6443,765,6389,736xm6389,765l5976,765,5976,789,6389,789,6389,765xm6443,765l6408,765,6408,789,6450,789,6470,779,6443,765xe" filled="true" fillcolor="#000000" stroked="false">
              <v:path arrowok="t"/>
              <v:fill type="solid"/>
            </v:shape>
            <v:line style="position:absolute" from="6864,717" to="7738,717" stroked="true" strokeweight="1pt" strokecolor="#000000">
              <v:stroke dashstyle="solid"/>
            </v:line>
            <v:shape style="position:absolute;left:6619;top:327;width:1148;height:1013" coordorigin="6619,328" coordsize="1148,1013" path="m6701,501l6672,501,6672,328,6648,328,6648,501,6619,501,6658,577,6690,520,6701,501xm7766,1259l7738,1259,7738,731,7718,731,7718,1259,7685,1259,7728,1341,7757,1278,7766,1259xe" filled="true" fillcolor="#000000" stroked="false">
              <v:path arrowok="t"/>
              <v:fill type="solid"/>
            </v:shape>
            <v:shape style="position:absolute;left:7396;top:1340;width:831;height:428" type="#_x0000_t202" filled="false" stroked="true" strokeweight=".75pt" strokecolor="#000000">
              <v:textbox inset="0,0,0,0">
                <w:txbxContent>
                  <w:p>
                    <w:pPr>
                      <w:spacing w:before="11"/>
                      <w:ind w:left="69" w:right="51" w:firstLine="172"/>
                      <w:jc w:val="left"/>
                      <w:rPr>
                        <w:sz w:val="16"/>
                      </w:rPr>
                    </w:pPr>
                    <w:r>
                      <w:rPr>
                        <w:sz w:val="16"/>
                      </w:rPr>
                      <w:t>Error Weighting</w:t>
                    </w:r>
                  </w:p>
                </w:txbxContent>
              </v:textbox>
              <v:stroke dashstyle="solid"/>
              <w10:wrap type="none"/>
            </v:shape>
            <w10:wrap type="topAndBottom"/>
          </v:group>
        </w:pict>
      </w:r>
      <w:r>
        <w:rPr/>
        <w:pict>
          <v:group style="position:absolute;margin-left:188.264999pt;margin-top:29.213745pt;width:110.7pt;height:61pt;mso-position-horizontal-relative:page;mso-position-vertical-relative:paragraph;z-index:-18588672" coordorigin="3765,584" coordsize="2214,1220">
            <v:shape style="position:absolute;left:4200;top:1004;width:82;height:720" coordorigin="4200,1005" coordsize="82,720" path="m4253,1067l4229,1067,4229,1725,4253,1725,4253,1067xm4243,1005l4200,1086,4229,1086,4229,1067,4273,1067,4243,1005xm4273,1067l4253,1067,4253,1086,4282,1086,4273,1067xe" filled="true" fillcolor="#000000" stroked="false">
              <v:path arrowok="t"/>
              <v:fill type="solid"/>
            </v:shape>
            <v:line style="position:absolute" from="5131,1705" to="4243,1705" stroked="true" strokeweight="1pt" strokecolor="#000000">
              <v:stroke dashstyle="solid"/>
            </v:line>
            <v:shape style="position:absolute;left:5131;top:1374;width:831;height:423" type="#_x0000_t202" filled="false" stroked="true" strokeweight=".75pt" strokecolor="#000000">
              <v:textbox inset="0,0,0,0">
                <w:txbxContent>
                  <w:p>
                    <w:pPr>
                      <w:spacing w:before="11"/>
                      <w:ind w:left="11" w:right="0" w:firstLine="225"/>
                      <w:jc w:val="left"/>
                      <w:rPr>
                        <w:sz w:val="16"/>
                      </w:rPr>
                    </w:pPr>
                    <w:r>
                      <w:rPr>
                        <w:sz w:val="16"/>
                      </w:rPr>
                      <w:t>Error </w:t>
                    </w:r>
                    <w:r>
                      <w:rPr>
                        <w:w w:val="95"/>
                        <w:sz w:val="16"/>
                      </w:rPr>
                      <w:t>Minimisatio</w:t>
                    </w:r>
                  </w:p>
                </w:txbxContent>
              </v:textbox>
              <v:stroke dashstyle="solid"/>
              <w10:wrap type="none"/>
            </v:shape>
            <v:shape style="position:absolute;left:5136;top:591;width:836;height:423" type="#_x0000_t202" filled="false" stroked="true" strokeweight=".75pt" strokecolor="#000000">
              <v:textbox inset="0,0,0,0">
                <w:txbxContent>
                  <w:p>
                    <w:pPr>
                      <w:spacing w:line="232" w:lineRule="auto" w:before="15"/>
                      <w:ind w:left="261" w:right="80" w:hanging="154"/>
                      <w:jc w:val="left"/>
                      <w:rPr>
                        <w:sz w:val="16"/>
                      </w:rPr>
                    </w:pPr>
                    <w:r>
                      <w:rPr>
                        <w:sz w:val="16"/>
                      </w:rPr>
                      <w:t>Synthesis Flter</w:t>
                    </w:r>
                  </w:p>
                </w:txbxContent>
              </v:textbox>
              <v:stroke dashstyle="solid"/>
              <w10:wrap type="none"/>
            </v:shape>
            <v:shape style="position:absolute;left:3772;top:610;width:888;height:428" type="#_x0000_t202" filled="false" stroked="true" strokeweight=".75pt" strokecolor="#000000">
              <v:textbox inset="0,0,0,0">
                <w:txbxContent>
                  <w:p>
                    <w:pPr>
                      <w:spacing w:before="11"/>
                      <w:ind w:left="83" w:right="0" w:firstLine="24"/>
                      <w:jc w:val="left"/>
                      <w:rPr>
                        <w:sz w:val="16"/>
                      </w:rPr>
                    </w:pPr>
                    <w:r>
                      <w:rPr>
                        <w:sz w:val="16"/>
                      </w:rPr>
                      <w:t>Excitation </w:t>
                    </w:r>
                    <w:r>
                      <w:rPr>
                        <w:w w:val="95"/>
                        <w:sz w:val="16"/>
                      </w:rPr>
                      <w:t>Generation</w:t>
                    </w:r>
                  </w:p>
                </w:txbxContent>
              </v:textbox>
              <v:stroke dashstyle="solid"/>
              <w10:wrap type="none"/>
            </v:shape>
            <w10:wrap type="none"/>
          </v:group>
        </w:pict>
      </w:r>
      <w:r>
        <w:rPr>
          <w:sz w:val="16"/>
        </w:rPr>
        <w:t>Speech</w:t>
      </w:r>
    </w:p>
    <w:p>
      <w:pPr>
        <w:pStyle w:val="BodyText"/>
        <w:spacing w:before="2"/>
        <w:rPr>
          <w:sz w:val="25"/>
        </w:rPr>
      </w:pPr>
    </w:p>
    <w:p>
      <w:pPr>
        <w:pStyle w:val="BodyText"/>
        <w:spacing w:before="92"/>
        <w:ind w:left="736" w:right="792"/>
        <w:jc w:val="center"/>
      </w:pPr>
      <w:r>
        <w:rPr/>
        <w:pict>
          <v:shape style="position:absolute;margin-left:298.320007pt;margin-top:-22.33263pt;width:72pt;height:4.1pt;mso-position-horizontal-relative:page;mso-position-vertical-relative:paragraph;z-index:15908864" coordorigin="5966,-447" coordsize="1440,82" path="m6048,-447l5966,-403,6048,-365,6048,-394,6029,-394,6029,-418,6048,-418,6048,-447xm6048,-418l6029,-418,6029,-394,6048,-394,6048,-418xm7406,-418l6048,-418,6048,-394,7406,-394,7406,-418xe" filled="true" fillcolor="#000000" stroked="false">
            <v:path arrowok="t"/>
            <v:fill type="solid"/>
            <w10:wrap type="none"/>
          </v:shape>
        </w:pict>
      </w:r>
      <w:r>
        <w:rPr/>
        <w:t>Figure 4.14: Analysis-by-synthesis Coding Scheme</w:t>
      </w:r>
    </w:p>
    <w:p>
      <w:pPr>
        <w:pStyle w:val="BodyText"/>
        <w:rPr>
          <w:sz w:val="24"/>
        </w:rPr>
      </w:pPr>
    </w:p>
    <w:p>
      <w:pPr>
        <w:pStyle w:val="BodyText"/>
        <w:rPr>
          <w:sz w:val="24"/>
        </w:rPr>
      </w:pPr>
    </w:p>
    <w:p>
      <w:pPr>
        <w:pStyle w:val="BodyText"/>
        <w:spacing w:line="360" w:lineRule="auto" w:before="193"/>
        <w:ind w:left="655" w:right="709" w:firstLine="720"/>
        <w:jc w:val="both"/>
      </w:pPr>
      <w:r>
        <w:rPr/>
        <w:t>Regular Pulse Excitation, Long-Term Prediction (RPE-LTP) </w:t>
      </w:r>
      <w:r>
        <w:rPr>
          <w:spacing w:val="-3"/>
        </w:rPr>
        <w:t>linear </w:t>
      </w:r>
      <w:r>
        <w:rPr/>
        <w:t>predictive coders [4.14] are widely used in current wireless telecommunication. We can find them in cell phones and PDAs. It first removes local correlation between samples and produces </w:t>
      </w:r>
      <w:r>
        <w:rPr>
          <w:spacing w:val="-3"/>
        </w:rPr>
        <w:t>either </w:t>
      </w:r>
      <w:r>
        <w:rPr/>
        <w:t>a pitch residual, </w:t>
      </w:r>
      <w:r>
        <w:rPr>
          <w:spacing w:val="-3"/>
        </w:rPr>
        <w:t>or </w:t>
      </w:r>
      <w:r>
        <w:rPr/>
        <w:t>a noise-like signal for unvoiced speech, and then quantifies the harmonics of the speech. Later, the RPE stage reduces the residual samples down to four sets </w:t>
      </w:r>
      <w:r>
        <w:rPr>
          <w:spacing w:val="-3"/>
        </w:rPr>
        <w:t>of </w:t>
      </w:r>
      <w:r>
        <w:rPr/>
        <w:t>13-bit sub- sequences. The optimum sub-sequence </w:t>
      </w:r>
      <w:r>
        <w:rPr>
          <w:spacing w:val="-3"/>
        </w:rPr>
        <w:t>is </w:t>
      </w:r>
      <w:r>
        <w:rPr/>
        <w:t>determined as having the least error. The resulting signal is fed back in order to help the processing </w:t>
      </w:r>
      <w:r>
        <w:rPr>
          <w:spacing w:val="-3"/>
        </w:rPr>
        <w:t>of </w:t>
      </w:r>
      <w:r>
        <w:rPr/>
        <w:t>the next frame. The resulting signal is shown in Table</w:t>
      </w:r>
      <w:r>
        <w:rPr>
          <w:spacing w:val="-11"/>
        </w:rPr>
        <w:t> </w:t>
      </w:r>
      <w:r>
        <w:rPr/>
        <w:t>4.3.</w:t>
      </w:r>
    </w:p>
    <w:p>
      <w:pPr>
        <w:spacing w:after="0" w:line="360" w:lineRule="auto"/>
        <w:jc w:val="both"/>
        <w:sectPr>
          <w:pgSz w:w="11900" w:h="16840"/>
          <w:pgMar w:header="0" w:footer="800" w:top="1600" w:bottom="1000" w:left="1140" w:right="1080"/>
        </w:sectPr>
      </w:pPr>
    </w:p>
    <w:p>
      <w:pPr>
        <w:pStyle w:val="BodyText"/>
        <w:spacing w:before="10"/>
        <w:rPr>
          <w:sz w:val="24"/>
        </w:rPr>
      </w:pPr>
    </w:p>
    <w:p>
      <w:pPr>
        <w:pStyle w:val="BodyText"/>
        <w:spacing w:before="92"/>
        <w:ind w:left="736" w:right="798"/>
        <w:jc w:val="center"/>
      </w:pPr>
      <w:r>
        <w:rPr/>
        <w:t>Table 4.3: Output of RPE-LTP Vocoder</w:t>
      </w:r>
    </w:p>
    <w:p>
      <w:pPr>
        <w:pStyle w:val="BodyText"/>
        <w:spacing w:before="7"/>
        <w:rPr>
          <w:sz w:val="19"/>
        </w:rPr>
      </w:pPr>
    </w:p>
    <w:tbl>
      <w:tblPr>
        <w:tblW w:w="0" w:type="auto"/>
        <w:jc w:val="left"/>
        <w:tblInd w:w="1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9"/>
        <w:gridCol w:w="2890"/>
        <w:gridCol w:w="1992"/>
      </w:tblGrid>
      <w:tr>
        <w:trPr>
          <w:trHeight w:val="383" w:hRule="atLeast"/>
        </w:trPr>
        <w:tc>
          <w:tcPr>
            <w:tcW w:w="1829" w:type="dxa"/>
            <w:tcBorders>
              <w:top w:val="single" w:sz="12" w:space="0" w:color="4A4A4A"/>
              <w:bottom w:val="single" w:sz="6" w:space="0" w:color="4A4A4A"/>
            </w:tcBorders>
          </w:tcPr>
          <w:p>
            <w:pPr>
              <w:pStyle w:val="TableParagraph"/>
              <w:ind w:left="105"/>
              <w:rPr>
                <w:b/>
                <w:sz w:val="22"/>
              </w:rPr>
            </w:pPr>
            <w:r>
              <w:rPr>
                <w:b/>
                <w:sz w:val="22"/>
              </w:rPr>
              <w:t>Parameter</w:t>
            </w:r>
          </w:p>
        </w:tc>
        <w:tc>
          <w:tcPr>
            <w:tcW w:w="2890" w:type="dxa"/>
            <w:tcBorders>
              <w:top w:val="single" w:sz="12" w:space="0" w:color="4A4A4A"/>
              <w:bottom w:val="single" w:sz="6" w:space="0" w:color="4A4A4A"/>
            </w:tcBorders>
          </w:tcPr>
          <w:p>
            <w:pPr>
              <w:pStyle w:val="TableParagraph"/>
              <w:ind w:left="148"/>
              <w:rPr>
                <w:b/>
                <w:sz w:val="22"/>
              </w:rPr>
            </w:pPr>
            <w:r>
              <w:rPr>
                <w:b/>
                <w:sz w:val="22"/>
              </w:rPr>
              <w:t>Number of values</w:t>
            </w:r>
          </w:p>
        </w:tc>
        <w:tc>
          <w:tcPr>
            <w:tcW w:w="1992" w:type="dxa"/>
            <w:tcBorders>
              <w:top w:val="single" w:sz="12" w:space="0" w:color="4A4A4A"/>
              <w:bottom w:val="single" w:sz="6" w:space="0" w:color="4A4A4A"/>
            </w:tcBorders>
          </w:tcPr>
          <w:p>
            <w:pPr>
              <w:pStyle w:val="TableParagraph"/>
              <w:ind w:left="119"/>
              <w:rPr>
                <w:b/>
                <w:sz w:val="22"/>
              </w:rPr>
            </w:pPr>
            <w:r>
              <w:rPr>
                <w:b/>
                <w:sz w:val="22"/>
              </w:rPr>
              <w:t>Bits per frame</w:t>
            </w:r>
          </w:p>
        </w:tc>
      </w:tr>
      <w:tr>
        <w:trPr>
          <w:trHeight w:val="316" w:hRule="atLeast"/>
        </w:trPr>
        <w:tc>
          <w:tcPr>
            <w:tcW w:w="1829" w:type="dxa"/>
            <w:tcBorders>
              <w:top w:val="single" w:sz="6" w:space="0" w:color="4A4A4A"/>
            </w:tcBorders>
          </w:tcPr>
          <w:p>
            <w:pPr>
              <w:pStyle w:val="TableParagraph"/>
              <w:spacing w:line="249" w:lineRule="exact"/>
              <w:ind w:left="105"/>
              <w:rPr>
                <w:sz w:val="22"/>
              </w:rPr>
            </w:pPr>
            <w:r>
              <w:rPr>
                <w:sz w:val="22"/>
              </w:rPr>
              <w:t>LARs</w:t>
            </w:r>
          </w:p>
        </w:tc>
        <w:tc>
          <w:tcPr>
            <w:tcW w:w="2890" w:type="dxa"/>
            <w:tcBorders>
              <w:top w:val="single" w:sz="6" w:space="0" w:color="4A4A4A"/>
            </w:tcBorders>
          </w:tcPr>
          <w:p>
            <w:pPr>
              <w:pStyle w:val="TableParagraph"/>
              <w:spacing w:line="249" w:lineRule="exact"/>
              <w:ind w:left="149"/>
              <w:rPr>
                <w:sz w:val="22"/>
              </w:rPr>
            </w:pPr>
            <w:r>
              <w:rPr>
                <w:sz w:val="22"/>
              </w:rPr>
              <w:t>8 per frame</w:t>
            </w:r>
          </w:p>
        </w:tc>
        <w:tc>
          <w:tcPr>
            <w:tcW w:w="1992" w:type="dxa"/>
            <w:tcBorders>
              <w:top w:val="single" w:sz="6" w:space="0" w:color="4A4A4A"/>
            </w:tcBorders>
          </w:tcPr>
          <w:p>
            <w:pPr>
              <w:pStyle w:val="TableParagraph"/>
              <w:spacing w:line="249" w:lineRule="exact"/>
              <w:ind w:left="119"/>
              <w:rPr>
                <w:sz w:val="22"/>
              </w:rPr>
            </w:pPr>
            <w:r>
              <w:rPr>
                <w:sz w:val="22"/>
              </w:rPr>
              <w:t>36 bits</w:t>
            </w:r>
          </w:p>
        </w:tc>
      </w:tr>
      <w:tr>
        <w:trPr>
          <w:trHeight w:val="379" w:hRule="atLeast"/>
        </w:trPr>
        <w:tc>
          <w:tcPr>
            <w:tcW w:w="1829" w:type="dxa"/>
          </w:tcPr>
          <w:p>
            <w:pPr>
              <w:pStyle w:val="TableParagraph"/>
              <w:spacing w:before="58"/>
              <w:ind w:left="105"/>
              <w:rPr>
                <w:sz w:val="22"/>
              </w:rPr>
            </w:pPr>
            <w:r>
              <w:rPr>
                <w:sz w:val="22"/>
              </w:rPr>
              <w:t>LTP lag</w:t>
            </w:r>
          </w:p>
        </w:tc>
        <w:tc>
          <w:tcPr>
            <w:tcW w:w="2890" w:type="dxa"/>
          </w:tcPr>
          <w:p>
            <w:pPr>
              <w:pStyle w:val="TableParagraph"/>
              <w:spacing w:before="58"/>
              <w:ind w:left="149"/>
              <w:rPr>
                <w:sz w:val="22"/>
              </w:rPr>
            </w:pPr>
            <w:r>
              <w:rPr>
                <w:sz w:val="22"/>
              </w:rPr>
              <w:t>1 per subframe (7 bits )</w:t>
            </w:r>
          </w:p>
        </w:tc>
        <w:tc>
          <w:tcPr>
            <w:tcW w:w="1992" w:type="dxa"/>
          </w:tcPr>
          <w:p>
            <w:pPr>
              <w:pStyle w:val="TableParagraph"/>
              <w:spacing w:before="58"/>
              <w:ind w:left="119"/>
              <w:rPr>
                <w:sz w:val="22"/>
              </w:rPr>
            </w:pPr>
            <w:r>
              <w:rPr>
                <w:sz w:val="22"/>
              </w:rPr>
              <w:t>28 bits</w:t>
            </w:r>
          </w:p>
        </w:tc>
      </w:tr>
      <w:tr>
        <w:trPr>
          <w:trHeight w:val="379" w:hRule="atLeast"/>
        </w:trPr>
        <w:tc>
          <w:tcPr>
            <w:tcW w:w="1829" w:type="dxa"/>
          </w:tcPr>
          <w:p>
            <w:pPr>
              <w:pStyle w:val="TableParagraph"/>
              <w:spacing w:before="58"/>
              <w:ind w:left="105"/>
              <w:rPr>
                <w:sz w:val="22"/>
              </w:rPr>
            </w:pPr>
            <w:r>
              <w:rPr>
                <w:sz w:val="22"/>
              </w:rPr>
              <w:t>LTP gain</w:t>
            </w:r>
          </w:p>
        </w:tc>
        <w:tc>
          <w:tcPr>
            <w:tcW w:w="2890" w:type="dxa"/>
          </w:tcPr>
          <w:p>
            <w:pPr>
              <w:pStyle w:val="TableParagraph"/>
              <w:spacing w:before="58"/>
              <w:ind w:left="149"/>
              <w:rPr>
                <w:sz w:val="22"/>
              </w:rPr>
            </w:pPr>
            <w:r>
              <w:rPr>
                <w:sz w:val="22"/>
              </w:rPr>
              <w:t>1 per subframe (2 bits )</w:t>
            </w:r>
          </w:p>
        </w:tc>
        <w:tc>
          <w:tcPr>
            <w:tcW w:w="1992" w:type="dxa"/>
          </w:tcPr>
          <w:p>
            <w:pPr>
              <w:pStyle w:val="TableParagraph"/>
              <w:spacing w:before="58"/>
              <w:ind w:left="119"/>
              <w:rPr>
                <w:sz w:val="22"/>
              </w:rPr>
            </w:pPr>
            <w:r>
              <w:rPr>
                <w:sz w:val="22"/>
              </w:rPr>
              <w:t>8 bits</w:t>
            </w:r>
          </w:p>
        </w:tc>
      </w:tr>
      <w:tr>
        <w:trPr>
          <w:trHeight w:val="379" w:hRule="atLeast"/>
        </w:trPr>
        <w:tc>
          <w:tcPr>
            <w:tcW w:w="1829" w:type="dxa"/>
          </w:tcPr>
          <w:p>
            <w:pPr>
              <w:pStyle w:val="TableParagraph"/>
              <w:spacing w:before="58"/>
              <w:ind w:left="105"/>
              <w:rPr>
                <w:sz w:val="22"/>
              </w:rPr>
            </w:pPr>
            <w:r>
              <w:rPr>
                <w:sz w:val="22"/>
              </w:rPr>
              <w:t>RPE grid position</w:t>
            </w:r>
          </w:p>
        </w:tc>
        <w:tc>
          <w:tcPr>
            <w:tcW w:w="2890" w:type="dxa"/>
          </w:tcPr>
          <w:p>
            <w:pPr>
              <w:pStyle w:val="TableParagraph"/>
              <w:spacing w:before="58"/>
              <w:ind w:left="149"/>
              <w:rPr>
                <w:sz w:val="22"/>
              </w:rPr>
            </w:pPr>
            <w:r>
              <w:rPr>
                <w:sz w:val="22"/>
              </w:rPr>
              <w:t>1 per subframe (2 bits )</w:t>
            </w:r>
          </w:p>
        </w:tc>
        <w:tc>
          <w:tcPr>
            <w:tcW w:w="1992" w:type="dxa"/>
          </w:tcPr>
          <w:p>
            <w:pPr>
              <w:pStyle w:val="TableParagraph"/>
              <w:spacing w:before="58"/>
              <w:ind w:left="118"/>
              <w:rPr>
                <w:sz w:val="22"/>
              </w:rPr>
            </w:pPr>
            <w:r>
              <w:rPr>
                <w:sz w:val="22"/>
              </w:rPr>
              <w:t>8 bits</w:t>
            </w:r>
          </w:p>
        </w:tc>
      </w:tr>
      <w:tr>
        <w:trPr>
          <w:trHeight w:val="379" w:hRule="atLeast"/>
        </w:trPr>
        <w:tc>
          <w:tcPr>
            <w:tcW w:w="1829" w:type="dxa"/>
          </w:tcPr>
          <w:p>
            <w:pPr>
              <w:pStyle w:val="TableParagraph"/>
              <w:spacing w:before="58"/>
              <w:ind w:left="105"/>
              <w:rPr>
                <w:sz w:val="22"/>
              </w:rPr>
            </w:pPr>
            <w:r>
              <w:rPr>
                <w:sz w:val="22"/>
              </w:rPr>
              <w:t>Block amplitude</w:t>
            </w:r>
          </w:p>
        </w:tc>
        <w:tc>
          <w:tcPr>
            <w:tcW w:w="2890" w:type="dxa"/>
          </w:tcPr>
          <w:p>
            <w:pPr>
              <w:pStyle w:val="TableParagraph"/>
              <w:spacing w:before="58"/>
              <w:ind w:left="148"/>
              <w:rPr>
                <w:sz w:val="22"/>
              </w:rPr>
            </w:pPr>
            <w:r>
              <w:rPr>
                <w:sz w:val="22"/>
              </w:rPr>
              <w:t>1 per subframe (6 bits )</w:t>
            </w:r>
          </w:p>
        </w:tc>
        <w:tc>
          <w:tcPr>
            <w:tcW w:w="1992" w:type="dxa"/>
          </w:tcPr>
          <w:p>
            <w:pPr>
              <w:pStyle w:val="TableParagraph"/>
              <w:spacing w:before="58"/>
              <w:ind w:left="118"/>
              <w:rPr>
                <w:sz w:val="22"/>
              </w:rPr>
            </w:pPr>
            <w:r>
              <w:rPr>
                <w:sz w:val="22"/>
              </w:rPr>
              <w:t>24 bits</w:t>
            </w:r>
          </w:p>
        </w:tc>
      </w:tr>
      <w:tr>
        <w:trPr>
          <w:trHeight w:val="381" w:hRule="atLeast"/>
        </w:trPr>
        <w:tc>
          <w:tcPr>
            <w:tcW w:w="1829" w:type="dxa"/>
          </w:tcPr>
          <w:p>
            <w:pPr>
              <w:pStyle w:val="TableParagraph"/>
              <w:spacing w:before="58"/>
              <w:ind w:left="105"/>
              <w:rPr>
                <w:sz w:val="22"/>
              </w:rPr>
            </w:pPr>
            <w:r>
              <w:rPr>
                <w:sz w:val="22"/>
              </w:rPr>
              <w:t>RPE Pulses</w:t>
            </w:r>
          </w:p>
        </w:tc>
        <w:tc>
          <w:tcPr>
            <w:tcW w:w="2890" w:type="dxa"/>
          </w:tcPr>
          <w:p>
            <w:pPr>
              <w:pStyle w:val="TableParagraph"/>
              <w:spacing w:before="58"/>
              <w:ind w:left="149"/>
              <w:rPr>
                <w:sz w:val="22"/>
              </w:rPr>
            </w:pPr>
            <w:r>
              <w:rPr>
                <w:sz w:val="22"/>
              </w:rPr>
              <w:t>13 per subframe (3 bits each )</w:t>
            </w:r>
          </w:p>
        </w:tc>
        <w:tc>
          <w:tcPr>
            <w:tcW w:w="1992" w:type="dxa"/>
          </w:tcPr>
          <w:p>
            <w:pPr>
              <w:pStyle w:val="TableParagraph"/>
              <w:spacing w:before="58"/>
              <w:ind w:left="118"/>
              <w:rPr>
                <w:sz w:val="22"/>
              </w:rPr>
            </w:pPr>
            <w:r>
              <w:rPr>
                <w:sz w:val="22"/>
              </w:rPr>
              <w:t>156 bits</w:t>
            </w:r>
          </w:p>
        </w:tc>
      </w:tr>
      <w:tr>
        <w:trPr>
          <w:trHeight w:val="438" w:hRule="atLeast"/>
        </w:trPr>
        <w:tc>
          <w:tcPr>
            <w:tcW w:w="1829" w:type="dxa"/>
            <w:tcBorders>
              <w:bottom w:val="single" w:sz="12" w:space="0" w:color="4A4A4A"/>
            </w:tcBorders>
          </w:tcPr>
          <w:p>
            <w:pPr>
              <w:pStyle w:val="TableParagraph"/>
              <w:spacing w:before="61"/>
              <w:ind w:left="105"/>
              <w:rPr>
                <w:b/>
                <w:sz w:val="22"/>
              </w:rPr>
            </w:pPr>
            <w:r>
              <w:rPr>
                <w:b/>
                <w:sz w:val="22"/>
              </w:rPr>
              <w:t>Total</w:t>
            </w:r>
          </w:p>
        </w:tc>
        <w:tc>
          <w:tcPr>
            <w:tcW w:w="2890" w:type="dxa"/>
            <w:tcBorders>
              <w:bottom w:val="single" w:sz="12" w:space="0" w:color="4A4A4A"/>
            </w:tcBorders>
          </w:tcPr>
          <w:p>
            <w:pPr>
              <w:pStyle w:val="TableParagraph"/>
              <w:rPr>
                <w:sz w:val="22"/>
              </w:rPr>
            </w:pPr>
          </w:p>
        </w:tc>
        <w:tc>
          <w:tcPr>
            <w:tcW w:w="1992" w:type="dxa"/>
            <w:tcBorders>
              <w:bottom w:val="single" w:sz="12" w:space="0" w:color="4A4A4A"/>
            </w:tcBorders>
          </w:tcPr>
          <w:p>
            <w:pPr>
              <w:pStyle w:val="TableParagraph"/>
              <w:spacing w:before="61"/>
              <w:ind w:left="119"/>
              <w:rPr>
                <w:b/>
                <w:sz w:val="22"/>
              </w:rPr>
            </w:pPr>
            <w:r>
              <w:rPr>
                <w:b/>
                <w:sz w:val="22"/>
              </w:rPr>
              <w:t>260 bits</w:t>
            </w:r>
          </w:p>
        </w:tc>
      </w:tr>
    </w:tbl>
    <w:p>
      <w:pPr>
        <w:pStyle w:val="BodyText"/>
        <w:rPr>
          <w:sz w:val="24"/>
        </w:rPr>
      </w:pPr>
    </w:p>
    <w:p>
      <w:pPr>
        <w:pStyle w:val="BodyText"/>
        <w:spacing w:before="4"/>
        <w:rPr>
          <w:sz w:val="35"/>
        </w:rPr>
      </w:pPr>
    </w:p>
    <w:p>
      <w:pPr>
        <w:pStyle w:val="Heading3"/>
        <w:numPr>
          <w:ilvl w:val="2"/>
          <w:numId w:val="18"/>
        </w:numPr>
        <w:tabs>
          <w:tab w:pos="1155" w:val="left" w:leader="none"/>
        </w:tabs>
        <w:spacing w:line="240" w:lineRule="auto" w:before="0" w:after="0"/>
        <w:ind w:left="1154" w:right="0" w:hanging="500"/>
        <w:jc w:val="left"/>
      </w:pPr>
      <w:bookmarkStart w:name="_TOC_250033" w:id="51"/>
      <w:r>
        <w:rPr/>
        <w:t>Speech Feature Extraction for Efficient</w:t>
      </w:r>
      <w:r>
        <w:rPr>
          <w:spacing w:val="-8"/>
        </w:rPr>
        <w:t> </w:t>
      </w:r>
      <w:bookmarkEnd w:id="51"/>
      <w:r>
        <w:rPr/>
        <w:t>Authentication</w:t>
      </w:r>
    </w:p>
    <w:p>
      <w:pPr>
        <w:pStyle w:val="BodyText"/>
        <w:spacing w:before="8"/>
        <w:rPr>
          <w:b/>
          <w:sz w:val="32"/>
        </w:rPr>
      </w:pPr>
    </w:p>
    <w:p>
      <w:pPr>
        <w:pStyle w:val="BodyText"/>
        <w:spacing w:line="360" w:lineRule="auto"/>
        <w:ind w:left="655" w:right="707" w:firstLine="720"/>
        <w:jc w:val="both"/>
      </w:pPr>
      <w:r>
        <w:rPr/>
        <w:t>Feature extraction method is widely deployed for speech integrity authentication algorithms. Some audio watermarking algorithms use different statistical properties, such as pitch values, salient points and so on, of the host audio and modify them in order to embed watermark. Paper such as [4.12] introduced content-adaptive segmentation of the host audio according to its characteristics in time domain. The algorithm presented in [4.13] extends the mute period of the host audio to embed the watermarks. The technique of self-embedding, illustrated in Figure 4.15, is a kind of feature extraction skill, which tries to embed extracted feature values back into the audiovisual data. Wu’s work [5.5] shows that self-embedding has two drawbacks: (a) a very high data capacity for watermarking; (b) most self-embedding methods operate at high computational costs. Thus the known self-embedding algorithms are not applicable for low data rate speech encoders such as GSM 610 voice encoder. Therefore, we developed a new feature-embedding algorithm for such encoders.</w:t>
      </w:r>
    </w:p>
    <w:p>
      <w:pPr>
        <w:pStyle w:val="BodyText"/>
        <w:spacing w:before="1"/>
        <w:ind w:left="1375"/>
        <w:jc w:val="both"/>
      </w:pPr>
      <w:r>
        <w:rPr/>
        <w:t>Two design requirements for speech feature selections include:</w:t>
      </w:r>
    </w:p>
    <w:p>
      <w:pPr>
        <w:pStyle w:val="ListParagraph"/>
        <w:numPr>
          <w:ilvl w:val="3"/>
          <w:numId w:val="18"/>
        </w:numPr>
        <w:tabs>
          <w:tab w:pos="1616" w:val="left" w:leader="none"/>
        </w:tabs>
        <w:spacing w:line="360" w:lineRule="auto" w:before="127" w:after="0"/>
        <w:ind w:left="1375" w:right="1120" w:firstLine="0"/>
        <w:jc w:val="both"/>
        <w:rPr>
          <w:sz w:val="22"/>
        </w:rPr>
      </w:pPr>
      <w:r>
        <w:rPr>
          <w:sz w:val="22"/>
        </w:rPr>
        <w:t>In order to resist to the lossy speech coding, the selected features should not</w:t>
      </w:r>
      <w:r>
        <w:rPr>
          <w:spacing w:val="-37"/>
          <w:sz w:val="22"/>
        </w:rPr>
        <w:t> </w:t>
      </w:r>
      <w:r>
        <w:rPr>
          <w:sz w:val="22"/>
        </w:rPr>
        <w:t>be altered greatly by speech</w:t>
      </w:r>
      <w:r>
        <w:rPr>
          <w:spacing w:val="-13"/>
          <w:sz w:val="22"/>
        </w:rPr>
        <w:t> </w:t>
      </w:r>
      <w:r>
        <w:rPr>
          <w:sz w:val="22"/>
        </w:rPr>
        <w:t>coding;</w:t>
      </w:r>
    </w:p>
    <w:p>
      <w:pPr>
        <w:pStyle w:val="ListParagraph"/>
        <w:numPr>
          <w:ilvl w:val="3"/>
          <w:numId w:val="18"/>
        </w:numPr>
        <w:tabs>
          <w:tab w:pos="1616" w:val="left" w:leader="none"/>
        </w:tabs>
        <w:spacing w:line="252" w:lineRule="exact" w:before="0" w:after="0"/>
        <w:ind w:left="1615" w:right="0" w:hanging="241"/>
        <w:jc w:val="both"/>
        <w:rPr>
          <w:sz w:val="22"/>
        </w:rPr>
      </w:pPr>
      <w:r>
        <w:rPr>
          <w:sz w:val="22"/>
        </w:rPr>
        <w:t>The computation cost </w:t>
      </w:r>
      <w:r>
        <w:rPr>
          <w:spacing w:val="-3"/>
          <w:sz w:val="22"/>
        </w:rPr>
        <w:t>of </w:t>
      </w:r>
      <w:r>
        <w:rPr>
          <w:sz w:val="22"/>
        </w:rPr>
        <w:t>feature extraction should be</w:t>
      </w:r>
      <w:r>
        <w:rPr>
          <w:spacing w:val="-9"/>
          <w:sz w:val="22"/>
        </w:rPr>
        <w:t> </w:t>
      </w:r>
      <w:r>
        <w:rPr>
          <w:sz w:val="22"/>
        </w:rPr>
        <w:t>small.</w:t>
      </w:r>
    </w:p>
    <w:p>
      <w:pPr>
        <w:pStyle w:val="BodyText"/>
        <w:rPr>
          <w:sz w:val="24"/>
        </w:rPr>
      </w:pPr>
    </w:p>
    <w:p>
      <w:pPr>
        <w:pStyle w:val="BodyText"/>
        <w:spacing w:before="10"/>
        <w:rPr>
          <w:sz w:val="19"/>
        </w:rPr>
      </w:pPr>
    </w:p>
    <w:p>
      <w:pPr>
        <w:pStyle w:val="BodyText"/>
        <w:spacing w:line="360" w:lineRule="auto" w:before="1"/>
        <w:ind w:left="655" w:right="708" w:firstLine="720"/>
        <w:jc w:val="both"/>
      </w:pPr>
      <w:r>
        <w:rPr/>
        <w:t>Since no computationally demanding transform of the host signal needs to be done, an algorithm operates </w:t>
      </w:r>
      <w:r>
        <w:rPr>
          <w:spacing w:val="-3"/>
        </w:rPr>
        <w:t>in </w:t>
      </w:r>
      <w:r>
        <w:rPr/>
        <w:t>time domain has a very small algorithmic delay. This permits the use on this kind </w:t>
      </w:r>
      <w:r>
        <w:rPr>
          <w:spacing w:val="-3"/>
        </w:rPr>
        <w:t>of </w:t>
      </w:r>
      <w:r>
        <w:rPr/>
        <w:t>algorithms in real-time</w:t>
      </w:r>
      <w:r>
        <w:rPr>
          <w:spacing w:val="4"/>
        </w:rPr>
        <w:t> </w:t>
      </w:r>
      <w:r>
        <w:rPr/>
        <w:t>applications.</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900" w:h="16840"/>
          <w:pgMar w:header="0" w:footer="800" w:top="1600" w:bottom="1000" w:left="1140" w:right="1080"/>
        </w:sectPr>
      </w:pPr>
    </w:p>
    <w:p>
      <w:pPr>
        <w:pStyle w:val="BodyText"/>
        <w:spacing w:before="11"/>
      </w:pPr>
    </w:p>
    <w:p>
      <w:pPr>
        <w:spacing w:before="0"/>
        <w:ind w:left="1888" w:right="0" w:firstLine="0"/>
        <w:jc w:val="left"/>
        <w:rPr>
          <w:sz w:val="16"/>
        </w:rPr>
      </w:pPr>
      <w:r>
        <w:rPr/>
        <w:pict>
          <v:group style="position:absolute;margin-left:181.679993pt;margin-top:-42.346058pt;width:66.150pt;height:71.350pt;mso-position-horizontal-relative:page;mso-position-vertical-relative:paragraph;z-index:15917568" coordorigin="3634,-847" coordsize="1323,1427">
            <v:shape style="position:absolute;left:3633;top:283;width:524;height:77" coordorigin="3634,284" coordsize="524,77" path="m4075,284l4075,361,4136,332,4099,332,4099,313,4136,313,4075,284xm4075,313l3634,313,3634,332,4075,332,4075,313xm4136,313l4099,313,4099,332,4136,332,4157,322,4136,313xe" filled="true" fillcolor="#000000" stroked="false">
              <v:path arrowok="t"/>
              <v:fill type="solid"/>
            </v:shape>
            <v:line style="position:absolute" from="3864,332" to="3864,-628" stroked="true" strokeweight="1pt" strokecolor="#000000">
              <v:stroke dashstyle="solid"/>
            </v:line>
            <v:shape style="position:absolute;left:3868;top:-672;width:293;height:82" coordorigin="3869,-671" coordsize="293,82" path="m4080,-671l4080,-590,4141,-619,4104,-619,4104,-638,4143,-638,4080,-671xm4080,-638l3869,-638,3869,-619,4080,-619,4080,-638xm4143,-638l4104,-638,4104,-619,4141,-619,4162,-628,4143,-638xe" filled="true" fillcolor="#000000" stroked="false">
              <v:path arrowok="t"/>
              <v:fill type="solid"/>
            </v:shape>
            <v:shape style="position:absolute;left:4190;top:173;width:759;height:399" type="#_x0000_t202" filled="false" stroked="true" strokeweight=".75pt" strokecolor="#000000">
              <v:textbox inset="0,0,0,0">
                <w:txbxContent>
                  <w:p>
                    <w:pPr>
                      <w:spacing w:line="232" w:lineRule="auto" w:before="1"/>
                      <w:ind w:left="2" w:right="-20" w:firstLine="240"/>
                      <w:jc w:val="left"/>
                      <w:rPr>
                        <w:sz w:val="16"/>
                      </w:rPr>
                    </w:pPr>
                    <w:r>
                      <w:rPr>
                        <w:sz w:val="16"/>
                      </w:rPr>
                      <w:t>Self </w:t>
                    </w:r>
                    <w:r>
                      <w:rPr>
                        <w:w w:val="95"/>
                        <w:sz w:val="16"/>
                      </w:rPr>
                      <w:t>Embedding</w:t>
                    </w:r>
                  </w:p>
                </w:txbxContent>
              </v:textbox>
              <v:stroke dashstyle="solid"/>
              <w10:wrap type="none"/>
            </v:shape>
            <v:shape style="position:absolute;left:4180;top:-840;width:764;height:341" type="#_x0000_t202" filled="false" stroked="true" strokeweight=".75pt" strokecolor="#000000">
              <v:textbox inset="0,0,0,0">
                <w:txbxContent>
                  <w:p>
                    <w:pPr>
                      <w:spacing w:line="182" w:lineRule="exact" w:before="0"/>
                      <w:ind w:left="83" w:right="-15" w:firstLine="52"/>
                      <w:jc w:val="left"/>
                      <w:rPr>
                        <w:sz w:val="16"/>
                      </w:rPr>
                    </w:pPr>
                    <w:r>
                      <w:rPr>
                        <w:sz w:val="16"/>
                      </w:rPr>
                      <w:t>Feature </w:t>
                    </w:r>
                    <w:r>
                      <w:rPr>
                        <w:w w:val="95"/>
                        <w:sz w:val="16"/>
                      </w:rPr>
                      <w:t>Retrieval</w:t>
                    </w:r>
                  </w:p>
                </w:txbxContent>
              </v:textbox>
              <v:stroke dashstyle="solid"/>
              <w10:wrap type="none"/>
            </v:shape>
            <w10:wrap type="none"/>
          </v:group>
        </w:pict>
      </w:r>
      <w:r>
        <w:rPr>
          <w:w w:val="95"/>
          <w:sz w:val="16"/>
        </w:rPr>
        <w:t>Original </w:t>
      </w:r>
      <w:r>
        <w:rPr>
          <w:sz w:val="16"/>
        </w:rPr>
        <w:t>Data</w:t>
      </w:r>
    </w:p>
    <w:p>
      <w:pPr>
        <w:pStyle w:val="BodyText"/>
        <w:rPr>
          <w:sz w:val="18"/>
        </w:rPr>
      </w:pPr>
      <w:r>
        <w:rPr/>
        <w:br w:type="column"/>
      </w:r>
      <w:r>
        <w:rPr>
          <w:sz w:val="18"/>
        </w:rPr>
      </w:r>
    </w:p>
    <w:p>
      <w:pPr>
        <w:pStyle w:val="BodyText"/>
        <w:rPr>
          <w:sz w:val="18"/>
        </w:rPr>
      </w:pPr>
    </w:p>
    <w:p>
      <w:pPr>
        <w:spacing w:before="114"/>
        <w:ind w:left="1888" w:right="0" w:firstLine="0"/>
        <w:jc w:val="left"/>
        <w:rPr>
          <w:sz w:val="16"/>
        </w:rPr>
      </w:pPr>
      <w:r>
        <w:rPr/>
        <w:pict>
          <v:shape style="position:absolute;margin-left:445.920013pt;margin-top:8.608746pt;width:15.85pt;height:3.85pt;mso-position-horizontal-relative:page;mso-position-vertical-relative:paragraph;z-index:15919104" coordorigin="8918,172" coordsize="317,77" path="m9154,172l9154,249,9215,220,9173,220,9173,201,9215,201,9154,172xm9154,201l8918,201,8918,220,9154,220,9154,201xm9215,201l9173,201,9173,220,9215,220,9235,211,9215,201xe" filled="true" fillcolor="#000000" stroked="false">
            <v:path arrowok="t"/>
            <v:fill type="solid"/>
            <w10:wrap type="none"/>
          </v:shape>
        </w:pict>
      </w:r>
      <w:r>
        <w:rPr/>
        <w:pict>
          <v:shape style="position:absolute;margin-left:390.23999pt;margin-top:7.888745pt;width:10.8pt;height:3.85pt;mso-position-horizontal-relative:page;mso-position-vertical-relative:paragraph;z-index:15919616" coordorigin="7805,158" coordsize="216,77" path="m7939,158l7939,235,8000,206,7963,206,7963,187,8000,187,7939,158xm7939,187l7805,187,7805,206,7939,206,7939,187xm8000,187l7963,187,7963,206,8000,206,8021,196,8000,187xe" filled="true" fillcolor="#000000" stroked="false">
            <v:path arrowok="t"/>
            <v:fill type="solid"/>
            <w10:wrap type="none"/>
          </v:shape>
        </w:pict>
      </w:r>
      <w:r>
        <w:rPr/>
        <w:pict>
          <v:group style="position:absolute;margin-left:348.345001pt;margin-top:-50.086254pt;width:97.95pt;height:69.9pt;mso-position-horizontal-relative:page;mso-position-vertical-relative:paragraph;z-index:15921664" coordorigin="6967,-1002" coordsize="1959,1398">
            <v:line style="position:absolute" from="7805,-769" to="8458,-769" stroked="true" strokeweight="1pt" strokecolor="#000000">
              <v:stroke dashstyle="solid"/>
            </v:line>
            <v:shape style="position:absolute;left:8424;top:-769;width:77;height:778" coordorigin="8424,-769" coordsize="77,778" path="m8453,-73l8424,-73,8462,9,8492,-53,8453,-53,8453,-73xm8472,-769l8453,-769,8453,-53,8472,-53,8472,-769xm8501,-73l8472,-73,8472,-53,8492,-53,8501,-73xe" filled="true" fillcolor="#000000" stroked="false">
              <v:path arrowok="t"/>
              <v:fill type="solid"/>
            </v:shape>
            <v:shape style="position:absolute;left:6974;top:-995;width:816;height:341" type="#_x0000_t202" filled="false" stroked="true" strokeweight=".75pt" strokecolor="#000000">
              <v:textbox inset="0,0,0,0">
                <w:txbxContent>
                  <w:p>
                    <w:pPr>
                      <w:spacing w:line="182" w:lineRule="exact" w:before="0"/>
                      <w:ind w:left="112" w:right="0" w:firstLine="52"/>
                      <w:jc w:val="left"/>
                      <w:rPr>
                        <w:sz w:val="16"/>
                      </w:rPr>
                    </w:pPr>
                    <w:r>
                      <w:rPr>
                        <w:sz w:val="16"/>
                      </w:rPr>
                      <w:t>Feature </w:t>
                    </w:r>
                    <w:r>
                      <w:rPr>
                        <w:w w:val="95"/>
                        <w:sz w:val="16"/>
                      </w:rPr>
                      <w:t>Retrieval</w:t>
                    </w:r>
                  </w:p>
                </w:txbxContent>
              </v:textbox>
              <v:stroke dashstyle="solid"/>
              <w10:wrap type="none"/>
            </v:shape>
            <v:shape style="position:absolute;left:8040;top:47;width:879;height:341" type="#_x0000_t202" filled="false" stroked="true" strokeweight=".75pt" strokecolor="#000000">
              <v:textbox inset="0,0,0,0">
                <w:txbxContent>
                  <w:p>
                    <w:pPr>
                      <w:spacing w:before="44"/>
                      <w:ind w:left="16" w:right="0" w:firstLine="0"/>
                      <w:jc w:val="left"/>
                      <w:rPr>
                        <w:sz w:val="16"/>
                      </w:rPr>
                    </w:pPr>
                    <w:r>
                      <w:rPr>
                        <w:sz w:val="16"/>
                      </w:rPr>
                      <w:t>Comparision</w:t>
                    </w:r>
                  </w:p>
                </w:txbxContent>
              </v:textbox>
              <v:stroke dashstyle="solid"/>
              <w10:wrap type="none"/>
            </v:shape>
            <v:shape style="position:absolute;left:6974;top:37;width:821;height:341" type="#_x0000_t202" filled="false" stroked="true" strokeweight=".75pt" strokecolor="#000000">
              <v:textbox inset="0,0,0,0">
                <w:txbxContent>
                  <w:p>
                    <w:pPr>
                      <w:spacing w:line="182" w:lineRule="exact" w:before="0"/>
                      <w:ind w:left="74" w:right="0" w:hanging="29"/>
                      <w:jc w:val="left"/>
                      <w:rPr>
                        <w:sz w:val="16"/>
                      </w:rPr>
                    </w:pPr>
                    <w:r>
                      <w:rPr>
                        <w:w w:val="95"/>
                        <w:sz w:val="16"/>
                      </w:rPr>
                      <w:t>Watermark </w:t>
                    </w:r>
                    <w:r>
                      <w:rPr>
                        <w:sz w:val="16"/>
                      </w:rPr>
                      <w:t>Extraction</w:t>
                    </w:r>
                  </w:p>
                </w:txbxContent>
              </v:textbox>
              <v:stroke dashstyle="solid"/>
              <w10:wrap type="none"/>
            </v:shape>
            <w10:wrap type="none"/>
          </v:group>
        </w:pict>
      </w:r>
      <w:r>
        <w:rPr/>
        <w:pict>
          <v:shape style="position:absolute;margin-left:224.880005pt;margin-top:-30.031256pt;width:3.85pt;height:29.8pt;mso-position-horizontal-relative:page;mso-position-vertical-relative:paragraph;z-index:15922176" coordorigin="4498,-601" coordsize="77,596" path="m4526,-82l4498,-82,4536,-5,4565,-63,4526,-63,4526,-82xm4546,-601l4526,-601,4526,-63,4546,-63,4546,-601xm4574,-82l4546,-82,4546,-63,4565,-63,4574,-82xe" filled="true" fillcolor="#000000" stroked="false">
            <v:path arrowok="t"/>
            <v:fill type="solid"/>
            <w10:wrap type="none"/>
          </v:shape>
        </w:pict>
      </w:r>
      <w:r>
        <w:rPr>
          <w:sz w:val="16"/>
        </w:rPr>
        <w:t>Answer</w:t>
      </w:r>
    </w:p>
    <w:p>
      <w:pPr>
        <w:spacing w:after="0"/>
        <w:jc w:val="left"/>
        <w:rPr>
          <w:sz w:val="16"/>
        </w:rPr>
        <w:sectPr>
          <w:type w:val="continuous"/>
          <w:pgSz w:w="11900" w:h="16840"/>
          <w:pgMar w:top="1600" w:bottom="280" w:left="1140" w:right="1080"/>
          <w:cols w:num="2" w:equalWidth="0">
            <w:col w:w="2458" w:space="3772"/>
            <w:col w:w="3450"/>
          </w:cols>
        </w:sectPr>
      </w:pPr>
    </w:p>
    <w:p>
      <w:pPr>
        <w:pStyle w:val="BodyText"/>
        <w:rPr>
          <w:sz w:val="20"/>
        </w:rPr>
      </w:pPr>
    </w:p>
    <w:p>
      <w:pPr>
        <w:pStyle w:val="BodyText"/>
        <w:spacing w:before="2"/>
      </w:pPr>
    </w:p>
    <w:p>
      <w:pPr>
        <w:pStyle w:val="BodyText"/>
        <w:ind w:left="736" w:right="792"/>
        <w:jc w:val="center"/>
      </w:pPr>
      <w:r>
        <w:rPr/>
        <w:pict>
          <v:group style="position:absolute;margin-left:247.440002pt;margin-top:-112.948753pt;width:101.55pt;height:104.75pt;mso-position-horizontal-relative:page;mso-position-vertical-relative:paragraph;z-index:15918592" coordorigin="4949,-2259" coordsize="2031,2095">
            <v:shape style="position:absolute;left:4948;top:-650;width:1997;height:92" coordorigin="4949,-649" coordsize="1997,92" path="m6854,-649l6854,-558,6900,-582,6878,-582,6878,-630,6895,-630,6854,-649xm6854,-630l4949,-630,4949,-582,6854,-582,6854,-630xm6895,-630l6878,-630,6878,-582,6900,-582,6946,-606,6895,-630xe" filled="true" fillcolor="#000000" stroked="false">
              <v:path arrowok="t"/>
              <v:fill type="solid"/>
            </v:shape>
            <v:shape style="position:absolute;left:5337;top:-2190;width:1248;height:2026" coordorigin="5338,-2190" coordsize="1248,2026" path="m5338,-2190l5338,-169m6586,-2190l6586,-164e" filled="false" stroked="true" strokeweight="2.25pt" strokecolor="#009900">
              <v:path arrowok="t"/>
              <v:stroke dashstyle="dash"/>
            </v:shape>
            <v:line style="position:absolute" from="6763,-620" to="6763,-1523" stroked="true" strokeweight="1pt" strokecolor="#000000">
              <v:stroke dashstyle="solid"/>
            </v:line>
            <v:shape style="position:absolute;left:6763;top:-1562;width:216;height:82" coordorigin="6763,-1561" coordsize="216,82" path="m6898,-1561l6898,-1479,6961,-1513,6917,-1513,6917,-1532,6959,-1532,6898,-1561xm6898,-1532l6763,-1532,6763,-1513,6898,-1513,6898,-1532xm6959,-1532l6917,-1532,6917,-1513,6961,-1513,6979,-1523,6959,-1532xe" filled="true" fillcolor="#000000" stroked="false">
              <v:path arrowok="t"/>
              <v:fill type="solid"/>
            </v:shape>
            <v:shape style="position:absolute;left:4948;top:-2259;width:2031;height:2095" type="#_x0000_t202" filled="false" stroked="false">
              <v:textbox inset="0,0,0,0">
                <w:txbxContent>
                  <w:p>
                    <w:pPr>
                      <w:spacing w:line="237" w:lineRule="auto" w:before="0"/>
                      <w:ind w:left="753" w:right="35" w:hanging="250"/>
                      <w:jc w:val="left"/>
                      <w:rPr>
                        <w:sz w:val="16"/>
                      </w:rPr>
                    </w:pPr>
                    <w:r>
                      <w:rPr>
                        <w:w w:val="95"/>
                        <w:sz w:val="16"/>
                      </w:rPr>
                      <w:t>Communication </w:t>
                    </w:r>
                    <w:r>
                      <w:rPr>
                        <w:sz w:val="16"/>
                      </w:rPr>
                      <w:t>Channel</w:t>
                    </w:r>
                  </w:p>
                </w:txbxContent>
              </v:textbox>
              <w10:wrap type="none"/>
            </v:shape>
            <w10:wrap type="none"/>
          </v:group>
        </w:pict>
      </w:r>
      <w:r>
        <w:rPr/>
        <w:t>Figure 4.15: Self-embedding Scheme</w:t>
      </w:r>
    </w:p>
    <w:p>
      <w:pPr>
        <w:pStyle w:val="BodyText"/>
        <w:rPr>
          <w:sz w:val="24"/>
        </w:rPr>
      </w:pPr>
    </w:p>
    <w:p>
      <w:pPr>
        <w:pStyle w:val="BodyText"/>
        <w:spacing w:before="6"/>
        <w:rPr>
          <w:sz w:val="34"/>
        </w:rPr>
      </w:pPr>
    </w:p>
    <w:p>
      <w:pPr>
        <w:pStyle w:val="Heading3"/>
        <w:numPr>
          <w:ilvl w:val="2"/>
          <w:numId w:val="18"/>
        </w:numPr>
        <w:tabs>
          <w:tab w:pos="1155" w:val="left" w:leader="none"/>
        </w:tabs>
        <w:spacing w:line="240" w:lineRule="auto" w:before="0" w:after="0"/>
        <w:ind w:left="1154" w:right="0" w:hanging="500"/>
        <w:jc w:val="both"/>
      </w:pPr>
      <w:bookmarkStart w:name="_TOC_250032" w:id="52"/>
      <w:r>
        <w:rPr/>
        <w:t>Watermark Embedding and</w:t>
      </w:r>
      <w:r>
        <w:rPr>
          <w:spacing w:val="-5"/>
        </w:rPr>
        <w:t> </w:t>
      </w:r>
      <w:bookmarkEnd w:id="52"/>
      <w:r>
        <w:rPr/>
        <w:t>Extraction</w:t>
      </w:r>
    </w:p>
    <w:p>
      <w:pPr>
        <w:pStyle w:val="BodyText"/>
        <w:spacing w:line="360" w:lineRule="auto" w:before="117"/>
        <w:ind w:left="655" w:right="708" w:firstLine="720"/>
        <w:jc w:val="both"/>
      </w:pPr>
      <w:r>
        <w:rPr/>
        <w:t>In real-time speech processing the computation and delays of the watermarking algorithm should be small enough. In speech coding, for example, due to the transmission of speech, other resources of the system also become more limited. In addition to the computational complexity and delays, the bandwidth sets its limitations to the amount of data transmitted, i.e. to the number of parameters used and to the accuracy of quantization applied. This requirement makes the voice encoders eliminate the redundancy of the speech and minimize the volume of the quantization coefficients.</w:t>
      </w:r>
    </w:p>
    <w:p>
      <w:pPr>
        <w:pStyle w:val="BodyText"/>
        <w:rPr>
          <w:sz w:val="20"/>
        </w:rPr>
      </w:pPr>
    </w:p>
    <w:p>
      <w:pPr>
        <w:pStyle w:val="BodyText"/>
        <w:rPr>
          <w:sz w:val="20"/>
        </w:rPr>
      </w:pPr>
    </w:p>
    <w:p>
      <w:pPr>
        <w:pStyle w:val="BodyText"/>
        <w:rPr>
          <w:sz w:val="21"/>
        </w:rPr>
      </w:pPr>
    </w:p>
    <w:p>
      <w:pPr>
        <w:spacing w:after="0"/>
        <w:rPr>
          <w:sz w:val="21"/>
        </w:rPr>
        <w:sectPr>
          <w:type w:val="continuous"/>
          <w:pgSz w:w="11900" w:h="16840"/>
          <w:pgMar w:top="1600" w:bottom="280" w:left="1140" w:right="1080"/>
        </w:sectPr>
      </w:pPr>
    </w:p>
    <w:p>
      <w:pPr>
        <w:spacing w:before="92"/>
        <w:ind w:left="0" w:right="0" w:firstLine="0"/>
        <w:jc w:val="right"/>
        <w:rPr>
          <w:sz w:val="16"/>
        </w:rPr>
      </w:pPr>
      <w:r>
        <w:rPr/>
        <w:pict>
          <v:shape style="position:absolute;margin-left:206.880005pt;margin-top:16.868744pt;width:4.1pt;height:13.2pt;mso-position-horizontal-relative:page;mso-position-vertical-relative:paragraph;z-index:-18584576" coordorigin="4138,337" coordsize="82,264" path="m4166,520l4138,520,4181,601,4210,539,4166,539,4166,520xm4195,337l4166,337,4166,539,4195,539,4195,337xm4219,520l4195,520,4195,539,4210,539,4219,520xe" filled="true" fillcolor="#000000" stroked="false">
            <v:path arrowok="t"/>
            <v:fill type="solid"/>
            <w10:wrap type="none"/>
          </v:shape>
        </w:pict>
      </w:r>
      <w:r>
        <w:rPr/>
        <w:pict>
          <v:group style="position:absolute;margin-left:188.744995pt;margin-top:-.508873pt;width:188.7pt;height:108.6pt;mso-position-horizontal-relative:page;mso-position-vertical-relative:paragraph;z-index:-18582016" coordorigin="3775,-10" coordsize="3774,2172">
            <v:shape style="position:absolute;left:4492;top:879;width:2357;height:82" coordorigin="4493,880" coordsize="2357,82" path="m6768,880l6768,961,6813,937,6787,937,6787,904,6819,904,6768,880xm6768,904l4493,904,4493,937,6768,937,6768,904xm6819,904l6787,904,6787,937,6813,937,6850,918,6819,904xe" filled="true" fillcolor="#000000" stroked="false">
              <v:path arrowok="t"/>
              <v:fill type="solid"/>
            </v:shape>
            <v:line style="position:absolute" from="4555,1681" to="4704,1681" stroked="true" strokeweight="1.5pt" strokecolor="#000000">
              <v:stroke dashstyle="solid"/>
            </v:line>
            <v:shape style="position:absolute;left:4684;top:903;width:82;height:788" coordorigin="4685,904" coordsize="82,788" path="m4742,961l4709,961,4709,1691,4742,1691,4742,961xm4728,904l4685,981,4709,981,4709,961,4757,961,4728,904xm4757,961l4742,961,4742,981,4766,981,4757,961xe" filled="true" fillcolor="#000000" stroked="false">
              <v:path arrowok="t"/>
              <v:fill type="solid"/>
            </v:shape>
            <v:shape style="position:absolute;left:4857;top:116;width:1560;height:2045" coordorigin="4858,117" coordsize="1560,2045" path="m4858,117l4858,2142m6418,136l6418,2161e" filled="false" stroked="true" strokeweight="2.25pt" strokecolor="#009900">
              <v:path arrowok="t"/>
              <v:stroke dashstyle="dash"/>
            </v:shape>
            <v:shape style="position:absolute;left:4492;top:-11;width:2357;height:2172" type="#_x0000_t202" filled="false" stroked="false">
              <v:textbox inset="0,0,0,0">
                <w:txbxContent>
                  <w:p>
                    <w:pPr>
                      <w:spacing w:line="237" w:lineRule="auto" w:before="0"/>
                      <w:ind w:left="998" w:right="116" w:hanging="250"/>
                      <w:jc w:val="left"/>
                      <w:rPr>
                        <w:sz w:val="16"/>
                      </w:rPr>
                    </w:pPr>
                    <w:r>
                      <w:rPr>
                        <w:w w:val="95"/>
                        <w:sz w:val="16"/>
                      </w:rPr>
                      <w:t>Communication </w:t>
                    </w:r>
                    <w:r>
                      <w:rPr>
                        <w:sz w:val="16"/>
                      </w:rPr>
                      <w:t>Channel</w:t>
                    </w:r>
                  </w:p>
                </w:txbxContent>
              </v:textbox>
              <w10:wrap type="none"/>
            </v:shape>
            <v:shape style="position:absolute;left:3782;top:1489;width:759;height:399" type="#_x0000_t202" filled="false" stroked="true" strokeweight=".75pt" strokecolor="#000000">
              <v:textbox inset="0,0,0,0">
                <w:txbxContent>
                  <w:p>
                    <w:pPr>
                      <w:spacing w:line="237" w:lineRule="auto" w:before="0"/>
                      <w:ind w:left="6" w:right="-20" w:firstLine="9"/>
                      <w:jc w:val="left"/>
                      <w:rPr>
                        <w:sz w:val="16"/>
                      </w:rPr>
                    </w:pPr>
                    <w:r>
                      <w:rPr>
                        <w:sz w:val="16"/>
                      </w:rPr>
                      <w:t>Watermark Embedding</w:t>
                    </w:r>
                  </w:p>
                </w:txbxContent>
              </v:textbox>
              <v:stroke dashstyle="solid"/>
              <w10:wrap type="none"/>
            </v:shape>
            <v:shape style="position:absolute;left:6840;top:730;width:701;height:394" type="#_x0000_t202" filled="false" stroked="true" strokeweight=".75pt" strokecolor="#000000">
              <v:textbox inset="0,0,0,0">
                <w:txbxContent>
                  <w:p>
                    <w:pPr>
                      <w:spacing w:before="64"/>
                      <w:ind w:left="78" w:right="0" w:firstLine="0"/>
                      <w:jc w:val="left"/>
                      <w:rPr>
                        <w:sz w:val="16"/>
                      </w:rPr>
                    </w:pPr>
                    <w:r>
                      <w:rPr>
                        <w:sz w:val="16"/>
                      </w:rPr>
                      <w:t>Selector</w:t>
                    </w:r>
                  </w:p>
                </w:txbxContent>
              </v:textbox>
              <v:stroke dashstyle="solid"/>
              <w10:wrap type="none"/>
            </v:shape>
            <v:shape style="position:absolute;left:3840;top:740;width:648;height:399" type="#_x0000_t202" filled="false" stroked="true" strokeweight=".75pt" strokecolor="#000000">
              <v:textbox inset="0,0,0,0">
                <w:txbxContent>
                  <w:p>
                    <w:pPr>
                      <w:spacing w:before="49"/>
                      <w:ind w:left="54" w:right="0" w:firstLine="0"/>
                      <w:jc w:val="left"/>
                      <w:rPr>
                        <w:sz w:val="16"/>
                      </w:rPr>
                    </w:pPr>
                    <w:r>
                      <w:rPr>
                        <w:sz w:val="16"/>
                      </w:rPr>
                      <w:t>Selector</w:t>
                    </w:r>
                  </w:p>
                </w:txbxContent>
              </v:textbox>
              <v:stroke dashstyle="solid"/>
              <w10:wrap type="none"/>
            </v:shape>
            <w10:wrap type="none"/>
          </v:group>
        </w:pict>
      </w:r>
      <w:r>
        <w:rPr>
          <w:w w:val="95"/>
          <w:sz w:val="16"/>
        </w:rPr>
        <w:t>key</w:t>
      </w:r>
    </w:p>
    <w:p>
      <w:pPr>
        <w:pStyle w:val="BodyText"/>
        <w:spacing w:before="10"/>
        <w:rPr>
          <w:sz w:val="18"/>
        </w:rPr>
      </w:pPr>
      <w:r>
        <w:rPr/>
        <w:br w:type="column"/>
      </w:r>
      <w:r>
        <w:rPr>
          <w:sz w:val="18"/>
        </w:rPr>
      </w:r>
    </w:p>
    <w:p>
      <w:pPr>
        <w:spacing w:before="0"/>
        <w:ind w:left="2649" w:right="3575" w:firstLine="0"/>
        <w:jc w:val="center"/>
        <w:rPr>
          <w:sz w:val="16"/>
        </w:rPr>
      </w:pPr>
      <w:r>
        <w:rPr>
          <w:sz w:val="16"/>
        </w:rPr>
        <w:t>key</w:t>
      </w:r>
    </w:p>
    <w:p>
      <w:pPr>
        <w:spacing w:after="0"/>
        <w:jc w:val="center"/>
        <w:rPr>
          <w:sz w:val="16"/>
        </w:rPr>
        <w:sectPr>
          <w:type w:val="continuous"/>
          <w:pgSz w:w="11900" w:h="16840"/>
          <w:pgMar w:top="1600" w:bottom="280" w:left="1140" w:right="1080"/>
          <w:cols w:num="2" w:equalWidth="0">
            <w:col w:w="3144" w:space="40"/>
            <w:col w:w="6496"/>
          </w:cols>
        </w:sectPr>
      </w:pPr>
    </w:p>
    <w:p>
      <w:pPr>
        <w:pStyle w:val="BodyText"/>
        <w:spacing w:before="8"/>
        <w:rPr>
          <w:sz w:val="5"/>
        </w:rPr>
      </w:pPr>
    </w:p>
    <w:p>
      <w:pPr>
        <w:pStyle w:val="BodyText"/>
        <w:ind w:left="5940"/>
        <w:rPr>
          <w:sz w:val="20"/>
        </w:rPr>
      </w:pPr>
      <w:r>
        <w:rPr>
          <w:sz w:val="20"/>
        </w:rPr>
        <w:pict>
          <v:group style="width:4.1pt;height:13pt;mso-position-horizontal-relative:char;mso-position-vertical-relative:line" coordorigin="0,0" coordsize="82,260">
            <v:shape style="position:absolute;left:0;top:0;width:82;height:260" coordorigin="0,0" coordsize="82,260" path="m29,178l0,178,43,259,70,202,29,202,29,178xm58,0l29,0,29,202,58,202,58,0xm82,178l58,178,58,202,70,202,82,178xe" filled="true" fillcolor="#000000" stroked="false">
              <v:path arrowok="t"/>
              <v:fill type="solid"/>
            </v:shape>
          </v:group>
        </w:pict>
      </w:r>
      <w:r>
        <w:rPr>
          <w:sz w:val="20"/>
        </w:rPr>
      </w:r>
    </w:p>
    <w:p>
      <w:pPr>
        <w:spacing w:after="0"/>
        <w:rPr>
          <w:sz w:val="20"/>
        </w:rPr>
        <w:sectPr>
          <w:type w:val="continuous"/>
          <w:pgSz w:w="11900" w:h="16840"/>
          <w:pgMar w:top="1600" w:bottom="280" w:left="1140" w:right="1080"/>
        </w:sectPr>
      </w:pPr>
    </w:p>
    <w:p>
      <w:pPr>
        <w:spacing w:line="177" w:lineRule="exact" w:before="0"/>
        <w:ind w:left="760" w:right="0" w:firstLine="0"/>
        <w:jc w:val="left"/>
        <w:rPr>
          <w:sz w:val="16"/>
        </w:rPr>
      </w:pPr>
      <w:r>
        <w:rPr/>
        <w:pict>
          <v:shape style="position:absolute;margin-left:119.760002pt;margin-top:3.768545pt;width:25.2pt;height:3.85pt;mso-position-horizontal-relative:page;mso-position-vertical-relative:paragraph;z-index:15911424" coordorigin="2395,75" coordsize="504,77" path="m2818,75l2818,152,2869,128,2837,128,2837,99,2869,99,2818,75xm2818,99l2395,99,2395,128,2818,128,2818,99xm2869,99l2837,99,2837,128,2869,128,2899,114,2869,99xe" filled="true" fillcolor="#000000" stroked="false">
            <v:path arrowok="t"/>
            <v:fill type="solid"/>
            <w10:wrap type="none"/>
          </v:shape>
        </w:pict>
      </w:r>
      <w:r>
        <w:rPr>
          <w:sz w:val="16"/>
        </w:rPr>
        <w:t>Speech</w:t>
      </w:r>
    </w:p>
    <w:p>
      <w:pPr>
        <w:pStyle w:val="BodyText"/>
        <w:spacing w:before="5"/>
        <w:rPr>
          <w:sz w:val="9"/>
        </w:rPr>
      </w:pPr>
      <w:r>
        <w:rPr/>
        <w:br w:type="column"/>
      </w:r>
      <w:r>
        <w:rPr>
          <w:sz w:val="9"/>
        </w:rPr>
      </w:r>
    </w:p>
    <w:p>
      <w:pPr>
        <w:pStyle w:val="BodyText"/>
        <w:spacing w:line="81" w:lineRule="exact"/>
        <w:ind w:left="-108"/>
        <w:rPr>
          <w:sz w:val="8"/>
        </w:rPr>
      </w:pPr>
      <w:r>
        <w:rPr>
          <w:position w:val="-1"/>
          <w:sz w:val="8"/>
        </w:rPr>
        <w:pict>
          <v:group style="width:18.5pt;height:4.1pt;mso-position-horizontal-relative:char;mso-position-vertical-relative:line" coordorigin="0,0" coordsize="370,82">
            <v:shape style="position:absolute;left:0;top:0;width:370;height:82" coordorigin="0,0" coordsize="370,82" path="m288,0l288,82,339,58,312,58,312,24,333,24,288,0xm288,24l0,24,0,58,288,58,288,24xm333,24l312,24,312,58,339,58,370,43,333,24xe" filled="true" fillcolor="#000000" stroked="false">
              <v:path arrowok="t"/>
              <v:fill type="solid"/>
            </v:shape>
          </v:group>
        </w:pict>
      </w:r>
      <w:r>
        <w:rPr>
          <w:position w:val="-1"/>
          <w:sz w:val="8"/>
        </w:rPr>
      </w:r>
    </w:p>
    <w:p>
      <w:pPr>
        <w:spacing w:before="184"/>
        <w:ind w:left="760" w:right="0" w:firstLine="0"/>
        <w:jc w:val="left"/>
        <w:rPr>
          <w:i/>
          <w:sz w:val="24"/>
        </w:rPr>
      </w:pPr>
      <w:r>
        <w:rPr/>
        <w:pict>
          <v:shape style="position:absolute;margin-left:174pt;margin-top:-5.036864pt;width:18.5pt;height:4.1pt;mso-position-horizontal-relative:page;mso-position-vertical-relative:paragraph;z-index:-18585088" coordorigin="3480,-101" coordsize="370,82" path="m3773,-101l3773,-19,3824,-48,3792,-48,3792,-77,3821,-77,3773,-101xm3773,-77l3480,-77,3480,-48,3773,-48,3773,-77xm3821,-77l3792,-77,3792,-48,3824,-48,3850,-62,3821,-77xe" filled="true" fillcolor="#000000" stroked="false">
            <v:path arrowok="t"/>
            <v:fill type="solid"/>
            <w10:wrap type="none"/>
          </v:shape>
        </w:pict>
      </w:r>
      <w:r>
        <w:rPr/>
        <w:pict>
          <v:shape style="position:absolute;margin-left:415.920013pt;margin-top:9.363136pt;width:3.85pt;height:16.6pt;mso-position-horizontal-relative:page;mso-position-vertical-relative:paragraph;z-index:15916032" coordorigin="8318,187" coordsize="77,332" path="m8342,437l8318,437,8357,518,8386,456,8342,456,8342,437xm8371,187l8342,187,8342,456,8371,456,8371,187xm8395,437l8371,437,8371,456,8386,456,8395,437xe" filled="true" fillcolor="#000000" stroked="false">
            <v:path arrowok="t"/>
            <v:fill type="solid"/>
            <w10:wrap type="none"/>
          </v:shape>
        </w:pict>
      </w:r>
      <w:r>
        <w:rPr/>
        <w:pict>
          <v:shape style="position:absolute;margin-left:399.600006pt;margin-top:26.883137pt;width:44.2pt;height:19.95pt;mso-position-horizontal-relative:page;mso-position-vertical-relative:paragraph;z-index:15922688" type="#_x0000_t202" filled="false" stroked="true" strokeweight=".75pt" strokecolor="#000000">
            <v:textbox inset="0,0,0,0">
              <w:txbxContent>
                <w:p>
                  <w:pPr>
                    <w:spacing w:before="49"/>
                    <w:ind w:left="21" w:right="0" w:firstLine="0"/>
                    <w:jc w:val="left"/>
                    <w:rPr>
                      <w:sz w:val="16"/>
                    </w:rPr>
                  </w:pPr>
                  <w:r>
                    <w:rPr>
                      <w:sz w:val="16"/>
                    </w:rPr>
                    <w:t>Comparision</w:t>
                  </w:r>
                </w:p>
              </w:txbxContent>
            </v:textbox>
            <v:stroke dashstyle="solid"/>
            <w10:wrap type="none"/>
          </v:shape>
        </w:pict>
      </w:r>
      <w:r>
        <w:rPr/>
        <w:pict>
          <v:shape style="position:absolute;margin-left:398.160004pt;margin-top:-10.796864pt;width:43.95pt;height:19.7pt;mso-position-horizontal-relative:page;mso-position-vertical-relative:paragraph;z-index:15923200" type="#_x0000_t202" filled="false" stroked="true" strokeweight=".75pt" strokecolor="#000000">
            <v:textbox inset="0,0,0,0">
              <w:txbxContent>
                <w:p>
                  <w:pPr>
                    <w:spacing w:line="237" w:lineRule="auto" w:before="0"/>
                    <w:ind w:left="98" w:right="0" w:hanging="29"/>
                    <w:jc w:val="left"/>
                    <w:rPr>
                      <w:sz w:val="16"/>
                    </w:rPr>
                  </w:pPr>
                  <w:r>
                    <w:rPr>
                      <w:w w:val="95"/>
                      <w:sz w:val="16"/>
                    </w:rPr>
                    <w:t>Watermark </w:t>
                  </w:r>
                  <w:r>
                    <w:rPr>
                      <w:sz w:val="16"/>
                    </w:rPr>
                    <w:t>Extraction</w:t>
                  </w:r>
                </w:p>
              </w:txbxContent>
            </v:textbox>
            <v:stroke dashstyle="solid"/>
            <w10:wrap type="none"/>
          </v:shape>
        </w:pict>
      </w:r>
      <w:r>
        <w:rPr/>
        <w:pict>
          <v:shape style="position:absolute;margin-left:144.720001pt;margin-top:-10.796864pt;width:29.55pt;height:19.7pt;mso-position-horizontal-relative:page;mso-position-vertical-relative:paragraph;z-index:15923712" type="#_x0000_t202" filled="false" stroked="true" strokeweight=".75pt" strokecolor="#000000">
            <v:textbox inset="0,0,0,0">
              <w:txbxContent>
                <w:p>
                  <w:pPr>
                    <w:spacing w:line="175" w:lineRule="exact" w:before="0"/>
                    <w:ind w:left="4" w:right="3" w:firstLine="0"/>
                    <w:jc w:val="center"/>
                    <w:rPr>
                      <w:sz w:val="16"/>
                    </w:rPr>
                  </w:pPr>
                  <w:r>
                    <w:rPr>
                      <w:sz w:val="16"/>
                    </w:rPr>
                    <w:t>GSM</w:t>
                  </w:r>
                </w:p>
                <w:p>
                  <w:pPr>
                    <w:spacing w:line="183" w:lineRule="exact" w:before="0"/>
                    <w:ind w:left="4" w:right="0" w:firstLine="0"/>
                    <w:jc w:val="center"/>
                    <w:rPr>
                      <w:sz w:val="16"/>
                    </w:rPr>
                  </w:pPr>
                  <w:r>
                    <w:rPr>
                      <w:sz w:val="16"/>
                    </w:rPr>
                    <w:t>Vocoder</w:t>
                  </w:r>
                </w:p>
              </w:txbxContent>
            </v:textbox>
            <v:stroke dashstyle="solid"/>
            <w10:wrap type="none"/>
          </v:shape>
        </w:pict>
      </w:r>
      <w:r>
        <w:rPr>
          <w:i/>
          <w:sz w:val="14"/>
        </w:rPr>
        <w:t>W</w:t>
      </w:r>
      <w:r>
        <w:rPr>
          <w:i/>
          <w:sz w:val="24"/>
        </w:rPr>
        <w:t>‘</w:t>
      </w:r>
    </w:p>
    <w:p>
      <w:pPr>
        <w:spacing w:before="159"/>
        <w:ind w:left="1526" w:right="1083" w:firstLine="0"/>
        <w:jc w:val="center"/>
        <w:rPr>
          <w:sz w:val="16"/>
        </w:rPr>
      </w:pPr>
      <w:r>
        <w:rPr/>
        <w:pict>
          <v:shape style="position:absolute;margin-left:444pt;margin-top:11.338761pt;width:15.85pt;height:4.1pt;mso-position-horizontal-relative:page;mso-position-vertical-relative:paragraph;z-index:15915520" coordorigin="8880,227" coordsize="317,82" path="m9115,227l9115,308,9161,284,9139,284,9139,251,9166,251,9115,227xm9115,251l8880,251,8880,284,9115,284,9115,251xm9166,251l9139,251,9139,284,9161,284,9197,265,9166,251xe" filled="true" fillcolor="#000000" stroked="false">
            <v:path arrowok="t"/>
            <v:fill type="solid"/>
            <w10:wrap type="none"/>
          </v:shape>
        </w:pict>
      </w:r>
      <w:r>
        <w:rPr>
          <w:sz w:val="16"/>
        </w:rPr>
        <w:t>Answer</w:t>
      </w:r>
    </w:p>
    <w:p>
      <w:pPr>
        <w:spacing w:after="0"/>
        <w:jc w:val="center"/>
        <w:rPr>
          <w:sz w:val="16"/>
        </w:rPr>
        <w:sectPr>
          <w:type w:val="continuous"/>
          <w:pgSz w:w="11900" w:h="16840"/>
          <w:pgMar w:top="1600" w:bottom="280" w:left="1140" w:right="1080"/>
          <w:cols w:num="2" w:equalWidth="0">
            <w:col w:w="1260" w:space="5273"/>
            <w:col w:w="3147"/>
          </w:cols>
        </w:sectPr>
      </w:pPr>
    </w:p>
    <w:p>
      <w:pPr>
        <w:pStyle w:val="BodyText"/>
        <w:rPr>
          <w:sz w:val="12"/>
        </w:rPr>
      </w:pPr>
    </w:p>
    <w:p>
      <w:pPr>
        <w:tabs>
          <w:tab w:pos="7188" w:val="left" w:leader="none"/>
        </w:tabs>
        <w:spacing w:line="240" w:lineRule="auto"/>
        <w:ind w:left="2983" w:right="0" w:firstLine="0"/>
        <w:rPr>
          <w:sz w:val="20"/>
        </w:rPr>
      </w:pPr>
      <w:r>
        <w:rPr>
          <w:sz w:val="20"/>
        </w:rPr>
        <w:pict>
          <v:group style="width:3.85pt;height:12.75pt;mso-position-horizontal-relative:char;mso-position-vertical-relative:line" coordorigin="0,0" coordsize="77,255">
            <v:shape style="position:absolute;left:0;top:0;width:77;height:255" coordorigin="0,0" coordsize="77,255" path="m53,62l24,62,24,254,53,254,53,62xm38,0l0,82,24,82,24,62,68,62,38,0xm68,62l53,62,53,82,77,82,68,62xe" filled="true" fillcolor="#000000" stroked="false">
              <v:path arrowok="t"/>
              <v:fill type="solid"/>
            </v:shape>
          </v:group>
        </w:pict>
      </w:r>
      <w:r>
        <w:rPr>
          <w:sz w:val="20"/>
        </w:rPr>
      </w:r>
      <w:r>
        <w:rPr>
          <w:sz w:val="20"/>
        </w:rPr>
        <w:tab/>
      </w:r>
      <w:r>
        <w:rPr>
          <w:sz w:val="20"/>
        </w:rPr>
        <w:pict>
          <v:group style="width:3.85pt;height:12.75pt;mso-position-horizontal-relative:char;mso-position-vertical-relative:line" coordorigin="0,0" coordsize="77,255">
            <v:shape style="position:absolute;left:0;top:0;width:77;height:255" coordorigin="0,0" coordsize="77,255" path="m53,58l24,58,24,254,53,254,53,58xm38,0l0,77,24,77,24,58,67,58,38,0xm67,58l53,58,53,77,77,77,67,58xe" filled="true" fillcolor="#000000" stroked="false">
              <v:path arrowok="t"/>
              <v:fill type="solid"/>
            </v:shape>
          </v:group>
        </w:pict>
      </w:r>
      <w:r>
        <w:rPr>
          <w:sz w:val="20"/>
        </w:rPr>
      </w:r>
    </w:p>
    <w:p>
      <w:pPr>
        <w:tabs>
          <w:tab w:pos="7154" w:val="left" w:leader="none"/>
        </w:tabs>
        <w:spacing w:line="153" w:lineRule="exact" w:before="0"/>
        <w:ind w:left="2944" w:right="0" w:firstLine="0"/>
        <w:jc w:val="left"/>
        <w:rPr>
          <w:i/>
          <w:sz w:val="14"/>
        </w:rPr>
      </w:pPr>
      <w:r>
        <w:rPr>
          <w:i/>
          <w:sz w:val="14"/>
        </w:rPr>
        <w:t>W</w:t>
        <w:tab/>
        <w:t>W</w:t>
      </w:r>
    </w:p>
    <w:p>
      <w:pPr>
        <w:pStyle w:val="BodyText"/>
        <w:spacing w:before="90"/>
        <w:ind w:left="736" w:right="508"/>
        <w:jc w:val="center"/>
      </w:pPr>
      <w:r>
        <w:rPr/>
        <w:t>Figure 4.16: Proposed Speech Watermarking Scheme</w:t>
      </w:r>
    </w:p>
    <w:p>
      <w:pPr>
        <w:pStyle w:val="BodyText"/>
        <w:rPr>
          <w:sz w:val="24"/>
        </w:rPr>
      </w:pPr>
    </w:p>
    <w:p>
      <w:pPr>
        <w:pStyle w:val="BodyText"/>
        <w:rPr>
          <w:sz w:val="24"/>
        </w:rPr>
      </w:pPr>
    </w:p>
    <w:p>
      <w:pPr>
        <w:pStyle w:val="BodyText"/>
        <w:spacing w:line="360" w:lineRule="auto" w:before="194"/>
        <w:ind w:left="655" w:right="707" w:firstLine="720"/>
        <w:jc w:val="both"/>
      </w:pPr>
      <w:r>
        <w:rPr/>
        <w:t>In the proposed scheme, RPE pulses are modified slightly to engrave the digital watermarks. In this work, two digital watermarks, namely </w:t>
      </w:r>
      <w:r>
        <w:rPr>
          <w:i/>
        </w:rPr>
        <w:t>speech_watermark </w:t>
      </w:r>
      <w:r>
        <w:rPr/>
        <w:t>and </w:t>
      </w:r>
      <w:r>
        <w:rPr>
          <w:i/>
        </w:rPr>
        <w:t>comm_watermark</w:t>
      </w:r>
      <w:r>
        <w:rPr/>
        <w:t>, are used for each transaction. For the purpose of source origin authentication and integrity, a speech message will be inserted into a unique fragile watermark, </w:t>
      </w:r>
      <w:r>
        <w:rPr>
          <w:i/>
        </w:rPr>
        <w:t>speech_watermark</w:t>
      </w:r>
      <w:r>
        <w:rPr/>
        <w:t>. In contrast, a </w:t>
      </w:r>
      <w:r>
        <w:rPr>
          <w:i/>
        </w:rPr>
        <w:t>comm_watermark </w:t>
      </w:r>
      <w:r>
        <w:rPr/>
        <w:t>will be inserted into the</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9"/>
        <w:jc w:val="both"/>
      </w:pPr>
      <w:r>
        <w:rPr/>
        <w:t>speech message to ensure the authenticity and integrity of real-time speech transmission. Both digital watermarks and private keys are binary sequences.</w:t>
      </w:r>
    </w:p>
    <w:p>
      <w:pPr>
        <w:pStyle w:val="BodyText"/>
        <w:spacing w:line="360" w:lineRule="auto" w:before="119"/>
        <w:ind w:left="655" w:right="709" w:firstLine="720"/>
        <w:jc w:val="both"/>
      </w:pPr>
      <w:r>
        <w:rPr/>
        <w:pict>
          <v:group style="position:absolute;margin-left:163.065002pt;margin-top:106.564095pt;width:288.75pt;height:105.4pt;mso-position-horizontal-relative:page;mso-position-vertical-relative:paragraph;z-index:-15531520;mso-wrap-distance-left:0;mso-wrap-distance-right:0" coordorigin="3261,2131" coordsize="5775,2108">
            <v:rect style="position:absolute;left:3268;top:2138;width:5760;height:2093" filled="false" stroked="true" strokeweight=".75pt" strokecolor="#000000">
              <v:stroke dashstyle="solid"/>
            </v:rect>
            <v:shape style="position:absolute;left:3840;top:2376;width:1480;height:1686" type="#_x0000_t202" filled="false" stroked="false">
              <v:textbox inset="0,0,0,0">
                <w:txbxContent>
                  <w:p>
                    <w:pPr>
                      <w:spacing w:line="203" w:lineRule="exact" w:before="0"/>
                      <w:ind w:left="0" w:right="0" w:firstLine="0"/>
                      <w:jc w:val="left"/>
                      <w:rPr>
                        <w:rFonts w:ascii="Arial"/>
                        <w:i/>
                        <w:sz w:val="18"/>
                      </w:rPr>
                    </w:pPr>
                    <w:r>
                      <w:rPr>
                        <w:rFonts w:ascii="Arial"/>
                        <w:i/>
                        <w:spacing w:val="-3"/>
                        <w:sz w:val="18"/>
                      </w:rPr>
                      <w:t>Embedding</w:t>
                    </w:r>
                  </w:p>
                  <w:p>
                    <w:pPr>
                      <w:spacing w:before="63"/>
                      <w:ind w:left="0" w:right="0" w:firstLine="0"/>
                      <w:jc w:val="left"/>
                      <w:rPr>
                        <w:b/>
                        <w:sz w:val="20"/>
                      </w:rPr>
                    </w:pPr>
                    <w:r>
                      <w:rPr>
                        <w:b/>
                        <w:sz w:val="20"/>
                      </w:rPr>
                      <w:t>E(x’, </w:t>
                    </w:r>
                    <w:r>
                      <w:rPr>
                        <w:b/>
                        <w:spacing w:val="-3"/>
                        <w:sz w:val="20"/>
                      </w:rPr>
                      <w:t>x,</w:t>
                    </w:r>
                    <w:r>
                      <w:rPr>
                        <w:b/>
                        <w:spacing w:val="9"/>
                        <w:sz w:val="20"/>
                      </w:rPr>
                      <w:t> </w:t>
                    </w:r>
                    <w:r>
                      <w:rPr>
                        <w:b/>
                        <w:sz w:val="20"/>
                      </w:rPr>
                      <w:t>w)</w:t>
                    </w:r>
                  </w:p>
                  <w:p>
                    <w:pPr>
                      <w:spacing w:before="62"/>
                      <w:ind w:left="0" w:right="0" w:firstLine="0"/>
                      <w:jc w:val="left"/>
                      <w:rPr>
                        <w:b/>
                        <w:sz w:val="16"/>
                      </w:rPr>
                    </w:pPr>
                    <w:r>
                      <w:rPr>
                        <w:b/>
                        <w:w w:val="99"/>
                        <w:sz w:val="16"/>
                      </w:rPr>
                      <w:t>{</w:t>
                    </w:r>
                  </w:p>
                  <w:p>
                    <w:pPr>
                      <w:spacing w:before="52"/>
                      <w:ind w:left="283" w:right="0" w:firstLine="0"/>
                      <w:jc w:val="left"/>
                      <w:rPr>
                        <w:sz w:val="20"/>
                      </w:rPr>
                    </w:pPr>
                    <w:r>
                      <w:rPr>
                        <w:sz w:val="20"/>
                      </w:rPr>
                      <w:t>if (|x</w:t>
                    </w:r>
                    <w:r>
                      <w:rPr>
                        <w:b/>
                        <w:sz w:val="20"/>
                      </w:rPr>
                      <w:t>’- </w:t>
                    </w:r>
                    <w:r>
                      <w:rPr>
                        <w:sz w:val="20"/>
                      </w:rPr>
                      <w:t>x| </w:t>
                    </w:r>
                    <w:r>
                      <w:rPr>
                        <w:rFonts w:ascii="Symbol" w:hAnsi="Symbol"/>
                        <w:sz w:val="20"/>
                      </w:rPr>
                      <w:t></w:t>
                    </w:r>
                    <w:r>
                      <w:rPr>
                        <w:sz w:val="20"/>
                      </w:rPr>
                      <w:t> w )</w:t>
                    </w:r>
                  </w:p>
                  <w:p>
                    <w:pPr>
                      <w:spacing w:before="62"/>
                      <w:ind w:left="719" w:right="0" w:firstLine="0"/>
                      <w:jc w:val="left"/>
                      <w:rPr>
                        <w:sz w:val="20"/>
                      </w:rPr>
                    </w:pPr>
                    <w:r>
                      <w:rPr>
                        <w:w w:val="100"/>
                        <w:sz w:val="20"/>
                      </w:rPr>
                      <w:t>x</w:t>
                    </w:r>
                    <w:r>
                      <w:rPr>
                        <w:rFonts w:ascii="Symbol" w:hAnsi="Symbol"/>
                        <w:spacing w:val="-3"/>
                        <w:w w:val="100"/>
                        <w:sz w:val="20"/>
                      </w:rPr>
                      <w:t></w:t>
                    </w:r>
                    <w:r>
                      <w:rPr>
                        <w:w w:val="49"/>
                        <w:sz w:val="20"/>
                      </w:rPr>
                      <w:t></w:t>
                    </w:r>
                    <w:r>
                      <w:rPr>
                        <w:w w:val="100"/>
                        <w:sz w:val="20"/>
                      </w:rPr>
                      <w:t>x;</w:t>
                    </w:r>
                  </w:p>
                  <w:p>
                    <w:pPr>
                      <w:spacing w:before="63"/>
                      <w:ind w:left="0" w:right="0" w:firstLine="0"/>
                      <w:jc w:val="left"/>
                      <w:rPr>
                        <w:b/>
                        <w:sz w:val="24"/>
                      </w:rPr>
                    </w:pPr>
                    <w:r>
                      <w:rPr>
                        <w:b/>
                        <w:sz w:val="24"/>
                      </w:rPr>
                      <w:t>}</w:t>
                    </w:r>
                  </w:p>
                </w:txbxContent>
              </v:textbox>
              <w10:wrap type="none"/>
            </v:shape>
            <v:shape style="position:absolute;left:6720;top:2376;width:1790;height:1040" type="#_x0000_t202" filled="false" stroked="false">
              <v:textbox inset="0,0,0,0">
                <w:txbxContent>
                  <w:p>
                    <w:pPr>
                      <w:spacing w:line="203" w:lineRule="exact" w:before="0"/>
                      <w:ind w:left="0" w:right="0" w:firstLine="0"/>
                      <w:jc w:val="left"/>
                      <w:rPr>
                        <w:rFonts w:ascii="Arial"/>
                        <w:i/>
                        <w:sz w:val="18"/>
                      </w:rPr>
                    </w:pPr>
                    <w:r>
                      <w:rPr>
                        <w:rFonts w:ascii="Arial"/>
                        <w:i/>
                        <w:sz w:val="18"/>
                      </w:rPr>
                      <w:t>Extraction</w:t>
                    </w:r>
                  </w:p>
                  <w:p>
                    <w:pPr>
                      <w:spacing w:before="63"/>
                      <w:ind w:left="0" w:right="0" w:firstLine="0"/>
                      <w:jc w:val="left"/>
                      <w:rPr>
                        <w:b/>
                        <w:sz w:val="20"/>
                      </w:rPr>
                    </w:pPr>
                    <w:r>
                      <w:rPr>
                        <w:b/>
                        <w:sz w:val="20"/>
                      </w:rPr>
                      <w:t>EX(x’,</w:t>
                    </w:r>
                    <w:r>
                      <w:rPr>
                        <w:b/>
                        <w:spacing w:val="2"/>
                        <w:sz w:val="20"/>
                      </w:rPr>
                      <w:t> </w:t>
                    </w:r>
                    <w:r>
                      <w:rPr>
                        <w:b/>
                        <w:spacing w:val="-5"/>
                        <w:sz w:val="20"/>
                      </w:rPr>
                      <w:t>x)</w:t>
                    </w:r>
                  </w:p>
                  <w:p>
                    <w:pPr>
                      <w:spacing w:before="62"/>
                      <w:ind w:left="0" w:right="0" w:firstLine="0"/>
                      <w:jc w:val="left"/>
                      <w:rPr>
                        <w:b/>
                        <w:sz w:val="16"/>
                      </w:rPr>
                    </w:pPr>
                    <w:r>
                      <w:rPr>
                        <w:b/>
                        <w:w w:val="99"/>
                        <w:sz w:val="16"/>
                      </w:rPr>
                      <w:t>{</w:t>
                    </w:r>
                  </w:p>
                  <w:p>
                    <w:pPr>
                      <w:spacing w:before="66"/>
                      <w:ind w:left="720" w:right="0" w:firstLine="0"/>
                      <w:jc w:val="left"/>
                      <w:rPr>
                        <w:sz w:val="20"/>
                      </w:rPr>
                    </w:pPr>
                    <w:r>
                      <w:rPr>
                        <w:sz w:val="20"/>
                      </w:rPr>
                      <w:t>return |x</w:t>
                    </w:r>
                    <w:r>
                      <w:rPr>
                        <w:b/>
                        <w:sz w:val="20"/>
                      </w:rPr>
                      <w:t>’</w:t>
                    </w:r>
                    <w:r>
                      <w:rPr>
                        <w:sz w:val="20"/>
                      </w:rPr>
                      <w:t>-x| ;</w:t>
                    </w:r>
                  </w:p>
                </w:txbxContent>
              </v:textbox>
              <w10:wrap type="none"/>
            </v:shape>
            <v:shape style="position:absolute;left:6720;top:3796;width:115;height:266" type="#_x0000_t202" filled="false" stroked="false">
              <v:textbox inset="0,0,0,0">
                <w:txbxContent>
                  <w:p>
                    <w:pPr>
                      <w:spacing w:line="266" w:lineRule="exact" w:before="0"/>
                      <w:ind w:left="0" w:right="0" w:firstLine="0"/>
                      <w:jc w:val="left"/>
                      <w:rPr>
                        <w:b/>
                        <w:sz w:val="24"/>
                      </w:rPr>
                    </w:pPr>
                    <w:r>
                      <w:rPr>
                        <w:b/>
                        <w:sz w:val="24"/>
                      </w:rPr>
                      <w:t>}</w:t>
                    </w:r>
                  </w:p>
                </w:txbxContent>
              </v:textbox>
              <w10:wrap type="none"/>
            </v:shape>
            <w10:wrap type="topAndBottom"/>
          </v:group>
        </w:pict>
      </w:r>
      <w:r>
        <w:rPr/>
        <w:pict>
          <v:shape style="position:absolute;margin-left:212.880005pt;margin-top:276.379089pt;width:54pt;height:9.65pt;mso-position-horizontal-relative:page;mso-position-vertical-relative:paragraph;z-index:-15531008;mso-wrap-distance-left:0;mso-wrap-distance-right:0" coordorigin="4258,5528" coordsize="1080,193" path="m5338,5528l5338,5528,4258,5528,4258,5720,4622,5720,4622,5710,4973,5710,4982,5710,5338,5710,5338,5528xe" filled="true" fillcolor="#ffffff" stroked="false">
            <v:path arrowok="t"/>
            <v:fill type="solid"/>
            <w10:wrap type="topAndBottom"/>
          </v:shape>
        </w:pict>
      </w:r>
      <w:r>
        <w:rPr/>
        <w:pict>
          <v:group style="position:absolute;margin-left:296.130005pt;margin-top:229.549103pt;width:126.55pt;height:67.3pt;mso-position-horizontal-relative:page;mso-position-vertical-relative:paragraph;z-index:-15526400;mso-wrap-distance-left:0;mso-wrap-distance-right:0" coordorigin="5923,4591" coordsize="2531,1346">
            <v:shape style="position:absolute;left:5937;top:4605;width:2501;height:1316" coordorigin="5938,4606" coordsize="2501,1316" path="m6158,4606l6088,4617,6027,4649,5979,4697,5949,4758,5938,4827,5938,5705,5949,5774,5979,5833,6027,5880,6088,5910,6158,5921,8218,5921,8287,5910,8347,5880,8395,5833,8427,5774,8438,5705,8438,4827,8427,4758,8395,4697,8347,4649,8287,4617,8218,4606,6158,4606xe" filled="false" stroked="true" strokeweight="1.5pt" strokecolor="#993300">
              <v:path arrowok="t"/>
              <v:stroke dashstyle="solid"/>
            </v:shape>
            <v:shape style="position:absolute;left:6115;top:5153;width:2127;height:687" coordorigin="6115,5153" coordsize="2127,687" path="m6115,5345l6365,5345,6365,5153,6115,5153,6115,5345xm6643,5345l6893,5345,6893,5153,6643,5153,6643,5345xm7392,5345l7642,5345,7642,5153,7392,5153,7392,5345xm7992,5345l8242,5345,8242,5153,7992,5153,7992,5345xm6658,5840l6907,5840,6907,5648,6658,5648,6658,5840xe" filled="false" stroked="true" strokeweight=".75pt" strokecolor="#000000">
              <v:path arrowok="t"/>
              <v:stroke dashstyle="solid"/>
            </v:shape>
            <v:shape style="position:absolute;left:6686;top:5412;width:183;height:192" coordorigin="6686,5412" coordsize="183,192" path="m6821,5412l6730,5412,6730,5556,6686,5556,6778,5604,6869,5556,6821,5556,6821,5412xe" filled="true" fillcolor="#cc6600" stroked="false">
              <v:path arrowok="t"/>
              <v:fill type="solid"/>
            </v:shape>
            <v:shape style="position:absolute;left:6686;top:5412;width:183;height:192" coordorigin="6686,5412" coordsize="183,192" path="m6686,5556l6730,5556,6730,5412,6821,5412,6821,5556,6869,5556,6778,5604,6686,5556xe" filled="false" stroked="true" strokeweight=".75pt" strokecolor="#ff3300">
              <v:path arrowok="t"/>
              <v:stroke dashstyle="solid"/>
            </v:shape>
            <v:shape style="position:absolute;left:6144;top:4704;width:947;height:224" type="#_x0000_t202" filled="false" stroked="false">
              <v:textbox inset="0,0,0,0">
                <w:txbxContent>
                  <w:p>
                    <w:pPr>
                      <w:spacing w:line="223" w:lineRule="exact" w:before="0"/>
                      <w:ind w:left="0" w:right="0" w:firstLine="0"/>
                      <w:jc w:val="left"/>
                      <w:rPr>
                        <w:sz w:val="20"/>
                      </w:rPr>
                    </w:pPr>
                    <w:r>
                      <w:rPr>
                        <w:sz w:val="20"/>
                      </w:rPr>
                      <w:t>Embedding</w:t>
                    </w:r>
                  </w:p>
                </w:txbxContent>
              </v:textbox>
              <w10:wrap type="none"/>
            </v:shape>
            <v:shape style="position:absolute;left:6168;top:4940;width:135;height:421" type="#_x0000_t202" filled="false" stroked="false">
              <v:textbox inset="0,0,0,0">
                <w:txbxContent>
                  <w:p>
                    <w:pPr>
                      <w:spacing w:line="176" w:lineRule="exact" w:before="0"/>
                      <w:ind w:left="0" w:right="0" w:firstLine="0"/>
                      <w:jc w:val="left"/>
                      <w:rPr>
                        <w:sz w:val="16"/>
                      </w:rPr>
                    </w:pPr>
                    <w:r>
                      <w:rPr>
                        <w:w w:val="99"/>
                        <w:sz w:val="16"/>
                      </w:rPr>
                      <w:t>X</w:t>
                    </w:r>
                  </w:p>
                  <w:p>
                    <w:pPr>
                      <w:spacing w:line="184" w:lineRule="exact" w:before="61"/>
                      <w:ind w:left="33" w:right="0" w:firstLine="0"/>
                      <w:jc w:val="left"/>
                      <w:rPr>
                        <w:b/>
                        <w:sz w:val="16"/>
                      </w:rPr>
                    </w:pPr>
                    <w:r>
                      <w:rPr>
                        <w:b/>
                        <w:w w:val="99"/>
                        <w:sz w:val="16"/>
                      </w:rPr>
                      <w:t>0</w:t>
                    </w:r>
                  </w:p>
                </w:txbxContent>
              </v:textbox>
              <w10:wrap type="none"/>
            </v:shape>
            <v:shape style="position:absolute;left:6681;top:4954;width:1036;height:176" type="#_x0000_t202" filled="false" stroked="false">
              <v:textbox inset="0,0,0,0">
                <w:txbxContent>
                  <w:p>
                    <w:pPr>
                      <w:tabs>
                        <w:tab w:pos="614" w:val="left" w:leader="none"/>
                      </w:tabs>
                      <w:spacing w:line="175" w:lineRule="exact" w:before="0"/>
                      <w:ind w:left="0" w:right="0" w:firstLine="0"/>
                      <w:jc w:val="left"/>
                      <w:rPr>
                        <w:sz w:val="16"/>
                      </w:rPr>
                    </w:pPr>
                    <w:r>
                      <w:rPr>
                        <w:sz w:val="16"/>
                      </w:rPr>
                      <w:t>X’</w:t>
                      <w:tab/>
                      <w:t>|X-X’|</w:t>
                    </w:r>
                  </w:p>
                </w:txbxContent>
              </v:textbox>
              <w10:wrap type="none"/>
            </v:shape>
            <v:shape style="position:absolute;left:6724;top:5184;width:100;height:176" type="#_x0000_t202" filled="false" stroked="false">
              <v:textbox inset="0,0,0,0">
                <w:txbxContent>
                  <w:p>
                    <w:pPr>
                      <w:spacing w:line="175" w:lineRule="exact" w:before="0"/>
                      <w:ind w:left="0" w:right="0" w:firstLine="0"/>
                      <w:jc w:val="left"/>
                      <w:rPr>
                        <w:b/>
                        <w:sz w:val="16"/>
                      </w:rPr>
                    </w:pPr>
                    <w:r>
                      <w:rPr>
                        <w:b/>
                        <w:w w:val="99"/>
                        <w:sz w:val="16"/>
                      </w:rPr>
                      <w:t>1</w:t>
                    </w:r>
                  </w:p>
                </w:txbxContent>
              </v:textbox>
              <w10:wrap type="none"/>
            </v:shape>
            <v:shape style="position:absolute;left:7056;top:5162;width:145;height:245" type="#_x0000_t202" filled="false" stroked="false">
              <v:textbox inset="0,0,0,0">
                <w:txbxContent>
                  <w:p>
                    <w:pPr>
                      <w:spacing w:line="244" w:lineRule="exact" w:before="0"/>
                      <w:ind w:left="0" w:right="0" w:firstLine="0"/>
                      <w:jc w:val="left"/>
                      <w:rPr>
                        <w:sz w:val="22"/>
                      </w:rPr>
                    </w:pPr>
                    <w:r>
                      <w:rPr>
                        <w:w w:val="100"/>
                        <w:sz w:val="22"/>
                      </w:rPr>
                      <w:t>=</w:t>
                    </w:r>
                  </w:p>
                </w:txbxContent>
              </v:textbox>
              <w10:wrap type="none"/>
            </v:shape>
            <v:shape style="position:absolute;left:7473;top:5184;width:100;height:176" type="#_x0000_t202" filled="false" stroked="false">
              <v:textbox inset="0,0,0,0">
                <w:txbxContent>
                  <w:p>
                    <w:pPr>
                      <w:spacing w:line="175" w:lineRule="exact" w:before="0"/>
                      <w:ind w:left="0" w:right="0" w:firstLine="0"/>
                      <w:jc w:val="left"/>
                      <w:rPr>
                        <w:b/>
                        <w:sz w:val="16"/>
                      </w:rPr>
                    </w:pPr>
                    <w:r>
                      <w:rPr>
                        <w:b/>
                        <w:w w:val="99"/>
                        <w:sz w:val="16"/>
                      </w:rPr>
                      <w:t>1</w:t>
                    </w:r>
                  </w:p>
                </w:txbxContent>
              </v:textbox>
              <w10:wrap type="none"/>
            </v:shape>
            <v:shape style="position:absolute;left:7992;top:5184;width:270;height:176" type="#_x0000_t202" filled="false" stroked="false">
              <v:textbox inset="0,0,0,0">
                <w:txbxContent>
                  <w:p>
                    <w:pPr>
                      <w:spacing w:line="175" w:lineRule="exact" w:before="0"/>
                      <w:ind w:left="0" w:right="0" w:firstLine="0"/>
                      <w:jc w:val="left"/>
                      <w:rPr>
                        <w:b/>
                        <w:sz w:val="16"/>
                      </w:rPr>
                    </w:pPr>
                    <w:r>
                      <w:rPr>
                        <w:b/>
                        <w:color w:val="FFFFFF"/>
                        <w:w w:val="99"/>
                        <w:sz w:val="16"/>
                        <w:shd w:fill="333333" w:color="auto" w:val="clear"/>
                      </w:rPr>
                      <w:t> </w:t>
                    </w:r>
                    <w:r>
                      <w:rPr>
                        <w:b/>
                        <w:color w:val="FFFFFF"/>
                        <w:sz w:val="16"/>
                        <w:shd w:fill="333333" w:color="auto" w:val="clear"/>
                      </w:rPr>
                      <w:t> 0 </w:t>
                    </w:r>
                  </w:p>
                </w:txbxContent>
              </v:textbox>
              <w10:wrap type="none"/>
            </v:shape>
            <v:shape style="position:absolute;left:6739;top:5674;width:100;height:176" type="#_x0000_t202" filled="false" stroked="false">
              <v:textbox inset="0,0,0,0">
                <w:txbxContent>
                  <w:p>
                    <w:pPr>
                      <w:spacing w:line="175" w:lineRule="exact" w:before="0"/>
                      <w:ind w:left="0" w:right="0" w:firstLine="0"/>
                      <w:jc w:val="left"/>
                      <w:rPr>
                        <w:sz w:val="16"/>
                      </w:rPr>
                    </w:pPr>
                    <w:r>
                      <w:rPr>
                        <w:w w:val="99"/>
                        <w:sz w:val="16"/>
                      </w:rPr>
                      <w:t>0</w:t>
                    </w:r>
                  </w:p>
                </w:txbxContent>
              </v:textbox>
              <w10:wrap type="none"/>
            </v:shape>
            <w10:wrap type="topAndBottom"/>
          </v:group>
        </w:pict>
      </w:r>
      <w:r>
        <w:rPr/>
        <w:t>A GSM 610 </w:t>
      </w:r>
      <w:r>
        <w:rPr>
          <w:spacing w:val="-3"/>
        </w:rPr>
        <w:t>coder </w:t>
      </w:r>
      <w:r>
        <w:rPr/>
        <w:t>generates 52 RPE pulses of 3 bits each for a speech frame </w:t>
      </w:r>
      <w:r>
        <w:rPr>
          <w:spacing w:val="-3"/>
        </w:rPr>
        <w:t>of </w:t>
      </w:r>
      <w:r>
        <w:rPr/>
        <w:t>20 </w:t>
      </w:r>
      <w:r>
        <w:rPr>
          <w:spacing w:val="-5"/>
        </w:rPr>
        <w:t>ms </w:t>
      </w:r>
      <w:r>
        <w:rPr/>
        <w:t>duration. An RPE pulse pair in one frame is chosen </w:t>
      </w:r>
      <w:r>
        <w:rPr>
          <w:spacing w:val="2"/>
        </w:rPr>
        <w:t>to </w:t>
      </w:r>
      <w:r>
        <w:rPr/>
        <w:t>embed one bit </w:t>
      </w:r>
      <w:r>
        <w:rPr>
          <w:spacing w:val="-3"/>
        </w:rPr>
        <w:t>of </w:t>
      </w:r>
      <w:r>
        <w:rPr/>
        <w:t>the digital watermark. The pulse couple is selected according to </w:t>
      </w:r>
      <w:r>
        <w:rPr>
          <w:i/>
        </w:rPr>
        <w:t>key</w:t>
      </w:r>
      <w:r>
        <w:rPr/>
        <w:t>, as depicted in Figure 4.16. Consider x’ and x are the least significant bits </w:t>
      </w:r>
      <w:r>
        <w:rPr>
          <w:spacing w:val="-3"/>
        </w:rPr>
        <w:t>of </w:t>
      </w:r>
      <w:r>
        <w:rPr/>
        <w:t>the selected candidate RPE pulses. Then the watermark embedding and extraction algorithm works as</w:t>
      </w:r>
      <w:r>
        <w:rPr>
          <w:spacing w:val="-3"/>
        </w:rPr>
        <w:t> </w:t>
      </w:r>
      <w:r>
        <w:rPr/>
        <w:t>follows:</w:t>
      </w:r>
    </w:p>
    <w:p>
      <w:pPr>
        <w:pStyle w:val="BodyText"/>
        <w:spacing w:before="7"/>
        <w:rPr>
          <w:sz w:val="24"/>
        </w:rPr>
      </w:pPr>
    </w:p>
    <w:p>
      <w:pPr>
        <w:spacing w:before="70"/>
        <w:ind w:left="1567" w:right="0" w:firstLine="0"/>
        <w:jc w:val="left"/>
        <w:rPr>
          <w:sz w:val="16"/>
        </w:rPr>
      </w:pPr>
      <w:r>
        <w:rPr>
          <w:sz w:val="16"/>
        </w:rPr>
        <w:t>52 RPE pulses</w:t>
      </w:r>
    </w:p>
    <w:p>
      <w:pPr>
        <w:tabs>
          <w:tab w:pos="4782" w:val="left" w:leader="none"/>
        </w:tabs>
        <w:spacing w:line="240" w:lineRule="auto"/>
        <w:ind w:left="3117" w:right="0" w:firstLine="0"/>
        <w:rPr>
          <w:sz w:val="20"/>
        </w:rPr>
      </w:pPr>
      <w:r>
        <w:rPr>
          <w:position w:val="76"/>
          <w:sz w:val="20"/>
        </w:rPr>
        <w:pict>
          <v:group style="width:54pt;height:9.6pt;mso-position-horizontal-relative:char;mso-position-vertical-relative:line" coordorigin="0,0" coordsize="1080,192">
            <v:rect style="position:absolute;left:0;top:0;width:1080;height:192" filled="true" fillcolor="#ffffff" stroked="false">
              <v:fill type="solid"/>
            </v:rect>
          </v:group>
        </w:pict>
      </w:r>
      <w:r>
        <w:rPr>
          <w:position w:val="76"/>
          <w:sz w:val="20"/>
        </w:rPr>
      </w:r>
      <w:r>
        <w:rPr>
          <w:position w:val="76"/>
          <w:sz w:val="20"/>
        </w:rPr>
        <w:tab/>
      </w:r>
      <w:r>
        <w:rPr>
          <w:sz w:val="20"/>
        </w:rPr>
        <w:pict>
          <v:group style="width:126.55pt;height:51.45pt;mso-position-horizontal-relative:char;mso-position-vertical-relative:line" coordorigin="0,0" coordsize="2531,1029">
            <v:shape style="position:absolute;left:15;top:15;width:2501;height:999" coordorigin="15,15" coordsize="2501,999" path="m178,15l114,28,62,63,28,116,15,183,15,845,28,910,62,964,114,1000,178,1013,2348,1013,2413,1000,2466,964,2502,910,2516,845,2516,183,2502,116,2466,63,2413,28,2348,15,178,15xe" filled="false" stroked="true" strokeweight="1.5pt" strokecolor="#993300">
              <v:path arrowok="t"/>
              <v:stroke dashstyle="solid"/>
            </v:shape>
            <v:shape style="position:absolute;left:192;top:624;width:2160;height:192" coordorigin="193,625" coordsize="2160,192" path="m193,817l442,817,442,625,193,625,193,817xm749,817l999,817,999,625,749,625,749,817xm1498,817l1748,817,1748,625,1498,625,1498,817xm2103,817l2353,817,2353,625,2103,625,2103,817xe" filled="false" stroked="true" strokeweight=".75pt" strokecolor="#000000">
              <v:path arrowok="t"/>
              <v:stroke dashstyle="solid"/>
            </v:shape>
            <v:shape style="position:absolute;left:1850;top:597;width:198;height:255" type="#_x0000_t75" stroked="false">
              <v:imagedata r:id="rId82" o:title=""/>
            </v:shape>
            <v:shape style="position:absolute;left:221;top:94;width:856;height:671" type="#_x0000_t202" filled="false" stroked="false">
              <v:textbox inset="0,0,0,0">
                <w:txbxContent>
                  <w:p>
                    <w:pPr>
                      <w:spacing w:line="223" w:lineRule="exact" w:before="0"/>
                      <w:ind w:left="0" w:right="0" w:firstLine="0"/>
                      <w:jc w:val="left"/>
                      <w:rPr>
                        <w:sz w:val="20"/>
                      </w:rPr>
                    </w:pPr>
                    <w:r>
                      <w:rPr>
                        <w:sz w:val="20"/>
                      </w:rPr>
                      <w:t>Extraction</w:t>
                    </w:r>
                  </w:p>
                  <w:p>
                    <w:pPr>
                      <w:tabs>
                        <w:tab w:pos="580" w:val="left" w:leader="none"/>
                      </w:tabs>
                      <w:spacing w:line="172" w:lineRule="exact" w:before="90"/>
                      <w:ind w:left="38" w:right="0" w:firstLine="0"/>
                      <w:jc w:val="left"/>
                      <w:rPr>
                        <w:sz w:val="16"/>
                      </w:rPr>
                    </w:pPr>
                    <w:r>
                      <w:rPr>
                        <w:position w:val="1"/>
                        <w:sz w:val="16"/>
                      </w:rPr>
                      <w:t>X</w:t>
                      <w:tab/>
                    </w:r>
                    <w:r>
                      <w:rPr>
                        <w:spacing w:val="-4"/>
                        <w:sz w:val="16"/>
                      </w:rPr>
                      <w:t>X’</w:t>
                    </w:r>
                  </w:p>
                  <w:p>
                    <w:pPr>
                      <w:spacing w:line="185" w:lineRule="exact" w:before="0"/>
                      <w:ind w:left="0" w:right="177" w:firstLine="0"/>
                      <w:jc w:val="center"/>
                      <w:rPr>
                        <w:sz w:val="18"/>
                      </w:rPr>
                    </w:pPr>
                    <w:r>
                      <w:rPr>
                        <w:w w:val="101"/>
                        <w:sz w:val="18"/>
                      </w:rPr>
                      <w:t>-</w:t>
                    </w:r>
                  </w:p>
                </w:txbxContent>
              </v:textbox>
              <w10:wrap type="none"/>
            </v:shape>
            <v:shape style="position:absolute;left:279;top:600;width:1043;height:245" type="#_x0000_t202" filled="false" stroked="false">
              <v:textbox inset="0,0,0,0">
                <w:txbxContent>
                  <w:p>
                    <w:pPr>
                      <w:tabs>
                        <w:tab w:pos="551" w:val="left" w:leader="none"/>
                        <w:tab w:pos="897" w:val="left" w:leader="none"/>
                      </w:tabs>
                      <w:spacing w:line="245" w:lineRule="exact" w:before="0"/>
                      <w:ind w:left="0" w:right="0" w:firstLine="0"/>
                      <w:jc w:val="left"/>
                      <w:rPr>
                        <w:sz w:val="22"/>
                      </w:rPr>
                    </w:pPr>
                    <w:r>
                      <w:rPr>
                        <w:b/>
                        <w:sz w:val="16"/>
                      </w:rPr>
                      <w:t>0</w:t>
                      <w:tab/>
                      <w:t>0</w:t>
                      <w:tab/>
                    </w:r>
                    <w:r>
                      <w:rPr>
                        <w:sz w:val="22"/>
                      </w:rPr>
                      <w:t>=</w:t>
                    </w:r>
                  </w:p>
                </w:txbxContent>
              </v:textbox>
              <w10:wrap type="none"/>
            </v:shape>
            <v:shape style="position:absolute;left:1584;top:661;width:100;height:176" type="#_x0000_t202" filled="false" stroked="false">
              <v:textbox inset="0,0,0,0">
                <w:txbxContent>
                  <w:p>
                    <w:pPr>
                      <w:spacing w:line="175" w:lineRule="exact" w:before="0"/>
                      <w:ind w:left="0" w:right="0" w:firstLine="0"/>
                      <w:jc w:val="left"/>
                      <w:rPr>
                        <w:b/>
                        <w:sz w:val="16"/>
                      </w:rPr>
                    </w:pPr>
                    <w:r>
                      <w:rPr>
                        <w:b/>
                        <w:w w:val="99"/>
                        <w:sz w:val="16"/>
                      </w:rPr>
                      <w:t>0</w:t>
                    </w:r>
                  </w:p>
                </w:txbxContent>
              </v:textbox>
              <w10:wrap type="none"/>
            </v:shape>
            <v:shape style="position:absolute;left:2107;top:661;width:265;height:176" type="#_x0000_t202" filled="false" stroked="false">
              <v:textbox inset="0,0,0,0">
                <w:txbxContent>
                  <w:p>
                    <w:pPr>
                      <w:spacing w:line="175" w:lineRule="exact" w:before="0"/>
                      <w:ind w:left="0" w:right="0" w:firstLine="0"/>
                      <w:jc w:val="left"/>
                      <w:rPr>
                        <w:b/>
                        <w:sz w:val="16"/>
                      </w:rPr>
                    </w:pPr>
                    <w:r>
                      <w:rPr>
                        <w:b/>
                        <w:color w:val="FFFFFF"/>
                        <w:w w:val="99"/>
                        <w:sz w:val="16"/>
                        <w:shd w:fill="333333" w:color="auto" w:val="clear"/>
                      </w:rPr>
                      <w:t> </w:t>
                    </w:r>
                    <w:r>
                      <w:rPr>
                        <w:b/>
                        <w:color w:val="FFFFFF"/>
                        <w:sz w:val="16"/>
                        <w:shd w:fill="333333" w:color="auto" w:val="clear"/>
                      </w:rPr>
                      <w:t> 0 </w:t>
                    </w:r>
                  </w:p>
                </w:txbxContent>
              </v:textbox>
              <w10:wrap type="none"/>
            </v:shape>
          </v:group>
        </w:pict>
      </w:r>
      <w:r>
        <w:rPr>
          <w:sz w:val="20"/>
        </w:rPr>
      </w:r>
    </w:p>
    <w:p>
      <w:pPr>
        <w:pStyle w:val="BodyText"/>
        <w:tabs>
          <w:tab w:pos="1440" w:val="left" w:leader="none"/>
        </w:tabs>
        <w:spacing w:before="25"/>
        <w:ind w:right="50"/>
        <w:jc w:val="center"/>
      </w:pPr>
      <w:r>
        <w:rPr/>
        <w:pict>
          <v:shape style="position:absolute;margin-left:188.880005pt;margin-top:-94.322243pt;width:14.65pt;height:80.9pt;mso-position-horizontal-relative:page;mso-position-vertical-relative:paragraph;z-index:15934464" coordorigin="3778,-1886" coordsize="293,1618" path="m4070,-1886l4013,-1876,3968,-1846,3937,-1803,3926,-1752,3926,-1210,3915,-1158,3883,-1115,3835,-1086,3778,-1075,3835,-1065,3883,-1037,3915,-994,3926,-941,3926,-403,3937,-350,3968,-307,4013,-279,4070,-269e" filled="false" stroked="true" strokeweight="1pt" strokecolor="#000000">
            <v:path arrowok="t"/>
            <v:stroke dashstyle="solid"/>
            <w10:wrap type="none"/>
          </v:shape>
        </w:pict>
      </w:r>
      <w:r>
        <w:rPr/>
        <w:pict>
          <v:shape style="position:absolute;margin-left:212.264999pt;margin-top:-126.137245pt;width:55.4pt;height:116.2pt;mso-position-horizontal-relative:page;mso-position-vertical-relative:paragraph;z-index:15934976"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5"/>
                    <w:gridCol w:w="358"/>
                    <w:gridCol w:w="363"/>
                  </w:tblGrid>
                  <w:tr>
                    <w:trPr>
                      <w:trHeight w:val="570" w:hRule="atLeast"/>
                    </w:trPr>
                    <w:tc>
                      <w:tcPr>
                        <w:tcW w:w="1086" w:type="dxa"/>
                        <w:gridSpan w:val="3"/>
                        <w:tcBorders>
                          <w:bottom w:val="single" w:sz="8" w:space="0" w:color="000000"/>
                        </w:tcBorders>
                      </w:tcPr>
                      <w:p>
                        <w:pPr>
                          <w:pStyle w:val="TableParagraph"/>
                          <w:spacing w:before="8"/>
                          <w:rPr>
                            <w:sz w:val="14"/>
                          </w:rPr>
                        </w:pPr>
                      </w:p>
                      <w:p>
                        <w:pPr>
                          <w:pStyle w:val="TableParagraph"/>
                          <w:ind w:left="316"/>
                          <w:rPr>
                            <w:sz w:val="14"/>
                          </w:rPr>
                        </w:pPr>
                        <w:r>
                          <w:rPr>
                            <w:sz w:val="14"/>
                          </w:rPr>
                          <w:t>LTP tag</w:t>
                        </w:r>
                      </w:p>
                      <w:p>
                        <w:pPr>
                          <w:pStyle w:val="TableParagraph"/>
                          <w:spacing w:before="2"/>
                          <w:ind w:left="350"/>
                          <w:rPr>
                            <w:sz w:val="14"/>
                          </w:rPr>
                        </w:pPr>
                        <w:r>
                          <w:rPr>
                            <w:sz w:val="14"/>
                          </w:rPr>
                          <w:t>...........</w:t>
                        </w:r>
                      </w:p>
                    </w:tc>
                  </w:tr>
                  <w:tr>
                    <w:trPr>
                      <w:trHeight w:val="157" w:hRule="atLeast"/>
                    </w:trPr>
                    <w:tc>
                      <w:tcPr>
                        <w:tcW w:w="365" w:type="dxa"/>
                        <w:tcBorders>
                          <w:top w:val="single" w:sz="8" w:space="0" w:color="000000"/>
                          <w:bottom w:val="single" w:sz="12" w:space="0" w:color="000000"/>
                        </w:tcBorders>
                      </w:tcPr>
                      <w:p>
                        <w:pPr>
                          <w:pStyle w:val="TableParagraph"/>
                          <w:rPr>
                            <w:sz w:val="10"/>
                          </w:rPr>
                        </w:pPr>
                      </w:p>
                    </w:tc>
                    <w:tc>
                      <w:tcPr>
                        <w:tcW w:w="358" w:type="dxa"/>
                        <w:tcBorders>
                          <w:top w:val="single" w:sz="8" w:space="0" w:color="000000"/>
                          <w:bottom w:val="single" w:sz="12" w:space="0" w:color="000000"/>
                          <w:right w:val="single" w:sz="8" w:space="0" w:color="000000"/>
                        </w:tcBorders>
                      </w:tcPr>
                      <w:p>
                        <w:pPr>
                          <w:pStyle w:val="TableParagraph"/>
                          <w:rPr>
                            <w:sz w:val="10"/>
                          </w:rPr>
                        </w:pPr>
                      </w:p>
                    </w:tc>
                    <w:tc>
                      <w:tcPr>
                        <w:tcW w:w="363" w:type="dxa"/>
                        <w:tcBorders>
                          <w:top w:val="single" w:sz="8" w:space="0" w:color="000000"/>
                          <w:left w:val="single" w:sz="8" w:space="0" w:color="000000"/>
                          <w:bottom w:val="single" w:sz="12" w:space="0" w:color="000000"/>
                        </w:tcBorders>
                      </w:tcPr>
                      <w:p>
                        <w:pPr>
                          <w:pStyle w:val="TableParagraph"/>
                          <w:rPr>
                            <w:sz w:val="10"/>
                          </w:rPr>
                        </w:pPr>
                      </w:p>
                    </w:tc>
                  </w:tr>
                  <w:tr>
                    <w:trPr>
                      <w:trHeight w:val="157" w:hRule="atLeast"/>
                    </w:trPr>
                    <w:tc>
                      <w:tcPr>
                        <w:tcW w:w="365" w:type="dxa"/>
                        <w:tcBorders>
                          <w:top w:val="single" w:sz="12" w:space="0" w:color="000000"/>
                          <w:bottom w:val="single" w:sz="8" w:space="0" w:color="000000"/>
                        </w:tcBorders>
                      </w:tcPr>
                      <w:p>
                        <w:pPr>
                          <w:pStyle w:val="TableParagraph"/>
                          <w:rPr>
                            <w:sz w:val="10"/>
                          </w:rPr>
                        </w:pPr>
                      </w:p>
                    </w:tc>
                    <w:tc>
                      <w:tcPr>
                        <w:tcW w:w="358" w:type="dxa"/>
                        <w:tcBorders>
                          <w:top w:val="single" w:sz="12" w:space="0" w:color="000000"/>
                          <w:bottom w:val="single" w:sz="8" w:space="0" w:color="000000"/>
                          <w:right w:val="single" w:sz="8" w:space="0" w:color="000000"/>
                        </w:tcBorders>
                      </w:tcPr>
                      <w:p>
                        <w:pPr>
                          <w:pStyle w:val="TableParagraph"/>
                          <w:rPr>
                            <w:sz w:val="10"/>
                          </w:rPr>
                        </w:pPr>
                      </w:p>
                    </w:tc>
                    <w:tc>
                      <w:tcPr>
                        <w:tcW w:w="363" w:type="dxa"/>
                        <w:tcBorders>
                          <w:top w:val="single" w:sz="12" w:space="0" w:color="000000"/>
                          <w:left w:val="single" w:sz="8" w:space="0" w:color="000000"/>
                          <w:bottom w:val="single" w:sz="12" w:space="0" w:color="000000"/>
                        </w:tcBorders>
                      </w:tcPr>
                      <w:p>
                        <w:pPr>
                          <w:pStyle w:val="TableParagraph"/>
                          <w:rPr>
                            <w:sz w:val="10"/>
                          </w:rPr>
                        </w:pPr>
                      </w:p>
                    </w:tc>
                  </w:tr>
                  <w:tr>
                    <w:trPr>
                      <w:trHeight w:val="164" w:hRule="atLeast"/>
                    </w:trPr>
                    <w:tc>
                      <w:tcPr>
                        <w:tcW w:w="365" w:type="dxa"/>
                        <w:tcBorders>
                          <w:top w:val="single" w:sz="8" w:space="0" w:color="000000"/>
                        </w:tcBorders>
                      </w:tcPr>
                      <w:p>
                        <w:pPr>
                          <w:pStyle w:val="TableParagraph"/>
                          <w:rPr>
                            <w:sz w:val="10"/>
                          </w:rPr>
                        </w:pPr>
                      </w:p>
                    </w:tc>
                    <w:tc>
                      <w:tcPr>
                        <w:tcW w:w="358" w:type="dxa"/>
                        <w:tcBorders>
                          <w:top w:val="single" w:sz="8" w:space="0" w:color="000000"/>
                          <w:right w:val="single" w:sz="8" w:space="0" w:color="000000"/>
                        </w:tcBorders>
                      </w:tcPr>
                      <w:p>
                        <w:pPr>
                          <w:pStyle w:val="TableParagraph"/>
                          <w:rPr>
                            <w:sz w:val="10"/>
                          </w:rPr>
                        </w:pPr>
                      </w:p>
                    </w:tc>
                    <w:tc>
                      <w:tcPr>
                        <w:tcW w:w="363" w:type="dxa"/>
                        <w:tcBorders>
                          <w:top w:val="single" w:sz="12" w:space="0" w:color="000000"/>
                          <w:left w:val="single" w:sz="8" w:space="0" w:color="000000"/>
                          <w:bottom w:val="single" w:sz="12" w:space="0" w:color="000000"/>
                        </w:tcBorders>
                      </w:tcPr>
                      <w:p>
                        <w:pPr>
                          <w:pStyle w:val="TableParagraph"/>
                          <w:spacing w:line="144" w:lineRule="exact"/>
                          <w:ind w:left="-6" w:right="-15"/>
                          <w:jc w:val="center"/>
                          <w:rPr>
                            <w:sz w:val="16"/>
                          </w:rPr>
                        </w:pPr>
                        <w:r>
                          <w:rPr>
                            <w:w w:val="99"/>
                            <w:sz w:val="16"/>
                            <w:shd w:fill="C0C0C0" w:color="auto" w:val="clear"/>
                          </w:rPr>
                          <w:t> </w:t>
                        </w:r>
                        <w:r>
                          <w:rPr>
                            <w:sz w:val="16"/>
                            <w:shd w:fill="C0C0C0" w:color="auto" w:val="clear"/>
                          </w:rPr>
                          <w:t> </w:t>
                        </w:r>
                        <w:r>
                          <w:rPr>
                            <w:spacing w:val="-19"/>
                            <w:sz w:val="16"/>
                            <w:shd w:fill="C0C0C0" w:color="auto" w:val="clear"/>
                          </w:rPr>
                          <w:t> </w:t>
                        </w:r>
                        <w:r>
                          <w:rPr>
                            <w:sz w:val="16"/>
                            <w:shd w:fill="C0C0C0" w:color="auto" w:val="clear"/>
                          </w:rPr>
                          <w:t>X’</w:t>
                        </w:r>
                        <w:r>
                          <w:rPr>
                            <w:spacing w:val="-20"/>
                            <w:sz w:val="16"/>
                            <w:shd w:fill="C0C0C0" w:color="auto" w:val="clear"/>
                          </w:rPr>
                          <w:t> </w:t>
                        </w:r>
                      </w:p>
                    </w:tc>
                  </w:tr>
                  <w:tr>
                    <w:trPr>
                      <w:trHeight w:val="174" w:hRule="atLeast"/>
                    </w:trPr>
                    <w:tc>
                      <w:tcPr>
                        <w:tcW w:w="365" w:type="dxa"/>
                      </w:tcPr>
                      <w:p>
                        <w:pPr>
                          <w:pStyle w:val="TableParagraph"/>
                          <w:spacing w:line="146" w:lineRule="exact" w:before="8"/>
                          <w:ind w:left="122" w:right="108"/>
                          <w:jc w:val="center"/>
                          <w:rPr>
                            <w:sz w:val="16"/>
                          </w:rPr>
                        </w:pPr>
                        <w:r>
                          <w:rPr>
                            <w:sz w:val="16"/>
                          </w:rPr>
                          <w:t>..</w:t>
                        </w:r>
                      </w:p>
                    </w:tc>
                    <w:tc>
                      <w:tcPr>
                        <w:tcW w:w="358" w:type="dxa"/>
                        <w:tcBorders>
                          <w:right w:val="single" w:sz="8" w:space="0" w:color="000000"/>
                        </w:tcBorders>
                      </w:tcPr>
                      <w:p>
                        <w:pPr>
                          <w:pStyle w:val="TableParagraph"/>
                          <w:spacing w:line="146" w:lineRule="exact" w:before="8"/>
                          <w:ind w:left="139"/>
                          <w:rPr>
                            <w:sz w:val="16"/>
                          </w:rPr>
                        </w:pPr>
                        <w:r>
                          <w:rPr>
                            <w:sz w:val="16"/>
                          </w:rPr>
                          <w:t>..</w:t>
                        </w:r>
                      </w:p>
                    </w:tc>
                    <w:tc>
                      <w:tcPr>
                        <w:tcW w:w="363" w:type="dxa"/>
                        <w:tcBorders>
                          <w:top w:val="single" w:sz="12" w:space="0" w:color="000000"/>
                          <w:left w:val="single" w:sz="8" w:space="0" w:color="000000"/>
                        </w:tcBorders>
                      </w:tcPr>
                      <w:p>
                        <w:pPr>
                          <w:pStyle w:val="TableParagraph"/>
                          <w:spacing w:line="146" w:lineRule="exact" w:before="8"/>
                          <w:ind w:left="116" w:right="108"/>
                          <w:jc w:val="center"/>
                          <w:rPr>
                            <w:sz w:val="16"/>
                          </w:rPr>
                        </w:pPr>
                        <w:r>
                          <w:rPr>
                            <w:sz w:val="16"/>
                          </w:rPr>
                          <w:t>..</w:t>
                        </w:r>
                      </w:p>
                    </w:tc>
                  </w:tr>
                  <w:tr>
                    <w:trPr>
                      <w:trHeight w:val="162" w:hRule="atLeast"/>
                    </w:trPr>
                    <w:tc>
                      <w:tcPr>
                        <w:tcW w:w="365" w:type="dxa"/>
                        <w:tcBorders>
                          <w:bottom w:val="single" w:sz="12" w:space="0" w:color="000000"/>
                        </w:tcBorders>
                      </w:tcPr>
                      <w:p>
                        <w:pPr>
                          <w:pStyle w:val="TableParagraph"/>
                          <w:spacing w:line="131" w:lineRule="exact" w:before="11"/>
                          <w:ind w:left="122" w:right="108"/>
                          <w:jc w:val="center"/>
                          <w:rPr>
                            <w:sz w:val="16"/>
                          </w:rPr>
                        </w:pPr>
                        <w:r>
                          <w:rPr>
                            <w:sz w:val="16"/>
                          </w:rPr>
                          <w:t>..</w:t>
                        </w:r>
                      </w:p>
                    </w:tc>
                    <w:tc>
                      <w:tcPr>
                        <w:tcW w:w="358" w:type="dxa"/>
                        <w:tcBorders>
                          <w:bottom w:val="single" w:sz="12" w:space="0" w:color="000000"/>
                          <w:right w:val="single" w:sz="8" w:space="0" w:color="000000"/>
                        </w:tcBorders>
                      </w:tcPr>
                      <w:p>
                        <w:pPr>
                          <w:pStyle w:val="TableParagraph"/>
                          <w:spacing w:line="131" w:lineRule="exact" w:before="11"/>
                          <w:ind w:left="139"/>
                          <w:rPr>
                            <w:sz w:val="16"/>
                          </w:rPr>
                        </w:pPr>
                        <w:r>
                          <w:rPr>
                            <w:sz w:val="16"/>
                          </w:rPr>
                          <w:t>..</w:t>
                        </w:r>
                      </w:p>
                    </w:tc>
                    <w:tc>
                      <w:tcPr>
                        <w:tcW w:w="363" w:type="dxa"/>
                        <w:tcBorders>
                          <w:left w:val="single" w:sz="8" w:space="0" w:color="000000"/>
                          <w:bottom w:val="single" w:sz="12" w:space="0" w:color="000000"/>
                        </w:tcBorders>
                      </w:tcPr>
                      <w:p>
                        <w:pPr>
                          <w:pStyle w:val="TableParagraph"/>
                          <w:spacing w:line="131" w:lineRule="exact" w:before="11"/>
                          <w:ind w:left="116" w:right="108"/>
                          <w:jc w:val="center"/>
                          <w:rPr>
                            <w:sz w:val="16"/>
                          </w:rPr>
                        </w:pPr>
                        <w:r>
                          <w:rPr>
                            <w:sz w:val="16"/>
                          </w:rPr>
                          <w:t>..</w:t>
                        </w:r>
                      </w:p>
                    </w:tc>
                  </w:tr>
                  <w:tr>
                    <w:trPr>
                      <w:trHeight w:val="162" w:hRule="atLeast"/>
                    </w:trPr>
                    <w:tc>
                      <w:tcPr>
                        <w:tcW w:w="365" w:type="dxa"/>
                        <w:tcBorders>
                          <w:top w:val="single" w:sz="12" w:space="0" w:color="000000"/>
                          <w:bottom w:val="single" w:sz="8" w:space="0" w:color="000000"/>
                        </w:tcBorders>
                      </w:tcPr>
                      <w:p>
                        <w:pPr>
                          <w:pStyle w:val="TableParagraph"/>
                          <w:spacing w:line="141" w:lineRule="exact" w:before="1"/>
                          <w:ind w:left="122" w:right="108"/>
                          <w:jc w:val="center"/>
                          <w:rPr>
                            <w:sz w:val="16"/>
                          </w:rPr>
                        </w:pPr>
                        <w:r>
                          <w:rPr>
                            <w:sz w:val="16"/>
                          </w:rPr>
                          <w:t>..</w:t>
                        </w:r>
                      </w:p>
                    </w:tc>
                    <w:tc>
                      <w:tcPr>
                        <w:tcW w:w="358" w:type="dxa"/>
                        <w:tcBorders>
                          <w:top w:val="single" w:sz="12" w:space="0" w:color="000000"/>
                          <w:bottom w:val="single" w:sz="8" w:space="0" w:color="000000"/>
                          <w:right w:val="single" w:sz="8" w:space="0" w:color="000000"/>
                        </w:tcBorders>
                      </w:tcPr>
                      <w:p>
                        <w:pPr>
                          <w:pStyle w:val="TableParagraph"/>
                          <w:spacing w:line="141" w:lineRule="exact" w:before="1"/>
                          <w:ind w:left="139"/>
                          <w:rPr>
                            <w:sz w:val="16"/>
                          </w:rPr>
                        </w:pPr>
                        <w:r>
                          <w:rPr>
                            <w:sz w:val="16"/>
                          </w:rPr>
                          <w:t>..</w:t>
                        </w:r>
                      </w:p>
                    </w:tc>
                    <w:tc>
                      <w:tcPr>
                        <w:tcW w:w="363" w:type="dxa"/>
                        <w:tcBorders>
                          <w:top w:val="single" w:sz="12" w:space="0" w:color="000000"/>
                          <w:left w:val="single" w:sz="8" w:space="0" w:color="000000"/>
                          <w:bottom w:val="single" w:sz="8" w:space="0" w:color="000000"/>
                        </w:tcBorders>
                      </w:tcPr>
                      <w:p>
                        <w:pPr>
                          <w:pStyle w:val="TableParagraph"/>
                          <w:spacing w:line="141" w:lineRule="exact" w:before="1"/>
                          <w:ind w:left="116" w:right="108"/>
                          <w:jc w:val="center"/>
                          <w:rPr>
                            <w:sz w:val="16"/>
                          </w:rPr>
                        </w:pPr>
                        <w:r>
                          <w:rPr>
                            <w:sz w:val="16"/>
                          </w:rPr>
                          <w:t>..</w:t>
                        </w:r>
                      </w:p>
                    </w:tc>
                  </w:tr>
                  <w:tr>
                    <w:trPr>
                      <w:trHeight w:val="169" w:hRule="atLeast"/>
                    </w:trPr>
                    <w:tc>
                      <w:tcPr>
                        <w:tcW w:w="365" w:type="dxa"/>
                        <w:tcBorders>
                          <w:top w:val="single" w:sz="8" w:space="0" w:color="000000"/>
                          <w:bottom w:val="single" w:sz="8" w:space="0" w:color="000000"/>
                        </w:tcBorders>
                      </w:tcPr>
                      <w:p>
                        <w:pPr>
                          <w:pStyle w:val="TableParagraph"/>
                          <w:spacing w:line="138" w:lineRule="exact" w:before="11"/>
                          <w:ind w:left="16"/>
                          <w:jc w:val="center"/>
                          <w:rPr>
                            <w:sz w:val="16"/>
                          </w:rPr>
                        </w:pPr>
                        <w:r>
                          <w:rPr>
                            <w:w w:val="99"/>
                            <w:sz w:val="16"/>
                          </w:rPr>
                          <w:t>.</w:t>
                        </w:r>
                      </w:p>
                    </w:tc>
                    <w:tc>
                      <w:tcPr>
                        <w:tcW w:w="358" w:type="dxa"/>
                        <w:tcBorders>
                          <w:top w:val="single" w:sz="8" w:space="0" w:color="000000"/>
                          <w:bottom w:val="single" w:sz="12" w:space="0" w:color="000000"/>
                          <w:right w:val="single" w:sz="8" w:space="0" w:color="000000"/>
                        </w:tcBorders>
                      </w:tcPr>
                      <w:p>
                        <w:pPr>
                          <w:pStyle w:val="TableParagraph"/>
                          <w:rPr>
                            <w:sz w:val="10"/>
                          </w:rPr>
                        </w:pPr>
                      </w:p>
                    </w:tc>
                    <w:tc>
                      <w:tcPr>
                        <w:tcW w:w="363" w:type="dxa"/>
                        <w:tcBorders>
                          <w:top w:val="single" w:sz="8" w:space="0" w:color="000000"/>
                          <w:left w:val="single" w:sz="8" w:space="0" w:color="000000"/>
                          <w:bottom w:val="single" w:sz="8" w:space="0" w:color="000000"/>
                        </w:tcBorders>
                      </w:tcPr>
                      <w:p>
                        <w:pPr>
                          <w:pStyle w:val="TableParagraph"/>
                          <w:spacing w:line="138" w:lineRule="exact" w:before="11"/>
                          <w:ind w:left="9"/>
                          <w:jc w:val="center"/>
                          <w:rPr>
                            <w:sz w:val="16"/>
                          </w:rPr>
                        </w:pPr>
                        <w:r>
                          <w:rPr>
                            <w:w w:val="99"/>
                            <w:sz w:val="16"/>
                          </w:rPr>
                          <w:t>.</w:t>
                        </w:r>
                      </w:p>
                    </w:tc>
                  </w:tr>
                  <w:tr>
                    <w:trPr>
                      <w:trHeight w:val="174" w:hRule="atLeast"/>
                    </w:trPr>
                    <w:tc>
                      <w:tcPr>
                        <w:tcW w:w="365" w:type="dxa"/>
                        <w:tcBorders>
                          <w:top w:val="single" w:sz="8" w:space="0" w:color="000000"/>
                        </w:tcBorders>
                      </w:tcPr>
                      <w:p>
                        <w:pPr>
                          <w:pStyle w:val="TableParagraph"/>
                          <w:rPr>
                            <w:sz w:val="10"/>
                          </w:rPr>
                        </w:pPr>
                      </w:p>
                    </w:tc>
                    <w:tc>
                      <w:tcPr>
                        <w:tcW w:w="358" w:type="dxa"/>
                        <w:tcBorders>
                          <w:top w:val="single" w:sz="12" w:space="0" w:color="000000"/>
                          <w:right w:val="single" w:sz="8" w:space="0" w:color="000000"/>
                        </w:tcBorders>
                      </w:tcPr>
                      <w:p>
                        <w:pPr>
                          <w:pStyle w:val="TableParagraph"/>
                          <w:rPr>
                            <w:sz w:val="10"/>
                          </w:rPr>
                        </w:pPr>
                      </w:p>
                    </w:tc>
                    <w:tc>
                      <w:tcPr>
                        <w:tcW w:w="363" w:type="dxa"/>
                        <w:tcBorders>
                          <w:top w:val="single" w:sz="8" w:space="0" w:color="000000"/>
                          <w:left w:val="single" w:sz="8" w:space="0" w:color="000000"/>
                        </w:tcBorders>
                      </w:tcPr>
                      <w:p>
                        <w:pPr>
                          <w:pStyle w:val="TableParagraph"/>
                          <w:rPr>
                            <w:sz w:val="10"/>
                          </w:rPr>
                        </w:pPr>
                      </w:p>
                    </w:tc>
                  </w:tr>
                  <w:tr>
                    <w:trPr>
                      <w:trHeight w:val="181" w:hRule="atLeast"/>
                    </w:trPr>
                    <w:tc>
                      <w:tcPr>
                        <w:tcW w:w="365" w:type="dxa"/>
                      </w:tcPr>
                      <w:p>
                        <w:pPr>
                          <w:pStyle w:val="TableParagraph"/>
                          <w:rPr>
                            <w:sz w:val="12"/>
                          </w:rPr>
                        </w:pPr>
                      </w:p>
                    </w:tc>
                    <w:tc>
                      <w:tcPr>
                        <w:tcW w:w="358" w:type="dxa"/>
                        <w:tcBorders>
                          <w:right w:val="single" w:sz="8" w:space="0" w:color="000000"/>
                        </w:tcBorders>
                      </w:tcPr>
                      <w:p>
                        <w:pPr>
                          <w:pStyle w:val="TableParagraph"/>
                          <w:rPr>
                            <w:sz w:val="12"/>
                          </w:rPr>
                        </w:pPr>
                      </w:p>
                    </w:tc>
                    <w:tc>
                      <w:tcPr>
                        <w:tcW w:w="363" w:type="dxa"/>
                        <w:tcBorders>
                          <w:left w:val="single" w:sz="8" w:space="0" w:color="000000"/>
                        </w:tcBorders>
                      </w:tcPr>
                      <w:p>
                        <w:pPr>
                          <w:pStyle w:val="TableParagraph"/>
                          <w:spacing w:line="162" w:lineRule="exact"/>
                          <w:ind w:left="-6" w:right="-15"/>
                          <w:jc w:val="center"/>
                          <w:rPr>
                            <w:sz w:val="16"/>
                          </w:rPr>
                        </w:pPr>
                        <w:r>
                          <w:rPr>
                            <w:w w:val="99"/>
                            <w:sz w:val="16"/>
                            <w:shd w:fill="C0C0C0" w:color="auto" w:val="clear"/>
                          </w:rPr>
                          <w:t> </w:t>
                        </w:r>
                        <w:r>
                          <w:rPr>
                            <w:sz w:val="16"/>
                            <w:shd w:fill="C0C0C0" w:color="auto" w:val="clear"/>
                          </w:rPr>
                          <w:t> </w:t>
                        </w:r>
                        <w:r>
                          <w:rPr>
                            <w:spacing w:val="10"/>
                            <w:sz w:val="16"/>
                            <w:shd w:fill="C0C0C0" w:color="auto" w:val="clear"/>
                          </w:rPr>
                          <w:t> </w:t>
                        </w:r>
                        <w:r>
                          <w:rPr>
                            <w:sz w:val="16"/>
                            <w:shd w:fill="C0C0C0" w:color="auto" w:val="clear"/>
                          </w:rPr>
                          <w:t>X </w:t>
                        </w:r>
                      </w:p>
                    </w:tc>
                  </w:tr>
                </w:tbl>
                <w:p>
                  <w:pPr>
                    <w:pStyle w:val="BodyText"/>
                  </w:pPr>
                </w:p>
              </w:txbxContent>
            </v:textbox>
            <w10:wrap type="none"/>
          </v:shape>
        </w:pict>
      </w:r>
      <w:r>
        <w:rPr/>
        <w:t>Figure</w:t>
      </w:r>
      <w:r>
        <w:rPr>
          <w:spacing w:val="-4"/>
        </w:rPr>
        <w:t> </w:t>
      </w:r>
      <w:r>
        <w:rPr/>
        <w:t>4.17:</w:t>
        <w:tab/>
        <w:t>Audio Watermarking</w:t>
      </w:r>
      <w:r>
        <w:rPr>
          <w:spacing w:val="-6"/>
        </w:rPr>
        <w:t> </w:t>
      </w:r>
      <w:r>
        <w:rPr/>
        <w:t>Algorithm</w:t>
      </w:r>
    </w:p>
    <w:p>
      <w:pPr>
        <w:pStyle w:val="ListParagraph"/>
        <w:numPr>
          <w:ilvl w:val="0"/>
          <w:numId w:val="23"/>
        </w:numPr>
        <w:tabs>
          <w:tab w:pos="968" w:val="left" w:leader="none"/>
        </w:tabs>
        <w:spacing w:line="240" w:lineRule="auto" w:before="208" w:after="0"/>
        <w:ind w:left="967" w:right="0" w:hanging="313"/>
        <w:jc w:val="left"/>
        <w:rPr>
          <w:i/>
          <w:sz w:val="22"/>
        </w:rPr>
      </w:pPr>
      <w:r>
        <w:rPr>
          <w:i/>
          <w:sz w:val="22"/>
        </w:rPr>
        <w:t>speech_watermark</w:t>
      </w:r>
    </w:p>
    <w:p>
      <w:pPr>
        <w:pStyle w:val="BodyText"/>
        <w:spacing w:line="362" w:lineRule="auto" w:before="125"/>
        <w:ind w:left="655" w:right="781"/>
      </w:pPr>
      <w:r>
        <w:rPr>
          <w:i/>
        </w:rPr>
        <w:t>key </w:t>
      </w:r>
      <w:r>
        <w:rPr/>
        <w:t>is an integer pair {(p1, p2) | 0</w:t>
      </w:r>
      <w:r>
        <w:rPr>
          <w:rFonts w:ascii="Symbol" w:hAnsi="Symbol"/>
        </w:rPr>
        <w:t></w:t>
      </w:r>
      <w:r>
        <w:rPr/>
        <w:t> p1, p2&lt;50}. To embed one bit of the secret watermark, </w:t>
      </w:r>
      <w:r>
        <w:rPr>
          <w:i/>
        </w:rPr>
        <w:t>speech_watermark</w:t>
      </w:r>
      <w:r>
        <w:rPr/>
        <w:t>, select two RPE pulses from the first 50 RPE pulses according to </w:t>
      </w:r>
      <w:r>
        <w:rPr>
          <w:i/>
        </w:rPr>
        <w:t>key</w:t>
      </w:r>
      <w:r>
        <w:rPr/>
        <w:t>. The least significant bit of two selected RPE pulses are the candidate bit pair (x, x’). Apply the algorithm mentioned above to engrave a bit of </w:t>
      </w:r>
      <w:r>
        <w:rPr>
          <w:i/>
        </w:rPr>
        <w:t>speech_watermark</w:t>
      </w:r>
      <w:r>
        <w:rPr/>
        <w:t>.</w:t>
      </w:r>
    </w:p>
    <w:p>
      <w:pPr>
        <w:pStyle w:val="ListParagraph"/>
        <w:numPr>
          <w:ilvl w:val="0"/>
          <w:numId w:val="23"/>
        </w:numPr>
        <w:tabs>
          <w:tab w:pos="968" w:val="left" w:leader="none"/>
        </w:tabs>
        <w:spacing w:line="247" w:lineRule="exact" w:before="0" w:after="0"/>
        <w:ind w:left="967" w:right="0" w:hanging="313"/>
        <w:jc w:val="left"/>
        <w:rPr>
          <w:i/>
          <w:sz w:val="22"/>
        </w:rPr>
      </w:pPr>
      <w:r>
        <w:rPr>
          <w:i/>
          <w:sz w:val="22"/>
        </w:rPr>
        <w:t>comm_watermark</w:t>
      </w:r>
    </w:p>
    <w:p>
      <w:pPr>
        <w:pStyle w:val="BodyText"/>
        <w:spacing w:line="360" w:lineRule="auto" w:before="126"/>
        <w:ind w:left="655" w:right="750"/>
      </w:pPr>
      <w:r>
        <w:rPr>
          <w:i/>
        </w:rPr>
        <w:t>comm_watermark </w:t>
      </w:r>
      <w:r>
        <w:rPr/>
        <w:t>is public, the last two RPE pulses of one frame are selected to hide one bit of </w:t>
      </w:r>
      <w:r>
        <w:rPr>
          <w:i/>
        </w:rPr>
        <w:t>comm_watermark</w:t>
      </w:r>
      <w:r>
        <w:rPr/>
        <w:t>. The least significant bit of each selected RPE pulses are the candidate bit pair (x, x’). Apply the algorithm mentioned above. Figure 4.4 shows an example of the proposed audio watermarking algorithm.</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firstLine="720"/>
        <w:jc w:val="both"/>
      </w:pPr>
      <w:r>
        <w:rPr/>
        <w:t>The proposed algorithm uses feature extraction technique to enhance the authentication capacity. Each one identifies oneself by his unique speech. Log Area Ratios (LARs) are the reflection coefficients modeling the shape of vocal tract, thus that it is very common-used in speaker recognition techniques. So we choose LARs as the principal speech features.</w:t>
      </w:r>
    </w:p>
    <w:p>
      <w:pPr>
        <w:pStyle w:val="BodyText"/>
        <w:spacing w:line="360" w:lineRule="auto"/>
        <w:ind w:left="655" w:right="707" w:firstLine="720"/>
        <w:jc w:val="both"/>
      </w:pPr>
      <w:r>
        <w:rPr/>
        <w:t>GSM 610 vocoder generates 36 bits LAR parameters for every 20ms, and its feature value can be coarsely calculated as:</w:t>
      </w:r>
    </w:p>
    <w:p>
      <w:pPr>
        <w:spacing w:after="0" w:line="360" w:lineRule="auto"/>
        <w:jc w:val="both"/>
        <w:sectPr>
          <w:pgSz w:w="11900" w:h="16840"/>
          <w:pgMar w:header="0" w:footer="800" w:top="1600" w:bottom="1000" w:left="1140" w:right="1080"/>
        </w:sectPr>
      </w:pPr>
    </w:p>
    <w:p>
      <w:pPr>
        <w:pStyle w:val="BodyText"/>
        <w:spacing w:before="9"/>
        <w:rPr>
          <w:sz w:val="32"/>
        </w:rPr>
      </w:pPr>
    </w:p>
    <w:p>
      <w:pPr>
        <w:spacing w:before="0"/>
        <w:ind w:left="2095" w:right="0" w:firstLine="0"/>
        <w:jc w:val="left"/>
        <w:rPr>
          <w:sz w:val="22"/>
        </w:rPr>
      </w:pPr>
      <w:r>
        <w:rPr>
          <w:i/>
          <w:sz w:val="22"/>
        </w:rPr>
        <w:t>F( LARs ) </w:t>
      </w:r>
      <w:r>
        <w:rPr>
          <w:sz w:val="22"/>
        </w:rPr>
        <w:t>= MOD(</w:t>
      </w:r>
    </w:p>
    <w:p>
      <w:pPr>
        <w:pStyle w:val="BodyText"/>
        <w:spacing w:before="3"/>
        <w:rPr>
          <w:sz w:val="16"/>
        </w:rPr>
      </w:pPr>
      <w:r>
        <w:rPr/>
        <w:br w:type="column"/>
      </w:r>
      <w:r>
        <w:rPr>
          <w:sz w:val="16"/>
        </w:rPr>
      </w:r>
    </w:p>
    <w:p>
      <w:pPr>
        <w:spacing w:before="0"/>
        <w:ind w:left="380" w:right="0" w:firstLine="0"/>
        <w:jc w:val="left"/>
        <w:rPr>
          <w:b/>
          <w:sz w:val="12"/>
        </w:rPr>
      </w:pPr>
      <w:r>
        <w:rPr>
          <w:b/>
          <w:sz w:val="12"/>
        </w:rPr>
        <w:t>36</w:t>
      </w:r>
    </w:p>
    <w:p>
      <w:pPr>
        <w:tabs>
          <w:tab w:pos="1508" w:val="left" w:leader="none"/>
        </w:tabs>
        <w:spacing w:line="264" w:lineRule="exact" w:before="34"/>
        <w:ind w:left="332" w:right="0" w:firstLine="0"/>
        <w:jc w:val="left"/>
        <w:rPr>
          <w:sz w:val="22"/>
        </w:rPr>
      </w:pPr>
      <w:r>
        <w:rPr/>
        <w:pict>
          <v:shape style="position:absolute;margin-left:304.08548pt;margin-top:3.065253pt;width:11.3pt;height:12.25pt;mso-position-horizontal-relative:page;mso-position-vertical-relative:paragraph;z-index:-18561024" type="#_x0000_t202" filled="false" stroked="false">
            <v:textbox inset="0,0,0,0">
              <w:txbxContent>
                <w:p>
                  <w:pPr>
                    <w:pStyle w:val="BodyText"/>
                    <w:spacing w:line="244" w:lineRule="exact"/>
                  </w:pPr>
                  <w:r>
                    <w:rPr/>
                    <w:t>/ </w:t>
                  </w:r>
                  <w:r>
                    <w:rPr>
                      <w:spacing w:val="-20"/>
                    </w:rPr>
                    <w:t>2</w:t>
                  </w:r>
                </w:p>
              </w:txbxContent>
            </v:textbox>
            <w10:wrap type="none"/>
          </v:shape>
        </w:pict>
      </w:r>
      <w:r>
        <w:rPr/>
        <w:pict>
          <v:rect style="position:absolute;margin-left:264.720001pt;margin-top:-1.737625pt;width:51.12pt;height:15.36pt;mso-position-horizontal-relative:page;mso-position-vertical-relative:paragraph;z-index:-18560000" filled="true" fillcolor="#ffffff" stroked="false">
            <v:fill type="solid"/>
            <w10:wrap type="none"/>
          </v:rect>
        </w:pict>
      </w:r>
      <w:r>
        <w:rPr>
          <w:w w:val="123"/>
          <w:sz w:val="23"/>
        </w:rPr>
        <w:t>∑</w:t>
      </w:r>
      <w:r>
        <w:rPr>
          <w:sz w:val="23"/>
        </w:rPr>
        <w:t> </w:t>
      </w:r>
      <w:r>
        <w:rPr>
          <w:spacing w:val="9"/>
          <w:sz w:val="23"/>
        </w:rPr>
        <w:t> </w:t>
      </w:r>
      <w:r>
        <w:rPr>
          <w:spacing w:val="-3"/>
          <w:sz w:val="24"/>
        </w:rPr>
        <w:t>L</w:t>
      </w:r>
      <w:r>
        <w:rPr>
          <w:spacing w:val="-6"/>
          <w:sz w:val="24"/>
        </w:rPr>
        <w:t>A</w:t>
      </w:r>
      <w:r>
        <w:rPr>
          <w:spacing w:val="-2"/>
          <w:sz w:val="24"/>
        </w:rPr>
        <w:t>R</w:t>
      </w:r>
      <w:r>
        <w:rPr>
          <w:b/>
          <w:w w:val="100"/>
          <w:sz w:val="10"/>
        </w:rPr>
        <w:t>i</w:t>
      </w:r>
      <w:r>
        <w:rPr>
          <w:b/>
          <w:sz w:val="10"/>
        </w:rPr>
        <w:tab/>
      </w:r>
      <w:r>
        <w:rPr>
          <w:w w:val="100"/>
          <w:sz w:val="22"/>
        </w:rPr>
        <w:t>)</w:t>
      </w:r>
    </w:p>
    <w:p>
      <w:pPr>
        <w:spacing w:line="149" w:lineRule="exact" w:before="0"/>
        <w:ind w:left="361" w:right="0" w:firstLine="0"/>
        <w:jc w:val="left"/>
        <w:rPr>
          <w:sz w:val="14"/>
        </w:rPr>
      </w:pPr>
      <w:r>
        <w:rPr>
          <w:sz w:val="14"/>
        </w:rPr>
        <w:t>i=1</w:t>
      </w:r>
    </w:p>
    <w:p>
      <w:pPr>
        <w:pStyle w:val="BodyText"/>
        <w:rPr>
          <w:sz w:val="34"/>
        </w:rPr>
      </w:pPr>
      <w:r>
        <w:rPr/>
        <w:br w:type="column"/>
      </w:r>
      <w:r>
        <w:rPr>
          <w:sz w:val="34"/>
        </w:rPr>
      </w:r>
    </w:p>
    <w:p>
      <w:pPr>
        <w:pStyle w:val="BodyText"/>
        <w:spacing w:before="1"/>
        <w:ind w:left="2095"/>
      </w:pPr>
      <w:r>
        <w:rPr/>
        <w:t>(4.6)</w:t>
      </w:r>
    </w:p>
    <w:p>
      <w:pPr>
        <w:spacing w:after="0"/>
        <w:sectPr>
          <w:type w:val="continuous"/>
          <w:pgSz w:w="11900" w:h="16840"/>
          <w:pgMar w:top="1600" w:bottom="280" w:left="1140" w:right="1080"/>
          <w:cols w:num="3" w:equalWidth="0">
            <w:col w:w="3787" w:space="40"/>
            <w:col w:w="1623" w:space="680"/>
            <w:col w:w="3550"/>
          </w:cols>
        </w:sectPr>
      </w:pPr>
    </w:p>
    <w:p>
      <w:pPr>
        <w:pStyle w:val="BodyText"/>
        <w:spacing w:before="8"/>
        <w:rPr>
          <w:sz w:val="23"/>
        </w:rPr>
      </w:pPr>
    </w:p>
    <w:p>
      <w:pPr>
        <w:pStyle w:val="BodyText"/>
        <w:spacing w:line="360" w:lineRule="auto" w:before="91"/>
        <w:ind w:left="655" w:right="781" w:firstLine="720"/>
      </w:pPr>
      <w:r>
        <w:rPr/>
        <w:drawing>
          <wp:anchor distT="0" distB="0" distL="0" distR="0" allowOverlap="1" layoutInCell="1" locked="0" behindDoc="1" simplePos="0" relativeHeight="484755968">
            <wp:simplePos x="0" y="0"/>
            <wp:positionH relativeFrom="page">
              <wp:posOffset>2264664</wp:posOffset>
            </wp:positionH>
            <wp:positionV relativeFrom="paragraph">
              <wp:posOffset>105899</wp:posOffset>
            </wp:positionV>
            <wp:extent cx="85343" cy="82296"/>
            <wp:effectExtent l="0" t="0" r="0" b="0"/>
            <wp:wrapNone/>
            <wp:docPr id="67" name="image74.png"/>
            <wp:cNvGraphicFramePr>
              <a:graphicFrameLocks noChangeAspect="1"/>
            </wp:cNvGraphicFramePr>
            <a:graphic>
              <a:graphicData uri="http://schemas.openxmlformats.org/drawingml/2006/picture">
                <pic:pic>
                  <pic:nvPicPr>
                    <pic:cNvPr id="68" name="image74.png"/>
                    <pic:cNvPicPr/>
                  </pic:nvPicPr>
                  <pic:blipFill>
                    <a:blip r:embed="rId83" cstate="print"/>
                    <a:stretch>
                      <a:fillRect/>
                    </a:stretch>
                  </pic:blipFill>
                  <pic:spPr>
                    <a:xfrm>
                      <a:off x="0" y="0"/>
                      <a:ext cx="85343" cy="82296"/>
                    </a:xfrm>
                    <a:prstGeom prst="rect">
                      <a:avLst/>
                    </a:prstGeom>
                  </pic:spPr>
                </pic:pic>
              </a:graphicData>
            </a:graphic>
          </wp:anchor>
        </w:drawing>
      </w:r>
      <w:r>
        <w:rPr>
          <w:w w:val="100"/>
        </w:rPr>
        <w:t>Then</w:t>
      </w:r>
      <w:r>
        <w:rPr/>
        <w:t> </w:t>
      </w:r>
      <w:r>
        <w:rPr>
          <w:w w:val="100"/>
        </w:rPr>
        <w:t>apply</w:t>
      </w:r>
      <w:r>
        <w:rPr/>
        <w:t>   </w:t>
      </w:r>
      <w:r>
        <w:rPr>
          <w:w w:val="100"/>
        </w:rPr>
        <w:t>(</w:t>
      </w:r>
      <w:r>
        <w:rPr/>
        <w:t> </w:t>
      </w:r>
      <w:r>
        <w:rPr>
          <w:i/>
          <w:w w:val="100"/>
        </w:rPr>
        <w:t>w</w:t>
      </w:r>
      <w:r>
        <w:rPr>
          <w:w w:val="100"/>
        </w:rPr>
        <w:t>,</w:t>
      </w:r>
      <w:r>
        <w:rPr/>
        <w:t> </w:t>
      </w:r>
      <w:r>
        <w:rPr>
          <w:i/>
          <w:w w:val="100"/>
        </w:rPr>
        <w:t>F(</w:t>
      </w:r>
      <w:r>
        <w:rPr>
          <w:rFonts w:ascii="Lato" w:hAnsi="Lato"/>
          <w:w w:val="600"/>
          <w:sz w:val="2"/>
        </w:rPr>
        <w:t>·</w:t>
      </w:r>
      <w:r>
        <w:rPr>
          <w:i/>
          <w:w w:val="100"/>
        </w:rPr>
        <w:t>)</w:t>
      </w:r>
      <w:r>
        <w:rPr>
          <w:i/>
        </w:rPr>
        <w:t> </w:t>
      </w:r>
      <w:r>
        <w:rPr>
          <w:w w:val="100"/>
        </w:rPr>
        <w:t>)</w:t>
      </w:r>
      <w:r>
        <w:rPr/>
        <w:t> </w:t>
      </w:r>
      <w:r>
        <w:rPr>
          <w:w w:val="100"/>
        </w:rPr>
        <w:t>to</w:t>
      </w:r>
      <w:r>
        <w:rPr/>
        <w:t> </w:t>
      </w:r>
      <w:r>
        <w:rPr>
          <w:w w:val="100"/>
        </w:rPr>
        <w:t>generate</w:t>
      </w:r>
      <w:r>
        <w:rPr/>
        <w:t> </w:t>
      </w:r>
      <w:r>
        <w:rPr>
          <w:w w:val="100"/>
        </w:rPr>
        <w:t>a</w:t>
      </w:r>
      <w:r>
        <w:rPr/>
        <w:t> </w:t>
      </w:r>
      <w:r>
        <w:rPr>
          <w:w w:val="100"/>
        </w:rPr>
        <w:t>new</w:t>
      </w:r>
      <w:r>
        <w:rPr/>
        <w:t> </w:t>
      </w:r>
      <w:r>
        <w:rPr>
          <w:w w:val="100"/>
        </w:rPr>
        <w:t>watermark</w:t>
      </w:r>
      <w:r>
        <w:rPr/>
        <w:t> </w:t>
      </w:r>
      <w:r>
        <w:rPr>
          <w:w w:val="100"/>
        </w:rPr>
        <w:t>bit</w:t>
      </w:r>
      <w:r>
        <w:rPr/>
        <w:t> </w:t>
      </w:r>
      <w:r>
        <w:rPr>
          <w:i/>
          <w:w w:val="100"/>
        </w:rPr>
        <w:t>w’</w:t>
      </w:r>
      <w:r>
        <w:rPr>
          <w:w w:val="100"/>
        </w:rPr>
        <w:t>.</w:t>
      </w:r>
      <w:r>
        <w:rPr/>
        <w:t> </w:t>
      </w:r>
      <w:r>
        <w:rPr>
          <w:w w:val="100"/>
        </w:rPr>
        <w:t>Hence</w:t>
      </w:r>
      <w:r>
        <w:rPr/>
        <w:t> </w:t>
      </w:r>
      <w:r>
        <w:rPr>
          <w:w w:val="100"/>
        </w:rPr>
        <w:t>the</w:t>
      </w:r>
      <w:r>
        <w:rPr/>
        <w:t> </w:t>
      </w:r>
      <w:r>
        <w:rPr>
          <w:w w:val="100"/>
        </w:rPr>
        <w:t>feature</w:t>
      </w:r>
      <w:r>
        <w:rPr/>
        <w:t> </w:t>
      </w:r>
      <w:r>
        <w:rPr>
          <w:w w:val="100"/>
        </w:rPr>
        <w:t>of </w:t>
      </w:r>
      <w:r>
        <w:rPr>
          <w:w w:val="105"/>
        </w:rPr>
        <w:t>vocal tract is integrated into the proposed speech watermarking algorithm.</w:t>
      </w:r>
    </w:p>
    <w:p>
      <w:pPr>
        <w:pStyle w:val="BodyText"/>
        <w:rPr>
          <w:sz w:val="24"/>
        </w:rPr>
      </w:pPr>
    </w:p>
    <w:p>
      <w:pPr>
        <w:pStyle w:val="BodyText"/>
        <w:spacing w:before="4"/>
        <w:rPr>
          <w:sz w:val="19"/>
        </w:rPr>
      </w:pPr>
    </w:p>
    <w:p>
      <w:pPr>
        <w:tabs>
          <w:tab w:pos="1113" w:val="left" w:leader="none"/>
        </w:tabs>
        <w:spacing w:before="1"/>
        <w:ind w:left="0" w:right="460" w:firstLine="0"/>
        <w:jc w:val="center"/>
        <w:rPr>
          <w:sz w:val="22"/>
        </w:rPr>
      </w:pPr>
      <w:r>
        <w:rPr>
          <w:spacing w:val="-1"/>
          <w:w w:val="100"/>
          <w:sz w:val="22"/>
        </w:rPr>
        <w:t>T</w:t>
      </w:r>
      <w:r>
        <w:rPr>
          <w:spacing w:val="2"/>
          <w:w w:val="100"/>
          <w:sz w:val="22"/>
        </w:rPr>
        <w:t>a</w:t>
      </w:r>
      <w:r>
        <w:rPr>
          <w:spacing w:val="-1"/>
          <w:w w:val="100"/>
          <w:sz w:val="22"/>
        </w:rPr>
        <w:t>b</w:t>
      </w:r>
      <w:r>
        <w:rPr>
          <w:spacing w:val="-4"/>
          <w:w w:val="100"/>
          <w:sz w:val="22"/>
        </w:rPr>
        <w:t>l</w:t>
      </w:r>
      <w:r>
        <w:rPr>
          <w:w w:val="100"/>
          <w:sz w:val="22"/>
        </w:rPr>
        <w:t>e</w:t>
      </w:r>
      <w:r>
        <w:rPr>
          <w:spacing w:val="-5"/>
          <w:sz w:val="22"/>
        </w:rPr>
        <w:t> </w:t>
      </w:r>
      <w:r>
        <w:rPr>
          <w:spacing w:val="-1"/>
          <w:w w:val="100"/>
          <w:sz w:val="22"/>
        </w:rPr>
        <w:t>4</w:t>
      </w:r>
      <w:r>
        <w:rPr>
          <w:spacing w:val="2"/>
          <w:w w:val="100"/>
          <w:sz w:val="22"/>
        </w:rPr>
        <w:t>.</w:t>
      </w:r>
      <w:r>
        <w:rPr>
          <w:spacing w:val="-1"/>
          <w:w w:val="100"/>
          <w:sz w:val="22"/>
        </w:rPr>
        <w:t>4</w:t>
      </w:r>
      <w:r>
        <w:rPr>
          <w:w w:val="100"/>
          <w:sz w:val="22"/>
        </w:rPr>
        <w:t>:</w:t>
      </w:r>
      <w:r>
        <w:rPr>
          <w:sz w:val="22"/>
        </w:rPr>
        <w:tab/>
      </w:r>
      <w:r>
        <w:rPr>
          <w:sz w:val="22"/>
        </w:rPr>
        <w:drawing>
          <wp:inline distT="0" distB="0" distL="0" distR="0">
            <wp:extent cx="115824" cy="115824"/>
            <wp:effectExtent l="0" t="0" r="0" b="0"/>
            <wp:docPr id="69" name="image59.png"/>
            <wp:cNvGraphicFramePr>
              <a:graphicFrameLocks noChangeAspect="1"/>
            </wp:cNvGraphicFramePr>
            <a:graphic>
              <a:graphicData uri="http://schemas.openxmlformats.org/drawingml/2006/picture">
                <pic:pic>
                  <pic:nvPicPr>
                    <pic:cNvPr id="70" name="image59.png"/>
                    <pic:cNvPicPr/>
                  </pic:nvPicPr>
                  <pic:blipFill>
                    <a:blip r:embed="rId68" cstate="print"/>
                    <a:stretch>
                      <a:fillRect/>
                    </a:stretch>
                  </pic:blipFill>
                  <pic:spPr>
                    <a:xfrm>
                      <a:off x="0" y="0"/>
                      <a:ext cx="115824" cy="115824"/>
                    </a:xfrm>
                    <a:prstGeom prst="rect">
                      <a:avLst/>
                    </a:prstGeom>
                  </pic:spPr>
                </pic:pic>
              </a:graphicData>
            </a:graphic>
          </wp:inline>
        </w:drawing>
      </w:r>
      <w:r>
        <w:rPr>
          <w:sz w:val="22"/>
        </w:rPr>
      </w:r>
      <w:r>
        <w:rPr>
          <w:w w:val="100"/>
          <w:sz w:val="22"/>
        </w:rPr>
        <w:t>(</w:t>
      </w:r>
      <w:r>
        <w:rPr>
          <w:spacing w:val="1"/>
          <w:sz w:val="22"/>
        </w:rPr>
        <w:t> </w:t>
      </w:r>
      <w:r>
        <w:rPr>
          <w:i/>
          <w:spacing w:val="-9"/>
          <w:w w:val="100"/>
          <w:sz w:val="22"/>
        </w:rPr>
        <w:t>w</w:t>
      </w:r>
      <w:r>
        <w:rPr>
          <w:w w:val="100"/>
          <w:sz w:val="22"/>
        </w:rPr>
        <w:t>,</w:t>
      </w:r>
      <w:r>
        <w:rPr>
          <w:spacing w:val="5"/>
          <w:sz w:val="22"/>
        </w:rPr>
        <w:t> </w:t>
      </w:r>
      <w:r>
        <w:rPr>
          <w:i/>
          <w:spacing w:val="-6"/>
          <w:w w:val="100"/>
          <w:sz w:val="22"/>
        </w:rPr>
        <w:t>F</w:t>
      </w:r>
      <w:r>
        <w:rPr>
          <w:i/>
          <w:spacing w:val="-2"/>
          <w:w w:val="100"/>
          <w:sz w:val="22"/>
        </w:rPr>
        <w:t>(</w:t>
      </w:r>
      <w:r>
        <w:rPr>
          <w:rFonts w:ascii="Lato" w:hAnsi="Lato"/>
          <w:spacing w:val="-1"/>
          <w:w w:val="600"/>
          <w:sz w:val="2"/>
        </w:rPr>
        <w:t>·</w:t>
      </w:r>
      <w:r>
        <w:rPr>
          <w:i/>
          <w:w w:val="100"/>
          <w:sz w:val="22"/>
        </w:rPr>
        <w:t>)</w:t>
      </w:r>
      <w:r>
        <w:rPr>
          <w:i/>
          <w:spacing w:val="5"/>
          <w:sz w:val="22"/>
        </w:rPr>
        <w:t> </w:t>
      </w:r>
      <w:r>
        <w:rPr>
          <w:w w:val="100"/>
          <w:sz w:val="22"/>
        </w:rPr>
        <w:t>)</w:t>
      </w:r>
    </w:p>
    <w:p>
      <w:pPr>
        <w:pStyle w:val="BodyText"/>
        <w:spacing w:before="7"/>
        <w:rPr>
          <w:sz w:val="10"/>
        </w:rPr>
      </w:pPr>
    </w:p>
    <w:tbl>
      <w:tblPr>
        <w:tblW w:w="0" w:type="auto"/>
        <w:jc w:val="left"/>
        <w:tblInd w:w="3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9"/>
        <w:gridCol w:w="605"/>
        <w:gridCol w:w="1126"/>
        <w:gridCol w:w="999"/>
      </w:tblGrid>
      <w:tr>
        <w:trPr>
          <w:trHeight w:val="345" w:hRule="atLeast"/>
        </w:trPr>
        <w:tc>
          <w:tcPr>
            <w:tcW w:w="1164" w:type="dxa"/>
            <w:gridSpan w:val="2"/>
            <w:vMerge w:val="restart"/>
            <w:tcBorders>
              <w:right w:val="single" w:sz="8" w:space="0" w:color="000000"/>
            </w:tcBorders>
          </w:tcPr>
          <w:p>
            <w:pPr>
              <w:pStyle w:val="TableParagraph"/>
              <w:ind w:left="6" w:right="-58"/>
              <w:rPr>
                <w:sz w:val="20"/>
              </w:rPr>
            </w:pPr>
            <w:r>
              <w:rPr>
                <w:sz w:val="20"/>
              </w:rPr>
              <w:pict>
                <v:group style="width:56.45pt;height:34.15pt;mso-position-horizontal-relative:char;mso-position-vertical-relative:line" coordorigin="0,0" coordsize="1129,683">
                  <v:line style="position:absolute" from="8,8" to="1121,675" stroked="true" strokeweight=".75pt" strokecolor="#000000">
                    <v:stroke dashstyle="solid"/>
                  </v:line>
                </v:group>
              </w:pict>
            </w:r>
            <w:r>
              <w:rPr>
                <w:sz w:val="20"/>
              </w:rPr>
            </w:r>
          </w:p>
        </w:tc>
        <w:tc>
          <w:tcPr>
            <w:tcW w:w="2125" w:type="dxa"/>
            <w:gridSpan w:val="2"/>
            <w:tcBorders>
              <w:left w:val="single" w:sz="8" w:space="0" w:color="000000"/>
            </w:tcBorders>
          </w:tcPr>
          <w:p>
            <w:pPr>
              <w:pStyle w:val="TableParagraph"/>
              <w:spacing w:before="69"/>
              <w:ind w:left="542"/>
              <w:rPr>
                <w:b/>
                <w:i/>
                <w:sz w:val="20"/>
              </w:rPr>
            </w:pPr>
            <w:r>
              <w:rPr>
                <w:b/>
                <w:i/>
                <w:sz w:val="20"/>
              </w:rPr>
              <w:t>F( LARs )</w:t>
            </w:r>
          </w:p>
        </w:tc>
      </w:tr>
      <w:tr>
        <w:trPr>
          <w:trHeight w:val="306" w:hRule="atLeast"/>
        </w:trPr>
        <w:tc>
          <w:tcPr>
            <w:tcW w:w="1164" w:type="dxa"/>
            <w:gridSpan w:val="2"/>
            <w:vMerge/>
            <w:tcBorders>
              <w:top w:val="nil"/>
              <w:right w:val="single" w:sz="8" w:space="0" w:color="000000"/>
            </w:tcBorders>
          </w:tcPr>
          <w:p>
            <w:pPr>
              <w:rPr>
                <w:sz w:val="2"/>
                <w:szCs w:val="2"/>
              </w:rPr>
            </w:pPr>
          </w:p>
        </w:tc>
        <w:tc>
          <w:tcPr>
            <w:tcW w:w="1126" w:type="dxa"/>
            <w:tcBorders>
              <w:left w:val="single" w:sz="8" w:space="0" w:color="000000"/>
            </w:tcBorders>
          </w:tcPr>
          <w:p>
            <w:pPr>
              <w:pStyle w:val="TableParagraph"/>
              <w:spacing w:before="32"/>
              <w:ind w:right="410"/>
              <w:jc w:val="right"/>
              <w:rPr>
                <w:b/>
                <w:sz w:val="22"/>
              </w:rPr>
            </w:pPr>
            <w:r>
              <w:rPr>
                <w:b/>
                <w:w w:val="100"/>
                <w:sz w:val="22"/>
              </w:rPr>
              <w:t>0</w:t>
            </w:r>
          </w:p>
        </w:tc>
        <w:tc>
          <w:tcPr>
            <w:tcW w:w="999" w:type="dxa"/>
          </w:tcPr>
          <w:p>
            <w:pPr>
              <w:pStyle w:val="TableParagraph"/>
              <w:spacing w:line="240" w:lineRule="exact" w:before="46"/>
              <w:ind w:right="417"/>
              <w:jc w:val="right"/>
              <w:rPr>
                <w:b/>
                <w:sz w:val="22"/>
              </w:rPr>
            </w:pPr>
            <w:r>
              <w:rPr>
                <w:b/>
                <w:w w:val="100"/>
                <w:sz w:val="22"/>
              </w:rPr>
              <w:t>1</w:t>
            </w:r>
          </w:p>
        </w:tc>
      </w:tr>
      <w:tr>
        <w:trPr>
          <w:trHeight w:val="350" w:hRule="atLeast"/>
        </w:trPr>
        <w:tc>
          <w:tcPr>
            <w:tcW w:w="559" w:type="dxa"/>
            <w:vMerge w:val="restart"/>
            <w:tcBorders>
              <w:right w:val="single" w:sz="8" w:space="0" w:color="000000"/>
            </w:tcBorders>
          </w:tcPr>
          <w:p>
            <w:pPr>
              <w:pStyle w:val="TableParagraph"/>
              <w:spacing w:before="5"/>
              <w:rPr>
                <w:sz w:val="24"/>
              </w:rPr>
            </w:pPr>
          </w:p>
          <w:p>
            <w:pPr>
              <w:pStyle w:val="TableParagraph"/>
              <w:spacing w:before="1"/>
              <w:ind w:left="139"/>
              <w:rPr>
                <w:b/>
                <w:i/>
                <w:sz w:val="24"/>
              </w:rPr>
            </w:pPr>
            <w:r>
              <w:rPr>
                <w:b/>
                <w:i/>
                <w:sz w:val="24"/>
              </w:rPr>
              <w:t>W</w:t>
            </w:r>
          </w:p>
        </w:tc>
        <w:tc>
          <w:tcPr>
            <w:tcW w:w="605" w:type="dxa"/>
            <w:tcBorders>
              <w:left w:val="single" w:sz="8" w:space="0" w:color="000000"/>
              <w:right w:val="single" w:sz="8" w:space="0" w:color="000000"/>
            </w:tcBorders>
          </w:tcPr>
          <w:p>
            <w:pPr>
              <w:pStyle w:val="TableParagraph"/>
              <w:spacing w:before="31"/>
              <w:ind w:right="21"/>
              <w:jc w:val="center"/>
              <w:rPr>
                <w:b/>
                <w:sz w:val="22"/>
              </w:rPr>
            </w:pPr>
            <w:r>
              <w:rPr>
                <w:b/>
                <w:w w:val="100"/>
                <w:sz w:val="22"/>
              </w:rPr>
              <w:t>0</w:t>
            </w:r>
          </w:p>
        </w:tc>
        <w:tc>
          <w:tcPr>
            <w:tcW w:w="1126" w:type="dxa"/>
            <w:tcBorders>
              <w:left w:val="single" w:sz="8" w:space="0" w:color="000000"/>
            </w:tcBorders>
          </w:tcPr>
          <w:p>
            <w:pPr>
              <w:pStyle w:val="TableParagraph"/>
              <w:spacing w:before="65"/>
              <w:ind w:right="405"/>
              <w:jc w:val="right"/>
              <w:rPr>
                <w:b/>
                <w:sz w:val="22"/>
              </w:rPr>
            </w:pPr>
            <w:r>
              <w:rPr>
                <w:b/>
                <w:w w:val="100"/>
                <w:sz w:val="22"/>
              </w:rPr>
              <w:t>1</w:t>
            </w:r>
          </w:p>
        </w:tc>
        <w:tc>
          <w:tcPr>
            <w:tcW w:w="999" w:type="dxa"/>
          </w:tcPr>
          <w:p>
            <w:pPr>
              <w:pStyle w:val="TableParagraph"/>
              <w:spacing w:before="55"/>
              <w:ind w:right="417"/>
              <w:jc w:val="right"/>
              <w:rPr>
                <w:b/>
                <w:sz w:val="22"/>
              </w:rPr>
            </w:pPr>
            <w:r>
              <w:rPr>
                <w:b/>
                <w:w w:val="100"/>
                <w:sz w:val="22"/>
              </w:rPr>
              <w:t>0</w:t>
            </w:r>
          </w:p>
        </w:tc>
      </w:tr>
      <w:tr>
        <w:trPr>
          <w:trHeight w:val="460" w:hRule="atLeast"/>
        </w:trPr>
        <w:tc>
          <w:tcPr>
            <w:tcW w:w="559" w:type="dxa"/>
            <w:vMerge/>
            <w:tcBorders>
              <w:top w:val="nil"/>
              <w:right w:val="single" w:sz="8" w:space="0" w:color="000000"/>
            </w:tcBorders>
          </w:tcPr>
          <w:p>
            <w:pPr>
              <w:rPr>
                <w:sz w:val="2"/>
                <w:szCs w:val="2"/>
              </w:rPr>
            </w:pPr>
          </w:p>
        </w:tc>
        <w:tc>
          <w:tcPr>
            <w:tcW w:w="605" w:type="dxa"/>
            <w:tcBorders>
              <w:left w:val="single" w:sz="8" w:space="0" w:color="000000"/>
              <w:right w:val="single" w:sz="8" w:space="0" w:color="000000"/>
            </w:tcBorders>
          </w:tcPr>
          <w:p>
            <w:pPr>
              <w:pStyle w:val="TableParagraph"/>
              <w:spacing w:before="156"/>
              <w:ind w:left="5"/>
              <w:jc w:val="center"/>
              <w:rPr>
                <w:b/>
                <w:sz w:val="22"/>
              </w:rPr>
            </w:pPr>
            <w:r>
              <w:rPr>
                <w:b/>
                <w:w w:val="100"/>
                <w:sz w:val="22"/>
              </w:rPr>
              <w:t>1</w:t>
            </w:r>
          </w:p>
        </w:tc>
        <w:tc>
          <w:tcPr>
            <w:tcW w:w="1126" w:type="dxa"/>
            <w:tcBorders>
              <w:left w:val="single" w:sz="8" w:space="0" w:color="000000"/>
            </w:tcBorders>
          </w:tcPr>
          <w:p>
            <w:pPr>
              <w:pStyle w:val="TableParagraph"/>
              <w:spacing w:before="142"/>
              <w:ind w:right="391"/>
              <w:jc w:val="right"/>
              <w:rPr>
                <w:b/>
                <w:sz w:val="22"/>
              </w:rPr>
            </w:pPr>
            <w:r>
              <w:rPr>
                <w:b/>
                <w:w w:val="100"/>
                <w:sz w:val="22"/>
              </w:rPr>
              <w:t>0</w:t>
            </w:r>
          </w:p>
        </w:tc>
        <w:tc>
          <w:tcPr>
            <w:tcW w:w="999" w:type="dxa"/>
          </w:tcPr>
          <w:p>
            <w:pPr>
              <w:pStyle w:val="TableParagraph"/>
              <w:spacing w:before="147"/>
              <w:ind w:right="420"/>
              <w:jc w:val="right"/>
              <w:rPr>
                <w:b/>
                <w:sz w:val="22"/>
              </w:rPr>
            </w:pPr>
            <w:r>
              <w:rPr>
                <w:b/>
                <w:w w:val="100"/>
                <w:sz w:val="22"/>
              </w:rPr>
              <w:t>1</w:t>
            </w:r>
          </w:p>
        </w:tc>
      </w:tr>
    </w:tbl>
    <w:p>
      <w:pPr>
        <w:pStyle w:val="BodyText"/>
        <w:spacing w:before="11"/>
        <w:rPr>
          <w:sz w:val="31"/>
        </w:rPr>
      </w:pPr>
    </w:p>
    <w:p>
      <w:pPr>
        <w:pStyle w:val="Heading3"/>
        <w:numPr>
          <w:ilvl w:val="2"/>
          <w:numId w:val="18"/>
        </w:numPr>
        <w:tabs>
          <w:tab w:pos="1207" w:val="left" w:leader="none"/>
        </w:tabs>
        <w:spacing w:line="240" w:lineRule="auto" w:before="0" w:after="0"/>
        <w:ind w:left="1207" w:right="0" w:hanging="552"/>
        <w:jc w:val="left"/>
      </w:pPr>
      <w:bookmarkStart w:name="_TOC_250031" w:id="53"/>
      <w:r>
        <w:rPr/>
        <w:t>Experimental</w:t>
      </w:r>
      <w:r>
        <w:rPr>
          <w:spacing w:val="-3"/>
        </w:rPr>
        <w:t> </w:t>
      </w:r>
      <w:bookmarkEnd w:id="53"/>
      <w:r>
        <w:rPr/>
        <w:t>Results</w:t>
      </w:r>
    </w:p>
    <w:p>
      <w:pPr>
        <w:pStyle w:val="BodyText"/>
        <w:spacing w:line="360" w:lineRule="auto" w:before="117"/>
        <w:ind w:left="655" w:right="702" w:firstLine="705"/>
      </w:pPr>
      <w:r>
        <w:rPr/>
        <w:t>The overhead brought on the GSM vocoder by the watermarking module is shown in the following table, whereas a Pentium 3 – 800MHz CPU with 356MB RAM was used.</w:t>
      </w:r>
    </w:p>
    <w:p>
      <w:pPr>
        <w:pStyle w:val="BodyText"/>
        <w:tabs>
          <w:tab w:pos="3534" w:val="left" w:leader="none"/>
        </w:tabs>
        <w:spacing w:before="114"/>
        <w:ind w:left="2095"/>
      </w:pPr>
      <w:r>
        <w:rPr/>
        <w:t>Table</w:t>
      </w:r>
      <w:r>
        <w:rPr>
          <w:spacing w:val="-5"/>
        </w:rPr>
        <w:t> </w:t>
      </w:r>
      <w:r>
        <w:rPr/>
        <w:t>4.5:</w:t>
        <w:tab/>
        <w:t>Watermarking Overhead </w:t>
      </w:r>
      <w:r>
        <w:rPr>
          <w:spacing w:val="-3"/>
        </w:rPr>
        <w:t>on </w:t>
      </w:r>
      <w:r>
        <w:rPr/>
        <w:t>GSM 610</w:t>
      </w:r>
      <w:r>
        <w:rPr>
          <w:spacing w:val="-1"/>
        </w:rPr>
        <w:t> </w:t>
      </w:r>
      <w:r>
        <w:rPr>
          <w:spacing w:val="-3"/>
        </w:rPr>
        <w:t>Coder</w:t>
      </w:r>
    </w:p>
    <w:p>
      <w:pPr>
        <w:pStyle w:val="BodyText"/>
        <w:spacing w:before="5"/>
        <w:rPr>
          <w:sz w:val="13"/>
        </w:rPr>
      </w:pPr>
    </w:p>
    <w:tbl>
      <w:tblPr>
        <w:tblW w:w="0" w:type="auto"/>
        <w:jc w:val="left"/>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5"/>
        <w:gridCol w:w="2520"/>
        <w:gridCol w:w="2338"/>
      </w:tblGrid>
      <w:tr>
        <w:trPr>
          <w:trHeight w:val="686" w:hRule="atLeast"/>
        </w:trPr>
        <w:tc>
          <w:tcPr>
            <w:tcW w:w="2165" w:type="dxa"/>
          </w:tcPr>
          <w:p>
            <w:pPr>
              <w:pStyle w:val="TableParagraph"/>
              <w:spacing w:line="225" w:lineRule="exact"/>
              <w:ind w:left="110"/>
              <w:rPr>
                <w:b/>
                <w:sz w:val="20"/>
              </w:rPr>
            </w:pPr>
            <w:r>
              <w:rPr>
                <w:b/>
                <w:sz w:val="20"/>
              </w:rPr>
              <w:t>Encoding/decoding</w:t>
            </w:r>
          </w:p>
          <w:p>
            <w:pPr>
              <w:pStyle w:val="TableParagraph"/>
              <w:spacing w:before="115"/>
              <w:ind w:left="110"/>
              <w:rPr>
                <w:b/>
                <w:sz w:val="20"/>
              </w:rPr>
            </w:pPr>
            <w:r>
              <w:rPr>
                <w:b/>
                <w:sz w:val="20"/>
              </w:rPr>
              <w:t>Time of a Frame</w:t>
            </w:r>
          </w:p>
        </w:tc>
        <w:tc>
          <w:tcPr>
            <w:tcW w:w="2520" w:type="dxa"/>
          </w:tcPr>
          <w:p>
            <w:pPr>
              <w:pStyle w:val="TableParagraph"/>
              <w:spacing w:line="225" w:lineRule="exact"/>
              <w:ind w:left="105"/>
              <w:rPr>
                <w:b/>
                <w:sz w:val="20"/>
              </w:rPr>
            </w:pPr>
            <w:r>
              <w:rPr>
                <w:b/>
                <w:sz w:val="20"/>
              </w:rPr>
              <w:t>Computing Time for</w:t>
            </w:r>
          </w:p>
          <w:p>
            <w:pPr>
              <w:pStyle w:val="TableParagraph"/>
              <w:spacing w:before="115"/>
              <w:ind w:left="105"/>
              <w:rPr>
                <w:b/>
                <w:sz w:val="20"/>
              </w:rPr>
            </w:pPr>
            <w:r>
              <w:rPr>
                <w:b/>
                <w:sz w:val="20"/>
              </w:rPr>
              <w:t>Watermarking in a Frame</w:t>
            </w:r>
          </w:p>
        </w:tc>
        <w:tc>
          <w:tcPr>
            <w:tcW w:w="2338" w:type="dxa"/>
          </w:tcPr>
          <w:p>
            <w:pPr>
              <w:pStyle w:val="TableParagraph"/>
              <w:spacing w:line="225" w:lineRule="exact"/>
              <w:ind w:left="105"/>
              <w:rPr>
                <w:b/>
                <w:sz w:val="20"/>
              </w:rPr>
            </w:pPr>
            <w:r>
              <w:rPr>
                <w:b/>
                <w:sz w:val="20"/>
              </w:rPr>
              <w:t>Watermarking</w:t>
            </w:r>
          </w:p>
          <w:p>
            <w:pPr>
              <w:pStyle w:val="TableParagraph"/>
              <w:spacing w:before="115"/>
              <w:ind w:left="105"/>
              <w:rPr>
                <w:b/>
                <w:sz w:val="20"/>
              </w:rPr>
            </w:pPr>
            <w:r>
              <w:rPr>
                <w:b/>
                <w:sz w:val="20"/>
              </w:rPr>
              <w:t>Time/Encoding Time</w:t>
            </w:r>
          </w:p>
        </w:tc>
      </w:tr>
      <w:tr>
        <w:trPr>
          <w:trHeight w:val="383" w:hRule="atLeast"/>
        </w:trPr>
        <w:tc>
          <w:tcPr>
            <w:tcW w:w="2165" w:type="dxa"/>
          </w:tcPr>
          <w:p>
            <w:pPr>
              <w:pStyle w:val="TableParagraph"/>
              <w:spacing w:line="249" w:lineRule="exact"/>
              <w:ind w:left="110"/>
              <w:rPr>
                <w:sz w:val="22"/>
              </w:rPr>
            </w:pPr>
            <w:r>
              <w:rPr>
                <w:sz w:val="22"/>
              </w:rPr>
              <w:t>287.63 µ s</w:t>
            </w:r>
          </w:p>
        </w:tc>
        <w:tc>
          <w:tcPr>
            <w:tcW w:w="2520" w:type="dxa"/>
          </w:tcPr>
          <w:p>
            <w:pPr>
              <w:pStyle w:val="TableParagraph"/>
              <w:spacing w:line="249" w:lineRule="exact"/>
              <w:ind w:left="842"/>
              <w:rPr>
                <w:sz w:val="22"/>
              </w:rPr>
            </w:pPr>
            <w:r>
              <w:rPr>
                <w:sz w:val="22"/>
              </w:rPr>
              <w:t>2.79 µ s</w:t>
            </w:r>
          </w:p>
        </w:tc>
        <w:tc>
          <w:tcPr>
            <w:tcW w:w="2338" w:type="dxa"/>
          </w:tcPr>
          <w:p>
            <w:pPr>
              <w:pStyle w:val="TableParagraph"/>
              <w:spacing w:line="249" w:lineRule="exact"/>
              <w:ind w:left="138"/>
              <w:rPr>
                <w:sz w:val="22"/>
              </w:rPr>
            </w:pPr>
            <w:r>
              <w:rPr>
                <w:sz w:val="22"/>
              </w:rPr>
              <w:t>1 %</w:t>
            </w:r>
          </w:p>
        </w:tc>
      </w:tr>
    </w:tbl>
    <w:p>
      <w:pPr>
        <w:pStyle w:val="BodyText"/>
        <w:spacing w:before="5"/>
        <w:rPr>
          <w:sz w:val="23"/>
        </w:rPr>
      </w:pPr>
    </w:p>
    <w:p>
      <w:pPr>
        <w:pStyle w:val="BodyText"/>
        <w:spacing w:line="360" w:lineRule="auto"/>
        <w:ind w:left="655" w:right="710" w:firstLine="720"/>
        <w:jc w:val="both"/>
      </w:pPr>
      <w:r>
        <w:rPr/>
        <w:t>The distortion introduced by the watermarking is rather </w:t>
      </w:r>
      <w:r>
        <w:rPr>
          <w:spacing w:val="-3"/>
        </w:rPr>
        <w:t>low, </w:t>
      </w:r>
      <w:r>
        <w:rPr/>
        <w:t>see Figure 4.18. It is very clear that this speech watermarking algorithm has a quite limited usage. But the similar approach can be used in watermarking algorithms for the other vocoders deploying linear predictive coding, such as CELP</w:t>
      </w:r>
      <w:r>
        <w:rPr>
          <w:spacing w:val="2"/>
        </w:rPr>
        <w:t> </w:t>
      </w:r>
      <w:r>
        <w:rPr/>
        <w:t>vocoder.</w:t>
      </w:r>
    </w:p>
    <w:p>
      <w:pPr>
        <w:spacing w:after="0" w:line="360" w:lineRule="auto"/>
        <w:jc w:val="both"/>
        <w:sectPr>
          <w:type w:val="continuous"/>
          <w:pgSz w:w="11900" w:h="16840"/>
          <w:pgMar w:top="1600" w:bottom="28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spacing w:after="0"/>
        <w:rPr>
          <w:sz w:val="23"/>
        </w:rPr>
        <w:sectPr>
          <w:pgSz w:w="11900" w:h="16840"/>
          <w:pgMar w:header="0" w:footer="800" w:top="1600" w:bottom="1000" w:left="1140" w:right="108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30"/>
        </w:rPr>
      </w:pPr>
    </w:p>
    <w:p>
      <w:pPr>
        <w:pStyle w:val="BodyText"/>
        <w:tabs>
          <w:tab w:pos="3703" w:val="left" w:leader="none"/>
        </w:tabs>
        <w:ind w:left="2263"/>
      </w:pPr>
      <w:r>
        <w:rPr/>
        <w:drawing>
          <wp:anchor distT="0" distB="0" distL="0" distR="0" allowOverlap="1" layoutInCell="1" locked="0" behindDoc="0" simplePos="0" relativeHeight="15937536">
            <wp:simplePos x="0" y="0"/>
            <wp:positionH relativeFrom="page">
              <wp:posOffset>1158043</wp:posOffset>
            </wp:positionH>
            <wp:positionV relativeFrom="paragraph">
              <wp:posOffset>-2303097</wp:posOffset>
            </wp:positionV>
            <wp:extent cx="4328356" cy="2139092"/>
            <wp:effectExtent l="0" t="0" r="0" b="0"/>
            <wp:wrapNone/>
            <wp:docPr id="71" name="image75.png"/>
            <wp:cNvGraphicFramePr>
              <a:graphicFrameLocks noChangeAspect="1"/>
            </wp:cNvGraphicFramePr>
            <a:graphic>
              <a:graphicData uri="http://schemas.openxmlformats.org/drawingml/2006/picture">
                <pic:pic>
                  <pic:nvPicPr>
                    <pic:cNvPr id="72" name="image75.png"/>
                    <pic:cNvPicPr/>
                  </pic:nvPicPr>
                  <pic:blipFill>
                    <a:blip r:embed="rId84" cstate="print"/>
                    <a:stretch>
                      <a:fillRect/>
                    </a:stretch>
                  </pic:blipFill>
                  <pic:spPr>
                    <a:xfrm>
                      <a:off x="0" y="0"/>
                      <a:ext cx="4328356" cy="2139092"/>
                    </a:xfrm>
                    <a:prstGeom prst="rect">
                      <a:avLst/>
                    </a:prstGeom>
                  </pic:spPr>
                </pic:pic>
              </a:graphicData>
            </a:graphic>
          </wp:anchor>
        </w:drawing>
      </w:r>
      <w:r>
        <w:rPr/>
        <w:t>Figure</w:t>
      </w:r>
      <w:r>
        <w:rPr>
          <w:spacing w:val="-4"/>
        </w:rPr>
        <w:t> </w:t>
      </w:r>
      <w:r>
        <w:rPr/>
        <w:t>4.18:</w:t>
        <w:tab/>
        <w:t>Watermarked (a) and Original Speech</w:t>
      </w:r>
      <w:r>
        <w:rPr>
          <w:spacing w:val="-16"/>
        </w:rPr>
        <w:t> </w:t>
      </w:r>
      <w:r>
        <w:rPr/>
        <w:t>(b)</w:t>
      </w:r>
    </w:p>
    <w:p>
      <w:pPr>
        <w:spacing w:before="91"/>
        <w:ind w:left="147" w:right="0" w:firstLine="0"/>
        <w:jc w:val="left"/>
        <w:rPr>
          <w:sz w:val="22"/>
        </w:rPr>
      </w:pPr>
      <w:r>
        <w:rPr/>
        <w:br w:type="column"/>
      </w:r>
      <w:r>
        <w:rPr>
          <w:sz w:val="22"/>
        </w:rPr>
        <w:t>(a)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53"/>
        <w:ind w:left="147"/>
      </w:pPr>
      <w:r>
        <w:rPr/>
        <w:t>(b)</w:t>
      </w:r>
    </w:p>
    <w:p>
      <w:pPr>
        <w:spacing w:after="0"/>
        <w:sectPr>
          <w:type w:val="continuous"/>
          <w:pgSz w:w="11900" w:h="16840"/>
          <w:pgMar w:top="1600" w:bottom="280" w:left="1140" w:right="1080"/>
          <w:cols w:num="2" w:equalWidth="0">
            <w:col w:w="7500" w:space="40"/>
            <w:col w:w="214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pStyle w:val="Heading3"/>
        <w:ind w:left="655" w:firstLine="0"/>
        <w:jc w:val="left"/>
      </w:pPr>
      <w:bookmarkStart w:name="_TOC_250030" w:id="54"/>
      <w:bookmarkEnd w:id="54"/>
      <w:r>
        <w:rPr/>
        <w:t>Chapter 5 Watermarking Mechanism For Real-Time Speech Transmission</w:t>
      </w:r>
    </w:p>
    <w:p>
      <w:pPr>
        <w:pStyle w:val="BodyText"/>
        <w:rPr>
          <w:b/>
          <w:sz w:val="24"/>
        </w:rPr>
      </w:pPr>
    </w:p>
    <w:p>
      <w:pPr>
        <w:pStyle w:val="BodyText"/>
        <w:rPr>
          <w:b/>
          <w:sz w:val="24"/>
        </w:rPr>
      </w:pPr>
    </w:p>
    <w:p>
      <w:pPr>
        <w:pStyle w:val="BodyText"/>
        <w:spacing w:line="360" w:lineRule="auto" w:before="208"/>
        <w:ind w:left="655" w:right="709" w:firstLine="720"/>
        <w:jc w:val="both"/>
      </w:pPr>
      <w:r>
        <w:rPr/>
        <w:t>Internet telephony unveils some special properties stemming from both multimedia data and real-time communication. First, end users cannot perceive limited distortions in multimedia data, so, some bit errors and packets losses occurring during communication do not defect the overall visual/audio quality. Secondly, due to controlling protocols and implementations of real-time multimedia communication, packet losses may happen any time. Thirdly, caused by the large amount of multimedia data, the communication security trade- offs should be as low as possible. In this chapter, we present a security scheme using speech watermarking technique.</w:t>
      </w:r>
    </w:p>
    <w:p>
      <w:pPr>
        <w:pStyle w:val="BodyText"/>
        <w:spacing w:before="7"/>
        <w:rPr>
          <w:sz w:val="33"/>
        </w:rPr>
      </w:pPr>
    </w:p>
    <w:p>
      <w:pPr>
        <w:pStyle w:val="Heading3"/>
        <w:numPr>
          <w:ilvl w:val="1"/>
          <w:numId w:val="24"/>
        </w:numPr>
        <w:tabs>
          <w:tab w:pos="1102" w:val="left" w:leader="none"/>
        </w:tabs>
        <w:spacing w:line="240" w:lineRule="auto" w:before="0" w:after="0"/>
        <w:ind w:left="1101" w:right="0" w:hanging="447"/>
        <w:jc w:val="both"/>
      </w:pPr>
      <w:bookmarkStart w:name="_TOC_250029" w:id="55"/>
      <w:r>
        <w:rPr>
          <w:spacing w:val="-3"/>
        </w:rPr>
        <w:t>Real-time </w:t>
      </w:r>
      <w:r>
        <w:rPr/>
        <w:t>Speech Communication</w:t>
      </w:r>
      <w:r>
        <w:rPr>
          <w:spacing w:val="-7"/>
        </w:rPr>
        <w:t> </w:t>
      </w:r>
      <w:bookmarkEnd w:id="55"/>
      <w:r>
        <w:rPr/>
        <w:t>Systems</w:t>
      </w:r>
    </w:p>
    <w:p>
      <w:pPr>
        <w:pStyle w:val="BodyText"/>
        <w:spacing w:line="360" w:lineRule="auto" w:before="121"/>
        <w:ind w:left="655" w:right="706" w:firstLine="720"/>
        <w:jc w:val="both"/>
      </w:pPr>
      <w:r>
        <w:rPr/>
        <w:t>VoIP </w:t>
      </w:r>
      <w:r>
        <w:rPr>
          <w:spacing w:val="-3"/>
        </w:rPr>
        <w:t>or </w:t>
      </w:r>
      <w:r>
        <w:rPr/>
        <w:t>Internet telephony is a technology </w:t>
      </w:r>
      <w:r>
        <w:rPr>
          <w:spacing w:val="-2"/>
        </w:rPr>
        <w:t>allows </w:t>
      </w:r>
      <w:r>
        <w:rPr/>
        <w:t>people to perform telephone  service using the existing IP-based data network, thus </w:t>
      </w:r>
      <w:r>
        <w:rPr>
          <w:spacing w:val="-3"/>
        </w:rPr>
        <w:t>it </w:t>
      </w:r>
      <w:r>
        <w:rPr/>
        <w:t>can avoid the tolls charged by telephone service provider. </w:t>
      </w:r>
      <w:r>
        <w:rPr>
          <w:spacing w:val="-4"/>
        </w:rPr>
        <w:t>VoIP </w:t>
      </w:r>
      <w:r>
        <w:rPr/>
        <w:t>booms in the past five years. Skype and Vbuzzer  are the best runners in the competition. However, </w:t>
      </w:r>
      <w:r>
        <w:rPr>
          <w:spacing w:val="-3"/>
        </w:rPr>
        <w:t>lot of </w:t>
      </w:r>
      <w:r>
        <w:rPr/>
        <w:t>security incidents occurred in the last years and their number </w:t>
      </w:r>
      <w:r>
        <w:rPr>
          <w:spacing w:val="-3"/>
        </w:rPr>
        <w:t>is </w:t>
      </w:r>
      <w:r>
        <w:rPr/>
        <w:t>still increasing. Therefore, security </w:t>
      </w:r>
      <w:r>
        <w:rPr>
          <w:spacing w:val="-3"/>
        </w:rPr>
        <w:t>is </w:t>
      </w:r>
      <w:r>
        <w:rPr/>
        <w:t>an essential topic for VoIP telephony systems</w:t>
      </w:r>
      <w:r>
        <w:rPr>
          <w:spacing w:val="-1"/>
        </w:rPr>
        <w:t> </w:t>
      </w:r>
      <w:r>
        <w:rPr/>
        <w:t>[5.2].</w:t>
      </w:r>
    </w:p>
    <w:p>
      <w:pPr>
        <w:pStyle w:val="BodyText"/>
        <w:spacing w:before="9"/>
        <w:rPr>
          <w:sz w:val="29"/>
        </w:rPr>
      </w:pPr>
      <w:r>
        <w:rPr/>
        <w:drawing>
          <wp:anchor distT="0" distB="0" distL="0" distR="0" allowOverlap="1" layoutInCell="1" locked="0" behindDoc="0" simplePos="0" relativeHeight="409">
            <wp:simplePos x="0" y="0"/>
            <wp:positionH relativeFrom="page">
              <wp:posOffset>1146044</wp:posOffset>
            </wp:positionH>
            <wp:positionV relativeFrom="paragraph">
              <wp:posOffset>242678</wp:posOffset>
            </wp:positionV>
            <wp:extent cx="5291311" cy="2133600"/>
            <wp:effectExtent l="0" t="0" r="0" b="0"/>
            <wp:wrapTopAndBottom/>
            <wp:docPr id="73" name="image76.png"/>
            <wp:cNvGraphicFramePr>
              <a:graphicFrameLocks noChangeAspect="1"/>
            </wp:cNvGraphicFramePr>
            <a:graphic>
              <a:graphicData uri="http://schemas.openxmlformats.org/drawingml/2006/picture">
                <pic:pic>
                  <pic:nvPicPr>
                    <pic:cNvPr id="74" name="image76.png"/>
                    <pic:cNvPicPr/>
                  </pic:nvPicPr>
                  <pic:blipFill>
                    <a:blip r:embed="rId85" cstate="print"/>
                    <a:stretch>
                      <a:fillRect/>
                    </a:stretch>
                  </pic:blipFill>
                  <pic:spPr>
                    <a:xfrm>
                      <a:off x="0" y="0"/>
                      <a:ext cx="5291311" cy="2133600"/>
                    </a:xfrm>
                    <a:prstGeom prst="rect">
                      <a:avLst/>
                    </a:prstGeom>
                  </pic:spPr>
                </pic:pic>
              </a:graphicData>
            </a:graphic>
          </wp:anchor>
        </w:drawing>
      </w:r>
    </w:p>
    <w:p>
      <w:pPr>
        <w:pStyle w:val="BodyText"/>
        <w:spacing w:before="87"/>
        <w:ind w:left="736" w:right="786"/>
        <w:jc w:val="center"/>
      </w:pPr>
      <w:r>
        <w:rPr/>
        <w:t>Figure 5.1: A Typical VoIP Implementation</w:t>
      </w:r>
    </w:p>
    <w:p>
      <w:pPr>
        <w:spacing w:before="120"/>
        <w:ind w:left="3636" w:right="0" w:firstLine="0"/>
        <w:jc w:val="left"/>
        <w:rPr>
          <w:sz w:val="18"/>
        </w:rPr>
      </w:pPr>
      <w:r>
        <w:rPr>
          <w:sz w:val="18"/>
        </w:rPr>
        <w:t>Source: </w:t>
      </w:r>
      <w:hyperlink r:id="rId86">
        <w:r>
          <w:rPr>
            <w:sz w:val="18"/>
          </w:rPr>
          <w:t>http://www.ebstrategy.co.uk/whitepapers/voip/voipsolutions.pdf</w:t>
        </w:r>
      </w:hyperlink>
    </w:p>
    <w:p>
      <w:pPr>
        <w:spacing w:after="0"/>
        <w:jc w:val="left"/>
        <w:rPr>
          <w:sz w:val="18"/>
        </w:rP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2"/>
        <w:rPr>
          <w:sz w:val="16"/>
        </w:rPr>
      </w:pPr>
    </w:p>
    <w:p>
      <w:pPr>
        <w:pStyle w:val="Heading3"/>
        <w:numPr>
          <w:ilvl w:val="2"/>
          <w:numId w:val="24"/>
        </w:numPr>
        <w:tabs>
          <w:tab w:pos="1155" w:val="left" w:leader="none"/>
        </w:tabs>
        <w:spacing w:line="240" w:lineRule="auto" w:before="92" w:after="0"/>
        <w:ind w:left="1154" w:right="0" w:hanging="500"/>
        <w:jc w:val="both"/>
      </w:pPr>
      <w:bookmarkStart w:name="_TOC_250028" w:id="56"/>
      <w:bookmarkEnd w:id="56"/>
      <w:r>
        <w:rPr>
          <w:spacing w:val="-3"/>
        </w:rPr>
        <w:t>Architecture</w:t>
      </w:r>
    </w:p>
    <w:p>
      <w:pPr>
        <w:pStyle w:val="BodyText"/>
        <w:spacing w:before="8"/>
        <w:rPr>
          <w:b/>
          <w:sz w:val="32"/>
        </w:rPr>
      </w:pPr>
    </w:p>
    <w:p>
      <w:pPr>
        <w:pStyle w:val="BodyText"/>
        <w:spacing w:line="360" w:lineRule="auto"/>
        <w:ind w:left="655" w:right="707" w:firstLine="720"/>
        <w:jc w:val="both"/>
      </w:pPr>
      <w:r>
        <w:rPr/>
        <w:t>A typical VoIP network is illustrated in Figure 5.1. A VoIP network has the major components similar in functionality to a traditional circuit-switched network. There are three major components of a VoIP network, and they are voice gateways, signaling controllers and IP network. The most important techniques to VoIP includes high quality low-rate voice coders, routing techniques and transmission protocols.</w:t>
      </w:r>
    </w:p>
    <w:p>
      <w:pPr>
        <w:pStyle w:val="BodyText"/>
        <w:rPr>
          <w:sz w:val="24"/>
        </w:rPr>
      </w:pPr>
    </w:p>
    <w:p>
      <w:pPr>
        <w:pStyle w:val="Heading3"/>
        <w:numPr>
          <w:ilvl w:val="2"/>
          <w:numId w:val="24"/>
        </w:numPr>
        <w:tabs>
          <w:tab w:pos="1155" w:val="left" w:leader="none"/>
        </w:tabs>
        <w:spacing w:line="240" w:lineRule="auto" w:before="150" w:after="0"/>
        <w:ind w:left="1154" w:right="0" w:hanging="500"/>
        <w:jc w:val="both"/>
      </w:pPr>
      <w:bookmarkStart w:name="_TOC_250027" w:id="57"/>
      <w:r>
        <w:rPr/>
        <w:t>Major Transmission Protocol and</w:t>
      </w:r>
      <w:r>
        <w:rPr>
          <w:spacing w:val="-5"/>
        </w:rPr>
        <w:t> </w:t>
      </w:r>
      <w:bookmarkEnd w:id="57"/>
      <w:r>
        <w:rPr/>
        <w:t>RTP</w:t>
      </w:r>
    </w:p>
    <w:p>
      <w:pPr>
        <w:pStyle w:val="BodyText"/>
        <w:spacing w:line="360" w:lineRule="auto" w:before="116"/>
        <w:ind w:left="655" w:right="707" w:firstLine="720"/>
        <w:jc w:val="both"/>
      </w:pPr>
      <w:r>
        <w:rPr/>
        <w:t>There are four main stream transmission protocols being used nowadays. The four transmission protocols are originated from the different sources or different communities. H.323, SIP (short for Session Initiation Protocol) [5.14], MGCP (short for Media Gateway Control Protocol) [5.15] and Megaco (short for Media Gateway Control Protocol) [5.12] are the VoIP protocols suites standardized by the different organization or vendors. Among them,</w:t>
      </w:r>
    </w:p>
    <w:p>
      <w:pPr>
        <w:pStyle w:val="BodyText"/>
        <w:spacing w:line="360" w:lineRule="auto"/>
        <w:ind w:left="655" w:right="707"/>
        <w:jc w:val="both"/>
      </w:pPr>
      <w:r>
        <w:rPr/>
        <w:t>H.323 and SIP are the most widely used. H.323, developed by ITU in 1996, enables voice communication, video communication and files transmission. SIP, defined by IETF, is a signaling protocol and works on application level. SIP can establish a VoIP connection and supports IP telephony, conferencing and instant messaging.</w:t>
      </w:r>
    </w:p>
    <w:p>
      <w:pPr>
        <w:pStyle w:val="BodyText"/>
        <w:spacing w:line="360" w:lineRule="auto"/>
        <w:ind w:left="655" w:right="705" w:firstLine="720"/>
        <w:jc w:val="both"/>
      </w:pPr>
      <w:r>
        <w:rPr/>
        <w:t>In a packet-switched network, TCP is used for signaling, parameter negotiations, path setup, and control. UDP is used for transmission of payload (traffic) from sources generating real-time packet traffic.</w:t>
      </w:r>
    </w:p>
    <w:p>
      <w:pPr>
        <w:pStyle w:val="BodyText"/>
        <w:spacing w:line="360" w:lineRule="auto"/>
        <w:ind w:left="655" w:right="711" w:firstLine="720"/>
        <w:jc w:val="both"/>
      </w:pPr>
      <w:r>
        <w:rPr/>
        <w:t>A note worth to be mentioned is that SIP can perform the data transmission on HTTP protocol. This is a big attempt to increase the flexibility of VoIP systems to transmit data over heterogeneous networks. SIP can deploy a lot of low cost devices, such as cell phones, network computers, and set-on-top boxes. In addition, it is easy to extend the SIP protocol family to perform the new service.</w:t>
      </w:r>
    </w:p>
    <w:p>
      <w:pPr>
        <w:pStyle w:val="BodyText"/>
        <w:spacing w:line="360" w:lineRule="auto" w:before="1"/>
        <w:ind w:left="655" w:right="710" w:firstLine="720"/>
        <w:jc w:val="both"/>
      </w:pPr>
      <w:r>
        <w:rPr/>
        <w:t>The Real-time Transport Protocol is defined as a transmission protocol, which provides end-to-end delivery services </w:t>
      </w:r>
      <w:r>
        <w:rPr>
          <w:spacing w:val="-3"/>
        </w:rPr>
        <w:t>for </w:t>
      </w:r>
      <w:r>
        <w:rPr/>
        <w:t>data with real-time characteristics, such as interactive audio and video. Both H.323 and SIP utilize RTP </w:t>
      </w:r>
      <w:r>
        <w:rPr>
          <w:spacing w:val="-2"/>
        </w:rPr>
        <w:t>protocols </w:t>
      </w:r>
      <w:r>
        <w:rPr/>
        <w:t>as the carrier</w:t>
      </w:r>
      <w:r>
        <w:rPr>
          <w:spacing w:val="55"/>
        </w:rPr>
        <w:t> </w:t>
      </w:r>
      <w:r>
        <w:rPr/>
        <w:t>protocols.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Heading3"/>
        <w:numPr>
          <w:ilvl w:val="2"/>
          <w:numId w:val="24"/>
        </w:numPr>
        <w:tabs>
          <w:tab w:pos="1155" w:val="left" w:leader="none"/>
        </w:tabs>
        <w:spacing w:line="240" w:lineRule="auto" w:before="92" w:after="0"/>
        <w:ind w:left="1154" w:right="0" w:hanging="500"/>
        <w:jc w:val="left"/>
      </w:pPr>
      <w:bookmarkStart w:name="_TOC_250026" w:id="58"/>
      <w:bookmarkEnd w:id="58"/>
      <w:r>
        <w:rPr/>
        <w:t>Security Issues of VoIP</w:t>
      </w:r>
    </w:p>
    <w:p>
      <w:pPr>
        <w:pStyle w:val="BodyText"/>
        <w:spacing w:before="6"/>
        <w:rPr>
          <w:b/>
          <w:sz w:val="17"/>
        </w:rPr>
      </w:pPr>
      <w:r>
        <w:rPr/>
        <w:drawing>
          <wp:anchor distT="0" distB="0" distL="0" distR="0" allowOverlap="1" layoutInCell="1" locked="0" behindDoc="0" simplePos="0" relativeHeight="410">
            <wp:simplePos x="0" y="0"/>
            <wp:positionH relativeFrom="page">
              <wp:posOffset>1319783</wp:posOffset>
            </wp:positionH>
            <wp:positionV relativeFrom="paragraph">
              <wp:posOffset>152746</wp:posOffset>
            </wp:positionV>
            <wp:extent cx="5282374" cy="2844355"/>
            <wp:effectExtent l="0" t="0" r="0" b="0"/>
            <wp:wrapTopAndBottom/>
            <wp:docPr id="75" name="image77.png"/>
            <wp:cNvGraphicFramePr>
              <a:graphicFrameLocks noChangeAspect="1"/>
            </wp:cNvGraphicFramePr>
            <a:graphic>
              <a:graphicData uri="http://schemas.openxmlformats.org/drawingml/2006/picture">
                <pic:pic>
                  <pic:nvPicPr>
                    <pic:cNvPr id="76" name="image77.png"/>
                    <pic:cNvPicPr/>
                  </pic:nvPicPr>
                  <pic:blipFill>
                    <a:blip r:embed="rId87" cstate="print"/>
                    <a:stretch>
                      <a:fillRect/>
                    </a:stretch>
                  </pic:blipFill>
                  <pic:spPr>
                    <a:xfrm>
                      <a:off x="0" y="0"/>
                      <a:ext cx="5282374" cy="2844355"/>
                    </a:xfrm>
                    <a:prstGeom prst="rect">
                      <a:avLst/>
                    </a:prstGeom>
                  </pic:spPr>
                </pic:pic>
              </a:graphicData>
            </a:graphic>
          </wp:anchor>
        </w:drawing>
      </w:r>
    </w:p>
    <w:p>
      <w:pPr>
        <w:pStyle w:val="BodyText"/>
        <w:spacing w:before="81"/>
        <w:ind w:left="736" w:right="795"/>
        <w:jc w:val="center"/>
      </w:pPr>
      <w:r>
        <w:rPr/>
        <w:t>Figure 5.4: Security Threat to VoIP Systems</w:t>
      </w:r>
    </w:p>
    <w:p>
      <w:pPr>
        <w:spacing w:before="121"/>
        <w:ind w:left="3458" w:right="0" w:firstLine="0"/>
        <w:jc w:val="left"/>
        <w:rPr>
          <w:sz w:val="18"/>
        </w:rPr>
      </w:pPr>
      <w:r>
        <w:rPr>
          <w:sz w:val="18"/>
        </w:rPr>
        <w:t>Source: “Enterprise IP Telephony Securing Voice Today”, Cisco, 10/6/2003</w:t>
      </w:r>
    </w:p>
    <w:p>
      <w:pPr>
        <w:pStyle w:val="BodyText"/>
        <w:rPr>
          <w:sz w:val="20"/>
        </w:rPr>
      </w:pPr>
    </w:p>
    <w:p>
      <w:pPr>
        <w:pStyle w:val="BodyText"/>
        <w:spacing w:before="7"/>
      </w:pPr>
    </w:p>
    <w:p>
      <w:pPr>
        <w:pStyle w:val="BodyText"/>
        <w:spacing w:line="360" w:lineRule="auto"/>
        <w:ind w:left="655" w:right="710" w:firstLine="720"/>
        <w:jc w:val="both"/>
      </w:pPr>
      <w:r>
        <w:rPr/>
        <w:t>There are five different categories of security services present for IP telephony: Identification and authentication, Authorization, Confidentiality, Integrity, Non-denial/Non- repudiation. These security aspects can be addressed by means of different cryptographic techniques such as secret key cryptography, public key cryptography, and hash functions, respectively. In this work, we focus on integrity and source origin authentication of multimedia data. By multimedia data integrity and authenticity mechanisms, we can provide some very useful related information, such as the speaker’s identity, the point in time when dialog happened, and the integrity/authenticity of the transaction.</w:t>
      </w:r>
    </w:p>
    <w:p>
      <w:pPr>
        <w:spacing w:line="360" w:lineRule="auto" w:before="2"/>
        <w:ind w:left="655" w:right="709" w:firstLine="720"/>
        <w:jc w:val="both"/>
        <w:rPr>
          <w:sz w:val="22"/>
        </w:rPr>
      </w:pPr>
      <w:r>
        <w:rPr>
          <w:sz w:val="22"/>
        </w:rPr>
        <w:t>There are two types of authentication: Proof that the packets have not been tampered with, known as </w:t>
      </w:r>
      <w:r>
        <w:rPr>
          <w:i/>
          <w:sz w:val="22"/>
        </w:rPr>
        <w:t>integrity protection</w:t>
      </w:r>
      <w:r>
        <w:rPr>
          <w:sz w:val="22"/>
        </w:rPr>
        <w:t>, and proof that the packets came from the correct source, known as </w:t>
      </w:r>
      <w:r>
        <w:rPr>
          <w:i/>
          <w:sz w:val="22"/>
        </w:rPr>
        <w:t>source origin authentication</w:t>
      </w:r>
      <w:r>
        <w:rPr>
          <w:sz w:val="22"/>
        </w:rPr>
        <w:t>.</w:t>
      </w:r>
    </w:p>
    <w:p>
      <w:pPr>
        <w:pStyle w:val="BodyText"/>
        <w:spacing w:line="360" w:lineRule="auto"/>
        <w:ind w:left="655" w:right="707" w:firstLine="720"/>
        <w:jc w:val="both"/>
      </w:pPr>
      <w:r>
        <w:rPr/>
        <w:t>Integrity protection </w:t>
      </w:r>
      <w:r>
        <w:rPr>
          <w:spacing w:val="-3"/>
        </w:rPr>
        <w:t>is </w:t>
      </w:r>
      <w:r>
        <w:rPr/>
        <w:t>achieved through the use </w:t>
      </w:r>
      <w:r>
        <w:rPr>
          <w:spacing w:val="-3"/>
        </w:rPr>
        <w:t>of </w:t>
      </w:r>
      <w:r>
        <w:rPr/>
        <w:t>message authentication codes. These codes take a </w:t>
      </w:r>
      <w:r>
        <w:rPr>
          <w:spacing w:val="-3"/>
        </w:rPr>
        <w:t>packet </w:t>
      </w:r>
      <w:r>
        <w:rPr/>
        <w:t>to be protected, a </w:t>
      </w:r>
      <w:r>
        <w:rPr>
          <w:spacing w:val="-3"/>
        </w:rPr>
        <w:t>key </w:t>
      </w:r>
      <w:r>
        <w:rPr/>
        <w:t>known only to the sender and receivers and use these </w:t>
      </w:r>
      <w:r>
        <w:rPr>
          <w:spacing w:val="2"/>
        </w:rPr>
        <w:t>to </w:t>
      </w:r>
      <w:r>
        <w:rPr/>
        <w:t>generate a unique signature. Provided that the key is not known to an attacker, it is impossible to change the contents </w:t>
      </w:r>
      <w:r>
        <w:rPr>
          <w:spacing w:val="-3"/>
        </w:rPr>
        <w:t>of </w:t>
      </w:r>
      <w:r>
        <w:rPr/>
        <w:t>the packet without causing a mismatch between the packet contents and the message authentication</w:t>
      </w:r>
      <w:r>
        <w:rPr>
          <w:spacing w:val="-7"/>
        </w:rPr>
        <w:t> </w:t>
      </w:r>
      <w:r>
        <w:rPr/>
        <w:t>code.</w:t>
      </w:r>
    </w:p>
    <w:p>
      <w:pPr>
        <w:pStyle w:val="BodyText"/>
        <w:spacing w:line="360" w:lineRule="auto"/>
        <w:ind w:left="655" w:right="710" w:firstLine="720"/>
        <w:jc w:val="both"/>
      </w:pPr>
      <w:r>
        <w:rPr/>
        <w:t>Source origin authentication is much harder for RTP applications. It might be simply addressed by means of message authentication codes, but it is more difficult because a shared</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secret between sender and receiver is not sufficient. On the other hand, the digital signature is larger and needs a high computing resource for public key cryptography. In addition, the source origin authentication is only applicable over a single RTP data packet. There is no existing solution to ensure the content security of the whole session.</w:t>
      </w:r>
    </w:p>
    <w:p>
      <w:pPr>
        <w:pStyle w:val="BodyText"/>
        <w:spacing w:line="360" w:lineRule="auto"/>
        <w:ind w:left="655" w:right="708" w:firstLine="720"/>
        <w:jc w:val="both"/>
      </w:pPr>
      <w:r>
        <w:rPr/>
        <w:t>Like confidentiality, authentication can be applied at either the application layer </w:t>
      </w:r>
      <w:r>
        <w:rPr>
          <w:spacing w:val="-3"/>
        </w:rPr>
        <w:t>or  </w:t>
      </w:r>
      <w:r>
        <w:rPr/>
        <w:t>the IP layer, with much the same </w:t>
      </w:r>
      <w:r>
        <w:rPr>
          <w:spacing w:val="-3"/>
        </w:rPr>
        <w:t>set of </w:t>
      </w:r>
      <w:r>
        <w:rPr/>
        <w:t>advantages and disadvantages. Both alternatives have been developed for use with</w:t>
      </w:r>
      <w:r>
        <w:rPr>
          <w:spacing w:val="-5"/>
        </w:rPr>
        <w:t> </w:t>
      </w:r>
      <w:r>
        <w:rPr/>
        <w:t>RTP.</w:t>
      </w:r>
    </w:p>
    <w:p>
      <w:pPr>
        <w:pStyle w:val="BodyText"/>
        <w:spacing w:line="360" w:lineRule="auto"/>
        <w:ind w:left="655" w:right="707" w:firstLine="720"/>
        <w:jc w:val="both"/>
      </w:pPr>
      <w:r>
        <w:rPr/>
        <w:t>Standard RTP [2.11] provides no support for integrity protection or source origin authentication. Implementations that require authentication should either implement secure RTP or use a lower-layer authentication service such as that provided by the IP security extensions.</w:t>
      </w:r>
    </w:p>
    <w:p>
      <w:pPr>
        <w:pStyle w:val="BodyText"/>
        <w:spacing w:before="4"/>
        <w:rPr>
          <w:sz w:val="34"/>
        </w:rPr>
      </w:pPr>
    </w:p>
    <w:p>
      <w:pPr>
        <w:pStyle w:val="Heading3"/>
        <w:numPr>
          <w:ilvl w:val="0"/>
          <w:numId w:val="25"/>
        </w:numPr>
        <w:tabs>
          <w:tab w:pos="838" w:val="left" w:leader="none"/>
        </w:tabs>
        <w:spacing w:line="240" w:lineRule="auto" w:before="0" w:after="0"/>
        <w:ind w:left="837" w:right="0" w:hanging="183"/>
        <w:jc w:val="both"/>
        <w:rPr>
          <w:rFonts w:ascii="Arial"/>
        </w:rPr>
      </w:pPr>
      <w:r>
        <w:rPr/>
        <w:t>Authentication Using the Secure RTP</w:t>
      </w:r>
      <w:r>
        <w:rPr>
          <w:spacing w:val="-3"/>
        </w:rPr>
        <w:t> </w:t>
      </w:r>
      <w:r>
        <w:rPr/>
        <w:t>Profile</w:t>
      </w:r>
    </w:p>
    <w:p>
      <w:pPr>
        <w:pStyle w:val="BodyText"/>
        <w:spacing w:line="362" w:lineRule="auto" w:before="155"/>
        <w:ind w:left="655" w:right="708"/>
        <w:jc w:val="both"/>
      </w:pPr>
      <w:r>
        <w:rPr/>
        <w:t>SRTP [2.1] supports both message integrity protection and source origin authentication. For integrity protection, a message authentication tag is appended to the end of the packet, as it was discussed in Section 2.1.2.2. The message authentication tag is calculated over the entire RTP packet and is computed after the packet has been encrypted.</w:t>
      </w:r>
    </w:p>
    <w:p>
      <w:pPr>
        <w:pStyle w:val="BodyText"/>
        <w:spacing w:before="6"/>
        <w:rPr>
          <w:sz w:val="32"/>
        </w:rPr>
      </w:pPr>
    </w:p>
    <w:p>
      <w:pPr>
        <w:pStyle w:val="ListParagraph"/>
        <w:numPr>
          <w:ilvl w:val="0"/>
          <w:numId w:val="25"/>
        </w:numPr>
        <w:tabs>
          <w:tab w:pos="934" w:val="left" w:leader="none"/>
        </w:tabs>
        <w:spacing w:line="240" w:lineRule="auto" w:before="0" w:after="0"/>
        <w:ind w:left="933" w:right="0" w:hanging="279"/>
        <w:jc w:val="both"/>
        <w:rPr>
          <w:b/>
          <w:sz w:val="24"/>
        </w:rPr>
      </w:pPr>
      <w:r>
        <w:rPr>
          <w:b/>
          <w:sz w:val="24"/>
        </w:rPr>
        <w:t>Authentication Using</w:t>
      </w:r>
      <w:r>
        <w:rPr>
          <w:b/>
          <w:spacing w:val="3"/>
          <w:sz w:val="24"/>
        </w:rPr>
        <w:t> </w:t>
      </w:r>
      <w:r>
        <w:rPr>
          <w:b/>
          <w:sz w:val="24"/>
        </w:rPr>
        <w:t>IPSec</w:t>
      </w:r>
    </w:p>
    <w:p>
      <w:pPr>
        <w:pStyle w:val="BodyText"/>
        <w:spacing w:line="360" w:lineRule="auto" w:before="136"/>
        <w:ind w:left="655" w:right="718" w:firstLine="720"/>
        <w:jc w:val="both"/>
      </w:pPr>
      <w:r>
        <w:rPr/>
        <w:t>Authentication in IPSec is provided by the Encapsulating Security Payload profile, or Authentication Header (AH) [2.2].</w:t>
      </w:r>
    </w:p>
    <w:p>
      <w:pPr>
        <w:pStyle w:val="BodyText"/>
        <w:spacing w:before="7"/>
        <w:rPr>
          <w:sz w:val="34"/>
        </w:rPr>
      </w:pPr>
    </w:p>
    <w:p>
      <w:pPr>
        <w:pStyle w:val="Heading3"/>
        <w:numPr>
          <w:ilvl w:val="0"/>
          <w:numId w:val="25"/>
        </w:numPr>
        <w:tabs>
          <w:tab w:pos="929" w:val="left" w:leader="none"/>
        </w:tabs>
        <w:spacing w:line="240" w:lineRule="auto" w:before="0" w:after="0"/>
        <w:ind w:left="928" w:right="0" w:hanging="274"/>
        <w:jc w:val="both"/>
        <w:rPr>
          <w:rFonts w:ascii="Arial"/>
        </w:rPr>
      </w:pPr>
      <w:r>
        <w:rPr/>
        <w:t>Confidentiality Using IP Security</w:t>
      </w:r>
    </w:p>
    <w:p>
      <w:pPr>
        <w:pStyle w:val="BodyText"/>
        <w:spacing w:line="360" w:lineRule="auto" w:before="16"/>
        <w:ind w:left="655" w:right="715" w:firstLine="720"/>
        <w:jc w:val="both"/>
      </w:pPr>
      <w:r>
        <w:rPr/>
        <w:t>IPsec [2.2] provides confidentiality by encrypting the payload </w:t>
      </w:r>
      <w:r>
        <w:rPr>
          <w:spacing w:val="-3"/>
        </w:rPr>
        <w:t>of </w:t>
      </w:r>
      <w:r>
        <w:rPr/>
        <w:t>RTP data packets but it is </w:t>
      </w:r>
      <w:r>
        <w:rPr>
          <w:spacing w:val="-4"/>
        </w:rPr>
        <w:t>not</w:t>
      </w:r>
      <w:r>
        <w:rPr>
          <w:spacing w:val="11"/>
        </w:rPr>
        <w:t> </w:t>
      </w:r>
      <w:r>
        <w:rPr/>
        <w:t>RTP-specific.</w:t>
      </w:r>
    </w:p>
    <w:p>
      <w:pPr>
        <w:pStyle w:val="BodyText"/>
        <w:spacing w:before="6"/>
        <w:rPr>
          <w:sz w:val="34"/>
        </w:rPr>
      </w:pPr>
    </w:p>
    <w:p>
      <w:pPr>
        <w:pStyle w:val="Heading3"/>
        <w:numPr>
          <w:ilvl w:val="0"/>
          <w:numId w:val="25"/>
        </w:numPr>
        <w:tabs>
          <w:tab w:pos="944" w:val="left" w:leader="none"/>
        </w:tabs>
        <w:spacing w:line="240" w:lineRule="auto" w:before="1" w:after="0"/>
        <w:ind w:left="943" w:right="0" w:hanging="289"/>
        <w:jc w:val="both"/>
        <w:rPr>
          <w:rFonts w:ascii="Arial"/>
        </w:rPr>
      </w:pPr>
      <w:r>
        <w:rPr>
          <w:spacing w:val="-3"/>
        </w:rPr>
        <w:t>Fast </w:t>
      </w:r>
      <w:r>
        <w:rPr/>
        <w:t>Encryption Methods for Audiovisual Data</w:t>
      </w:r>
      <w:r>
        <w:rPr>
          <w:spacing w:val="-6"/>
        </w:rPr>
        <w:t> </w:t>
      </w:r>
      <w:r>
        <w:rPr/>
        <w:t>Confidentiality</w:t>
      </w:r>
    </w:p>
    <w:p>
      <w:pPr>
        <w:pStyle w:val="BodyText"/>
        <w:spacing w:line="360" w:lineRule="auto" w:before="155"/>
        <w:ind w:left="655" w:right="709" w:firstLine="720"/>
        <w:jc w:val="both"/>
      </w:pPr>
      <w:r>
        <w:rPr/>
        <w:t>Selective algorithm [2.3], ZIG-ZAG permutation [2.4] and Video Encryption Algorithm [2.5] incorporate cryptographic techniques with multimedia compression algorithm.</w:t>
      </w:r>
    </w:p>
    <w:p>
      <w:pPr>
        <w:pStyle w:val="BodyText"/>
        <w:spacing w:before="6"/>
        <w:rPr>
          <w:sz w:val="34"/>
        </w:rPr>
      </w:pPr>
    </w:p>
    <w:p>
      <w:pPr>
        <w:pStyle w:val="Heading3"/>
        <w:numPr>
          <w:ilvl w:val="0"/>
          <w:numId w:val="25"/>
        </w:numPr>
        <w:tabs>
          <w:tab w:pos="896" w:val="left" w:leader="none"/>
        </w:tabs>
        <w:spacing w:line="240" w:lineRule="auto" w:before="0" w:after="0"/>
        <w:ind w:left="895" w:right="0" w:hanging="241"/>
        <w:jc w:val="both"/>
        <w:rPr>
          <w:rFonts w:ascii="Arial"/>
        </w:rPr>
      </w:pPr>
      <w:r>
        <w:rPr/>
        <w:t>Digital</w:t>
      </w:r>
      <w:r>
        <w:rPr>
          <w:spacing w:val="-3"/>
        </w:rPr>
        <w:t> </w:t>
      </w:r>
      <w:r>
        <w:rPr/>
        <w:t>Watermarking</w:t>
      </w:r>
    </w:p>
    <w:p>
      <w:pPr>
        <w:spacing w:after="0" w:line="240" w:lineRule="auto"/>
        <w:jc w:val="both"/>
        <w:rPr>
          <w:rFonts w:ascii="Arial"/>
        </w:rPr>
        <w:sectPr>
          <w:pgSz w:w="11900" w:h="16840"/>
          <w:pgMar w:header="0" w:footer="800" w:top="1600" w:bottom="1000" w:left="1140" w:right="1080"/>
        </w:sectPr>
      </w:pPr>
    </w:p>
    <w:p>
      <w:pPr>
        <w:pStyle w:val="BodyText"/>
        <w:spacing w:before="3"/>
        <w:rPr>
          <w:b/>
          <w:sz w:val="25"/>
        </w:rPr>
      </w:pPr>
    </w:p>
    <w:p>
      <w:pPr>
        <w:pStyle w:val="BodyText"/>
        <w:spacing w:line="360" w:lineRule="auto" w:before="92"/>
        <w:ind w:left="655" w:right="709" w:firstLine="720"/>
        <w:jc w:val="both"/>
      </w:pPr>
      <w:r>
        <w:rPr/>
        <w:t>Usually, the sender applies MAC or digital watermarking on the multimedia data to achieve the integrity and authenticity. As well, the receiver applies MAC or watermarking algorithms for the future integrity and authenticity check or multimedia indexing [5.11].</w:t>
      </w:r>
    </w:p>
    <w:p>
      <w:pPr>
        <w:pStyle w:val="BodyText"/>
        <w:spacing w:before="10"/>
        <w:rPr>
          <w:sz w:val="32"/>
        </w:rPr>
      </w:pPr>
    </w:p>
    <w:p>
      <w:pPr>
        <w:pStyle w:val="BodyText"/>
        <w:spacing w:line="360" w:lineRule="auto"/>
        <w:ind w:left="655" w:right="707" w:firstLine="720"/>
        <w:jc w:val="both"/>
      </w:pPr>
      <w:r>
        <w:rPr/>
        <w:t>The existing security approaches work in different levels/components in secure multimedia communication systems. Fast encryption methods for multimedia data (i.e., Selective algorithm [2.3], ZIG-ZAG permutation [2.4] and Video Encryption Algorithm [2.5]) incorporate cryptographic techniques with multimedia compression algorithm. SRTP, which provide encryption and integrity functionalities, works in application level in TCP/IP stack. TLS/SSL and IPSec can set up secure channels between the sender and the receiver and they work in the transport layer and network layer respectively.</w:t>
      </w:r>
    </w:p>
    <w:p>
      <w:pPr>
        <w:pStyle w:val="BodyText"/>
        <w:spacing w:before="3"/>
        <w:rPr>
          <w:sz w:val="33"/>
        </w:rPr>
      </w:pPr>
    </w:p>
    <w:p>
      <w:pPr>
        <w:pStyle w:val="Heading3"/>
        <w:numPr>
          <w:ilvl w:val="1"/>
          <w:numId w:val="26"/>
        </w:numPr>
        <w:tabs>
          <w:tab w:pos="1044" w:val="left" w:leader="none"/>
        </w:tabs>
        <w:spacing w:line="240" w:lineRule="auto" w:before="0" w:after="0"/>
        <w:ind w:left="1044" w:right="0" w:hanging="389"/>
        <w:jc w:val="both"/>
      </w:pPr>
      <w:bookmarkStart w:name="_TOC_250025" w:id="59"/>
      <w:r>
        <w:rPr/>
        <w:t>Watermarking-Based Security System </w:t>
      </w:r>
      <w:r>
        <w:rPr>
          <w:spacing w:val="-3"/>
        </w:rPr>
        <w:t>for </w:t>
      </w:r>
      <w:r>
        <w:rPr/>
        <w:t>Real-time Speech</w:t>
      </w:r>
      <w:r>
        <w:rPr>
          <w:spacing w:val="-10"/>
        </w:rPr>
        <w:t> </w:t>
      </w:r>
      <w:bookmarkEnd w:id="59"/>
      <w:r>
        <w:rPr/>
        <w:t>Communications</w:t>
      </w:r>
    </w:p>
    <w:p>
      <w:pPr>
        <w:pStyle w:val="BodyText"/>
        <w:spacing w:line="360" w:lineRule="auto" w:before="121"/>
        <w:ind w:left="655" w:right="707" w:firstLine="720"/>
        <w:jc w:val="both"/>
      </w:pPr>
      <w:r>
        <w:rPr/>
        <w:t>A large variety </w:t>
      </w:r>
      <w:r>
        <w:rPr>
          <w:spacing w:val="-3"/>
        </w:rPr>
        <w:t>of </w:t>
      </w:r>
      <w:r>
        <w:rPr/>
        <w:t>audio watermarking algorithms has been proposed in the past and a few </w:t>
      </w:r>
      <w:r>
        <w:rPr>
          <w:spacing w:val="-3"/>
        </w:rPr>
        <w:t>of </w:t>
      </w:r>
      <w:r>
        <w:rPr/>
        <w:t>them can be adapted for speech watermarking applications such as [5.5, 5.6, 5.7]. Many of these algorithms operate in time domain and exploit temporal </w:t>
      </w:r>
      <w:r>
        <w:rPr>
          <w:spacing w:val="-3"/>
        </w:rPr>
        <w:t>or </w:t>
      </w:r>
      <w:r>
        <w:rPr/>
        <w:t>spectral masking models </w:t>
      </w:r>
      <w:r>
        <w:rPr>
          <w:spacing w:val="-3"/>
        </w:rPr>
        <w:t>of </w:t>
      </w:r>
      <w:r>
        <w:rPr/>
        <w:t>the human auditory system. The </w:t>
      </w:r>
      <w:r>
        <w:rPr>
          <w:spacing w:val="-3"/>
        </w:rPr>
        <w:t>most </w:t>
      </w:r>
      <w:r>
        <w:rPr/>
        <w:t>challenging requirement in real-time application, however, is to detect the fragile watermark in, say, every 0.5 </w:t>
      </w:r>
      <w:r>
        <w:rPr>
          <w:spacing w:val="-3"/>
        </w:rPr>
        <w:t>seconds of </w:t>
      </w:r>
      <w:r>
        <w:rPr/>
        <w:t>speech with a reasonable error probability, especially when modern speech coders compress 0.5 sec </w:t>
      </w:r>
      <w:r>
        <w:rPr>
          <w:spacing w:val="-3"/>
        </w:rPr>
        <w:t>of </w:t>
      </w:r>
      <w:r>
        <w:rPr/>
        <w:t>speech to less than 400 bytes </w:t>
      </w:r>
      <w:r>
        <w:rPr>
          <w:spacing w:val="-3"/>
        </w:rPr>
        <w:t>of</w:t>
      </w:r>
      <w:r>
        <w:rPr>
          <w:spacing w:val="9"/>
        </w:rPr>
        <w:t> </w:t>
      </w:r>
      <w:r>
        <w:rPr/>
        <w:t>data.</w:t>
      </w:r>
    </w:p>
    <w:p>
      <w:pPr>
        <w:pStyle w:val="BodyText"/>
        <w:spacing w:line="360" w:lineRule="auto" w:before="3"/>
        <w:ind w:left="655" w:right="708" w:firstLine="720"/>
        <w:jc w:val="both"/>
      </w:pPr>
      <w:r>
        <w:rPr/>
        <w:t>The digital watermarks embedded in the original data </w:t>
      </w:r>
      <w:r>
        <w:rPr>
          <w:spacing w:val="-3"/>
        </w:rPr>
        <w:t>may </w:t>
      </w:r>
      <w:r>
        <w:rPr/>
        <w:t>contain some useful information, e.g., author </w:t>
      </w:r>
      <w:r>
        <w:rPr>
          <w:spacing w:val="-3"/>
        </w:rPr>
        <w:t>names, </w:t>
      </w:r>
      <w:r>
        <w:rPr/>
        <w:t>date </w:t>
      </w:r>
      <w:r>
        <w:rPr>
          <w:spacing w:val="-3"/>
        </w:rPr>
        <w:t>of </w:t>
      </w:r>
      <w:r>
        <w:rPr/>
        <w:t>generation, </w:t>
      </w:r>
      <w:r>
        <w:rPr>
          <w:spacing w:val="-3"/>
        </w:rPr>
        <w:t>or </w:t>
      </w:r>
      <w:r>
        <w:rPr/>
        <w:t>copyright holders. With the use of the blind digital watermarking algorithm, the embedded digital watermark can be extracted accurately without the need of the original multimedia data. Potential attackers, on the other hand, cannot retrieve the embedded watermarks without the knowledge </w:t>
      </w:r>
      <w:r>
        <w:rPr>
          <w:spacing w:val="-3"/>
        </w:rPr>
        <w:t>of </w:t>
      </w:r>
      <w:r>
        <w:rPr/>
        <w:t>the private key </w:t>
      </w:r>
      <w:r>
        <w:rPr>
          <w:spacing w:val="-3"/>
        </w:rPr>
        <w:t>or of </w:t>
      </w:r>
      <w:r>
        <w:rPr/>
        <w:t>the original data, respectively. Fragile audio watermarking algorithms can thus detect severe tampers/attacks occurred on the multimedia data. Therefore, it is a pretty useful method </w:t>
      </w:r>
      <w:r>
        <w:rPr>
          <w:spacing w:val="2"/>
        </w:rPr>
        <w:t>to </w:t>
      </w:r>
      <w:r>
        <w:rPr/>
        <w:t>ensure both authenticity and integrity </w:t>
      </w:r>
      <w:r>
        <w:rPr>
          <w:spacing w:val="-3"/>
        </w:rPr>
        <w:t>of </w:t>
      </w:r>
      <w:r>
        <w:rPr/>
        <w:t>multimedia</w:t>
      </w:r>
      <w:r>
        <w:rPr>
          <w:spacing w:val="-15"/>
        </w:rPr>
        <w:t> </w:t>
      </w:r>
      <w:r>
        <w:rPr/>
        <w:t>data.</w:t>
      </w:r>
    </w:p>
    <w:p>
      <w:pPr>
        <w:pStyle w:val="BodyText"/>
        <w:spacing w:line="360" w:lineRule="auto"/>
        <w:ind w:left="655" w:right="708" w:firstLine="720"/>
        <w:jc w:val="both"/>
      </w:pPr>
      <w:r>
        <w:rPr/>
        <w:t>Fragile digital watermarking provides an alternative approach to increase the safety of multimedia data during transmission in openly accessible channels. That is, digital watermarks may be generated referring to information on, say, originators, receivers, unique serial number, and time stamps. These watermarks are then embedded into the multimedia data to assure its integrity and source origin authentication without degrading the overall quality </w:t>
      </w:r>
      <w:r>
        <w:rPr>
          <w:spacing w:val="-3"/>
        </w:rPr>
        <w:t>of </w:t>
      </w:r>
      <w:r>
        <w:rPr/>
        <w:t>the transmitted multimedia</w:t>
      </w:r>
      <w:r>
        <w:rPr>
          <w:spacing w:val="13"/>
        </w:rPr>
        <w:t> </w:t>
      </w:r>
      <w:r>
        <w:rPr/>
        <w:t>data.</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9" w:firstLine="720"/>
        <w:jc w:val="both"/>
      </w:pPr>
      <w:r>
        <w:rPr/>
        <w:t>A point should be mentioned is that integrating speech watermarking technique with VoIP can solve the authentication requirement and integrity requirement of an Internet telephony system. The confidentiality or secrecy should be achieved by encryption. An alternative for the encryption scheme is to exploit the audio or video perturbation. Multimedia data perturbation is a slight work load secrecy method with promising future.</w:t>
      </w:r>
    </w:p>
    <w:p>
      <w:pPr>
        <w:pStyle w:val="Heading3"/>
        <w:numPr>
          <w:ilvl w:val="2"/>
          <w:numId w:val="26"/>
        </w:numPr>
        <w:tabs>
          <w:tab w:pos="1156" w:val="left" w:leader="none"/>
        </w:tabs>
        <w:spacing w:line="240" w:lineRule="auto" w:before="119" w:after="0"/>
        <w:ind w:left="1155" w:right="0" w:hanging="501"/>
        <w:jc w:val="both"/>
      </w:pPr>
      <w:bookmarkStart w:name="_TOC_250024" w:id="60"/>
      <w:bookmarkEnd w:id="60"/>
      <w:r>
        <w:rPr/>
        <w:t>Outline</w:t>
      </w:r>
    </w:p>
    <w:p>
      <w:pPr>
        <w:pStyle w:val="BodyText"/>
        <w:spacing w:line="360" w:lineRule="auto" w:before="121"/>
        <w:ind w:left="655" w:right="704" w:firstLine="720"/>
        <w:jc w:val="both"/>
      </w:pPr>
      <w:r>
        <w:rPr/>
        <w:t>SRTP protects the integrity of each data packet instead of the whole conversation data which consisting of hundreds or thousands of audio data packets. In Internet telephony, an audio data packet contains the compressed sample for short 20 ms, thus a packet loss does not degrade the quality of service. Figure 5.5 is an integrity model applicable for the whole conversation data. Each speech data packet, </w:t>
      </w:r>
      <w:r>
        <w:rPr>
          <w:i/>
        </w:rPr>
        <w:t>p</w:t>
      </w:r>
      <w:r>
        <w:rPr>
          <w:b/>
          <w:i/>
          <w:sz w:val="12"/>
        </w:rPr>
        <w:t>k</w:t>
      </w:r>
      <w:r>
        <w:rPr/>
        <w:t>, has its own local integrity value, </w:t>
      </w:r>
      <w:r>
        <w:rPr>
          <w:i/>
        </w:rPr>
        <w:t>I</w:t>
      </w:r>
      <w:r>
        <w:rPr>
          <w:b/>
          <w:i/>
          <w:sz w:val="14"/>
        </w:rPr>
        <w:t>k</w:t>
      </w:r>
      <w:r>
        <w:rPr/>
        <w:t>, and the overall integrity is denoted as </w:t>
      </w:r>
      <w:r>
        <w:rPr>
          <w:i/>
        </w:rPr>
        <w:t>I</w:t>
      </w:r>
      <w:r>
        <w:rPr/>
        <w:t>. The overall integrity function is defined as</w:t>
      </w:r>
    </w:p>
    <w:p>
      <w:pPr>
        <w:pStyle w:val="BodyText"/>
        <w:rPr>
          <w:sz w:val="20"/>
        </w:rPr>
      </w:pPr>
    </w:p>
    <w:p>
      <w:pPr>
        <w:pStyle w:val="BodyText"/>
        <w:spacing w:before="5"/>
        <w:rPr>
          <w:sz w:val="21"/>
        </w:rPr>
      </w:pPr>
    </w:p>
    <w:p>
      <w:pPr>
        <w:spacing w:after="0"/>
        <w:rPr>
          <w:sz w:val="21"/>
        </w:rPr>
        <w:sectPr>
          <w:pgSz w:w="11900" w:h="16840"/>
          <w:pgMar w:header="0" w:footer="800" w:top="1600" w:bottom="1000" w:left="1140" w:right="1080"/>
        </w:sectPr>
      </w:pPr>
    </w:p>
    <w:p>
      <w:pPr>
        <w:spacing w:line="126" w:lineRule="exact" w:before="95"/>
        <w:ind w:left="0" w:right="280" w:firstLine="0"/>
        <w:jc w:val="right"/>
        <w:rPr>
          <w:sz w:val="12"/>
        </w:rPr>
      </w:pPr>
      <w:r>
        <w:rPr>
          <w:sz w:val="12"/>
        </w:rPr>
        <w:t>N</w:t>
      </w:r>
    </w:p>
    <w:p>
      <w:pPr>
        <w:spacing w:line="241" w:lineRule="exact" w:before="0"/>
        <w:ind w:left="0" w:right="0" w:firstLine="0"/>
        <w:jc w:val="right"/>
        <w:rPr>
          <w:b/>
          <w:sz w:val="10"/>
        </w:rPr>
      </w:pPr>
      <w:r>
        <w:rPr>
          <w:w w:val="124"/>
          <w:sz w:val="19"/>
        </w:rPr>
        <w:t>∑</w:t>
      </w:r>
      <w:r>
        <w:rPr>
          <w:sz w:val="19"/>
        </w:rPr>
        <w:t>  </w:t>
      </w:r>
      <w:r>
        <w:rPr>
          <w:spacing w:val="-18"/>
          <w:sz w:val="19"/>
        </w:rPr>
        <w:t> </w:t>
      </w:r>
      <w:r>
        <w:rPr>
          <w:spacing w:val="-2"/>
          <w:w w:val="100"/>
          <w:sz w:val="22"/>
        </w:rPr>
        <w:t>I</w:t>
      </w:r>
      <w:r>
        <w:rPr>
          <w:b/>
          <w:w w:val="100"/>
          <w:sz w:val="10"/>
        </w:rPr>
        <w:t>i</w:t>
      </w:r>
    </w:p>
    <w:p>
      <w:pPr>
        <w:tabs>
          <w:tab w:pos="2258" w:val="left" w:leader="none"/>
        </w:tabs>
        <w:spacing w:line="151" w:lineRule="auto" w:before="97"/>
        <w:ind w:left="1408" w:right="0" w:firstLine="0"/>
        <w:jc w:val="left"/>
        <w:rPr>
          <w:sz w:val="14"/>
        </w:rPr>
      </w:pPr>
      <w:r>
        <w:rPr/>
        <w:pict>
          <v:line style="position:absolute;mso-position-horizontal-relative:page;mso-position-vertical-relative:paragraph;z-index:15939072" from="146.160004pt,13.928135pt" to="236.160004pt,13.928135pt" stroked="true" strokeweight=".75pt" strokecolor="#000000">
            <v:stroke dashstyle="solid"/>
            <w10:wrap type="none"/>
          </v:line>
        </w:pict>
      </w:r>
      <w:r>
        <w:rPr>
          <w:i/>
          <w:position w:val="-11"/>
          <w:sz w:val="22"/>
        </w:rPr>
        <w:t>I</w:t>
      </w:r>
      <w:r>
        <w:rPr>
          <w:i/>
          <w:spacing w:val="1"/>
          <w:position w:val="-11"/>
          <w:sz w:val="22"/>
        </w:rPr>
        <w:t> </w:t>
      </w:r>
      <w:r>
        <w:rPr>
          <w:position w:val="-11"/>
          <w:sz w:val="22"/>
        </w:rPr>
        <w:t>=</w:t>
        <w:tab/>
      </w:r>
      <w:r>
        <w:rPr>
          <w:sz w:val="14"/>
        </w:rPr>
        <w:t>i=1</w:t>
      </w:r>
    </w:p>
    <w:p>
      <w:pPr>
        <w:pStyle w:val="BodyText"/>
        <w:spacing w:line="243" w:lineRule="exact"/>
        <w:jc w:val="right"/>
      </w:pPr>
      <w:r>
        <w:rPr>
          <w:w w:val="100"/>
        </w:rPr>
        <w:t>N</w:t>
      </w:r>
    </w:p>
    <w:p>
      <w:pPr>
        <w:pStyle w:val="BodyText"/>
        <w:rPr>
          <w:sz w:val="24"/>
        </w:rPr>
      </w:pPr>
      <w:r>
        <w:rPr/>
        <w:br w:type="column"/>
      </w:r>
      <w:r>
        <w:rPr>
          <w:sz w:val="24"/>
        </w:rPr>
      </w:r>
    </w:p>
    <w:p>
      <w:pPr>
        <w:pStyle w:val="BodyText"/>
        <w:spacing w:before="8"/>
        <w:rPr>
          <w:sz w:val="31"/>
        </w:rPr>
      </w:pPr>
    </w:p>
    <w:p>
      <w:pPr>
        <w:pStyle w:val="BodyText"/>
        <w:ind w:left="1371"/>
      </w:pPr>
      <w:r>
        <w:rPr/>
        <w:t>(5.1)</w:t>
      </w:r>
    </w:p>
    <w:p>
      <w:pPr>
        <w:spacing w:after="0"/>
        <w:sectPr>
          <w:type w:val="continuous"/>
          <w:pgSz w:w="11900" w:h="16840"/>
          <w:pgMar w:top="1600" w:bottom="280" w:left="1140" w:right="1080"/>
          <w:cols w:num="2" w:equalWidth="0">
            <w:col w:w="2661" w:space="40"/>
            <w:col w:w="6979"/>
          </w:cols>
        </w:sectPr>
      </w:pPr>
    </w:p>
    <w:p>
      <w:pPr>
        <w:pStyle w:val="BodyText"/>
        <w:spacing w:before="7"/>
        <w:rPr>
          <w:sz w:val="14"/>
        </w:rPr>
      </w:pPr>
    </w:p>
    <w:p>
      <w:pPr>
        <w:pStyle w:val="BodyText"/>
        <w:spacing w:before="101"/>
        <w:ind w:left="655"/>
      </w:pPr>
      <w:r>
        <w:rPr/>
        <w:t>here N is the total number of the packets, and { I</w:t>
      </w:r>
      <w:r>
        <w:rPr>
          <w:b/>
          <w:sz w:val="14"/>
        </w:rPr>
        <w:t>k </w:t>
      </w:r>
      <w:r>
        <w:rPr/>
        <w:t>| 0 </w:t>
      </w:r>
      <w:r>
        <w:rPr>
          <w:rFonts w:ascii="Symbol" w:hAnsi="Symbol"/>
        </w:rPr>
        <w:t></w:t>
      </w:r>
      <w:r>
        <w:rPr/>
        <w:t> I</w:t>
      </w:r>
      <w:r>
        <w:rPr>
          <w:b/>
          <w:sz w:val="14"/>
        </w:rPr>
        <w:t>k </w:t>
      </w:r>
      <w:r>
        <w:rPr>
          <w:rFonts w:ascii="Symbol" w:hAnsi="Symbol"/>
        </w:rPr>
        <w:t></w:t>
      </w:r>
      <w:r>
        <w:rPr/>
        <w:t> 1, 0 </w:t>
      </w:r>
      <w:r>
        <w:rPr>
          <w:rFonts w:ascii="Symbol" w:hAnsi="Symbol"/>
        </w:rPr>
        <w:t></w:t>
      </w:r>
      <w:r>
        <w:rPr/>
        <w:t> </w:t>
      </w:r>
      <w:r>
        <w:rPr>
          <w:b/>
          <w:sz w:val="16"/>
        </w:rPr>
        <w:t>k </w:t>
      </w:r>
      <w:r>
        <w:rPr>
          <w:rFonts w:ascii="Symbol" w:hAnsi="Symbol"/>
        </w:rPr>
        <w:t></w:t>
      </w:r>
      <w:r>
        <w:rPr/>
        <w:t> N}</w:t>
      </w:r>
    </w:p>
    <w:p>
      <w:pPr>
        <w:pStyle w:val="BodyText"/>
        <w:rPr>
          <w:sz w:val="20"/>
        </w:rPr>
      </w:pPr>
    </w:p>
    <w:p>
      <w:pPr>
        <w:pStyle w:val="BodyText"/>
        <w:spacing w:before="11"/>
        <w:rPr>
          <w:sz w:val="19"/>
        </w:rPr>
      </w:pPr>
    </w:p>
    <w:p>
      <w:pPr>
        <w:spacing w:before="92"/>
        <w:ind w:left="2148" w:right="0" w:firstLine="0"/>
        <w:jc w:val="left"/>
        <w:rPr>
          <w:b/>
          <w:sz w:val="16"/>
        </w:rPr>
      </w:pPr>
      <w:r>
        <w:rPr>
          <w:b/>
          <w:sz w:val="16"/>
        </w:rPr>
        <w:t>Time</w:t>
      </w:r>
    </w:p>
    <w:p>
      <w:pPr>
        <w:pStyle w:val="BodyText"/>
        <w:rPr>
          <w:b/>
          <w:sz w:val="20"/>
        </w:rPr>
      </w:pPr>
    </w:p>
    <w:p>
      <w:pPr>
        <w:pStyle w:val="BodyText"/>
        <w:rPr>
          <w:b/>
          <w:sz w:val="20"/>
        </w:rPr>
      </w:pPr>
    </w:p>
    <w:p>
      <w:pPr>
        <w:pStyle w:val="BodyText"/>
        <w:spacing w:after="1"/>
        <w:rPr>
          <w:b/>
          <w:sz w:val="12"/>
        </w:rPr>
      </w:pPr>
    </w:p>
    <w:tbl>
      <w:tblPr>
        <w:tblW w:w="0" w:type="auto"/>
        <w:jc w:val="left"/>
        <w:tblInd w:w="4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6"/>
        <w:gridCol w:w="360"/>
        <w:gridCol w:w="360"/>
        <w:gridCol w:w="346"/>
      </w:tblGrid>
      <w:tr>
        <w:trPr>
          <w:trHeight w:val="68" w:hRule="atLeast"/>
        </w:trPr>
        <w:tc>
          <w:tcPr>
            <w:tcW w:w="706" w:type="dxa"/>
            <w:gridSpan w:val="2"/>
            <w:tcBorders>
              <w:top w:val="nil"/>
              <w:left w:val="nil"/>
              <w:right w:val="double" w:sz="2" w:space="0" w:color="000000"/>
            </w:tcBorders>
          </w:tcPr>
          <w:p>
            <w:pPr>
              <w:pStyle w:val="TableParagraph"/>
              <w:rPr>
                <w:sz w:val="2"/>
              </w:rPr>
            </w:pPr>
          </w:p>
        </w:tc>
        <w:tc>
          <w:tcPr>
            <w:tcW w:w="360" w:type="dxa"/>
            <w:vMerge w:val="restart"/>
            <w:tcBorders>
              <w:top w:val="single" w:sz="6" w:space="0" w:color="000000"/>
              <w:left w:val="double" w:sz="2" w:space="0" w:color="000000"/>
              <w:bottom w:val="single" w:sz="6" w:space="0" w:color="000000"/>
              <w:right w:val="double" w:sz="2" w:space="0" w:color="000000"/>
            </w:tcBorders>
          </w:tcPr>
          <w:p>
            <w:pPr>
              <w:pStyle w:val="TableParagraph"/>
              <w:spacing w:line="130" w:lineRule="exact" w:before="13"/>
              <w:ind w:left="27" w:right="-15"/>
              <w:rPr>
                <w:sz w:val="14"/>
              </w:rPr>
            </w:pPr>
            <w:r>
              <w:rPr>
                <w:sz w:val="14"/>
              </w:rPr>
              <w:t>Pk+2</w:t>
            </w:r>
          </w:p>
        </w:tc>
        <w:tc>
          <w:tcPr>
            <w:tcW w:w="346" w:type="dxa"/>
            <w:vMerge w:val="restart"/>
            <w:tcBorders>
              <w:top w:val="single" w:sz="6" w:space="0" w:color="000000"/>
              <w:left w:val="double" w:sz="2" w:space="0" w:color="000000"/>
              <w:bottom w:val="single" w:sz="6" w:space="0" w:color="000000"/>
              <w:right w:val="single" w:sz="6" w:space="0" w:color="000000"/>
            </w:tcBorders>
          </w:tcPr>
          <w:p>
            <w:pPr>
              <w:pStyle w:val="TableParagraph"/>
              <w:spacing w:line="136" w:lineRule="exact"/>
              <w:ind w:left="27" w:right="-15"/>
              <w:rPr>
                <w:sz w:val="14"/>
              </w:rPr>
            </w:pPr>
            <w:r>
              <w:rPr>
                <w:sz w:val="14"/>
              </w:rPr>
              <w:t>Pk+3</w:t>
            </w:r>
          </w:p>
        </w:tc>
      </w:tr>
      <w:tr>
        <w:trPr>
          <w:trHeight w:val="73" w:hRule="atLeast"/>
        </w:trPr>
        <w:tc>
          <w:tcPr>
            <w:tcW w:w="346" w:type="dxa"/>
            <w:vMerge w:val="restart"/>
            <w:tcBorders>
              <w:top w:val="single" w:sz="6" w:space="0" w:color="000000"/>
              <w:left w:val="single" w:sz="6" w:space="0" w:color="000000"/>
              <w:bottom w:val="single" w:sz="6" w:space="0" w:color="000000"/>
              <w:right w:val="double" w:sz="2" w:space="0" w:color="000000"/>
            </w:tcBorders>
          </w:tcPr>
          <w:p>
            <w:pPr>
              <w:pStyle w:val="TableParagraph"/>
              <w:spacing w:line="137" w:lineRule="exact" w:before="5"/>
              <w:ind w:left="28"/>
              <w:rPr>
                <w:sz w:val="14"/>
              </w:rPr>
            </w:pPr>
            <w:r>
              <w:rPr>
                <w:sz w:val="14"/>
              </w:rPr>
              <w:t>Pk</w:t>
            </w:r>
          </w:p>
        </w:tc>
        <w:tc>
          <w:tcPr>
            <w:tcW w:w="360" w:type="dxa"/>
            <w:vMerge w:val="restart"/>
            <w:tcBorders>
              <w:top w:val="single" w:sz="6" w:space="0" w:color="000000"/>
              <w:left w:val="double" w:sz="2" w:space="0" w:color="000000"/>
              <w:bottom w:val="single" w:sz="6" w:space="0" w:color="000000"/>
              <w:right w:val="double" w:sz="2" w:space="0" w:color="000000"/>
            </w:tcBorders>
          </w:tcPr>
          <w:p>
            <w:pPr>
              <w:pStyle w:val="TableParagraph"/>
              <w:spacing w:line="138" w:lineRule="exact"/>
              <w:ind w:left="13"/>
              <w:rPr>
                <w:sz w:val="14"/>
              </w:rPr>
            </w:pPr>
            <w:r>
              <w:rPr>
                <w:sz w:val="14"/>
              </w:rPr>
              <w:t>Pk+1</w:t>
            </w:r>
          </w:p>
        </w:tc>
        <w:tc>
          <w:tcPr>
            <w:tcW w:w="360" w:type="dxa"/>
            <w:vMerge/>
            <w:tcBorders>
              <w:top w:val="nil"/>
              <w:left w:val="double" w:sz="2" w:space="0" w:color="000000"/>
              <w:bottom w:val="single" w:sz="6" w:space="0" w:color="000000"/>
              <w:right w:val="double" w:sz="2" w:space="0" w:color="000000"/>
            </w:tcBorders>
          </w:tcPr>
          <w:p>
            <w:pPr>
              <w:rPr>
                <w:sz w:val="2"/>
                <w:szCs w:val="2"/>
              </w:rPr>
            </w:pPr>
          </w:p>
        </w:tc>
        <w:tc>
          <w:tcPr>
            <w:tcW w:w="346" w:type="dxa"/>
            <w:vMerge/>
            <w:tcBorders>
              <w:top w:val="nil"/>
              <w:left w:val="double" w:sz="2" w:space="0" w:color="000000"/>
              <w:bottom w:val="single" w:sz="6" w:space="0" w:color="000000"/>
              <w:right w:val="single" w:sz="6" w:space="0" w:color="000000"/>
            </w:tcBorders>
          </w:tcPr>
          <w:p>
            <w:pPr>
              <w:rPr>
                <w:sz w:val="2"/>
                <w:szCs w:val="2"/>
              </w:rPr>
            </w:pPr>
          </w:p>
        </w:tc>
      </w:tr>
      <w:tr>
        <w:trPr>
          <w:trHeight w:val="73" w:hRule="atLeast"/>
        </w:trPr>
        <w:tc>
          <w:tcPr>
            <w:tcW w:w="346" w:type="dxa"/>
            <w:vMerge/>
            <w:tcBorders>
              <w:top w:val="nil"/>
              <w:left w:val="single" w:sz="6" w:space="0" w:color="000000"/>
              <w:bottom w:val="single" w:sz="6" w:space="0" w:color="000000"/>
              <w:right w:val="double" w:sz="2" w:space="0" w:color="000000"/>
            </w:tcBorders>
          </w:tcPr>
          <w:p>
            <w:pPr>
              <w:rPr>
                <w:sz w:val="2"/>
                <w:szCs w:val="2"/>
              </w:rPr>
            </w:pPr>
          </w:p>
        </w:tc>
        <w:tc>
          <w:tcPr>
            <w:tcW w:w="360" w:type="dxa"/>
            <w:vMerge/>
            <w:tcBorders>
              <w:top w:val="nil"/>
              <w:left w:val="double" w:sz="2" w:space="0" w:color="000000"/>
              <w:bottom w:val="single" w:sz="6" w:space="0" w:color="000000"/>
              <w:right w:val="double" w:sz="2" w:space="0" w:color="000000"/>
            </w:tcBorders>
          </w:tcPr>
          <w:p>
            <w:pPr>
              <w:rPr>
                <w:sz w:val="2"/>
                <w:szCs w:val="2"/>
              </w:rPr>
            </w:pPr>
          </w:p>
        </w:tc>
        <w:tc>
          <w:tcPr>
            <w:tcW w:w="706" w:type="dxa"/>
            <w:gridSpan w:val="2"/>
            <w:tcBorders>
              <w:top w:val="single" w:sz="6" w:space="0" w:color="000000"/>
              <w:left w:val="double" w:sz="2" w:space="0" w:color="000000"/>
              <w:bottom w:val="nil"/>
              <w:right w:val="nil"/>
            </w:tcBorders>
          </w:tcPr>
          <w:p>
            <w:pPr>
              <w:pStyle w:val="TableParagraph"/>
              <w:rPr>
                <w:sz w:val="2"/>
              </w:rPr>
            </w:pPr>
          </w:p>
        </w:tc>
      </w:tr>
    </w:tbl>
    <w:p>
      <w:pPr>
        <w:pStyle w:val="BodyText"/>
        <w:rPr>
          <w:b/>
          <w:sz w:val="20"/>
        </w:rPr>
      </w:pPr>
    </w:p>
    <w:p>
      <w:pPr>
        <w:pStyle w:val="BodyText"/>
        <w:rPr>
          <w:b/>
          <w:sz w:val="20"/>
        </w:rPr>
      </w:pPr>
    </w:p>
    <w:p>
      <w:pPr>
        <w:pStyle w:val="BodyText"/>
        <w:spacing w:before="7"/>
        <w:rPr>
          <w:b/>
          <w:sz w:val="21"/>
        </w:rPr>
      </w:pPr>
    </w:p>
    <w:p>
      <w:pPr>
        <w:pStyle w:val="BodyText"/>
        <w:spacing w:before="91"/>
        <w:ind w:left="736" w:right="786"/>
        <w:jc w:val="center"/>
      </w:pPr>
      <w:r>
        <w:rPr/>
        <w:pict>
          <v:group style="position:absolute;margin-left:168.240005pt;margin-top:-77.100952pt;width:235.6pt;height:82.7pt;mso-position-horizontal-relative:page;mso-position-vertical-relative:paragraph;z-index:-18553856" coordorigin="3365,-1542" coordsize="4712,1654">
            <v:shape style="position:absolute;left:3364;top:-1543;width:4642;height:1340" coordorigin="3365,-1542" coordsize="4642,1340" path="m8006,-265l7996,-270,7886,-323,7886,-270,3432,-270,3432,-1422,3485,-1422,3471,-1451,3427,-1542,3365,-1422,3418,-1422,3418,-268,3413,-265,3422,-256,3427,-256,7886,-256,7886,-203,7988,-256,8006,-265xe" filled="true" fillcolor="#000000" stroked="false">
              <v:path arrowok="t"/>
              <v:fill type="solid"/>
            </v:shape>
            <v:shape style="position:absolute;left:3604;top:-683;width:1052;height:255" coordorigin="3605,-683" coordsize="1052,255" path="m3605,-428l3936,-428,3936,-611,3605,-611,3605,-428xm3974,-457l4301,-457,4301,-640,3974,-640,3974,-457xm4325,-505l4656,-505,4656,-683,4325,-683,4325,-505xe" filled="false" stroked="true" strokeweight=".75pt" strokecolor="#000000">
              <v:path arrowok="t"/>
              <v:stroke dashstyle="solid"/>
            </v:shape>
            <v:line style="position:absolute" from="5016,-539" to="5798,-740" stroked="true" strokeweight="2.25pt" strokecolor="#000000">
              <v:stroke dashstyle="dash"/>
            </v:line>
            <v:shape style="position:absolute;left:7238;top:-1168;width:370;height:202" type="#_x0000_t75" stroked="false">
              <v:imagedata r:id="rId88" o:title=""/>
            </v:shape>
            <v:shape style="position:absolute;left:3681;top:-247;width:3533;height:135" coordorigin="3682,-246" coordsize="3533,135" path="m5026,-174l5010,-184,4930,-232,4925,-236,4915,-227,4915,-217,4920,-212,4969,-184,3738,-184,3787,-212,3792,-217,3792,-227,3782,-236,3778,-232,3682,-174,3778,-116,3782,-112,3787,-112,3792,-116,3792,-131,3787,-131,3735,-164,4972,-164,4920,-131,4915,-131,4915,-116,4920,-112,4925,-112,4930,-116,5010,-164,5026,-174xm7214,-184l7200,-193,7200,-193,7199,-193,7123,-241,7118,-246,7114,-246,7109,-241,7109,-227,7114,-227,7162,-193,5929,-193,5981,-227,5986,-227,5986,-241,5981,-246,5976,-246,5971,-241,5875,-184,5971,-126,5976,-121,5986,-131,5986,-140,5981,-140,5929,-174,7162,-174,7114,-140,7109,-140,7109,-131,7118,-121,7123,-126,7199,-174,7200,-174,7200,-175,7214,-184xe" filled="true" fillcolor="#000000" stroked="false">
              <v:path arrowok="t"/>
              <v:fill type="solid"/>
            </v:shape>
            <v:rect style="position:absolute;left:4224;top:-146;width:250;height:250" filled="true" fillcolor="#ffffff" stroked="false">
              <v:fill type="solid"/>
            </v:rect>
            <v:rect style="position:absolute;left:4224;top:-146;width:250;height:250" filled="false" stroked="true" strokeweight=".75pt" strokecolor="#ffffff">
              <v:stroke dashstyle="solid"/>
            </v:rect>
            <v:rect style="position:absolute;left:6268;top:-165;width:250;height:250" filled="true" fillcolor="#ffffff" stroked="false">
              <v:fill type="solid"/>
            </v:rect>
            <v:rect style="position:absolute;left:6268;top:-165;width:250;height:250" filled="false" stroked="true" strokeweight=".75pt" strokecolor="#ffffff">
              <v:stroke dashstyle="solid"/>
            </v:rect>
            <v:shape style="position:absolute;left:5284;top:-232;width:317;height:344" type="#_x0000_t75" stroked="false">
              <v:imagedata r:id="rId89" o:title=""/>
            </v:shape>
            <v:shape style="position:absolute;left:3628;top:-630;width:536;height:183" type="#_x0000_t202" filled="false" stroked="false">
              <v:textbox inset="0,0,0,0">
                <w:txbxContent>
                  <w:p>
                    <w:pPr>
                      <w:tabs>
                        <w:tab w:pos="369" w:val="left" w:leader="none"/>
                      </w:tabs>
                      <w:spacing w:line="183" w:lineRule="exact" w:before="0"/>
                      <w:ind w:left="0" w:right="0" w:firstLine="0"/>
                      <w:jc w:val="left"/>
                      <w:rPr>
                        <w:sz w:val="14"/>
                      </w:rPr>
                    </w:pPr>
                    <w:r>
                      <w:rPr>
                        <w:position w:val="-2"/>
                        <w:sz w:val="14"/>
                      </w:rPr>
                      <w:t>P0</w:t>
                      <w:tab/>
                    </w:r>
                    <w:r>
                      <w:rPr>
                        <w:sz w:val="14"/>
                      </w:rPr>
                      <w:t>P1</w:t>
                    </w:r>
                  </w:p>
                </w:txbxContent>
              </v:textbox>
              <w10:wrap type="none"/>
            </v:shape>
            <v:shape style="position:absolute;left:7454;top:-652;width:623;height:176" type="#_x0000_t202" filled="false" stroked="false">
              <v:textbox inset="0,0,0,0">
                <w:txbxContent>
                  <w:p>
                    <w:pPr>
                      <w:spacing w:line="175" w:lineRule="exact" w:before="0"/>
                      <w:ind w:left="0" w:right="0" w:firstLine="0"/>
                      <w:jc w:val="left"/>
                      <w:rPr>
                        <w:b/>
                        <w:sz w:val="16"/>
                      </w:rPr>
                    </w:pPr>
                    <w:r>
                      <w:rPr>
                        <w:b/>
                        <w:sz w:val="16"/>
                      </w:rPr>
                      <w:t>Integrity</w:t>
                    </w:r>
                  </w:p>
                </w:txbxContent>
              </v:textbox>
              <w10:wrap type="none"/>
            </v:shape>
            <v:shape style="position:absolute;left:4291;top:-114;width:143;height:176" type="#_x0000_t202" filled="false" stroked="false">
              <v:textbox inset="0,0,0,0">
                <w:txbxContent>
                  <w:p>
                    <w:pPr>
                      <w:spacing w:line="175" w:lineRule="exact" w:before="0"/>
                      <w:ind w:left="0" w:right="0" w:firstLine="0"/>
                      <w:jc w:val="left"/>
                      <w:rPr>
                        <w:b/>
                        <w:sz w:val="12"/>
                      </w:rPr>
                    </w:pPr>
                    <w:r>
                      <w:rPr>
                        <w:b/>
                        <w:sz w:val="16"/>
                      </w:rPr>
                      <w:t>I</w:t>
                    </w:r>
                    <w:r>
                      <w:rPr>
                        <w:b/>
                        <w:sz w:val="12"/>
                      </w:rPr>
                      <w:t>0</w:t>
                    </w:r>
                  </w:p>
                </w:txbxContent>
              </v:textbox>
              <w10:wrap type="none"/>
            </v:shape>
            <v:shape style="position:absolute;left:5380;top:-119;width:123;height:176" type="#_x0000_t202" filled="false" stroked="false">
              <v:textbox inset="0,0,0,0">
                <w:txbxContent>
                  <w:p>
                    <w:pPr>
                      <w:spacing w:line="175" w:lineRule="exact" w:before="0"/>
                      <w:ind w:left="0" w:right="0" w:firstLine="0"/>
                      <w:jc w:val="left"/>
                      <w:rPr>
                        <w:b/>
                        <w:sz w:val="12"/>
                      </w:rPr>
                    </w:pPr>
                    <w:r>
                      <w:rPr>
                        <w:b/>
                        <w:sz w:val="16"/>
                      </w:rPr>
                      <w:t>I</w:t>
                    </w:r>
                    <w:r>
                      <w:rPr>
                        <w:b/>
                        <w:sz w:val="12"/>
                      </w:rPr>
                      <w:t>j</w:t>
                    </w:r>
                  </w:p>
                </w:txbxContent>
              </v:textbox>
              <w10:wrap type="none"/>
            </v:shape>
            <v:shape style="position:absolute;left:6336;top:-138;width:150;height:176" type="#_x0000_t202" filled="false" stroked="false">
              <v:textbox inset="0,0,0,0">
                <w:txbxContent>
                  <w:p>
                    <w:pPr>
                      <w:spacing w:line="175" w:lineRule="exact" w:before="0"/>
                      <w:ind w:left="0" w:right="0" w:firstLine="0"/>
                      <w:jc w:val="left"/>
                      <w:rPr>
                        <w:b/>
                        <w:sz w:val="12"/>
                      </w:rPr>
                    </w:pPr>
                    <w:r>
                      <w:rPr>
                        <w:b/>
                        <w:sz w:val="16"/>
                      </w:rPr>
                      <w:t>I</w:t>
                    </w:r>
                    <w:r>
                      <w:rPr>
                        <w:b/>
                        <w:sz w:val="12"/>
                      </w:rPr>
                      <w:t>k</w:t>
                    </w:r>
                  </w:p>
                </w:txbxContent>
              </v:textbox>
              <w10:wrap type="none"/>
            </v:shape>
            <v:shape style="position:absolute;left:4670;top:-707;width:346;height:180" type="#_x0000_t202" filled="false" stroked="true" strokeweight=".75pt" strokecolor="#000000">
              <v:textbox inset="0,0,0,0">
                <w:txbxContent>
                  <w:p>
                    <w:pPr>
                      <w:spacing w:line="133" w:lineRule="exact" w:before="0"/>
                      <w:ind w:left="30" w:right="0" w:firstLine="0"/>
                      <w:jc w:val="left"/>
                      <w:rPr>
                        <w:sz w:val="14"/>
                      </w:rPr>
                    </w:pPr>
                    <w:r>
                      <w:rPr>
                        <w:sz w:val="14"/>
                      </w:rPr>
                      <w:t>P3</w:t>
                    </w:r>
                  </w:p>
                </w:txbxContent>
              </v:textbox>
              <v:stroke dashstyle="solid"/>
              <w10:wrap type="none"/>
            </v:shape>
            <v:shape style="position:absolute;left:4320;top:-700;width:343;height:165" type="#_x0000_t202" filled="false" stroked="false">
              <v:textbox inset="0,0,0,0">
                <w:txbxContent>
                  <w:p>
                    <w:pPr>
                      <w:spacing w:line="150" w:lineRule="exact" w:before="15"/>
                      <w:ind w:left="28" w:right="0" w:firstLine="0"/>
                      <w:jc w:val="left"/>
                      <w:rPr>
                        <w:sz w:val="14"/>
                      </w:rPr>
                    </w:pPr>
                    <w:r>
                      <w:rPr>
                        <w:sz w:val="14"/>
                      </w:rPr>
                      <w:t>P2</w:t>
                    </w:r>
                  </w:p>
                </w:txbxContent>
              </v:textbox>
              <w10:wrap type="none"/>
            </v:shape>
            <w10:wrap type="none"/>
          </v:group>
        </w:pict>
      </w:r>
      <w:r>
        <w:rPr/>
        <w:t>Figure 5.5:   A New Integrity Model</w:t>
      </w:r>
    </w:p>
    <w:p>
      <w:pPr>
        <w:pStyle w:val="BodyText"/>
        <w:spacing w:before="10"/>
        <w:rPr>
          <w:sz w:val="31"/>
        </w:rPr>
      </w:pPr>
    </w:p>
    <w:p>
      <w:pPr>
        <w:pStyle w:val="BodyText"/>
        <w:spacing w:line="360" w:lineRule="auto"/>
        <w:ind w:left="655" w:right="705" w:firstLine="720"/>
        <w:jc w:val="both"/>
      </w:pPr>
      <w:r>
        <w:rPr/>
        <w:t>Usually, the Internet telephone sends an RTP </w:t>
      </w:r>
      <w:r>
        <w:rPr>
          <w:spacing w:val="-3"/>
        </w:rPr>
        <w:t>packet </w:t>
      </w:r>
      <w:r>
        <w:rPr/>
        <w:t>at an interval (denoted as </w:t>
      </w:r>
      <w:r>
        <w:rPr>
          <w:i/>
        </w:rPr>
        <w:t>t</w:t>
      </w:r>
      <w:r>
        <w:rPr/>
        <w:t>) </w:t>
      </w:r>
      <w:r>
        <w:rPr>
          <w:spacing w:val="-3"/>
        </w:rPr>
        <w:t>of 20ms or </w:t>
      </w:r>
      <w:r>
        <w:rPr/>
        <w:t>40ms, and 0.5s </w:t>
      </w:r>
      <w:r>
        <w:rPr>
          <w:spacing w:val="-3"/>
        </w:rPr>
        <w:t>of </w:t>
      </w:r>
      <w:r>
        <w:rPr/>
        <w:t>speech (denoted as </w:t>
      </w:r>
      <w:r>
        <w:rPr>
          <w:b/>
          <w:i/>
        </w:rPr>
        <w:t>s</w:t>
      </w:r>
      <w:r>
        <w:rPr/>
        <w:t>) represents one accurate semantic meaning,  so that the distortion of a RTP </w:t>
      </w:r>
      <w:r>
        <w:rPr>
          <w:spacing w:val="-3"/>
        </w:rPr>
        <w:t>packet </w:t>
      </w:r>
      <w:r>
        <w:rPr/>
        <w:t>in a short period does </w:t>
      </w:r>
      <w:r>
        <w:rPr>
          <w:spacing w:val="-4"/>
        </w:rPr>
        <w:t>not </w:t>
      </w:r>
      <w:r>
        <w:rPr/>
        <w:t>change the semantic meaning </w:t>
      </w:r>
      <w:r>
        <w:rPr>
          <w:spacing w:val="-3"/>
        </w:rPr>
        <w:t>of </w:t>
      </w:r>
      <w:r>
        <w:rPr/>
        <w:t>the whole session. In other words, if a burst </w:t>
      </w:r>
      <w:r>
        <w:rPr>
          <w:spacing w:val="-3"/>
        </w:rPr>
        <w:t>of </w:t>
      </w:r>
      <w:r>
        <w:rPr/>
        <w:t>distortion lasts </w:t>
      </w:r>
      <w:r>
        <w:rPr>
          <w:spacing w:val="-3"/>
        </w:rPr>
        <w:t>for less </w:t>
      </w:r>
      <w:r>
        <w:rPr/>
        <w:t>than 0.25 s </w:t>
      </w:r>
      <w:r>
        <w:rPr>
          <w:spacing w:val="-3"/>
        </w:rPr>
        <w:t>or for </w:t>
      </w:r>
      <w:r>
        <w:rPr>
          <w:i/>
        </w:rPr>
        <w:t>s</w:t>
      </w:r>
      <w:r>
        <w:rPr/>
        <w:t>/2</w:t>
      </w:r>
      <w:r>
        <w:rPr>
          <w:i/>
        </w:rPr>
        <w:t>t </w:t>
      </w:r>
      <w:r>
        <w:rPr/>
        <w:t>RTP packets being transmitted, then the quality </w:t>
      </w:r>
      <w:r>
        <w:rPr>
          <w:spacing w:val="-3"/>
        </w:rPr>
        <w:t>of </w:t>
      </w:r>
      <w:r>
        <w:rPr/>
        <w:t>the session does degrade, but the integrity </w:t>
      </w:r>
      <w:r>
        <w:rPr>
          <w:spacing w:val="-3"/>
        </w:rPr>
        <w:t>or </w:t>
      </w:r>
      <w:r>
        <w:rPr/>
        <w:t>authenticity </w:t>
      </w:r>
      <w:r>
        <w:rPr>
          <w:spacing w:val="-3"/>
        </w:rPr>
        <w:t>of </w:t>
      </w:r>
      <w:r>
        <w:rPr/>
        <w:t>the multimedia communication is not destroyed. So, the proposed integrity and authenticity measurement can be taken on a range consisting </w:t>
      </w:r>
      <w:r>
        <w:rPr>
          <w:spacing w:val="-3"/>
        </w:rPr>
        <w:t>of </w:t>
      </w:r>
      <w:r>
        <w:rPr>
          <w:i/>
        </w:rPr>
        <w:t>m </w:t>
      </w:r>
      <w:r>
        <w:rPr/>
        <w:t>(</w:t>
      </w:r>
      <w:r>
        <w:rPr>
          <w:i/>
        </w:rPr>
        <w:t>m </w:t>
      </w:r>
      <w:r>
        <w:rPr/>
        <w:t>&lt;&lt; </w:t>
      </w:r>
      <w:r>
        <w:rPr>
          <w:i/>
        </w:rPr>
        <w:t>s</w:t>
      </w:r>
      <w:r>
        <w:rPr/>
        <w:t>/2</w:t>
      </w:r>
      <w:r>
        <w:rPr>
          <w:i/>
        </w:rPr>
        <w:t>t</w:t>
      </w:r>
      <w:r>
        <w:rPr/>
        <w:t>) RTP packets to tolerate the possible network</w:t>
      </w:r>
      <w:r>
        <w:rPr>
          <w:spacing w:val="-15"/>
        </w:rPr>
        <w:t> </w:t>
      </w:r>
      <w:r>
        <w:rPr/>
        <w:t>distortion.</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02" w:firstLine="720"/>
        <w:jc w:val="both"/>
      </w:pPr>
      <w:r>
        <w:rPr/>
        <w:t>In our work, a local integrity value, </w:t>
      </w:r>
      <w:r>
        <w:rPr>
          <w:i/>
        </w:rPr>
        <w:t>I</w:t>
      </w:r>
      <w:r>
        <w:rPr>
          <w:b/>
          <w:i/>
          <w:sz w:val="14"/>
        </w:rPr>
        <w:t>k</w:t>
      </w:r>
      <w:r>
        <w:rPr/>
        <w:t>, is calculated at intervals of 12 RTP packets. With the help of sequence number of the received packets, the synchronization of assessment can be easily achieved. Due to the packet loss, in some cases only </w:t>
      </w:r>
      <w:r>
        <w:rPr>
          <w:i/>
        </w:rPr>
        <w:t>p </w:t>
      </w:r>
      <w:r>
        <w:rPr/>
        <w:t>(</w:t>
      </w:r>
      <w:r>
        <w:rPr>
          <w:i/>
        </w:rPr>
        <w:t>p </w:t>
      </w:r>
      <w:r>
        <w:rPr/>
        <w:t>&lt; 12) RTP packets are received in an interval. If the number of lost RTP packets is small, say, less than 2, we can ignore the small distortion and we set the local integrity value to 1.</w:t>
      </w:r>
    </w:p>
    <w:p>
      <w:pPr>
        <w:pStyle w:val="BodyText"/>
        <w:spacing w:line="360" w:lineRule="auto"/>
        <w:ind w:left="655" w:right="712" w:firstLine="720"/>
        <w:jc w:val="both"/>
      </w:pPr>
      <w:r>
        <w:rPr/>
        <w:t>Digital watermarking provides an alternative approach to ensure the safety of multimedia data during transmission in openly accessible channels. The digital watermarks may be embedded into the multimedia data to assure its integrity and authenticity without degrading the overall quality of the transmitted data.</w:t>
      </w:r>
    </w:p>
    <w:p>
      <w:pPr>
        <w:pStyle w:val="BodyText"/>
        <w:spacing w:line="360" w:lineRule="auto"/>
        <w:ind w:left="655" w:right="709" w:firstLine="720"/>
        <w:jc w:val="both"/>
      </w:pPr>
      <w:r>
        <w:rPr/>
        <w:t>We apply the scheme described in Section 2.2.1. In the real work, both the sender and receiver share one reference watermark (</w:t>
      </w:r>
      <w:r>
        <w:rPr>
          <w:i/>
        </w:rPr>
        <w:t>comm_watermark</w:t>
      </w:r>
      <w:r>
        <w:rPr/>
        <w:t>) from an independent trustworthy party before the multimedia data transmission really starts. To provide the non-repudiate and authenticity, a secret digital watermark, </w:t>
      </w:r>
      <w:r>
        <w:rPr>
          <w:i/>
        </w:rPr>
        <w:t>speech_watermark</w:t>
      </w:r>
      <w:r>
        <w:rPr/>
        <w:t>, is being introduced. </w:t>
      </w:r>
      <w:r>
        <w:rPr>
          <w:i/>
        </w:rPr>
        <w:t>speech_watermark </w:t>
      </w:r>
      <w:r>
        <w:rPr/>
        <w:t>has previously been encrypted with a public key algorithm, e.g., RSA.</w:t>
      </w:r>
    </w:p>
    <w:p>
      <w:pPr>
        <w:pStyle w:val="BodyText"/>
        <w:spacing w:line="360" w:lineRule="auto"/>
        <w:ind w:left="655" w:right="707" w:firstLine="720"/>
        <w:jc w:val="both"/>
      </w:pPr>
      <w:r>
        <w:rPr/>
        <w:t>The sender embeds both a public, </w:t>
      </w:r>
      <w:r>
        <w:rPr>
          <w:i/>
        </w:rPr>
        <w:t>comm_watermark</w:t>
      </w:r>
      <w:r>
        <w:rPr/>
        <w:t>, and a secret watermark, </w:t>
      </w:r>
      <w:r>
        <w:rPr>
          <w:i/>
        </w:rPr>
        <w:t>speech_watermark</w:t>
      </w:r>
      <w:r>
        <w:rPr/>
        <w:t>, into the outgoing multimedia data stream. The receiver then extracts the public digital watermark from its incoming stream. This scheme provides an integrated solution to secure multimedia communication and multimedia data integrity.</w:t>
      </w:r>
    </w:p>
    <w:p>
      <w:pPr>
        <w:pStyle w:val="BodyText"/>
        <w:spacing w:line="360" w:lineRule="auto"/>
        <w:ind w:left="655" w:right="708" w:firstLine="720"/>
        <w:jc w:val="both"/>
      </w:pPr>
      <w:r>
        <w:rPr/>
        <w:t>The network transportation path can be viewed as a noisy channel. The reference digital watermark is modulated with multimedia data (carrier) and transmitted onto the noisy channel. The watermark undergoes the same changes suffered by the multimedia data, so that the watermark degradation can be used to estimate the overall alterations of the multimedia data caused by noise or by attacks. At the receiver side the embedded digital watermark is extracted and compared to the original reference watermark in order to measure the integrity and authenticity of the received multimedia data.</w:t>
      </w:r>
    </w:p>
    <w:p>
      <w:pPr>
        <w:pStyle w:val="BodyText"/>
        <w:rPr>
          <w:sz w:val="24"/>
        </w:rPr>
      </w:pPr>
    </w:p>
    <w:p>
      <w:pPr>
        <w:pStyle w:val="Heading3"/>
        <w:numPr>
          <w:ilvl w:val="2"/>
          <w:numId w:val="26"/>
        </w:numPr>
        <w:tabs>
          <w:tab w:pos="1155" w:val="left" w:leader="none"/>
        </w:tabs>
        <w:spacing w:line="240" w:lineRule="auto" w:before="144" w:after="0"/>
        <w:ind w:left="1154" w:right="0" w:hanging="500"/>
        <w:jc w:val="both"/>
      </w:pPr>
      <w:bookmarkStart w:name="_TOC_250023" w:id="61"/>
      <w:r>
        <w:rPr/>
        <w:t>Suppression of the Packet</w:t>
      </w:r>
      <w:r>
        <w:rPr>
          <w:spacing w:val="-9"/>
        </w:rPr>
        <w:t> </w:t>
      </w:r>
      <w:bookmarkEnd w:id="61"/>
      <w:r>
        <w:rPr/>
        <w:t>Loss</w:t>
      </w:r>
    </w:p>
    <w:p>
      <w:pPr>
        <w:pStyle w:val="BodyText"/>
        <w:spacing w:line="360" w:lineRule="auto" w:before="122"/>
        <w:ind w:left="655" w:right="708" w:firstLine="720"/>
        <w:jc w:val="both"/>
      </w:pPr>
      <w:r>
        <w:rPr/>
        <w:t>Packet losses always happen during the network transmission. This makes it very difficult to devise objective quality measurements for different repair schemes. It is not sufficient to measure the difference between the original waveform from the source and the waveform recovered at the receiver, because the perceived quality has no direct relation to the differences in the waveforms.</w:t>
      </w:r>
    </w:p>
    <w:p>
      <w:pPr>
        <w:pStyle w:val="BodyText"/>
        <w:spacing w:line="360" w:lineRule="auto" w:before="3"/>
        <w:ind w:left="655" w:right="711" w:firstLine="720"/>
        <w:jc w:val="both"/>
      </w:pPr>
      <w:r>
        <w:rPr/>
        <w:t>The packet loss can be determined by checking the sequence number of a RTP data transfer packet. The receiver has a ring to record the sequence numbers. The receiver extracts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the sequence number of each incoming RTP data packet and then writes it to the ring. If the newest entity of the ring is not adjacent to its nearest entity, which shows RTP data packet has happened.</w:t>
      </w:r>
    </w:p>
    <w:p>
      <w:pPr>
        <w:pStyle w:val="BodyText"/>
        <w:rPr>
          <w:sz w:val="20"/>
        </w:rPr>
      </w:pPr>
    </w:p>
    <w:p>
      <w:pPr>
        <w:pStyle w:val="BodyText"/>
        <w:spacing w:before="6"/>
        <w:rPr>
          <w:sz w:val="18"/>
        </w:rPr>
      </w:pPr>
    </w:p>
    <w:p>
      <w:pPr>
        <w:spacing w:line="249" w:lineRule="auto" w:before="93"/>
        <w:ind w:left="1442" w:right="6405" w:firstLine="86"/>
        <w:jc w:val="left"/>
        <w:rPr>
          <w:sz w:val="20"/>
        </w:rPr>
      </w:pPr>
      <w:r>
        <w:rPr/>
        <w:pict>
          <v:shape style="position:absolute;margin-left:92.322502pt;margin-top:33.885925pt;width:144.25pt;height:157pt;mso-position-horizontal-relative:page;mso-position-vertical-relative:paragraph;z-index:15950848" type="#_x0000_t202" filled="false" stroked="false">
            <v:textbox inset="0,0,0,0">
              <w:txbxContent>
                <w:tbl>
                  <w:tblPr>
                    <w:tblW w:w="0" w:type="auto"/>
                    <w:jc w:val="left"/>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1719"/>
                    <w:gridCol w:w="596"/>
                  </w:tblGrid>
                  <w:tr>
                    <w:trPr>
                      <w:trHeight w:val="230" w:hRule="atLeast"/>
                    </w:trPr>
                    <w:tc>
                      <w:tcPr>
                        <w:tcW w:w="2853" w:type="dxa"/>
                        <w:gridSpan w:val="3"/>
                        <w:tcBorders>
                          <w:bottom w:val="single" w:sz="18" w:space="0" w:color="000000"/>
                        </w:tcBorders>
                      </w:tcPr>
                      <w:p>
                        <w:pPr>
                          <w:pStyle w:val="TableParagraph"/>
                          <w:rPr>
                            <w:sz w:val="16"/>
                          </w:rPr>
                        </w:pPr>
                      </w:p>
                    </w:tc>
                  </w:tr>
                  <w:tr>
                    <w:trPr>
                      <w:trHeight w:val="237" w:hRule="atLeast"/>
                    </w:trPr>
                    <w:tc>
                      <w:tcPr>
                        <w:tcW w:w="538" w:type="dxa"/>
                        <w:tcBorders>
                          <w:top w:val="single" w:sz="6" w:space="0" w:color="000000"/>
                          <w:bottom w:val="single" w:sz="6" w:space="0" w:color="000000"/>
                          <w:right w:val="single" w:sz="12" w:space="0" w:color="000000"/>
                        </w:tcBorders>
                      </w:tcPr>
                      <w:p>
                        <w:pPr>
                          <w:pStyle w:val="TableParagraph"/>
                          <w:rPr>
                            <w:sz w:val="16"/>
                          </w:rPr>
                        </w:pPr>
                      </w:p>
                    </w:tc>
                    <w:tc>
                      <w:tcPr>
                        <w:tcW w:w="1719" w:type="dxa"/>
                        <w:tcBorders>
                          <w:top w:val="single" w:sz="18" w:space="0" w:color="000000"/>
                          <w:left w:val="single" w:sz="12" w:space="0" w:color="000000"/>
                          <w:bottom w:val="single" w:sz="12" w:space="0" w:color="000000"/>
                          <w:right w:val="single" w:sz="12" w:space="0" w:color="000000"/>
                        </w:tcBorders>
                      </w:tcPr>
                      <w:p>
                        <w:pPr>
                          <w:pStyle w:val="TableParagraph"/>
                          <w:spacing w:line="217" w:lineRule="exact"/>
                          <w:ind w:left="120"/>
                          <w:rPr>
                            <w:sz w:val="20"/>
                          </w:rPr>
                        </w:pPr>
                        <w:r>
                          <w:rPr>
                            <w:sz w:val="20"/>
                          </w:rPr>
                          <w:t>Sequence Number</w:t>
                        </w:r>
                      </w:p>
                    </w:tc>
                    <w:tc>
                      <w:tcPr>
                        <w:tcW w:w="596" w:type="dxa"/>
                        <w:tcBorders>
                          <w:top w:val="single" w:sz="6" w:space="0" w:color="000000"/>
                          <w:left w:val="single" w:sz="12" w:space="0" w:color="000000"/>
                          <w:bottom w:val="single" w:sz="6" w:space="0" w:color="000000"/>
                        </w:tcBorders>
                      </w:tcPr>
                      <w:p>
                        <w:pPr>
                          <w:pStyle w:val="TableParagraph"/>
                          <w:rPr>
                            <w:sz w:val="16"/>
                          </w:rPr>
                        </w:pPr>
                      </w:p>
                    </w:tc>
                  </w:tr>
                  <w:tr>
                    <w:trPr>
                      <w:trHeight w:val="404" w:hRule="atLeast"/>
                    </w:trPr>
                    <w:tc>
                      <w:tcPr>
                        <w:tcW w:w="2853" w:type="dxa"/>
                        <w:gridSpan w:val="3"/>
                        <w:tcBorders>
                          <w:top w:val="single" w:sz="12" w:space="0" w:color="000000"/>
                          <w:bottom w:val="single" w:sz="6" w:space="0" w:color="000000"/>
                        </w:tcBorders>
                      </w:tcPr>
                      <w:p>
                        <w:pPr>
                          <w:pStyle w:val="TableParagraph"/>
                          <w:rPr>
                            <w:sz w:val="20"/>
                          </w:rPr>
                        </w:pPr>
                      </w:p>
                    </w:tc>
                  </w:tr>
                  <w:tr>
                    <w:trPr>
                      <w:trHeight w:val="1785" w:hRule="atLeast"/>
                    </w:trPr>
                    <w:tc>
                      <w:tcPr>
                        <w:tcW w:w="2853" w:type="dxa"/>
                        <w:gridSpan w:val="3"/>
                        <w:tcBorders>
                          <w:top w:val="single" w:sz="6" w:space="0" w:color="000000"/>
                          <w:left w:val="single" w:sz="12" w:space="0" w:color="000000"/>
                          <w:bottom w:val="single" w:sz="6" w:space="0" w:color="000000"/>
                          <w:right w:val="single" w:sz="12" w:space="0" w:color="000000"/>
                        </w:tcBorders>
                      </w:tcPr>
                      <w:p>
                        <w:pPr>
                          <w:pStyle w:val="TableParagraph"/>
                          <w:rPr>
                            <w:sz w:val="22"/>
                          </w:rPr>
                        </w:pPr>
                      </w:p>
                      <w:p>
                        <w:pPr>
                          <w:pStyle w:val="TableParagraph"/>
                          <w:rPr>
                            <w:sz w:val="22"/>
                          </w:rPr>
                        </w:pPr>
                      </w:p>
                      <w:p>
                        <w:pPr>
                          <w:pStyle w:val="TableParagraph"/>
                          <w:spacing w:before="2"/>
                          <w:rPr>
                            <w:sz w:val="22"/>
                          </w:rPr>
                        </w:pPr>
                      </w:p>
                      <w:p>
                        <w:pPr>
                          <w:pStyle w:val="TableParagraph"/>
                          <w:ind w:left="879"/>
                          <w:rPr>
                            <w:sz w:val="20"/>
                          </w:rPr>
                        </w:pPr>
                        <w:r>
                          <w:rPr>
                            <w:sz w:val="20"/>
                          </w:rPr>
                          <w:t>Payload Data</w:t>
                        </w:r>
                      </w:p>
                    </w:tc>
                  </w:tr>
                  <w:tr>
                    <w:trPr>
                      <w:trHeight w:val="337" w:hRule="atLeast"/>
                    </w:trPr>
                    <w:tc>
                      <w:tcPr>
                        <w:tcW w:w="2853" w:type="dxa"/>
                        <w:gridSpan w:val="3"/>
                        <w:tcBorders>
                          <w:top w:val="single" w:sz="6" w:space="0" w:color="000000"/>
                        </w:tcBorders>
                      </w:tcPr>
                      <w:p>
                        <w:pPr>
                          <w:pStyle w:val="TableParagraph"/>
                          <w:rPr>
                            <w:sz w:val="20"/>
                          </w:rPr>
                        </w:pPr>
                      </w:p>
                    </w:tc>
                  </w:tr>
                </w:tbl>
                <w:p>
                  <w:pPr>
                    <w:pStyle w:val="BodyText"/>
                  </w:pPr>
                </w:p>
              </w:txbxContent>
            </v:textbox>
            <w10:wrap type="none"/>
          </v:shape>
        </w:pict>
      </w:r>
      <w:r>
        <w:rPr>
          <w:sz w:val="20"/>
        </w:rPr>
        <w:t>An RTP Data Transfer Packet</w:t>
      </w:r>
    </w:p>
    <w:p>
      <w:pPr>
        <w:pStyle w:val="BodyText"/>
      </w:pPr>
    </w:p>
    <w:p>
      <w:pPr>
        <w:pStyle w:val="BodyText"/>
      </w:pPr>
    </w:p>
    <w:p>
      <w:pPr>
        <w:pStyle w:val="BodyText"/>
        <w:spacing w:before="6"/>
        <w:rPr>
          <w:sz w:val="17"/>
        </w:rPr>
      </w:pPr>
    </w:p>
    <w:p>
      <w:pPr>
        <w:spacing w:before="0"/>
        <w:ind w:left="5997" w:right="0" w:firstLine="0"/>
        <w:jc w:val="left"/>
        <w:rPr>
          <w:sz w:val="20"/>
        </w:rPr>
      </w:pPr>
      <w:r>
        <w:rPr/>
        <w:pict>
          <v:shape style="position:absolute;margin-left:200.160004pt;margin-top:-5.784043pt;width:149.8pt;height:17.3pt;mso-position-horizontal-relative:page;mso-position-vertical-relative:paragraph;z-index:15947264" coordorigin="4003,-116" coordsize="2996,346" path="m6941,165l6845,211,6840,211,6840,220,6850,230,6854,225,6987,168,6970,168,6969,167,6941,165xm6969,167l6970,168,6970,167,6969,167xm6970,167l6970,168,6974,168,6970,167xm6978,148l6974,148,6970,167,6974,168,6979,149,6978,148xm6979,149l6974,168,6987,168,6998,163,6979,149xm6974,148l6956,157,6969,167,6970,167,6974,148xm6956,157l6941,165,6969,167,6956,157xm4003,-116l4003,-96,6941,165,6956,157,6939,145,4003,-116xm6939,145l6956,157,6974,148,6978,148,6978,148,6939,145xm6978,148l6979,149,6979,148,6978,148xm6864,67l6859,67,6854,72,6854,81,6859,86,6939,145,6978,148,6869,72,6864,67xe" filled="true" fillcolor="#000000" stroked="false">
            <v:path arrowok="t"/>
            <v:fill type="solid"/>
            <w10:wrap type="none"/>
          </v:shape>
        </w:pict>
      </w:r>
      <w:r>
        <w:rPr/>
        <w:pict>
          <v:rect style="position:absolute;margin-left:92.639999pt;margin-top:18.695957pt;width:142.56pt;height:90pt;mso-position-horizontal-relative:page;mso-position-vertical-relative:paragraph;z-index:15947776" filled="true" fillcolor="#ffffff" stroked="false">
            <v:fill type="solid"/>
            <w10:wrap type="none"/>
          </v:rect>
        </w:pict>
      </w:r>
      <w:r>
        <w:rPr/>
        <w:drawing>
          <wp:anchor distT="0" distB="0" distL="0" distR="0" allowOverlap="1" layoutInCell="1" locked="0" behindDoc="0" simplePos="0" relativeHeight="15948800">
            <wp:simplePos x="0" y="0"/>
            <wp:positionH relativeFrom="page">
              <wp:posOffset>4940808</wp:posOffset>
            </wp:positionH>
            <wp:positionV relativeFrom="paragraph">
              <wp:posOffset>127710</wp:posOffset>
            </wp:positionV>
            <wp:extent cx="76200" cy="204215"/>
            <wp:effectExtent l="0" t="0" r="0" b="0"/>
            <wp:wrapNone/>
            <wp:docPr id="77" name="image80.png"/>
            <wp:cNvGraphicFramePr>
              <a:graphicFrameLocks noChangeAspect="1"/>
            </wp:cNvGraphicFramePr>
            <a:graphic>
              <a:graphicData uri="http://schemas.openxmlformats.org/drawingml/2006/picture">
                <pic:pic>
                  <pic:nvPicPr>
                    <pic:cNvPr id="78" name="image80.png"/>
                    <pic:cNvPicPr/>
                  </pic:nvPicPr>
                  <pic:blipFill>
                    <a:blip r:embed="rId90" cstate="print"/>
                    <a:stretch>
                      <a:fillRect/>
                    </a:stretch>
                  </pic:blipFill>
                  <pic:spPr>
                    <a:xfrm>
                      <a:off x="0" y="0"/>
                      <a:ext cx="76200" cy="204215"/>
                    </a:xfrm>
                    <a:prstGeom prst="rect">
                      <a:avLst/>
                    </a:prstGeom>
                  </pic:spPr>
                </pic:pic>
              </a:graphicData>
            </a:graphic>
          </wp:anchor>
        </w:drawing>
      </w:r>
      <w:r>
        <w:rPr>
          <w:sz w:val="20"/>
        </w:rPr>
        <w:t>Which packet was lost?</w:t>
      </w:r>
    </w:p>
    <w:p>
      <w:pPr>
        <w:pStyle w:val="BodyText"/>
        <w:spacing w:before="4"/>
        <w:rPr>
          <w:sz w:val="26"/>
        </w:rPr>
      </w:pPr>
    </w:p>
    <w:p>
      <w:pPr>
        <w:spacing w:before="0"/>
        <w:ind w:left="5508" w:right="0" w:firstLine="0"/>
        <w:jc w:val="left"/>
        <w:rPr>
          <w:sz w:val="20"/>
        </w:rPr>
      </w:pPr>
      <w:r>
        <w:rPr/>
        <w:pict>
          <v:shape style="position:absolute;margin-left:242.160004pt;margin-top:-2.184058pt;width:18pt;height:79.95pt;mso-position-horizontal-relative:page;mso-position-vertical-relative:paragraph;z-index:15948288" coordorigin="4843,-44" coordsize="360,1599" path="m4843,-44l4911,-33,4968,-3,5007,39,5021,91,5021,624,5035,675,5074,718,5132,747,5203,758,5132,768,5074,796,5035,839,5021,892,5021,1420,5007,1474,4968,1516,4911,1545,4843,1555e" filled="false" stroked="true" strokeweight="1pt" strokecolor="#000000">
            <v:path arrowok="t"/>
            <v:stroke dashstyle="solid"/>
            <w10:wrap type="none"/>
          </v:shape>
        </w:pict>
      </w:r>
      <w:r>
        <w:rPr/>
        <w:pict>
          <v:shape style="position:absolute;margin-left:323.760010pt;margin-top:40.295944pt;width:36pt;height:6pt;mso-position-horizontal-relative:page;mso-position-vertical-relative:paragraph;z-index:15949312" coordorigin="6475,806" coordsize="720,120" path="m7075,806l7075,926,7175,878,7099,878,7099,859,7177,859,7075,806xm7075,859l6475,859,6475,878,7075,878,7075,859xm7177,859l7099,859,7099,878,7175,878,7195,868,7177,859xe" filled="true" fillcolor="#000000" stroked="false">
            <v:path arrowok="t"/>
            <v:fill type="solid"/>
            <w10:wrap type="none"/>
          </v:shape>
        </w:pict>
      </w:r>
      <w:r>
        <w:rPr/>
        <w:drawing>
          <wp:anchor distT="0" distB="0" distL="0" distR="0" allowOverlap="1" layoutInCell="1" locked="0" behindDoc="0" simplePos="0" relativeHeight="15949824">
            <wp:simplePos x="0" y="0"/>
            <wp:positionH relativeFrom="page">
              <wp:posOffset>4940808</wp:posOffset>
            </wp:positionH>
            <wp:positionV relativeFrom="paragraph">
              <wp:posOffset>155142</wp:posOffset>
            </wp:positionV>
            <wp:extent cx="75767" cy="233362"/>
            <wp:effectExtent l="0" t="0" r="0" b="0"/>
            <wp:wrapNone/>
            <wp:docPr id="79" name="image81.png"/>
            <wp:cNvGraphicFramePr>
              <a:graphicFrameLocks noChangeAspect="1"/>
            </wp:cNvGraphicFramePr>
            <a:graphic>
              <a:graphicData uri="http://schemas.openxmlformats.org/drawingml/2006/picture">
                <pic:pic>
                  <pic:nvPicPr>
                    <pic:cNvPr id="80" name="image81.png"/>
                    <pic:cNvPicPr/>
                  </pic:nvPicPr>
                  <pic:blipFill>
                    <a:blip r:embed="rId91" cstate="print"/>
                    <a:stretch>
                      <a:fillRect/>
                    </a:stretch>
                  </pic:blipFill>
                  <pic:spPr>
                    <a:xfrm>
                      <a:off x="0" y="0"/>
                      <a:ext cx="75767" cy="233362"/>
                    </a:xfrm>
                    <a:prstGeom prst="rect">
                      <a:avLst/>
                    </a:prstGeom>
                  </pic:spPr>
                </pic:pic>
              </a:graphicData>
            </a:graphic>
          </wp:anchor>
        </w:drawing>
      </w:r>
      <w:r>
        <w:rPr/>
        <w:pict>
          <v:shape style="position:absolute;margin-left:362.160004pt;margin-top:30.215942pt;width:56.4pt;height:28.1pt;mso-position-horizontal-relative:page;mso-position-vertical-relative:paragraph;z-index:15950336" type="#_x0000_t202" filled="false" stroked="true" strokeweight="1pt" strokecolor="#000000">
            <v:textbox inset="0,0,0,0">
              <w:txbxContent>
                <w:p>
                  <w:pPr>
                    <w:spacing w:before="77"/>
                    <w:ind w:left="119" w:right="0" w:firstLine="0"/>
                    <w:jc w:val="left"/>
                    <w:rPr>
                      <w:sz w:val="20"/>
                    </w:rPr>
                  </w:pPr>
                  <w:r>
                    <w:rPr>
                      <w:sz w:val="20"/>
                    </w:rPr>
                    <w:t>Comprator</w:t>
                  </w:r>
                </w:p>
              </w:txbxContent>
            </v:textbox>
            <v:stroke dashstyle="solid"/>
            <w10:wrap type="none"/>
          </v:shape>
        </w:pict>
      </w:r>
      <w:r>
        <w:rPr>
          <w:sz w:val="20"/>
        </w:rPr>
        <w:t>Choose the right reference watermark bit</w:t>
      </w:r>
    </w:p>
    <w:p>
      <w:pPr>
        <w:pStyle w:val="BodyText"/>
        <w:rPr>
          <w:sz w:val="27"/>
        </w:rPr>
      </w:pPr>
      <w:r>
        <w:rPr/>
        <w:pict>
          <v:shape style="position:absolute;margin-left:267.119995pt;margin-top:18.001143pt;width:56.4pt;height:27.85pt;mso-position-horizontal-relative:page;mso-position-vertical-relative:paragraph;z-index:-15513600;mso-wrap-distance-left:0;mso-wrap-distance-right:0" type="#_x0000_t202" filled="false" stroked="true" strokeweight="1pt" strokecolor="#000000">
            <v:textbox inset="0,0,0,0">
              <w:txbxContent>
                <w:p>
                  <w:pPr>
                    <w:spacing w:line="249" w:lineRule="auto" w:before="5"/>
                    <w:ind w:left="206" w:right="88" w:hanging="106"/>
                    <w:jc w:val="left"/>
                    <w:rPr>
                      <w:sz w:val="20"/>
                    </w:rPr>
                  </w:pPr>
                  <w:r>
                    <w:rPr>
                      <w:sz w:val="20"/>
                    </w:rPr>
                    <w:t>Watermark Detector</w:t>
                  </w:r>
                </w:p>
              </w:txbxContent>
            </v:textbox>
            <v:stroke dashstyle="solid"/>
            <w10:wrap type="topAndBottom"/>
          </v:shape>
        </w:pict>
      </w:r>
    </w:p>
    <w:p>
      <w:pPr>
        <w:pStyle w:val="BodyText"/>
        <w:rPr>
          <w:sz w:val="20"/>
        </w:rPr>
      </w:pPr>
    </w:p>
    <w:p>
      <w:pPr>
        <w:pStyle w:val="BodyText"/>
        <w:rPr>
          <w:sz w:val="20"/>
        </w:rPr>
      </w:pPr>
    </w:p>
    <w:p>
      <w:pPr>
        <w:pStyle w:val="BodyText"/>
        <w:rPr>
          <w:sz w:val="20"/>
        </w:rPr>
      </w:pPr>
    </w:p>
    <w:p>
      <w:pPr>
        <w:pStyle w:val="BodyText"/>
        <w:spacing w:before="5"/>
        <w:rPr>
          <w:sz w:val="28"/>
        </w:rPr>
      </w:pPr>
    </w:p>
    <w:p>
      <w:pPr>
        <w:pStyle w:val="BodyText"/>
        <w:spacing w:before="92"/>
        <w:ind w:left="736" w:right="790"/>
        <w:jc w:val="center"/>
      </w:pPr>
      <w:r>
        <w:rPr/>
        <w:t>Figure 5.6: Packet Loss Suppression</w:t>
      </w:r>
    </w:p>
    <w:p>
      <w:pPr>
        <w:pStyle w:val="BodyText"/>
        <w:rPr>
          <w:sz w:val="24"/>
        </w:rPr>
      </w:pPr>
    </w:p>
    <w:p>
      <w:pPr>
        <w:pStyle w:val="BodyText"/>
        <w:spacing w:before="11"/>
        <w:rPr>
          <w:sz w:val="19"/>
        </w:rPr>
      </w:pPr>
    </w:p>
    <w:p>
      <w:pPr>
        <w:pStyle w:val="BodyText"/>
        <w:spacing w:line="362" w:lineRule="auto"/>
        <w:ind w:left="655" w:right="708" w:firstLine="720"/>
        <w:jc w:val="both"/>
      </w:pPr>
      <w:r>
        <w:rPr/>
        <w:t>Since packet loss always happens during the transmission, synchronization between sent and received speech signals are very important to this approach. If </w:t>
      </w:r>
      <w:r>
        <w:rPr>
          <w:spacing w:val="-3"/>
        </w:rPr>
        <w:t>some </w:t>
      </w:r>
      <w:r>
        <w:rPr/>
        <w:t>RTP data packets were lost, the watermark detector should skip the </w:t>
      </w:r>
      <w:r>
        <w:rPr>
          <w:spacing w:val="-3"/>
        </w:rPr>
        <w:t>number of </w:t>
      </w:r>
      <w:r>
        <w:rPr/>
        <w:t>lost data packets to synchronize the watermarking authentication</w:t>
      </w:r>
      <w:r>
        <w:rPr>
          <w:spacing w:val="-17"/>
        </w:rPr>
        <w:t> </w:t>
      </w:r>
      <w:r>
        <w:rPr/>
        <w:t>procedure.</w:t>
      </w:r>
    </w:p>
    <w:p>
      <w:pPr>
        <w:pStyle w:val="BodyText"/>
        <w:spacing w:before="7"/>
        <w:rPr>
          <w:sz w:val="28"/>
        </w:rPr>
      </w:pPr>
    </w:p>
    <w:p>
      <w:pPr>
        <w:pStyle w:val="Heading3"/>
        <w:numPr>
          <w:ilvl w:val="2"/>
          <w:numId w:val="26"/>
        </w:numPr>
        <w:tabs>
          <w:tab w:pos="1156" w:val="left" w:leader="none"/>
        </w:tabs>
        <w:spacing w:line="240" w:lineRule="auto" w:before="1" w:after="0"/>
        <w:ind w:left="1155" w:right="0" w:hanging="501"/>
        <w:jc w:val="left"/>
      </w:pPr>
      <w:bookmarkStart w:name="_TOC_250022" w:id="62"/>
      <w:bookmarkEnd w:id="62"/>
      <w:r>
        <w:rPr/>
        <w:t>Operation</w:t>
      </w:r>
    </w:p>
    <w:p>
      <w:pPr>
        <w:pStyle w:val="BodyText"/>
        <w:rPr>
          <w:b/>
          <w:sz w:val="20"/>
        </w:rPr>
      </w:pPr>
    </w:p>
    <w:p>
      <w:pPr>
        <w:pStyle w:val="BodyText"/>
        <w:spacing w:before="8"/>
        <w:rPr>
          <w:b/>
          <w:sz w:val="23"/>
        </w:rPr>
      </w:pPr>
      <w:r>
        <w:rPr/>
        <w:pict>
          <v:group style="position:absolute;margin-left:182.130005pt;margin-top:15.606377pt;width:277.150pt;height:112.4pt;mso-position-horizontal-relative:page;mso-position-vertical-relative:paragraph;z-index:-15510528;mso-wrap-distance-left:0;mso-wrap-distance-right:0" coordorigin="3643,312" coordsize="5543,2248">
            <v:shape style="position:absolute;left:4744;top:338;width:3502;height:2091" type="#_x0000_t75" stroked="false">
              <v:imagedata r:id="rId92" o:title=""/>
            </v:shape>
            <v:shape style="position:absolute;left:4060;top:763;width:850;height:1532" type="#_x0000_t75" stroked="false">
              <v:imagedata r:id="rId93" o:title=""/>
            </v:shape>
            <v:shape style="position:absolute;left:4060;top:763;width:850;height:1532" coordorigin="4061,764" coordsize="850,1532" path="m4114,764l4061,1167,4162,1119,4608,2036,4507,2084,4858,2295,4910,1887,4810,1940,4363,1023,4464,970,4114,764xe" filled="false" stroked="true" strokeweight=".75pt" strokecolor="#000000">
              <v:path arrowok="t"/>
              <v:stroke dashstyle="solid"/>
            </v:shape>
            <v:shape style="position:absolute;left:4416;top:792;width:725;height:1445" coordorigin="4416,793" coordsize="725,1445" path="m5083,2132l5035,2156,5141,2238,5141,2156,5102,2156,5093,2151,5083,2132xm5093,2127l5083,2132,5093,2151,5102,2156,5102,2146,5093,2127xm5141,2103l5093,2127,5102,2146,5102,2156,5141,2156,5141,2103xm4421,793l4416,802,5083,2132,5093,2127,4430,798,4421,793xe" filled="true" fillcolor="#000000" stroked="false">
              <v:path arrowok="t"/>
              <v:fill type="solid"/>
            </v:shape>
            <v:rect style="position:absolute;left:7910;top:485;width:1268;height:332" filled="true" fillcolor="#ffffff" stroked="false">
              <v:fill type="solid"/>
            </v:rect>
            <v:rect style="position:absolute;left:7910;top:485;width:1268;height:332" filled="false" stroked="true" strokeweight=".75pt" strokecolor="#ffffff">
              <v:stroke dashstyle="solid"/>
            </v:rect>
            <v:shape style="position:absolute;left:5534;top:411;width:760;height:176" type="#_x0000_t202" filled="false" stroked="false">
              <v:textbox inset="0,0,0,0">
                <w:txbxContent>
                  <w:p>
                    <w:pPr>
                      <w:spacing w:line="175" w:lineRule="exact" w:before="0"/>
                      <w:ind w:left="0" w:right="0" w:firstLine="0"/>
                      <w:jc w:val="left"/>
                      <w:rPr>
                        <w:sz w:val="16"/>
                      </w:rPr>
                    </w:pPr>
                    <w:r>
                      <w:rPr>
                        <w:sz w:val="16"/>
                      </w:rPr>
                      <w:t>(1) Request</w:t>
                    </w:r>
                  </w:p>
                </w:txbxContent>
              </v:textbox>
              <w10:wrap type="none"/>
            </v:shape>
            <v:shape style="position:absolute;left:7920;top:506;width:1231;height:266" type="#_x0000_t202" filled="false" stroked="false">
              <v:textbox inset="0,0,0,0">
                <w:txbxContent>
                  <w:p>
                    <w:pPr>
                      <w:spacing w:line="266" w:lineRule="exact" w:before="0"/>
                      <w:ind w:left="0" w:right="0" w:firstLine="0"/>
                      <w:jc w:val="left"/>
                      <w:rPr>
                        <w:b/>
                        <w:sz w:val="24"/>
                      </w:rPr>
                    </w:pPr>
                    <w:r>
                      <w:rPr>
                        <w:b/>
                        <w:sz w:val="24"/>
                      </w:rPr>
                      <w:t>transServer</w:t>
                    </w:r>
                  </w:p>
                </w:txbxContent>
              </v:textbox>
              <w10:wrap type="none"/>
            </v:shape>
            <v:shape style="position:absolute;left:4785;top:896;width:2287;height:1357" type="#_x0000_t202" filled="false" stroked="false">
              <v:textbox inset="0,0,0,0">
                <w:txbxContent>
                  <w:p>
                    <w:pPr>
                      <w:spacing w:line="176" w:lineRule="exact" w:before="0"/>
                      <w:ind w:left="657" w:right="0" w:firstLine="0"/>
                      <w:jc w:val="left"/>
                      <w:rPr>
                        <w:sz w:val="16"/>
                      </w:rPr>
                    </w:pPr>
                    <w:r>
                      <w:rPr>
                        <w:sz w:val="16"/>
                      </w:rPr>
                      <w:t>(3) transCert</w:t>
                    </w:r>
                  </w:p>
                  <w:p>
                    <w:pPr>
                      <w:spacing w:line="240" w:lineRule="auto" w:before="6"/>
                      <w:rPr>
                        <w:sz w:val="26"/>
                      </w:rPr>
                    </w:pPr>
                  </w:p>
                  <w:p>
                    <w:pPr>
                      <w:numPr>
                        <w:ilvl w:val="0"/>
                        <w:numId w:val="27"/>
                      </w:numPr>
                      <w:tabs>
                        <w:tab w:pos="226" w:val="left" w:leader="none"/>
                      </w:tabs>
                      <w:spacing w:before="0"/>
                      <w:ind w:left="226" w:right="0" w:hanging="226"/>
                      <w:jc w:val="left"/>
                      <w:rPr>
                        <w:sz w:val="16"/>
                      </w:rPr>
                    </w:pPr>
                    <w:r>
                      <w:rPr>
                        <w:sz w:val="16"/>
                      </w:rPr>
                      <w:t>Notification</w:t>
                    </w:r>
                  </w:p>
                  <w:p>
                    <w:pPr>
                      <w:numPr>
                        <w:ilvl w:val="0"/>
                        <w:numId w:val="27"/>
                      </w:numPr>
                      <w:tabs>
                        <w:tab w:pos="1296" w:val="left" w:leader="none"/>
                      </w:tabs>
                      <w:spacing w:before="104"/>
                      <w:ind w:left="1295" w:right="0" w:hanging="226"/>
                      <w:jc w:val="left"/>
                      <w:rPr>
                        <w:sz w:val="16"/>
                      </w:rPr>
                    </w:pPr>
                    <w:r>
                      <w:rPr>
                        <w:sz w:val="16"/>
                      </w:rPr>
                      <w:t>Request</w:t>
                    </w:r>
                  </w:p>
                  <w:p>
                    <w:pPr>
                      <w:spacing w:line="240" w:lineRule="auto" w:before="1"/>
                      <w:rPr>
                        <w:sz w:val="19"/>
                      </w:rPr>
                    </w:pPr>
                  </w:p>
                  <w:p>
                    <w:pPr>
                      <w:numPr>
                        <w:ilvl w:val="0"/>
                        <w:numId w:val="27"/>
                      </w:numPr>
                      <w:tabs>
                        <w:tab w:pos="1685" w:val="left" w:leader="none"/>
                      </w:tabs>
                      <w:spacing w:line="184" w:lineRule="exact" w:before="0"/>
                      <w:ind w:left="1684" w:right="0" w:hanging="226"/>
                      <w:jc w:val="left"/>
                      <w:rPr>
                        <w:sz w:val="16"/>
                      </w:rPr>
                    </w:pPr>
                    <w:r>
                      <w:rPr>
                        <w:sz w:val="16"/>
                      </w:rPr>
                      <w:t>transCert</w:t>
                    </w:r>
                  </w:p>
                </w:txbxContent>
              </v:textbox>
              <w10:wrap type="none"/>
            </v:shape>
            <v:shape style="position:absolute;left:4488;top:2290;width:744;height:255" type="#_x0000_t202" filled="false" stroked="true" strokeweight="1.5pt" strokecolor="#000000">
              <v:textbox inset="0,0,0,0">
                <w:txbxContent>
                  <w:p>
                    <w:pPr>
                      <w:spacing w:line="206" w:lineRule="exact" w:before="18"/>
                      <w:ind w:left="28" w:right="0" w:firstLine="0"/>
                      <w:jc w:val="left"/>
                      <w:rPr>
                        <w:b/>
                        <w:sz w:val="18"/>
                      </w:rPr>
                    </w:pPr>
                    <w:r>
                      <w:rPr>
                        <w:b/>
                        <w:sz w:val="18"/>
                      </w:rPr>
                      <w:t>User 2</w:t>
                    </w:r>
                  </w:p>
                </w:txbxContent>
              </v:textbox>
              <v:stroke dashstyle="solid"/>
              <w10:wrap type="none"/>
            </v:shape>
            <v:shape style="position:absolute;left:3657;top:327;width:744;height:260" type="#_x0000_t202" filled="false" stroked="true" strokeweight="1.5pt" strokecolor="#000000">
              <v:textbox inset="0,0,0,0">
                <w:txbxContent>
                  <w:p>
                    <w:pPr>
                      <w:spacing w:before="18"/>
                      <w:ind w:left="28" w:right="0" w:firstLine="0"/>
                      <w:jc w:val="left"/>
                      <w:rPr>
                        <w:b/>
                        <w:sz w:val="18"/>
                      </w:rPr>
                    </w:pPr>
                    <w:r>
                      <w:rPr>
                        <w:b/>
                        <w:sz w:val="18"/>
                      </w:rPr>
                      <w:t>User 1</w:t>
                    </w:r>
                  </w:p>
                </w:txbxContent>
              </v:textbox>
              <v:stroke dashstyle="solid"/>
              <w10:wrap type="none"/>
            </v:shape>
            <w10:wrap type="topAndBottom"/>
          </v:group>
        </w:pict>
      </w:r>
    </w:p>
    <w:p>
      <w:pPr>
        <w:pStyle w:val="BodyText"/>
        <w:tabs>
          <w:tab w:pos="1186" w:val="left" w:leader="none"/>
        </w:tabs>
        <w:spacing w:before="211"/>
        <w:ind w:right="55"/>
        <w:jc w:val="center"/>
      </w:pPr>
      <w:r>
        <w:rPr/>
        <w:t>Figure</w:t>
      </w:r>
      <w:r>
        <w:rPr>
          <w:spacing w:val="-4"/>
        </w:rPr>
        <w:t> </w:t>
      </w:r>
      <w:r>
        <w:rPr/>
        <w:t>5.7:</w:t>
        <w:tab/>
        <w:t>Secure Multimedia Communication</w:t>
      </w:r>
    </w:p>
    <w:p>
      <w:pPr>
        <w:spacing w:after="0"/>
        <w:jc w:val="center"/>
        <w:sectPr>
          <w:pgSz w:w="11900" w:h="16840"/>
          <w:pgMar w:header="0" w:footer="800" w:top="1600" w:bottom="1000" w:left="1140" w:right="1080"/>
        </w:sectPr>
      </w:pPr>
    </w:p>
    <w:p>
      <w:pPr>
        <w:pStyle w:val="BodyText"/>
        <w:spacing w:before="3"/>
        <w:rPr>
          <w:sz w:val="25"/>
        </w:rPr>
      </w:pPr>
    </w:p>
    <w:p>
      <w:pPr>
        <w:spacing w:line="360" w:lineRule="auto" w:before="92"/>
        <w:ind w:left="655" w:right="713" w:firstLine="720"/>
        <w:jc w:val="both"/>
        <w:rPr>
          <w:sz w:val="22"/>
        </w:rPr>
      </w:pPr>
      <w:r>
        <w:rPr>
          <w:sz w:val="22"/>
        </w:rPr>
        <w:t>At the beginning of each real-time multimedia communication, user2 sends a </w:t>
      </w:r>
      <w:r>
        <w:rPr>
          <w:i/>
          <w:sz w:val="22"/>
        </w:rPr>
        <w:t>dialog_start </w:t>
      </w:r>
      <w:r>
        <w:rPr>
          <w:sz w:val="22"/>
        </w:rPr>
        <w:t>requests to </w:t>
      </w:r>
      <w:r>
        <w:rPr>
          <w:i/>
          <w:sz w:val="22"/>
        </w:rPr>
        <w:t>transServer </w:t>
      </w:r>
      <w:r>
        <w:rPr>
          <w:sz w:val="22"/>
        </w:rPr>
        <w:t>and notifies the callee, user1. Then, user1 also sends a </w:t>
      </w:r>
      <w:r>
        <w:rPr>
          <w:i/>
          <w:sz w:val="22"/>
        </w:rPr>
        <w:t>dialog_start </w:t>
      </w:r>
      <w:r>
        <w:rPr>
          <w:sz w:val="22"/>
        </w:rPr>
        <w:t>requests to </w:t>
      </w:r>
      <w:r>
        <w:rPr>
          <w:i/>
          <w:sz w:val="22"/>
        </w:rPr>
        <w:t>transServer</w:t>
      </w:r>
      <w:r>
        <w:rPr>
          <w:sz w:val="22"/>
        </w:rPr>
        <w:t>. The </w:t>
      </w:r>
      <w:r>
        <w:rPr>
          <w:i/>
          <w:sz w:val="22"/>
        </w:rPr>
        <w:t>dialog_start </w:t>
      </w:r>
      <w:r>
        <w:rPr>
          <w:sz w:val="22"/>
        </w:rPr>
        <w:t>requests contain the digital certificates of the communicating parties. </w:t>
      </w:r>
      <w:r>
        <w:rPr>
          <w:i/>
          <w:sz w:val="22"/>
        </w:rPr>
        <w:t>transServer </w:t>
      </w:r>
      <w:r>
        <w:rPr>
          <w:sz w:val="22"/>
        </w:rPr>
        <w:t>authenticates the participants by verifying their digital certificates extracted from the received </w:t>
      </w:r>
      <w:r>
        <w:rPr>
          <w:i/>
          <w:sz w:val="22"/>
        </w:rPr>
        <w:t>dialog_start </w:t>
      </w:r>
      <w:r>
        <w:rPr>
          <w:sz w:val="22"/>
        </w:rPr>
        <w:t>requests.</w:t>
      </w:r>
    </w:p>
    <w:p>
      <w:pPr>
        <w:pStyle w:val="BodyText"/>
        <w:spacing w:line="360" w:lineRule="auto"/>
        <w:ind w:left="655" w:right="706" w:firstLine="720"/>
        <w:jc w:val="both"/>
      </w:pPr>
      <w:r>
        <w:rPr/>
        <w:t>If acceptable, </w:t>
      </w:r>
      <w:r>
        <w:rPr>
          <w:i/>
        </w:rPr>
        <w:t>transServer </w:t>
      </w:r>
      <w:r>
        <w:rPr/>
        <w:t>generates a pair of </w:t>
      </w:r>
      <w:r>
        <w:rPr>
          <w:i/>
        </w:rPr>
        <w:t>transCert</w:t>
      </w:r>
      <w:r>
        <w:rPr/>
        <w:t>s, sends the </w:t>
      </w:r>
      <w:r>
        <w:rPr>
          <w:i/>
        </w:rPr>
        <w:t>transCert</w:t>
      </w:r>
      <w:r>
        <w:rPr/>
        <w:t>s to the participants, and stores them in its database, as depicted in Figure 5.7.</w:t>
      </w:r>
    </w:p>
    <w:p>
      <w:pPr>
        <w:pStyle w:val="BodyText"/>
        <w:rPr>
          <w:sz w:val="20"/>
        </w:rPr>
      </w:pPr>
    </w:p>
    <w:p>
      <w:pPr>
        <w:pStyle w:val="BodyText"/>
        <w:spacing w:before="10"/>
        <w:rPr>
          <w:sz w:val="23"/>
        </w:rPr>
      </w:pPr>
      <w:r>
        <w:rPr/>
        <w:pict>
          <v:group style="position:absolute;margin-left:143.009995pt;margin-top:15.693477pt;width:326.95pt;height:73.3pt;mso-position-horizontal-relative:page;mso-position-vertical-relative:paragraph;z-index:-15502336;mso-wrap-distance-left:0;mso-wrap-distance-right:0" coordorigin="2860,314" coordsize="6539,1466">
            <v:shape style="position:absolute;left:2875;top:333;width:2852;height:1431" coordorigin="2875,334" coordsize="2852,1431" path="m3053,334l2983,348,2926,386,2889,443,2875,511,2875,1586,2889,1655,2926,1711,2983,1750,3053,1764,5549,1764,5617,1750,5674,1711,5712,1655,5726,1586,5726,511,5712,443,5674,386,5617,348,5549,334,3053,334xe" filled="false" stroked="true" strokeweight="1.5pt" strokecolor="#000000">
              <v:path arrowok="t"/>
              <v:stroke dashstyle="solid"/>
            </v:shape>
            <v:shape style="position:absolute;left:4041;top:1183;width:135;height:226" type="#_x0000_t75" stroked="false">
              <v:imagedata r:id="rId94" o:title=""/>
            </v:shape>
            <v:shape style="position:absolute;left:5016;top:1197;width:135;height:226" type="#_x0000_t75" stroked="false">
              <v:imagedata r:id="rId95" o:title=""/>
            </v:shape>
            <v:shape style="position:absolute;left:3643;top:952;width:284;height:135" type="#_x0000_t75" stroked="false">
              <v:imagedata r:id="rId96" o:title=""/>
            </v:shape>
            <v:shape style="position:absolute;left:6609;top:328;width:2775;height:1431" coordorigin="6610,329" coordsize="2775,1431" path="m6792,329l6721,343,6663,382,6624,438,6610,506,6610,1582,6624,1650,6663,1706,6721,1745,6792,1759,9206,1759,9275,1745,9331,1706,9370,1650,9384,1582,9384,506,9370,438,9331,382,9275,343,9206,329,6792,329xe" filled="false" stroked="true" strokeweight="1.5pt" strokecolor="#000000">
              <v:path arrowok="t"/>
              <v:stroke dashstyle="solid"/>
            </v:shape>
            <v:shape style="position:absolute;left:7670;top:1178;width:135;height:226" type="#_x0000_t75" stroked="false">
              <v:imagedata r:id="rId97" o:title=""/>
            </v:shape>
            <v:shape style="position:absolute;left:8448;top:986;width:284;height:135" type="#_x0000_t75" stroked="false">
              <v:imagedata r:id="rId98" o:title=""/>
            </v:shape>
            <v:shape style="position:absolute;left:5260;top:890;width:1877;height:236" coordorigin="5261,890" coordsize="1877,236" path="m6672,890l6672,948,5261,948,5261,1068,6672,1068,6672,1126,7138,1010,6672,890xe" filled="true" fillcolor="#ffffff" stroked="false">
              <v:path arrowok="t"/>
              <v:fill type="solid"/>
            </v:shape>
            <v:shape style="position:absolute;left:5260;top:890;width:1877;height:236" coordorigin="5261,890" coordsize="1877,236" path="m6672,890l6672,948,5261,948,5261,1068,6672,1068,6672,1126,7138,1010,6672,890xe" filled="false" stroked="true" strokeweight="1.5pt" strokecolor="#000000">
              <v:path arrowok="t"/>
              <v:stroke dashstyle="solid"/>
            </v:shape>
            <v:shape style="position:absolute;left:2966;top:448;width:1034;height:640" type="#_x0000_t202" filled="false" stroked="false">
              <v:textbox inset="0,0,0,0">
                <w:txbxContent>
                  <w:p>
                    <w:pPr>
                      <w:spacing w:line="244" w:lineRule="exact" w:before="0"/>
                      <w:ind w:left="0" w:right="0" w:firstLine="0"/>
                      <w:jc w:val="left"/>
                      <w:rPr>
                        <w:sz w:val="22"/>
                      </w:rPr>
                    </w:pPr>
                    <w:r>
                      <w:rPr>
                        <w:sz w:val="22"/>
                      </w:rPr>
                      <w:t>IP Phone A</w:t>
                    </w:r>
                  </w:p>
                  <w:p>
                    <w:pPr>
                      <w:spacing w:before="187"/>
                      <w:ind w:left="100" w:right="0" w:firstLine="0"/>
                      <w:jc w:val="left"/>
                      <w:rPr>
                        <w:sz w:val="18"/>
                      </w:rPr>
                    </w:pPr>
                    <w:r>
                      <w:rPr>
                        <w:sz w:val="18"/>
                      </w:rPr>
                      <w:t>speech</w:t>
                    </w:r>
                  </w:p>
                </w:txbxContent>
              </v:textbox>
              <w10:wrap type="none"/>
            </v:shape>
            <v:shape style="position:absolute;left:6705;top:444;width:1022;height:245" type="#_x0000_t202" filled="false" stroked="false">
              <v:textbox inset="0,0,0,0">
                <w:txbxContent>
                  <w:p>
                    <w:pPr>
                      <w:spacing w:line="244" w:lineRule="exact" w:before="0"/>
                      <w:ind w:left="0" w:right="0" w:firstLine="0"/>
                      <w:jc w:val="left"/>
                      <w:rPr>
                        <w:sz w:val="22"/>
                      </w:rPr>
                    </w:pPr>
                    <w:r>
                      <w:rPr>
                        <w:sz w:val="22"/>
                      </w:rPr>
                      <w:t>IP Phone B</w:t>
                    </w:r>
                  </w:p>
                </w:txbxContent>
              </v:textbox>
              <w10:wrap type="none"/>
            </v:shape>
            <v:shape style="position:absolute;left:8793;top:915;width:515;height:202" type="#_x0000_t202" filled="false" stroked="false">
              <v:textbox inset="0,0,0,0">
                <w:txbxContent>
                  <w:p>
                    <w:pPr>
                      <w:spacing w:line="201" w:lineRule="exact" w:before="0"/>
                      <w:ind w:left="0" w:right="0" w:firstLine="0"/>
                      <w:jc w:val="left"/>
                      <w:rPr>
                        <w:sz w:val="18"/>
                      </w:rPr>
                    </w:pPr>
                    <w:r>
                      <w:rPr>
                        <w:sz w:val="18"/>
                      </w:rPr>
                      <w:t>speech</w:t>
                    </w:r>
                  </w:p>
                </w:txbxContent>
              </v:textbox>
              <w10:wrap type="none"/>
            </v:shape>
            <v:shape style="position:absolute;left:3139;top:1450;width:2495;height:176" type="#_x0000_t202" filled="false" stroked="false">
              <v:textbox inset="0,0,0,0">
                <w:txbxContent>
                  <w:p>
                    <w:pPr>
                      <w:spacing w:line="175" w:lineRule="exact" w:before="0"/>
                      <w:ind w:left="0" w:right="0" w:firstLine="0"/>
                      <w:jc w:val="left"/>
                      <w:rPr>
                        <w:sz w:val="16"/>
                      </w:rPr>
                    </w:pPr>
                    <w:r>
                      <w:rPr>
                        <w:sz w:val="16"/>
                      </w:rPr>
                      <w:t>comm_watermark speech_watermark</w:t>
                    </w:r>
                  </w:p>
                </w:txbxContent>
              </v:textbox>
              <w10:wrap type="none"/>
            </v:shape>
            <v:shape style="position:absolute;left:7252;top:1416;width:1235;height:176" type="#_x0000_t202" filled="false" stroked="false">
              <v:textbox inset="0,0,0,0">
                <w:txbxContent>
                  <w:p>
                    <w:pPr>
                      <w:spacing w:line="175" w:lineRule="exact" w:before="0"/>
                      <w:ind w:left="0" w:right="0" w:firstLine="0"/>
                      <w:jc w:val="left"/>
                      <w:rPr>
                        <w:sz w:val="16"/>
                      </w:rPr>
                    </w:pPr>
                    <w:r>
                      <w:rPr>
                        <w:sz w:val="16"/>
                      </w:rPr>
                      <w:t>comm_watermark’</w:t>
                    </w:r>
                  </w:p>
                </w:txbxContent>
              </v:textbox>
              <w10:wrap type="none"/>
            </v:shape>
            <v:shape style="position:absolute;left:7137;top:900;width:1287;height:250" type="#_x0000_t202" filled="false" stroked="true" strokeweight="1.5pt" strokecolor="#333333">
              <v:textbox inset="0,0,0,0">
                <w:txbxContent>
                  <w:p>
                    <w:pPr>
                      <w:spacing w:line="206" w:lineRule="exact" w:before="0"/>
                      <w:ind w:left="248" w:right="0" w:firstLine="0"/>
                      <w:jc w:val="left"/>
                      <w:rPr>
                        <w:sz w:val="18"/>
                      </w:rPr>
                    </w:pPr>
                    <w:r>
                      <w:rPr>
                        <w:sz w:val="18"/>
                      </w:rPr>
                      <w:t>Extraction</w:t>
                    </w:r>
                  </w:p>
                </w:txbxContent>
              </v:textbox>
              <v:stroke dashstyle="solid"/>
              <w10:wrap type="none"/>
            </v:shape>
            <v:shape style="position:absolute;left:3993;top:861;width:1287;height:303" type="#_x0000_t202" filled="false" stroked="true" strokeweight="1.5pt" strokecolor="#333333">
              <v:textbox inset="0,0,0,0">
                <w:txbxContent>
                  <w:p>
                    <w:pPr>
                      <w:spacing w:line="206" w:lineRule="exact" w:before="0"/>
                      <w:ind w:left="210" w:right="0" w:firstLine="0"/>
                      <w:jc w:val="left"/>
                      <w:rPr>
                        <w:sz w:val="18"/>
                      </w:rPr>
                    </w:pPr>
                    <w:r>
                      <w:rPr>
                        <w:sz w:val="18"/>
                      </w:rPr>
                      <w:t>Embedding</w:t>
                    </w:r>
                  </w:p>
                </w:txbxContent>
              </v:textbox>
              <v:stroke dashstyle="solid"/>
              <w10:wrap type="none"/>
            </v:shape>
            <w10:wrap type="topAndBottom"/>
          </v:group>
        </w:pict>
      </w:r>
    </w:p>
    <w:p>
      <w:pPr>
        <w:pStyle w:val="BodyText"/>
        <w:spacing w:before="10"/>
        <w:rPr>
          <w:sz w:val="30"/>
        </w:rPr>
      </w:pPr>
    </w:p>
    <w:p>
      <w:pPr>
        <w:pStyle w:val="BodyText"/>
        <w:tabs>
          <w:tab w:pos="1439" w:val="left" w:leader="none"/>
        </w:tabs>
        <w:ind w:right="58"/>
        <w:jc w:val="center"/>
      </w:pPr>
      <w:r>
        <w:rPr/>
        <w:t>Figure</w:t>
      </w:r>
      <w:r>
        <w:rPr>
          <w:spacing w:val="-4"/>
        </w:rPr>
        <w:t> </w:t>
      </w:r>
      <w:r>
        <w:rPr/>
        <w:t>5.8:</w:t>
        <w:tab/>
        <w:t>Real-Time Authentication </w:t>
      </w:r>
      <w:r>
        <w:rPr>
          <w:spacing w:val="-3"/>
        </w:rPr>
        <w:t>for</w:t>
      </w:r>
      <w:r>
        <w:rPr>
          <w:spacing w:val="2"/>
        </w:rPr>
        <w:t> </w:t>
      </w:r>
      <w:r>
        <w:rPr>
          <w:spacing w:val="-3"/>
        </w:rPr>
        <w:t>VoIP</w:t>
      </w:r>
    </w:p>
    <w:p>
      <w:pPr>
        <w:pStyle w:val="BodyText"/>
        <w:rPr>
          <w:sz w:val="24"/>
        </w:rPr>
      </w:pPr>
    </w:p>
    <w:p>
      <w:pPr>
        <w:pStyle w:val="BodyText"/>
        <w:spacing w:before="11"/>
        <w:rPr>
          <w:sz w:val="19"/>
        </w:rPr>
      </w:pPr>
    </w:p>
    <w:p>
      <w:pPr>
        <w:pStyle w:val="BodyText"/>
        <w:spacing w:line="360" w:lineRule="auto"/>
        <w:ind w:left="655" w:right="709" w:firstLine="720"/>
        <w:jc w:val="both"/>
      </w:pPr>
      <w:r>
        <w:rPr/>
        <w:t>Once the participants receive the </w:t>
      </w:r>
      <w:r>
        <w:rPr>
          <w:i/>
        </w:rPr>
        <w:t>transCert</w:t>
      </w:r>
      <w:r>
        <w:rPr/>
        <w:t>s from </w:t>
      </w:r>
      <w:r>
        <w:rPr>
          <w:i/>
        </w:rPr>
        <w:t>transServer</w:t>
      </w:r>
      <w:r>
        <w:rPr/>
        <w:t>, the conversation may begin. At first, they authenticate the received transaction certificate. If the authentication is successful, then the participants parse the received </w:t>
      </w:r>
      <w:r>
        <w:rPr>
          <w:i/>
        </w:rPr>
        <w:t>transCert</w:t>
      </w:r>
      <w:r>
        <w:rPr/>
        <w:t>s to ((</w:t>
      </w:r>
      <w:r>
        <w:rPr>
          <w:i/>
        </w:rPr>
        <w:t>speech_watermark, key</w:t>
      </w:r>
      <w:r>
        <w:rPr/>
        <w:t>) </w:t>
      </w:r>
      <w:r>
        <w:rPr>
          <w:i/>
        </w:rPr>
        <w:t>comm_watermark</w:t>
      </w:r>
      <w:r>
        <w:rPr/>
        <w:t>) and insert then the digital watermarks into their outgoing audio data streams. At the same time, both participants extract the </w:t>
      </w:r>
      <w:r>
        <w:rPr>
          <w:i/>
        </w:rPr>
        <w:t>comm_watermark </w:t>
      </w:r>
      <w:r>
        <w:rPr/>
        <w:t>from their incoming streams and authenticate them, as depicted in Figure 5.8. At the end of the transmission, i.e., conversation, each of the participants sends a </w:t>
      </w:r>
      <w:r>
        <w:rPr>
          <w:i/>
        </w:rPr>
        <w:t>dialog_end </w:t>
      </w:r>
      <w:r>
        <w:rPr/>
        <w:t>request to </w:t>
      </w:r>
      <w:r>
        <w:rPr>
          <w:i/>
        </w:rPr>
        <w:t>transServer</w:t>
      </w:r>
      <w:r>
        <w:rPr/>
        <w:t>. </w:t>
      </w:r>
      <w:r>
        <w:rPr>
          <w:i/>
        </w:rPr>
        <w:t>transServer </w:t>
      </w:r>
      <w:r>
        <w:rPr/>
        <w:t>authenticates the received </w:t>
      </w:r>
      <w:r>
        <w:rPr>
          <w:i/>
        </w:rPr>
        <w:t>dialog_end </w:t>
      </w:r>
      <w:r>
        <w:rPr/>
        <w:t>request and puts them on file.</w:t>
      </w:r>
    </w:p>
    <w:p>
      <w:pPr>
        <w:pStyle w:val="BodyText"/>
        <w:spacing w:line="360" w:lineRule="auto" w:before="3"/>
        <w:ind w:left="655" w:right="706" w:firstLine="720"/>
        <w:jc w:val="both"/>
      </w:pPr>
      <w:r>
        <w:rPr/>
        <w:t>The simplest way to tolerate packet </w:t>
      </w:r>
      <w:r>
        <w:rPr>
          <w:spacing w:val="-3"/>
        </w:rPr>
        <w:t>loss </w:t>
      </w:r>
      <w:r>
        <w:rPr/>
        <w:t>during the real-time transmission is  present in 5.2.2. But in order to enhance the tolerance to packet loss and bit errors that </w:t>
      </w:r>
      <w:r>
        <w:rPr>
          <w:spacing w:val="-3"/>
        </w:rPr>
        <w:t>may </w:t>
      </w:r>
      <w:r>
        <w:rPr/>
        <w:t>occur in the saved multimedia data, a more flexible solution is given. The sender deploys the derived Walsh codes to modulate the digital watermarks. Some synchronization marks, denoted as SYNC, are inserted into the modulated Walsh codes sequence. That is 1111 stands for SYNC, 1001 stands for ‘0’, and 1010 stands for ‘1’. The resulting sequence is represented as {b</w:t>
      </w:r>
      <w:r>
        <w:rPr>
          <w:b/>
          <w:sz w:val="12"/>
        </w:rPr>
        <w:t>0</w:t>
      </w:r>
      <w:r>
        <w:rPr/>
        <w:t>, b</w:t>
      </w:r>
      <w:r>
        <w:rPr>
          <w:b/>
          <w:sz w:val="12"/>
        </w:rPr>
        <w:t>1</w:t>
      </w:r>
      <w:r>
        <w:rPr/>
        <w:t>, b</w:t>
      </w:r>
      <w:r>
        <w:rPr>
          <w:b/>
          <w:sz w:val="12"/>
        </w:rPr>
        <w:t>2</w:t>
      </w:r>
      <w:r>
        <w:rPr/>
        <w:t>, b</w:t>
      </w:r>
      <w:r>
        <w:rPr>
          <w:b/>
          <w:sz w:val="12"/>
        </w:rPr>
        <w:t>3</w:t>
      </w:r>
      <w:r>
        <w:rPr/>
        <w:t>, b</w:t>
      </w:r>
      <w:r>
        <w:rPr>
          <w:b/>
          <w:sz w:val="12"/>
        </w:rPr>
        <w:t>4</w:t>
      </w:r>
      <w:r>
        <w:rPr/>
        <w:t>, b</w:t>
      </w:r>
      <w:r>
        <w:rPr>
          <w:b/>
          <w:sz w:val="12"/>
        </w:rPr>
        <w:t>5</w:t>
      </w:r>
      <w:r>
        <w:rPr/>
        <w:t>, b</w:t>
      </w:r>
      <w:r>
        <w:rPr>
          <w:b/>
          <w:sz w:val="12"/>
        </w:rPr>
        <w:t>6</w:t>
      </w:r>
      <w:r>
        <w:rPr/>
        <w:t>, b</w:t>
      </w:r>
      <w:r>
        <w:rPr>
          <w:b/>
          <w:sz w:val="12"/>
        </w:rPr>
        <w:t>7</w:t>
      </w:r>
      <w:r>
        <w:rPr>
          <w:b/>
        </w:rPr>
        <w:t>, </w:t>
      </w:r>
      <w:r>
        <w:rPr/>
        <w:t>SYNC, ….., SYNC, b</w:t>
      </w:r>
      <w:r>
        <w:rPr>
          <w:b/>
          <w:sz w:val="12"/>
        </w:rPr>
        <w:t>j-1</w:t>
      </w:r>
      <w:r>
        <w:rPr/>
        <w:t>, </w:t>
      </w:r>
      <w:r>
        <w:rPr>
          <w:spacing w:val="-3"/>
        </w:rPr>
        <w:t>b</w:t>
      </w:r>
      <w:r>
        <w:rPr>
          <w:b/>
          <w:spacing w:val="-3"/>
          <w:sz w:val="12"/>
        </w:rPr>
        <w:t>j</w:t>
      </w:r>
      <w:r>
        <w:rPr>
          <w:spacing w:val="-3"/>
        </w:rPr>
        <w:t>, </w:t>
      </w:r>
      <w:r>
        <w:rPr/>
        <w:t>b</w:t>
      </w:r>
      <w:r>
        <w:rPr>
          <w:b/>
          <w:sz w:val="12"/>
        </w:rPr>
        <w:t>j+1</w:t>
      </w:r>
      <w:r>
        <w:rPr/>
        <w:t>,….b</w:t>
      </w:r>
      <w:r>
        <w:rPr>
          <w:b/>
          <w:sz w:val="12"/>
        </w:rPr>
        <w:t>n</w:t>
      </w:r>
      <w:r>
        <w:rPr/>
        <w:t>}. The bits in between an adjacent SYNC pair consist </w:t>
      </w:r>
      <w:r>
        <w:rPr>
          <w:spacing w:val="-3"/>
        </w:rPr>
        <w:t>of </w:t>
      </w:r>
      <w:r>
        <w:rPr/>
        <w:t>a phase. The sender embeds </w:t>
      </w:r>
      <w:r>
        <w:rPr>
          <w:spacing w:val="-3"/>
        </w:rPr>
        <w:t>this </w:t>
      </w:r>
      <w:r>
        <w:rPr/>
        <w:t>bit sequence into the outgoing multimedia</w:t>
      </w:r>
      <w:r>
        <w:rPr>
          <w:spacing w:val="4"/>
        </w:rPr>
        <w:t> </w:t>
      </w:r>
      <w:r>
        <w:rPr/>
        <w:t>stream.</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4" w:firstLine="720"/>
        <w:jc w:val="both"/>
      </w:pPr>
      <w:r>
        <w:rPr/>
        <w:t>On the other side, the receiver retrieves a bit sequence, {b</w:t>
      </w:r>
      <w:r>
        <w:rPr>
          <w:b/>
          <w:sz w:val="12"/>
        </w:rPr>
        <w:t>0</w:t>
      </w:r>
      <w:r>
        <w:rPr>
          <w:b/>
        </w:rPr>
        <w:t>’</w:t>
      </w:r>
      <w:r>
        <w:rPr/>
        <w:t>, b</w:t>
      </w:r>
      <w:r>
        <w:rPr>
          <w:b/>
          <w:sz w:val="12"/>
        </w:rPr>
        <w:t>1</w:t>
      </w:r>
      <w:r>
        <w:rPr>
          <w:b/>
        </w:rPr>
        <w:t>’</w:t>
      </w:r>
      <w:r>
        <w:rPr/>
        <w:t>, b</w:t>
      </w:r>
      <w:r>
        <w:rPr>
          <w:b/>
          <w:sz w:val="12"/>
        </w:rPr>
        <w:t>2</w:t>
      </w:r>
      <w:r>
        <w:rPr>
          <w:b/>
        </w:rPr>
        <w:t>’</w:t>
      </w:r>
      <w:r>
        <w:rPr/>
        <w:t>, b</w:t>
      </w:r>
      <w:r>
        <w:rPr>
          <w:b/>
          <w:sz w:val="12"/>
        </w:rPr>
        <w:t>3</w:t>
      </w:r>
      <w:r>
        <w:rPr>
          <w:b/>
        </w:rPr>
        <w:t>’</w:t>
      </w:r>
      <w:r>
        <w:rPr/>
        <w:t>, SYNC, ….., SYNC, b</w:t>
      </w:r>
      <w:r>
        <w:rPr>
          <w:b/>
          <w:sz w:val="12"/>
        </w:rPr>
        <w:t>j-1</w:t>
      </w:r>
      <w:r>
        <w:rPr>
          <w:b/>
        </w:rPr>
        <w:t>’</w:t>
      </w:r>
      <w:r>
        <w:rPr/>
        <w:t>, b</w:t>
      </w:r>
      <w:r>
        <w:rPr>
          <w:b/>
          <w:sz w:val="12"/>
        </w:rPr>
        <w:t>j+1’</w:t>
      </w:r>
      <w:r>
        <w:rPr/>
        <w:t>,….b</w:t>
      </w:r>
      <w:r>
        <w:rPr>
          <w:b/>
          <w:sz w:val="12"/>
        </w:rPr>
        <w:t>n</w:t>
      </w:r>
      <w:r>
        <w:rPr>
          <w:b/>
        </w:rPr>
        <w:t>’</w:t>
      </w:r>
      <w:r>
        <w:rPr/>
        <w:t>}, from the incoming stream. Since both the sender and the receiver share </w:t>
      </w:r>
      <w:r>
        <w:rPr>
          <w:i/>
        </w:rPr>
        <w:t>comm_watermark</w:t>
      </w:r>
      <w:r>
        <w:rPr/>
        <w:t>, the reference bit sequence, {b</w:t>
      </w:r>
      <w:r>
        <w:rPr>
          <w:b/>
          <w:sz w:val="12"/>
        </w:rPr>
        <w:t>0</w:t>
      </w:r>
      <w:r>
        <w:rPr/>
        <w:t>, b</w:t>
      </w:r>
      <w:r>
        <w:rPr>
          <w:b/>
          <w:sz w:val="12"/>
        </w:rPr>
        <w:t>1</w:t>
      </w:r>
      <w:r>
        <w:rPr/>
        <w:t>, b</w:t>
      </w:r>
      <w:r>
        <w:rPr>
          <w:b/>
          <w:sz w:val="12"/>
        </w:rPr>
        <w:t>2</w:t>
      </w:r>
      <w:r>
        <w:rPr/>
        <w:t>, b</w:t>
      </w:r>
      <w:r>
        <w:rPr>
          <w:b/>
          <w:sz w:val="12"/>
        </w:rPr>
        <w:t>3</w:t>
      </w:r>
      <w:r>
        <w:rPr/>
        <w:t>, SYNC, ….., SYNC, b</w:t>
      </w:r>
      <w:r>
        <w:rPr>
          <w:b/>
          <w:sz w:val="12"/>
        </w:rPr>
        <w:t>j-1</w:t>
      </w:r>
      <w:r>
        <w:rPr/>
        <w:t>, b</w:t>
      </w:r>
      <w:r>
        <w:rPr>
          <w:b/>
          <w:sz w:val="12"/>
        </w:rPr>
        <w:t>j</w:t>
      </w:r>
      <w:r>
        <w:rPr/>
        <w:t>, b</w:t>
      </w:r>
      <w:r>
        <w:rPr>
          <w:b/>
          <w:sz w:val="12"/>
        </w:rPr>
        <w:t>j+1</w:t>
      </w:r>
      <w:r>
        <w:rPr/>
        <w:t>,….b</w:t>
      </w:r>
      <w:r>
        <w:rPr>
          <w:b/>
          <w:sz w:val="12"/>
        </w:rPr>
        <w:t>n</w:t>
      </w:r>
      <w:r>
        <w:rPr/>
        <w:t>}, is accessible by the receiver.</w:t>
      </w:r>
    </w:p>
    <w:p>
      <w:pPr>
        <w:pStyle w:val="BodyText"/>
        <w:spacing w:line="360" w:lineRule="auto"/>
        <w:ind w:left="655" w:right="710" w:firstLine="720"/>
        <w:jc w:val="both"/>
      </w:pPr>
      <w:r>
        <w:rPr/>
        <w:t>During the communication procedure the receiver performs the following steps to evaluate the integrity and authenticity of the data being transmitted in the channel:</w:t>
      </w:r>
    </w:p>
    <w:p>
      <w:pPr>
        <w:pStyle w:val="BodyText"/>
        <w:spacing w:before="1"/>
        <w:rPr>
          <w:sz w:val="33"/>
        </w:rPr>
      </w:pPr>
    </w:p>
    <w:p>
      <w:pPr>
        <w:spacing w:before="0"/>
        <w:ind w:left="1015" w:right="0" w:firstLine="0"/>
        <w:jc w:val="left"/>
        <w:rPr>
          <w:rFonts w:ascii="Courier New"/>
          <w:sz w:val="18"/>
        </w:rPr>
      </w:pPr>
      <w:r>
        <w:rPr>
          <w:rFonts w:ascii="Courier New"/>
          <w:b/>
          <w:sz w:val="18"/>
        </w:rPr>
        <w:t>Initialization: </w:t>
      </w:r>
      <w:r>
        <w:rPr>
          <w:rFonts w:ascii="Courier New"/>
          <w:sz w:val="18"/>
        </w:rPr>
        <w:t>prepare a buffer to hold the retrieved bits</w:t>
      </w:r>
    </w:p>
    <w:p>
      <w:pPr>
        <w:spacing w:before="103"/>
        <w:ind w:left="1015" w:right="0" w:firstLine="0"/>
        <w:jc w:val="left"/>
        <w:rPr>
          <w:rFonts w:ascii="Courier New"/>
          <w:b/>
          <w:sz w:val="18"/>
        </w:rPr>
      </w:pPr>
      <w:r>
        <w:rPr>
          <w:rFonts w:ascii="Courier New"/>
          <w:b/>
          <w:sz w:val="18"/>
        </w:rPr>
        <w:t>Step:</w:t>
      </w:r>
    </w:p>
    <w:p>
      <w:pPr>
        <w:pStyle w:val="ListParagraph"/>
        <w:numPr>
          <w:ilvl w:val="0"/>
          <w:numId w:val="28"/>
        </w:numPr>
        <w:tabs>
          <w:tab w:pos="1375" w:val="left" w:leader="none"/>
          <w:tab w:pos="1376" w:val="left" w:leader="none"/>
        </w:tabs>
        <w:spacing w:line="240" w:lineRule="auto" w:before="103" w:after="0"/>
        <w:ind w:left="1375" w:right="0" w:hanging="721"/>
        <w:jc w:val="left"/>
        <w:rPr>
          <w:rFonts w:ascii="Courier New"/>
          <w:sz w:val="18"/>
        </w:rPr>
      </w:pPr>
      <w:r>
        <w:rPr>
          <w:rFonts w:ascii="Courier New"/>
          <w:sz w:val="18"/>
        </w:rPr>
        <w:t>scan buffer; if SYNC found, then goto step</w:t>
      </w:r>
      <w:r>
        <w:rPr>
          <w:rFonts w:ascii="Courier New"/>
          <w:spacing w:val="-17"/>
          <w:sz w:val="18"/>
        </w:rPr>
        <w:t> </w:t>
      </w:r>
      <w:r>
        <w:rPr>
          <w:rFonts w:ascii="Courier New"/>
          <w:sz w:val="18"/>
        </w:rPr>
        <w:t>1</w:t>
      </w:r>
    </w:p>
    <w:p>
      <w:pPr>
        <w:pStyle w:val="ListParagraph"/>
        <w:numPr>
          <w:ilvl w:val="0"/>
          <w:numId w:val="28"/>
        </w:numPr>
        <w:tabs>
          <w:tab w:pos="1375" w:val="left" w:leader="none"/>
          <w:tab w:pos="1376" w:val="left" w:leader="none"/>
        </w:tabs>
        <w:spacing w:line="362" w:lineRule="auto" w:before="104" w:after="0"/>
        <w:ind w:left="1375" w:right="948" w:hanging="720"/>
        <w:jc w:val="left"/>
        <w:rPr>
          <w:rFonts w:ascii="Courier New"/>
          <w:sz w:val="18"/>
        </w:rPr>
      </w:pPr>
      <w:r>
        <w:rPr>
          <w:rFonts w:ascii="Courier New"/>
          <w:sz w:val="18"/>
        </w:rPr>
        <w:t>extract one embedded digital watermark bit from one multimedia frame and put it into buffer; </w:t>
      </w:r>
      <w:r>
        <w:rPr>
          <w:rFonts w:ascii="Courier New"/>
          <w:spacing w:val="-2"/>
          <w:sz w:val="18"/>
        </w:rPr>
        <w:t>repeat </w:t>
      </w:r>
      <w:r>
        <w:rPr>
          <w:rFonts w:ascii="Courier New"/>
          <w:sz w:val="18"/>
        </w:rPr>
        <w:t>step</w:t>
      </w:r>
      <w:r>
        <w:rPr>
          <w:rFonts w:ascii="Courier New"/>
          <w:spacing w:val="-10"/>
          <w:sz w:val="18"/>
        </w:rPr>
        <w:t> </w:t>
      </w:r>
      <w:r>
        <w:rPr>
          <w:rFonts w:ascii="Courier New"/>
          <w:sz w:val="18"/>
        </w:rPr>
        <w:t>1</w:t>
      </w:r>
    </w:p>
    <w:p>
      <w:pPr>
        <w:pStyle w:val="ListParagraph"/>
        <w:numPr>
          <w:ilvl w:val="0"/>
          <w:numId w:val="28"/>
        </w:numPr>
        <w:tabs>
          <w:tab w:pos="1375" w:val="left" w:leader="none"/>
          <w:tab w:pos="1376" w:val="left" w:leader="none"/>
        </w:tabs>
        <w:spacing w:line="203" w:lineRule="exact" w:before="0" w:after="0"/>
        <w:ind w:left="1375" w:right="0" w:hanging="721"/>
        <w:jc w:val="left"/>
        <w:rPr>
          <w:rFonts w:ascii="Courier New"/>
          <w:sz w:val="18"/>
        </w:rPr>
      </w:pPr>
      <w:r>
        <w:rPr>
          <w:rFonts w:ascii="Courier New"/>
          <w:sz w:val="18"/>
        </w:rPr>
        <w:t>evaluate the partial integrity and authenticity; clear the</w:t>
      </w:r>
      <w:r>
        <w:rPr>
          <w:rFonts w:ascii="Courier New"/>
          <w:spacing w:val="-16"/>
          <w:sz w:val="18"/>
        </w:rPr>
        <w:t> </w:t>
      </w:r>
      <w:r>
        <w:rPr>
          <w:rFonts w:ascii="Courier New"/>
          <w:spacing w:val="-2"/>
          <w:sz w:val="18"/>
        </w:rPr>
        <w:t>buffer</w:t>
      </w:r>
    </w:p>
    <w:p>
      <w:pPr>
        <w:pStyle w:val="ListParagraph"/>
        <w:numPr>
          <w:ilvl w:val="0"/>
          <w:numId w:val="28"/>
        </w:numPr>
        <w:tabs>
          <w:tab w:pos="1375" w:val="left" w:leader="none"/>
          <w:tab w:pos="1376" w:val="left" w:leader="none"/>
        </w:tabs>
        <w:spacing w:line="240" w:lineRule="auto" w:before="94" w:after="0"/>
        <w:ind w:left="1375" w:right="0" w:hanging="721"/>
        <w:jc w:val="left"/>
        <w:rPr>
          <w:sz w:val="18"/>
        </w:rPr>
      </w:pPr>
      <w:r>
        <w:rPr>
          <w:rFonts w:ascii="Courier New"/>
          <w:sz w:val="18"/>
        </w:rPr>
        <w:t>if not end of communication, then goto</w:t>
      </w:r>
      <w:r>
        <w:rPr>
          <w:rFonts w:ascii="Courier New"/>
          <w:spacing w:val="-13"/>
          <w:sz w:val="18"/>
        </w:rPr>
        <w:t> </w:t>
      </w:r>
      <w:r>
        <w:rPr>
          <w:rFonts w:ascii="Courier New"/>
          <w:spacing w:val="-3"/>
          <w:sz w:val="18"/>
        </w:rPr>
        <w:t>step1</w:t>
      </w:r>
      <w:r>
        <w:rPr>
          <w:spacing w:val="-3"/>
          <w:sz w:val="18"/>
        </w:rPr>
        <w:t>.</w:t>
      </w:r>
    </w:p>
    <w:p>
      <w:pPr>
        <w:pStyle w:val="BodyText"/>
      </w:pPr>
    </w:p>
    <w:p>
      <w:pPr>
        <w:pStyle w:val="BodyText"/>
        <w:spacing w:before="8"/>
        <w:rPr>
          <w:sz w:val="19"/>
        </w:rPr>
      </w:pPr>
    </w:p>
    <w:p>
      <w:pPr>
        <w:pStyle w:val="BodyText"/>
        <w:spacing w:line="360" w:lineRule="auto" w:before="1"/>
        <w:ind w:left="655" w:right="710" w:firstLine="719"/>
        <w:jc w:val="both"/>
      </w:pPr>
      <w:r>
        <w:rPr/>
        <w:t>Due </w:t>
      </w:r>
      <w:r>
        <w:rPr>
          <w:spacing w:val="2"/>
        </w:rPr>
        <w:t>to </w:t>
      </w:r>
      <w:r>
        <w:rPr/>
        <w:t>the possible packet </w:t>
      </w:r>
      <w:r>
        <w:rPr>
          <w:spacing w:val="-3"/>
        </w:rPr>
        <w:t>loss </w:t>
      </w:r>
      <w:r>
        <w:rPr/>
        <w:t>and bit errors, the integrity and authenticity assessment looks a little</w:t>
      </w:r>
      <w:r>
        <w:rPr>
          <w:spacing w:val="4"/>
        </w:rPr>
        <w:t> </w:t>
      </w:r>
      <w:r>
        <w:rPr/>
        <w:t>complicated.</w:t>
      </w:r>
    </w:p>
    <w:p>
      <w:pPr>
        <w:pStyle w:val="ListParagraph"/>
        <w:numPr>
          <w:ilvl w:val="1"/>
          <w:numId w:val="28"/>
        </w:numPr>
        <w:tabs>
          <w:tab w:pos="1404" w:val="left" w:leader="none"/>
        </w:tabs>
        <w:spacing w:line="360" w:lineRule="auto" w:before="0" w:after="0"/>
        <w:ind w:left="655" w:right="707" w:firstLine="417"/>
        <w:jc w:val="both"/>
        <w:rPr>
          <w:sz w:val="22"/>
        </w:rPr>
      </w:pPr>
      <w:r>
        <w:rPr>
          <w:sz w:val="22"/>
        </w:rPr>
        <w:t>If the size </w:t>
      </w:r>
      <w:r>
        <w:rPr>
          <w:spacing w:val="-3"/>
          <w:sz w:val="22"/>
        </w:rPr>
        <w:t>of </w:t>
      </w:r>
      <w:r>
        <w:rPr>
          <w:sz w:val="22"/>
        </w:rPr>
        <w:t>the extracted bit sequence (N) is equal to the size of the reference bit sequence (no packet </w:t>
      </w:r>
      <w:r>
        <w:rPr>
          <w:spacing w:val="-3"/>
          <w:sz w:val="22"/>
        </w:rPr>
        <w:t>loss </w:t>
      </w:r>
      <w:r>
        <w:rPr>
          <w:sz w:val="22"/>
        </w:rPr>
        <w:t>has happened), then compare the extracted bit sequence with the reference bit sequence as</w:t>
      </w:r>
      <w:r>
        <w:rPr>
          <w:spacing w:val="-6"/>
          <w:sz w:val="22"/>
        </w:rPr>
        <w:t> </w:t>
      </w:r>
      <w:r>
        <w:rPr>
          <w:sz w:val="22"/>
        </w:rPr>
        <w:t>follow:</w:t>
      </w:r>
    </w:p>
    <w:p>
      <w:pPr>
        <w:spacing w:after="0" w:line="360" w:lineRule="auto"/>
        <w:jc w:val="both"/>
        <w:rPr>
          <w:sz w:val="22"/>
        </w:rPr>
        <w:sectPr>
          <w:pgSz w:w="11900" w:h="16840"/>
          <w:pgMar w:header="0" w:footer="800" w:top="1600" w:bottom="1000" w:left="1140" w:right="1080"/>
        </w:sectPr>
      </w:pPr>
    </w:p>
    <w:p>
      <w:pPr>
        <w:spacing w:before="73"/>
        <w:ind w:left="0" w:right="1256" w:firstLine="0"/>
        <w:jc w:val="right"/>
        <w:rPr>
          <w:sz w:val="16"/>
        </w:rPr>
      </w:pPr>
      <w:r>
        <w:rPr/>
        <w:pict>
          <v:rect style="position:absolute;margin-left:242.880005pt;margin-top:11.358753pt;width:73.92pt;height:14.4pt;mso-position-horizontal-relative:page;mso-position-vertical-relative:paragraph;z-index:-18541056" filled="true" fillcolor="#ffffff" stroked="false">
            <v:fill type="solid"/>
            <w10:wrap type="none"/>
          </v:rect>
        </w:pict>
      </w:r>
      <w:r>
        <w:rPr>
          <w:w w:val="99"/>
          <w:sz w:val="16"/>
        </w:rPr>
        <w:t>N</w:t>
      </w:r>
    </w:p>
    <w:p>
      <w:pPr>
        <w:spacing w:line="233" w:lineRule="exact" w:before="15"/>
        <w:ind w:left="3737" w:right="10" w:firstLine="0"/>
        <w:jc w:val="center"/>
        <w:rPr>
          <w:sz w:val="22"/>
        </w:rPr>
      </w:pPr>
      <w:r>
        <w:rPr>
          <w:sz w:val="19"/>
        </w:rPr>
        <w:t>∑</w:t>
      </w:r>
      <w:r>
        <w:rPr>
          <w:sz w:val="22"/>
        </w:rPr>
        <w:t>(b</w:t>
      </w:r>
      <w:r>
        <w:rPr>
          <w:b/>
          <w:sz w:val="12"/>
        </w:rPr>
        <w:t>i </w:t>
      </w:r>
      <w:r>
        <w:rPr>
          <w:sz w:val="22"/>
        </w:rPr>
        <w:t>XNOR b</w:t>
      </w:r>
      <w:r>
        <w:rPr>
          <w:b/>
          <w:sz w:val="12"/>
        </w:rPr>
        <w:t>i</w:t>
      </w:r>
      <w:r>
        <w:rPr>
          <w:sz w:val="22"/>
        </w:rPr>
        <w:t>’)</w:t>
      </w:r>
    </w:p>
    <w:p>
      <w:pPr>
        <w:tabs>
          <w:tab w:pos="3746" w:val="left" w:leader="none"/>
        </w:tabs>
        <w:spacing w:line="117" w:lineRule="auto" w:before="17"/>
        <w:ind w:left="3184" w:right="0" w:firstLine="0"/>
        <w:jc w:val="left"/>
        <w:rPr>
          <w:sz w:val="14"/>
        </w:rPr>
      </w:pPr>
      <w:r>
        <w:rPr/>
        <w:pict>
          <v:line style="position:absolute;mso-position-horizontal-relative:page;mso-position-vertical-relative:paragraph;z-index:15955456" from="234.960007pt,10.333605pt" to="324.960007pt,10.333605pt" stroked="true" strokeweight=".75pt" strokecolor="#000000">
            <v:stroke dashstyle="solid"/>
            <w10:wrap type="none"/>
          </v:line>
        </w:pict>
      </w:r>
      <w:r>
        <w:rPr>
          <w:i/>
          <w:position w:val="-14"/>
          <w:sz w:val="24"/>
        </w:rPr>
        <w:t>I</w:t>
      </w:r>
      <w:r>
        <w:rPr>
          <w:i/>
          <w:spacing w:val="-1"/>
          <w:position w:val="-14"/>
          <w:sz w:val="24"/>
        </w:rPr>
        <w:t> </w:t>
      </w:r>
      <w:r>
        <w:rPr>
          <w:position w:val="-14"/>
          <w:sz w:val="22"/>
        </w:rPr>
        <w:t>=</w:t>
        <w:tab/>
      </w:r>
      <w:r>
        <w:rPr>
          <w:sz w:val="14"/>
        </w:rPr>
        <w:t>i=1</w:t>
      </w:r>
    </w:p>
    <w:p>
      <w:pPr>
        <w:pStyle w:val="Heading2"/>
        <w:spacing w:before="16"/>
        <w:ind w:left="3737"/>
      </w:pPr>
      <w:r>
        <w:rPr/>
        <w:t>N</w:t>
      </w:r>
    </w:p>
    <w:p>
      <w:pPr>
        <w:pStyle w:val="BodyText"/>
        <w:rPr>
          <w:sz w:val="20"/>
        </w:rPr>
      </w:pPr>
      <w:r>
        <w:rPr/>
        <w:br w:type="column"/>
      </w:r>
      <w:r>
        <w:rPr>
          <w:sz w:val="20"/>
        </w:rPr>
      </w:r>
    </w:p>
    <w:p>
      <w:pPr>
        <w:pStyle w:val="BodyText"/>
        <w:rPr>
          <w:sz w:val="20"/>
        </w:rPr>
      </w:pPr>
    </w:p>
    <w:p>
      <w:pPr>
        <w:spacing w:before="161"/>
        <w:ind w:left="670" w:right="0" w:firstLine="0"/>
        <w:jc w:val="left"/>
        <w:rPr>
          <w:sz w:val="18"/>
        </w:rPr>
      </w:pPr>
      <w:r>
        <w:rPr>
          <w:sz w:val="18"/>
        </w:rPr>
        <w:t>(5.2)</w:t>
      </w:r>
    </w:p>
    <w:p>
      <w:pPr>
        <w:spacing w:after="0"/>
        <w:jc w:val="left"/>
        <w:rPr>
          <w:sz w:val="18"/>
        </w:rPr>
        <w:sectPr>
          <w:type w:val="continuous"/>
          <w:pgSz w:w="11900" w:h="16840"/>
          <w:pgMar w:top="1600" w:bottom="280" w:left="1140" w:right="1080"/>
          <w:cols w:num="2" w:equalWidth="0">
            <w:col w:w="5139" w:space="40"/>
            <w:col w:w="4501"/>
          </w:cols>
        </w:sectPr>
      </w:pPr>
    </w:p>
    <w:p>
      <w:pPr>
        <w:pStyle w:val="BodyText"/>
        <w:rPr>
          <w:sz w:val="20"/>
        </w:rPr>
      </w:pPr>
    </w:p>
    <w:p>
      <w:pPr>
        <w:pStyle w:val="BodyText"/>
        <w:spacing w:before="5"/>
        <w:rPr>
          <w:sz w:val="16"/>
        </w:rPr>
      </w:pPr>
    </w:p>
    <w:p>
      <w:pPr>
        <w:pStyle w:val="ListParagraph"/>
        <w:numPr>
          <w:ilvl w:val="1"/>
          <w:numId w:val="28"/>
        </w:numPr>
        <w:tabs>
          <w:tab w:pos="1380" w:val="left" w:leader="none"/>
        </w:tabs>
        <w:spacing w:line="360" w:lineRule="auto" w:before="92" w:after="0"/>
        <w:ind w:left="655" w:right="707" w:firstLine="360"/>
        <w:jc w:val="both"/>
        <w:rPr>
          <w:sz w:val="22"/>
        </w:rPr>
      </w:pPr>
      <w:r>
        <w:rPr>
          <w:sz w:val="22"/>
        </w:rPr>
        <w:t>Maybe the size </w:t>
      </w:r>
      <w:r>
        <w:rPr>
          <w:spacing w:val="-3"/>
          <w:sz w:val="22"/>
        </w:rPr>
        <w:t>of </w:t>
      </w:r>
      <w:r>
        <w:rPr>
          <w:sz w:val="22"/>
        </w:rPr>
        <w:t>the extracted bit sequence, M, is </w:t>
      </w:r>
      <w:r>
        <w:rPr>
          <w:spacing w:val="-4"/>
          <w:sz w:val="22"/>
        </w:rPr>
        <w:t>not </w:t>
      </w:r>
      <w:r>
        <w:rPr>
          <w:sz w:val="22"/>
        </w:rPr>
        <w:t>equal to the size </w:t>
      </w:r>
      <w:r>
        <w:rPr>
          <w:spacing w:val="-3"/>
          <w:sz w:val="22"/>
        </w:rPr>
        <w:t>of </w:t>
      </w:r>
      <w:r>
        <w:rPr>
          <w:sz w:val="22"/>
        </w:rPr>
        <w:t>the reference bit sequence, N, either due </w:t>
      </w:r>
      <w:r>
        <w:rPr>
          <w:spacing w:val="2"/>
          <w:sz w:val="22"/>
        </w:rPr>
        <w:t>to </w:t>
      </w:r>
      <w:r>
        <w:rPr>
          <w:sz w:val="22"/>
        </w:rPr>
        <w:t>packet loss </w:t>
      </w:r>
      <w:r>
        <w:rPr>
          <w:spacing w:val="-3"/>
          <w:sz w:val="22"/>
        </w:rPr>
        <w:t>or </w:t>
      </w:r>
      <w:r>
        <w:rPr>
          <w:sz w:val="22"/>
        </w:rPr>
        <w:t>due </w:t>
      </w:r>
      <w:r>
        <w:rPr>
          <w:spacing w:val="2"/>
          <w:sz w:val="22"/>
        </w:rPr>
        <w:t>to </w:t>
      </w:r>
      <w:r>
        <w:rPr>
          <w:sz w:val="22"/>
        </w:rPr>
        <w:t>a </w:t>
      </w:r>
      <w:r>
        <w:rPr>
          <w:spacing w:val="-3"/>
          <w:sz w:val="22"/>
        </w:rPr>
        <w:t>loss of </w:t>
      </w:r>
      <w:r>
        <w:rPr>
          <w:sz w:val="22"/>
        </w:rPr>
        <w:t>SYNC. If the size of the extracted bit sequence is smaller, then the integrity and authenticity estimation work as follows:</w:t>
      </w:r>
    </w:p>
    <w:p>
      <w:pPr>
        <w:spacing w:before="126"/>
        <w:ind w:left="1015" w:right="0" w:firstLine="0"/>
        <w:jc w:val="left"/>
        <w:rPr>
          <w:rFonts w:ascii="Courier New"/>
          <w:sz w:val="18"/>
        </w:rPr>
      </w:pPr>
      <w:r>
        <w:rPr>
          <w:rFonts w:ascii="Courier New"/>
          <w:sz w:val="18"/>
        </w:rPr>
        <w:t>Denote the reference bit sequence as B</w:t>
      </w:r>
      <w:r>
        <w:rPr>
          <w:rFonts w:ascii="Courier New"/>
          <w:b/>
          <w:sz w:val="12"/>
        </w:rPr>
        <w:t>r </w:t>
      </w:r>
      <w:r>
        <w:rPr>
          <w:rFonts w:ascii="Courier New"/>
          <w:sz w:val="18"/>
        </w:rPr>
        <w:t>and the extracted bit sequence as</w:t>
      </w:r>
    </w:p>
    <w:p>
      <w:pPr>
        <w:spacing w:before="104"/>
        <w:ind w:left="655" w:right="0" w:firstLine="0"/>
        <w:jc w:val="left"/>
        <w:rPr>
          <w:rFonts w:ascii="Courier New"/>
          <w:b/>
          <w:sz w:val="12"/>
        </w:rPr>
      </w:pPr>
      <w:r>
        <w:rPr>
          <w:rFonts w:ascii="Courier New"/>
          <w:sz w:val="18"/>
        </w:rPr>
        <w:t>B</w:t>
      </w:r>
      <w:r>
        <w:rPr>
          <w:rFonts w:ascii="Courier New"/>
          <w:b/>
          <w:sz w:val="12"/>
        </w:rPr>
        <w:t>x</w:t>
      </w:r>
    </w:p>
    <w:p>
      <w:pPr>
        <w:spacing w:before="93"/>
        <w:ind w:left="1015" w:right="0" w:firstLine="0"/>
        <w:jc w:val="left"/>
        <w:rPr>
          <w:rFonts w:ascii="Courier New"/>
          <w:b/>
          <w:sz w:val="18"/>
        </w:rPr>
      </w:pPr>
      <w:r>
        <w:rPr>
          <w:rFonts w:ascii="Courier New"/>
          <w:b/>
          <w:sz w:val="18"/>
        </w:rPr>
        <w:t>Step:</w:t>
      </w:r>
    </w:p>
    <w:p>
      <w:pPr>
        <w:pStyle w:val="ListParagraph"/>
        <w:numPr>
          <w:ilvl w:val="0"/>
          <w:numId w:val="29"/>
        </w:numPr>
        <w:tabs>
          <w:tab w:pos="1375" w:val="left" w:leader="none"/>
          <w:tab w:pos="1376" w:val="left" w:leader="none"/>
        </w:tabs>
        <w:spacing w:line="360" w:lineRule="auto" w:before="101" w:after="0"/>
        <w:ind w:left="655" w:right="709" w:firstLine="0"/>
        <w:jc w:val="left"/>
        <w:rPr>
          <w:rFonts w:ascii="Courier New"/>
          <w:b/>
          <w:sz w:val="20"/>
        </w:rPr>
      </w:pPr>
      <w:r>
        <w:rPr>
          <w:rFonts w:ascii="Courier New"/>
          <w:sz w:val="18"/>
        </w:rPr>
        <w:t>find the most left and the most right </w:t>
      </w:r>
      <w:r>
        <w:rPr>
          <w:rFonts w:ascii="Courier New"/>
          <w:spacing w:val="-2"/>
          <w:sz w:val="18"/>
        </w:rPr>
        <w:t>common </w:t>
      </w:r>
      <w:r>
        <w:rPr>
          <w:rFonts w:ascii="Courier New"/>
          <w:sz w:val="18"/>
        </w:rPr>
        <w:t>strings </w:t>
      </w:r>
      <w:r>
        <w:rPr>
          <w:rFonts w:ascii="Courier New"/>
          <w:spacing w:val="-2"/>
          <w:sz w:val="18"/>
        </w:rPr>
        <w:t>(sizes </w:t>
      </w:r>
      <w:r>
        <w:rPr>
          <w:rFonts w:ascii="Courier New"/>
          <w:sz w:val="18"/>
        </w:rPr>
        <w:t>are </w:t>
      </w:r>
      <w:r>
        <w:rPr>
          <w:rFonts w:ascii="Courier New"/>
          <w:sz w:val="20"/>
        </w:rPr>
        <w:t>de- noted as </w:t>
      </w:r>
      <w:r>
        <w:rPr>
          <w:rFonts w:ascii="Courier New"/>
          <w:sz w:val="18"/>
        </w:rPr>
        <w:t>l</w:t>
      </w:r>
      <w:r>
        <w:rPr>
          <w:rFonts w:ascii="Courier New"/>
          <w:b/>
          <w:sz w:val="12"/>
        </w:rPr>
        <w:t>l </w:t>
      </w:r>
      <w:r>
        <w:rPr>
          <w:rFonts w:ascii="Courier New"/>
          <w:sz w:val="20"/>
        </w:rPr>
        <w:t>and </w:t>
      </w:r>
      <w:r>
        <w:rPr>
          <w:rFonts w:ascii="Courier New"/>
          <w:sz w:val="18"/>
        </w:rPr>
        <w:t>l</w:t>
      </w:r>
      <w:r>
        <w:rPr>
          <w:rFonts w:ascii="Courier New"/>
          <w:b/>
          <w:sz w:val="12"/>
        </w:rPr>
        <w:t>r</w:t>
      </w:r>
      <w:r>
        <w:rPr>
          <w:rFonts w:ascii="Courier New"/>
          <w:sz w:val="18"/>
        </w:rPr>
        <w:t>) from B</w:t>
      </w:r>
      <w:r>
        <w:rPr>
          <w:rFonts w:ascii="Courier New"/>
          <w:b/>
          <w:sz w:val="12"/>
        </w:rPr>
        <w:t>r </w:t>
      </w:r>
      <w:r>
        <w:rPr>
          <w:rFonts w:ascii="Courier New"/>
          <w:sz w:val="18"/>
        </w:rPr>
        <w:t>and</w:t>
      </w:r>
      <w:r>
        <w:rPr>
          <w:rFonts w:ascii="Courier New"/>
          <w:spacing w:val="-49"/>
          <w:sz w:val="18"/>
        </w:rPr>
        <w:t> </w:t>
      </w:r>
      <w:r>
        <w:rPr>
          <w:rFonts w:ascii="Courier New"/>
          <w:sz w:val="18"/>
        </w:rPr>
        <w:t>B</w:t>
      </w:r>
      <w:r>
        <w:rPr>
          <w:rFonts w:ascii="Courier New"/>
          <w:b/>
          <w:sz w:val="12"/>
        </w:rPr>
        <w:t>x</w:t>
      </w:r>
    </w:p>
    <w:p>
      <w:pPr>
        <w:pStyle w:val="ListParagraph"/>
        <w:numPr>
          <w:ilvl w:val="0"/>
          <w:numId w:val="29"/>
        </w:numPr>
        <w:tabs>
          <w:tab w:pos="1375" w:val="left" w:leader="none"/>
          <w:tab w:pos="1376" w:val="left" w:leader="none"/>
        </w:tabs>
        <w:spacing w:line="355" w:lineRule="auto" w:before="9" w:after="0"/>
        <w:ind w:left="655" w:right="704" w:firstLine="0"/>
        <w:jc w:val="left"/>
        <w:rPr>
          <w:rFonts w:ascii="Courier New"/>
          <w:sz w:val="18"/>
        </w:rPr>
      </w:pPr>
      <w:r>
        <w:rPr>
          <w:rFonts w:ascii="Courier New"/>
          <w:sz w:val="18"/>
        </w:rPr>
        <w:t>remove the most left and the most right common strings from the two bit</w:t>
      </w:r>
      <w:r>
        <w:rPr>
          <w:rFonts w:ascii="Courier New"/>
          <w:spacing w:val="-2"/>
          <w:sz w:val="18"/>
        </w:rPr>
        <w:t> </w:t>
      </w:r>
      <w:r>
        <w:rPr>
          <w:rFonts w:ascii="Courier New"/>
          <w:sz w:val="18"/>
        </w:rPr>
        <w:t>sequences</w:t>
      </w:r>
    </w:p>
    <w:p>
      <w:pPr>
        <w:spacing w:after="0" w:line="355" w:lineRule="auto"/>
        <w:jc w:val="left"/>
        <w:rPr>
          <w:rFonts w:ascii="Courier New"/>
          <w:sz w:val="18"/>
        </w:rPr>
        <w:sectPr>
          <w:type w:val="continuous"/>
          <w:pgSz w:w="11900" w:h="16840"/>
          <w:pgMar w:top="1600" w:bottom="280" w:left="1140" w:right="1080"/>
        </w:sectPr>
      </w:pPr>
    </w:p>
    <w:p>
      <w:pPr>
        <w:pStyle w:val="BodyText"/>
        <w:spacing w:before="8"/>
        <w:rPr>
          <w:rFonts w:ascii="Courier New"/>
          <w:sz w:val="25"/>
        </w:rPr>
      </w:pPr>
    </w:p>
    <w:p>
      <w:pPr>
        <w:pStyle w:val="ListParagraph"/>
        <w:numPr>
          <w:ilvl w:val="0"/>
          <w:numId w:val="29"/>
        </w:numPr>
        <w:tabs>
          <w:tab w:pos="1375" w:val="left" w:leader="none"/>
          <w:tab w:pos="1376" w:val="left" w:leader="none"/>
        </w:tabs>
        <w:spacing w:line="338" w:lineRule="auto" w:before="101" w:after="0"/>
        <w:ind w:left="655" w:right="708" w:firstLine="0"/>
        <w:jc w:val="left"/>
        <w:rPr>
          <w:rFonts w:ascii="Courier New"/>
          <w:b/>
          <w:sz w:val="20"/>
        </w:rPr>
      </w:pPr>
      <w:r>
        <w:rPr>
          <w:rFonts w:ascii="Courier New"/>
          <w:sz w:val="18"/>
        </w:rPr>
        <w:t>find the longest </w:t>
      </w:r>
      <w:r>
        <w:rPr>
          <w:rFonts w:ascii="Courier New"/>
          <w:spacing w:val="-2"/>
          <w:sz w:val="18"/>
        </w:rPr>
        <w:t>common </w:t>
      </w:r>
      <w:r>
        <w:rPr>
          <w:rFonts w:ascii="Courier New"/>
          <w:sz w:val="18"/>
        </w:rPr>
        <w:t>string from the two bit sequences; the </w:t>
      </w:r>
      <w:r>
        <w:rPr>
          <w:rFonts w:ascii="Courier New"/>
          <w:spacing w:val="-2"/>
          <w:sz w:val="18"/>
        </w:rPr>
        <w:t>length </w:t>
      </w:r>
      <w:r>
        <w:rPr>
          <w:rFonts w:ascii="Courier New"/>
          <w:sz w:val="18"/>
        </w:rPr>
        <w:t>of the common </w:t>
      </w:r>
      <w:r>
        <w:rPr>
          <w:rFonts w:ascii="Courier New"/>
          <w:spacing w:val="-2"/>
          <w:sz w:val="18"/>
        </w:rPr>
        <w:t>string </w:t>
      </w:r>
      <w:r>
        <w:rPr>
          <w:rFonts w:ascii="Courier New"/>
          <w:sz w:val="18"/>
        </w:rPr>
        <w:t>is</w:t>
      </w:r>
      <w:r>
        <w:rPr>
          <w:rFonts w:ascii="Courier New"/>
          <w:spacing w:val="2"/>
          <w:sz w:val="18"/>
        </w:rPr>
        <w:t> </w:t>
      </w:r>
      <w:r>
        <w:rPr>
          <w:rFonts w:ascii="Courier New"/>
          <w:sz w:val="18"/>
        </w:rPr>
        <w:t>l</w:t>
      </w:r>
      <w:r>
        <w:rPr>
          <w:rFonts w:ascii="Courier New"/>
          <w:b/>
          <w:sz w:val="12"/>
        </w:rPr>
        <w:t>c</w:t>
      </w:r>
    </w:p>
    <w:p>
      <w:pPr>
        <w:pStyle w:val="BodyText"/>
        <w:rPr>
          <w:rFonts w:ascii="Courier New"/>
          <w:b/>
          <w:sz w:val="20"/>
        </w:rPr>
      </w:pPr>
    </w:p>
    <w:p>
      <w:pPr>
        <w:pStyle w:val="BodyText"/>
        <w:spacing w:before="121"/>
        <w:ind w:left="1015"/>
      </w:pPr>
      <w:r>
        <w:rPr/>
        <w:t>The integrity value of this phase is given by</w:t>
      </w:r>
    </w:p>
    <w:p>
      <w:pPr>
        <w:pStyle w:val="BodyText"/>
        <w:spacing w:before="9"/>
        <w:rPr>
          <w:sz w:val="24"/>
        </w:rPr>
      </w:pPr>
    </w:p>
    <w:p>
      <w:pPr>
        <w:tabs>
          <w:tab w:pos="4197" w:val="left" w:leader="none"/>
          <w:tab w:pos="7648" w:val="left" w:leader="none"/>
        </w:tabs>
        <w:spacing w:line="192" w:lineRule="auto" w:before="0"/>
        <w:ind w:left="3367" w:right="0" w:firstLine="0"/>
        <w:jc w:val="left"/>
        <w:rPr>
          <w:sz w:val="18"/>
        </w:rPr>
      </w:pPr>
      <w:r>
        <w:rPr/>
        <w:pict>
          <v:line style="position:absolute;mso-position-horizontal-relative:page;mso-position-vertical-relative:paragraph;z-index:-18540544" from="242.880005pt,17.2425pt" to="332.880005pt,17.2425pt" stroked="true" strokeweight=".75pt" strokecolor="#000000">
            <v:stroke dashstyle="solid"/>
            <w10:wrap type="none"/>
          </v:line>
        </w:pict>
      </w:r>
      <w:r>
        <w:rPr>
          <w:i/>
          <w:position w:val="-17"/>
          <w:sz w:val="24"/>
        </w:rPr>
        <w:t>I</w:t>
      </w:r>
      <w:r>
        <w:rPr>
          <w:i/>
          <w:spacing w:val="-1"/>
          <w:position w:val="-17"/>
          <w:sz w:val="24"/>
        </w:rPr>
        <w:t> </w:t>
      </w:r>
      <w:r>
        <w:rPr>
          <w:position w:val="-17"/>
          <w:sz w:val="22"/>
        </w:rPr>
        <w:t>=</w:t>
        <w:tab/>
      </w:r>
      <w:r>
        <w:rPr>
          <w:spacing w:val="-3"/>
          <w:sz w:val="24"/>
        </w:rPr>
        <w:t>l</w:t>
      </w:r>
      <w:r>
        <w:rPr>
          <w:b/>
          <w:spacing w:val="-3"/>
          <w:sz w:val="12"/>
        </w:rPr>
        <w:t>l </w:t>
      </w:r>
      <w:r>
        <w:rPr>
          <w:sz w:val="22"/>
        </w:rPr>
        <w:t>+ l</w:t>
      </w:r>
      <w:r>
        <w:rPr>
          <w:b/>
          <w:sz w:val="12"/>
        </w:rPr>
        <w:t>r</w:t>
      </w:r>
      <w:r>
        <w:rPr>
          <w:b/>
          <w:spacing w:val="1"/>
          <w:sz w:val="12"/>
        </w:rPr>
        <w:t> </w:t>
      </w:r>
      <w:r>
        <w:rPr>
          <w:sz w:val="22"/>
        </w:rPr>
        <w:t>+</w:t>
      </w:r>
      <w:r>
        <w:rPr>
          <w:spacing w:val="2"/>
          <w:sz w:val="22"/>
        </w:rPr>
        <w:t> </w:t>
      </w:r>
      <w:r>
        <w:rPr>
          <w:sz w:val="22"/>
        </w:rPr>
        <w:t>l</w:t>
      </w:r>
      <w:r>
        <w:rPr>
          <w:b/>
          <w:sz w:val="12"/>
        </w:rPr>
        <w:t>c</w:t>
        <w:tab/>
      </w:r>
      <w:r>
        <w:rPr>
          <w:position w:val="-7"/>
          <w:sz w:val="18"/>
        </w:rPr>
        <w:t>(5.3)</w:t>
      </w:r>
    </w:p>
    <w:p>
      <w:pPr>
        <w:pStyle w:val="Heading2"/>
        <w:spacing w:line="231" w:lineRule="exact"/>
        <w:ind w:right="571"/>
      </w:pPr>
      <w:r>
        <w:rPr/>
        <w:t>N</w:t>
      </w:r>
    </w:p>
    <w:p>
      <w:pPr>
        <w:pStyle w:val="BodyText"/>
        <w:spacing w:before="3"/>
      </w:pPr>
    </w:p>
    <w:p>
      <w:pPr>
        <w:pStyle w:val="ListParagraph"/>
        <w:numPr>
          <w:ilvl w:val="1"/>
          <w:numId w:val="28"/>
        </w:numPr>
        <w:tabs>
          <w:tab w:pos="1347" w:val="left" w:leader="none"/>
        </w:tabs>
        <w:spacing w:line="362" w:lineRule="auto" w:before="91" w:after="0"/>
        <w:ind w:left="655" w:right="709" w:firstLine="360"/>
        <w:jc w:val="both"/>
        <w:rPr>
          <w:sz w:val="22"/>
        </w:rPr>
      </w:pPr>
      <w:r>
        <w:rPr>
          <w:sz w:val="22"/>
        </w:rPr>
        <w:t>If the size </w:t>
      </w:r>
      <w:r>
        <w:rPr>
          <w:spacing w:val="-3"/>
          <w:sz w:val="22"/>
        </w:rPr>
        <w:t>of </w:t>
      </w:r>
      <w:r>
        <w:rPr>
          <w:sz w:val="22"/>
        </w:rPr>
        <w:t>the extracted bit sequence </w:t>
      </w:r>
      <w:r>
        <w:rPr>
          <w:spacing w:val="-3"/>
          <w:sz w:val="22"/>
        </w:rPr>
        <w:t>is </w:t>
      </w:r>
      <w:r>
        <w:rPr>
          <w:sz w:val="22"/>
        </w:rPr>
        <w:t>larger (the synchronization code has been destroyed), then combine the adjacent two reference phases and perform the above procedure to estimate the multimedia integrity and</w:t>
      </w:r>
      <w:r>
        <w:rPr>
          <w:spacing w:val="-7"/>
          <w:sz w:val="22"/>
        </w:rPr>
        <w:t> </w:t>
      </w:r>
      <w:r>
        <w:rPr>
          <w:sz w:val="22"/>
        </w:rPr>
        <w:t>authenticity.</w:t>
      </w:r>
    </w:p>
    <w:p>
      <w:pPr>
        <w:pStyle w:val="BodyText"/>
        <w:spacing w:line="360" w:lineRule="auto"/>
        <w:ind w:left="655" w:right="708" w:firstLine="720"/>
        <w:jc w:val="both"/>
      </w:pPr>
      <w:r>
        <w:rPr/>
        <w:t>Many existing real-time multimedia communication protocols deploy symmetric ciphers to set up a secure channel. In these cases the proposed real-time integrity and authenticity assessment can be exploited as a method to measure the quality of the transmission.</w:t>
      </w:r>
    </w:p>
    <w:p>
      <w:pPr>
        <w:pStyle w:val="BodyText"/>
        <w:rPr>
          <w:sz w:val="24"/>
        </w:rPr>
      </w:pPr>
    </w:p>
    <w:p>
      <w:pPr>
        <w:pStyle w:val="Heading3"/>
        <w:numPr>
          <w:ilvl w:val="2"/>
          <w:numId w:val="26"/>
        </w:numPr>
        <w:tabs>
          <w:tab w:pos="1155" w:val="left" w:leader="none"/>
        </w:tabs>
        <w:spacing w:line="240" w:lineRule="auto" w:before="142" w:after="0"/>
        <w:ind w:left="1154" w:right="0" w:hanging="500"/>
        <w:jc w:val="both"/>
      </w:pPr>
      <w:bookmarkStart w:name="_TOC_250021" w:id="63"/>
      <w:r>
        <w:rPr>
          <w:spacing w:val="-2"/>
        </w:rPr>
        <w:t>Source </w:t>
      </w:r>
      <w:r>
        <w:rPr/>
        <w:t>Origin</w:t>
      </w:r>
      <w:r>
        <w:rPr>
          <w:spacing w:val="-3"/>
        </w:rPr>
        <w:t> </w:t>
      </w:r>
      <w:bookmarkEnd w:id="63"/>
      <w:r>
        <w:rPr/>
        <w:t>Authentication</w:t>
      </w:r>
    </w:p>
    <w:p>
      <w:pPr>
        <w:pStyle w:val="BodyText"/>
        <w:spacing w:line="360" w:lineRule="auto" w:before="121"/>
        <w:ind w:left="655" w:right="704" w:firstLine="720"/>
        <w:jc w:val="both"/>
      </w:pPr>
      <w:r>
        <w:rPr/>
        <w:t>The secret digital watermarks, </w:t>
      </w:r>
      <w:r>
        <w:rPr>
          <w:i/>
        </w:rPr>
        <w:t>speech_watermark</w:t>
      </w:r>
      <w:r>
        <w:rPr/>
        <w:t>s, embedded in the multimedia messages have been signed by </w:t>
      </w:r>
      <w:r>
        <w:rPr>
          <w:i/>
        </w:rPr>
        <w:t>transServer </w:t>
      </w:r>
      <w:r>
        <w:rPr/>
        <w:t>using public-key encryption. This </w:t>
      </w:r>
      <w:r>
        <w:rPr>
          <w:spacing w:val="-3"/>
        </w:rPr>
        <w:t>means </w:t>
      </w:r>
      <w:r>
        <w:rPr/>
        <w:t>that each </w:t>
      </w:r>
      <w:r>
        <w:rPr>
          <w:spacing w:val="-3"/>
        </w:rPr>
        <w:t>of </w:t>
      </w:r>
      <w:r>
        <w:rPr/>
        <w:t>the watermarked conversation data is distinguishable from others. Therefore,  one can verify the source origin of the saved multimedia data: 1) A (</w:t>
      </w:r>
      <w:r>
        <w:rPr>
          <w:i/>
        </w:rPr>
        <w:t>speech_watermark</w:t>
      </w:r>
      <w:r>
        <w:rPr/>
        <w:t>, </w:t>
      </w:r>
      <w:r>
        <w:rPr>
          <w:i/>
        </w:rPr>
        <w:t>key</w:t>
      </w:r>
      <w:r>
        <w:rPr/>
        <w:t>) pair can be parsed from the proper </w:t>
      </w:r>
      <w:r>
        <w:rPr>
          <w:i/>
        </w:rPr>
        <w:t>transCert</w:t>
      </w:r>
      <w:r>
        <w:rPr/>
        <w:t>; 2) extract a digital watermark, </w:t>
      </w:r>
      <w:r>
        <w:rPr>
          <w:i/>
          <w:spacing w:val="-4"/>
        </w:rPr>
        <w:t>w</w:t>
      </w:r>
      <w:r>
        <w:rPr>
          <w:spacing w:val="-4"/>
        </w:rPr>
        <w:t>’, </w:t>
      </w:r>
      <w:r>
        <w:rPr/>
        <w:t>from the recorded conversation data and compare it with the original one </w:t>
      </w:r>
      <w:r>
        <w:rPr>
          <w:spacing w:val="2"/>
        </w:rPr>
        <w:t>to </w:t>
      </w:r>
      <w:r>
        <w:rPr/>
        <w:t>authenticate the inspected speech. The authentication procedure can be illustrated by pseudo codes as</w:t>
      </w:r>
      <w:r>
        <w:rPr>
          <w:spacing w:val="-28"/>
        </w:rPr>
        <w:t> </w:t>
      </w:r>
      <w:r>
        <w:rPr/>
        <w:t>follow:</w:t>
      </w:r>
    </w:p>
    <w:p>
      <w:pPr>
        <w:pStyle w:val="BodyText"/>
        <w:spacing w:before="3"/>
        <w:rPr>
          <w:sz w:val="33"/>
        </w:rPr>
      </w:pPr>
    </w:p>
    <w:p>
      <w:pPr>
        <w:spacing w:line="360" w:lineRule="auto" w:before="0"/>
        <w:ind w:left="1375" w:right="4176" w:firstLine="0"/>
        <w:jc w:val="left"/>
        <w:rPr>
          <w:sz w:val="22"/>
        </w:rPr>
      </w:pPr>
      <w:r>
        <w:rPr>
          <w:w w:val="105"/>
          <w:sz w:val="22"/>
        </w:rPr>
        <w:t>(</w:t>
      </w:r>
      <w:r>
        <w:rPr>
          <w:i/>
          <w:w w:val="105"/>
          <w:sz w:val="22"/>
        </w:rPr>
        <w:t>speech_watermark</w:t>
      </w:r>
      <w:r>
        <w:rPr>
          <w:w w:val="105"/>
          <w:sz w:val="22"/>
        </w:rPr>
        <w:t>, </w:t>
      </w:r>
      <w:r>
        <w:rPr>
          <w:i/>
          <w:w w:val="105"/>
          <w:sz w:val="22"/>
        </w:rPr>
        <w:t>key</w:t>
      </w:r>
      <w:r>
        <w:rPr>
          <w:w w:val="105"/>
          <w:sz w:val="22"/>
        </w:rPr>
        <w:t>) </w:t>
      </w:r>
      <w:r>
        <w:rPr>
          <w:w w:val="105"/>
          <w:sz w:val="9"/>
        </w:rPr>
        <w:t>← </w:t>
      </w:r>
      <w:r>
        <w:rPr>
          <w:w w:val="105"/>
          <w:sz w:val="22"/>
        </w:rPr>
        <w:t>Parse( </w:t>
      </w:r>
      <w:r>
        <w:rPr>
          <w:i/>
          <w:w w:val="105"/>
          <w:sz w:val="22"/>
        </w:rPr>
        <w:t>transCert</w:t>
      </w:r>
      <w:r>
        <w:rPr>
          <w:i/>
          <w:spacing w:val="-45"/>
          <w:w w:val="105"/>
          <w:sz w:val="22"/>
        </w:rPr>
        <w:t> </w:t>
      </w:r>
      <w:r>
        <w:rPr>
          <w:w w:val="105"/>
          <w:sz w:val="22"/>
        </w:rPr>
        <w:t>) </w:t>
      </w:r>
      <w:r>
        <w:rPr>
          <w:w w:val="110"/>
          <w:sz w:val="22"/>
        </w:rPr>
        <w:t>Answer</w:t>
      </w:r>
      <w:r>
        <w:rPr>
          <w:spacing w:val="-41"/>
          <w:w w:val="110"/>
          <w:sz w:val="22"/>
        </w:rPr>
        <w:t> </w:t>
      </w:r>
      <w:r>
        <w:rPr>
          <w:w w:val="165"/>
          <w:sz w:val="9"/>
        </w:rPr>
        <w:t>←</w:t>
      </w:r>
      <w:r>
        <w:rPr>
          <w:spacing w:val="-18"/>
          <w:w w:val="165"/>
          <w:sz w:val="9"/>
        </w:rPr>
        <w:t> </w:t>
      </w:r>
      <w:r>
        <w:rPr>
          <w:w w:val="110"/>
          <w:sz w:val="22"/>
        </w:rPr>
        <w:t>Authen(</w:t>
      </w:r>
      <w:r>
        <w:rPr>
          <w:spacing w:val="-42"/>
          <w:w w:val="110"/>
          <w:sz w:val="22"/>
        </w:rPr>
        <w:t> </w:t>
      </w:r>
      <w:r>
        <w:rPr>
          <w:i/>
          <w:w w:val="110"/>
          <w:sz w:val="22"/>
        </w:rPr>
        <w:t>speech_watermark</w:t>
      </w:r>
      <w:r>
        <w:rPr>
          <w:w w:val="110"/>
          <w:sz w:val="22"/>
        </w:rPr>
        <w:t>,</w:t>
      </w:r>
      <w:r>
        <w:rPr>
          <w:spacing w:val="-40"/>
          <w:w w:val="110"/>
          <w:sz w:val="22"/>
        </w:rPr>
        <w:t> </w:t>
      </w:r>
      <w:r>
        <w:rPr>
          <w:w w:val="110"/>
          <w:sz w:val="22"/>
        </w:rPr>
        <w:t>PK</w:t>
      </w:r>
      <w:r>
        <w:rPr>
          <w:spacing w:val="-42"/>
          <w:w w:val="110"/>
          <w:sz w:val="22"/>
        </w:rPr>
        <w:t> </w:t>
      </w:r>
      <w:r>
        <w:rPr>
          <w:w w:val="110"/>
          <w:sz w:val="22"/>
        </w:rPr>
        <w:t>) if ( Answer </w:t>
      </w:r>
      <w:r>
        <w:rPr>
          <w:w w:val="215"/>
          <w:sz w:val="9"/>
        </w:rPr>
        <w:t>≡ </w:t>
      </w:r>
      <w:r>
        <w:rPr>
          <w:w w:val="110"/>
          <w:sz w:val="22"/>
        </w:rPr>
        <w:t>TRUE )</w:t>
      </w:r>
      <w:r>
        <w:rPr>
          <w:spacing w:val="-37"/>
          <w:w w:val="110"/>
          <w:sz w:val="22"/>
        </w:rPr>
        <w:t> </w:t>
      </w:r>
      <w:r>
        <w:rPr>
          <w:w w:val="110"/>
          <w:sz w:val="22"/>
        </w:rPr>
        <w:t>{</w:t>
      </w:r>
    </w:p>
    <w:p>
      <w:pPr>
        <w:pStyle w:val="BodyText"/>
        <w:spacing w:line="360" w:lineRule="auto"/>
        <w:ind w:left="2095" w:right="4231" w:hanging="1"/>
      </w:pPr>
      <w:r>
        <w:rPr>
          <w:i/>
          <w:w w:val="110"/>
        </w:rPr>
        <w:t>w</w:t>
      </w:r>
      <w:r>
        <w:rPr>
          <w:w w:val="110"/>
        </w:rPr>
        <w:t>’</w:t>
      </w:r>
      <w:r>
        <w:rPr>
          <w:spacing w:val="-42"/>
          <w:w w:val="110"/>
        </w:rPr>
        <w:t> </w:t>
      </w:r>
      <w:r>
        <w:rPr>
          <w:w w:val="170"/>
          <w:sz w:val="9"/>
        </w:rPr>
        <w:t>←</w:t>
      </w:r>
      <w:r>
        <w:rPr>
          <w:spacing w:val="-19"/>
          <w:w w:val="170"/>
          <w:sz w:val="9"/>
        </w:rPr>
        <w:t> </w:t>
      </w:r>
      <w:r>
        <w:rPr>
          <w:w w:val="110"/>
        </w:rPr>
        <w:t>Extract(</w:t>
      </w:r>
      <w:r>
        <w:rPr>
          <w:spacing w:val="-44"/>
          <w:w w:val="110"/>
        </w:rPr>
        <w:t> </w:t>
      </w:r>
      <w:r>
        <w:rPr>
          <w:w w:val="110"/>
        </w:rPr>
        <w:t>Recorded</w:t>
      </w:r>
      <w:r>
        <w:rPr>
          <w:spacing w:val="-43"/>
          <w:w w:val="110"/>
        </w:rPr>
        <w:t> </w:t>
      </w:r>
      <w:r>
        <w:rPr>
          <w:w w:val="110"/>
        </w:rPr>
        <w:t>Dialog,</w:t>
      </w:r>
      <w:r>
        <w:rPr>
          <w:spacing w:val="-40"/>
          <w:w w:val="110"/>
        </w:rPr>
        <w:t> </w:t>
      </w:r>
      <w:r>
        <w:rPr>
          <w:i/>
          <w:w w:val="110"/>
        </w:rPr>
        <w:t>key</w:t>
      </w:r>
      <w:r>
        <w:rPr>
          <w:i/>
          <w:spacing w:val="-42"/>
          <w:w w:val="110"/>
        </w:rPr>
        <w:t> </w:t>
      </w:r>
      <w:r>
        <w:rPr>
          <w:w w:val="110"/>
        </w:rPr>
        <w:t>) Answer </w:t>
      </w:r>
      <w:r>
        <w:rPr>
          <w:w w:val="215"/>
          <w:sz w:val="9"/>
        </w:rPr>
        <w:t>← </w:t>
      </w:r>
      <w:r>
        <w:rPr>
          <w:w w:val="110"/>
        </w:rPr>
        <w:t>Compare(</w:t>
      </w:r>
      <w:r>
        <w:rPr>
          <w:i/>
          <w:w w:val="110"/>
        </w:rPr>
        <w:t>w</w:t>
      </w:r>
      <w:r>
        <w:rPr>
          <w:w w:val="110"/>
        </w:rPr>
        <w:t>’, </w:t>
      </w:r>
      <w:r>
        <w:rPr>
          <w:i/>
          <w:w w:val="110"/>
        </w:rPr>
        <w:t>w</w:t>
      </w:r>
      <w:r>
        <w:rPr>
          <w:i/>
          <w:spacing w:val="-43"/>
          <w:w w:val="110"/>
        </w:rPr>
        <w:t> </w:t>
      </w:r>
      <w:r>
        <w:rPr>
          <w:w w:val="110"/>
        </w:rPr>
        <w:t>)</w:t>
      </w:r>
    </w:p>
    <w:p>
      <w:pPr>
        <w:pStyle w:val="BodyText"/>
        <w:spacing w:line="252" w:lineRule="exact"/>
        <w:ind w:left="1375"/>
      </w:pPr>
      <w:r>
        <w:rPr>
          <w:w w:val="100"/>
        </w:rPr>
        <w:t>}</w:t>
      </w:r>
    </w:p>
    <w:p>
      <w:pPr>
        <w:spacing w:after="0" w:line="252" w:lineRule="exact"/>
        <w:sectPr>
          <w:pgSz w:w="11900" w:h="16840"/>
          <w:pgMar w:header="0" w:footer="800" w:top="1600" w:bottom="1000" w:left="1140" w:right="1080"/>
        </w:sectPr>
      </w:pPr>
    </w:p>
    <w:p>
      <w:pPr>
        <w:pStyle w:val="BodyText"/>
        <w:spacing w:before="8"/>
        <w:rPr>
          <w:sz w:val="25"/>
        </w:rPr>
      </w:pPr>
    </w:p>
    <w:p>
      <w:pPr>
        <w:pStyle w:val="Heading3"/>
        <w:numPr>
          <w:ilvl w:val="1"/>
          <w:numId w:val="26"/>
        </w:numPr>
        <w:tabs>
          <w:tab w:pos="992" w:val="left" w:leader="none"/>
        </w:tabs>
        <w:spacing w:line="240" w:lineRule="auto" w:before="92" w:after="0"/>
        <w:ind w:left="991" w:right="0" w:hanging="337"/>
        <w:jc w:val="both"/>
      </w:pPr>
      <w:bookmarkStart w:name="_TOC_250020" w:id="64"/>
      <w:r>
        <w:rPr/>
        <w:t>An Implementation on Internet</w:t>
      </w:r>
      <w:r>
        <w:rPr>
          <w:spacing w:val="-15"/>
        </w:rPr>
        <w:t> </w:t>
      </w:r>
      <w:bookmarkEnd w:id="64"/>
      <w:r>
        <w:rPr/>
        <w:t>Telephony</w:t>
      </w:r>
    </w:p>
    <w:p>
      <w:pPr>
        <w:pStyle w:val="Heading3"/>
        <w:numPr>
          <w:ilvl w:val="2"/>
          <w:numId w:val="26"/>
        </w:numPr>
        <w:tabs>
          <w:tab w:pos="1155" w:val="left" w:leader="none"/>
        </w:tabs>
        <w:spacing w:line="240" w:lineRule="auto" w:before="164" w:after="0"/>
        <w:ind w:left="1154" w:right="0" w:hanging="500"/>
        <w:jc w:val="both"/>
      </w:pPr>
      <w:bookmarkStart w:name="_TOC_250019" w:id="65"/>
      <w:r>
        <w:rPr/>
        <w:t>Components of Test</w:t>
      </w:r>
      <w:r>
        <w:rPr>
          <w:spacing w:val="-1"/>
        </w:rPr>
        <w:t> </w:t>
      </w:r>
      <w:bookmarkEnd w:id="65"/>
      <w:r>
        <w:rPr/>
        <w:t>Environment</w:t>
      </w:r>
    </w:p>
    <w:p>
      <w:pPr>
        <w:pStyle w:val="BodyText"/>
        <w:spacing w:line="360" w:lineRule="auto" w:before="122"/>
        <w:ind w:left="655" w:right="708" w:firstLine="720"/>
        <w:jc w:val="both"/>
      </w:pPr>
      <w:r>
        <w:rPr/>
        <w:t>To prove the evidence of the proposed scheme, a prototype has been developed and implemented by means of a desktop computer and a notebook. The prototype architecture consists of a pair of IP phones and a </w:t>
      </w:r>
      <w:r>
        <w:rPr>
          <w:i/>
        </w:rPr>
        <w:t>transServer</w:t>
      </w:r>
      <w:r>
        <w:rPr/>
        <w:t>.</w:t>
      </w:r>
    </w:p>
    <w:p>
      <w:pPr>
        <w:pStyle w:val="BodyText"/>
        <w:spacing w:before="3"/>
        <w:rPr>
          <w:sz w:val="33"/>
        </w:rPr>
      </w:pPr>
    </w:p>
    <w:p>
      <w:pPr>
        <w:pStyle w:val="Heading4"/>
        <w:jc w:val="both"/>
        <w:rPr>
          <w:i/>
        </w:rPr>
      </w:pPr>
      <w:r>
        <w:rPr>
          <w:i/>
        </w:rPr>
        <w:t>IP Phones</w:t>
      </w:r>
    </w:p>
    <w:p>
      <w:pPr>
        <w:pStyle w:val="BodyText"/>
        <w:spacing w:line="360" w:lineRule="auto" w:before="122"/>
        <w:ind w:left="655" w:right="706" w:firstLine="720"/>
        <w:jc w:val="both"/>
      </w:pPr>
      <w:r>
        <w:rPr/>
        <w:pict>
          <v:group style="position:absolute;margin-left:108.480003pt;margin-top:124.370773pt;width:240.5pt;height:21.6pt;mso-position-horizontal-relative:page;mso-position-vertical-relative:paragraph;z-index:-18540032" coordorigin="2170,2487" coordsize="4810,432">
            <v:rect style="position:absolute;left:2169;top:2487;width:2948;height:432" filled="true" fillcolor="#ffffff" stroked="false">
              <v:fill type="solid"/>
            </v:rect>
            <v:shape style="position:absolute;left:5116;top:2530;width:1853;height:360" coordorigin="5117,2531" coordsize="1853,360" path="m6475,2531l6475,2622,5299,2622,5299,2799,6475,2799,6475,2891,6970,2713,6475,2531xm5117,2799l5242,2799,5242,2622,5117,2622,5117,2799xe" filled="false" stroked="true" strokeweight="1pt" strokecolor="#000000">
              <v:path arrowok="t"/>
              <v:stroke dashstyle="solid"/>
            </v:shape>
            <w10:wrap type="none"/>
          </v:group>
        </w:pict>
      </w:r>
      <w:r>
        <w:rPr/>
        <w:t>IP phones are adapted from Speakfreely [5.8], a well-known open source IP telephony implementation. Both the implemented </w:t>
      </w:r>
      <w:r>
        <w:rPr>
          <w:i/>
        </w:rPr>
        <w:t>transServer </w:t>
      </w:r>
      <w:r>
        <w:rPr/>
        <w:t>and IP phones employ the OpenSSL toolkit to handle digital certificates and to generate</w:t>
      </w:r>
      <w:r>
        <w:rPr>
          <w:spacing w:val="-19"/>
        </w:rPr>
        <w:t> </w:t>
      </w:r>
      <w:r>
        <w:rPr>
          <w:i/>
        </w:rPr>
        <w:t>transCert</w:t>
      </w:r>
      <w:r>
        <w:rPr/>
        <w:t>s.</w:t>
      </w:r>
    </w:p>
    <w:p>
      <w:pPr>
        <w:pStyle w:val="BodyText"/>
        <w:rPr>
          <w:sz w:val="20"/>
        </w:rPr>
      </w:pPr>
    </w:p>
    <w:p>
      <w:pPr>
        <w:pStyle w:val="BodyText"/>
        <w:rPr>
          <w:sz w:val="20"/>
        </w:rPr>
      </w:pPr>
    </w:p>
    <w:p>
      <w:pPr>
        <w:pStyle w:val="BodyText"/>
        <w:spacing w:before="4"/>
        <w:rPr>
          <w:sz w:val="18"/>
        </w:rPr>
      </w:pPr>
      <w:r>
        <w:rPr/>
        <w:pict>
          <v:shape style="position:absolute;margin-left:106.900002pt;margin-top:12.542676pt;width:149.950pt;height:90.75pt;mso-position-horizontal-relative:page;mso-position-vertical-relative:paragraph;z-index:-15728640;mso-wrap-distance-left:0;mso-wrap-distance-right:0" type="#_x0000_t202" filled="false" stroked="false">
            <v:textbox inset="0,0,0,0">
              <w:txbxContent>
                <w:tbl>
                  <w:tblPr>
                    <w:tblW w:w="0" w:type="auto"/>
                    <w:jc w:val="left"/>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2"/>
                    <w:gridCol w:w="1051"/>
                    <w:gridCol w:w="1003"/>
                  </w:tblGrid>
                  <w:tr>
                    <w:trPr>
                      <w:trHeight w:val="486" w:hRule="atLeast"/>
                    </w:trPr>
                    <w:tc>
                      <w:tcPr>
                        <w:tcW w:w="2956" w:type="dxa"/>
                        <w:gridSpan w:val="3"/>
                        <w:tcBorders>
                          <w:bottom w:val="single" w:sz="12" w:space="0" w:color="000000"/>
                        </w:tcBorders>
                      </w:tcPr>
                      <w:p>
                        <w:pPr>
                          <w:pStyle w:val="TableParagraph"/>
                          <w:spacing w:before="156"/>
                          <w:ind w:left="883"/>
                          <w:rPr>
                            <w:sz w:val="20"/>
                          </w:rPr>
                        </w:pPr>
                        <w:r>
                          <w:rPr>
                            <w:sz w:val="20"/>
                          </w:rPr>
                          <w:t>Audio Capture</w:t>
                        </w:r>
                      </w:p>
                    </w:tc>
                  </w:tr>
                  <w:tr>
                    <w:trPr>
                      <w:trHeight w:val="402" w:hRule="atLeast"/>
                    </w:trPr>
                    <w:tc>
                      <w:tcPr>
                        <w:tcW w:w="2956" w:type="dxa"/>
                        <w:gridSpan w:val="3"/>
                        <w:tcBorders>
                          <w:top w:val="single" w:sz="12" w:space="0" w:color="000000"/>
                          <w:left w:val="single" w:sz="18" w:space="0" w:color="000000"/>
                          <w:bottom w:val="single" w:sz="12" w:space="0" w:color="000000"/>
                          <w:right w:val="single" w:sz="12" w:space="0" w:color="000000"/>
                        </w:tcBorders>
                      </w:tcPr>
                      <w:p>
                        <w:pPr>
                          <w:pStyle w:val="TableParagraph"/>
                          <w:spacing w:before="72"/>
                          <w:ind w:left="964"/>
                          <w:rPr>
                            <w:sz w:val="20"/>
                          </w:rPr>
                        </w:pPr>
                        <w:r>
                          <w:rPr>
                            <w:sz w:val="20"/>
                          </w:rPr>
                          <w:t>Audio Coder</w:t>
                        </w:r>
                      </w:p>
                    </w:tc>
                  </w:tr>
                  <w:tr>
                    <w:trPr>
                      <w:trHeight w:val="399" w:hRule="atLeast"/>
                    </w:trPr>
                    <w:tc>
                      <w:tcPr>
                        <w:tcW w:w="902" w:type="dxa"/>
                        <w:tcBorders>
                          <w:top w:val="single" w:sz="12" w:space="0" w:color="000000"/>
                        </w:tcBorders>
                      </w:tcPr>
                      <w:p>
                        <w:pPr>
                          <w:pStyle w:val="TableParagraph"/>
                          <w:spacing w:before="91"/>
                          <w:ind w:left="297"/>
                          <w:rPr>
                            <w:sz w:val="20"/>
                          </w:rPr>
                        </w:pPr>
                        <w:r>
                          <w:rPr>
                            <w:sz w:val="20"/>
                          </w:rPr>
                          <w:t>RTP</w:t>
                        </w:r>
                      </w:p>
                    </w:tc>
                    <w:tc>
                      <w:tcPr>
                        <w:tcW w:w="1051" w:type="dxa"/>
                        <w:tcBorders>
                          <w:top w:val="single" w:sz="12" w:space="0" w:color="000000"/>
                        </w:tcBorders>
                      </w:tcPr>
                      <w:p>
                        <w:pPr>
                          <w:pStyle w:val="TableParagraph"/>
                          <w:spacing w:before="105"/>
                          <w:ind w:left="235"/>
                          <w:rPr>
                            <w:sz w:val="20"/>
                          </w:rPr>
                        </w:pPr>
                        <w:r>
                          <w:rPr>
                            <w:sz w:val="20"/>
                          </w:rPr>
                          <w:t>RTCP</w:t>
                        </w:r>
                      </w:p>
                    </w:tc>
                    <w:tc>
                      <w:tcPr>
                        <w:tcW w:w="1003" w:type="dxa"/>
                        <w:tcBorders>
                          <w:top w:val="single" w:sz="12" w:space="0" w:color="000000"/>
                          <w:right w:val="single" w:sz="12" w:space="0" w:color="000000"/>
                        </w:tcBorders>
                      </w:tcPr>
                      <w:p>
                        <w:pPr>
                          <w:pStyle w:val="TableParagraph"/>
                          <w:spacing w:before="72"/>
                          <w:ind w:left="207"/>
                          <w:rPr>
                            <w:sz w:val="20"/>
                          </w:rPr>
                        </w:pPr>
                        <w:r>
                          <w:rPr>
                            <w:sz w:val="20"/>
                          </w:rPr>
                          <w:t>WMCP</w:t>
                        </w:r>
                      </w:p>
                    </w:tc>
                  </w:tr>
                  <w:tr>
                    <w:trPr>
                      <w:trHeight w:val="421" w:hRule="atLeast"/>
                    </w:trPr>
                    <w:tc>
                      <w:tcPr>
                        <w:tcW w:w="2956" w:type="dxa"/>
                        <w:gridSpan w:val="3"/>
                      </w:tcPr>
                      <w:p>
                        <w:pPr>
                          <w:pStyle w:val="TableParagraph"/>
                          <w:spacing w:before="79"/>
                          <w:ind w:left="1088" w:right="1178"/>
                          <w:jc w:val="center"/>
                          <w:rPr>
                            <w:sz w:val="20"/>
                          </w:rPr>
                        </w:pPr>
                        <w:r>
                          <w:rPr>
                            <w:sz w:val="20"/>
                          </w:rPr>
                          <w:t>UDP/IP</w:t>
                        </w:r>
                      </w:p>
                    </w:tc>
                  </w:tr>
                </w:tbl>
                <w:p>
                  <w:pPr>
                    <w:pStyle w:val="BodyText"/>
                  </w:pPr>
                </w:p>
              </w:txbxContent>
            </v:textbox>
            <w10:wrap type="topAndBottom"/>
          </v:shape>
        </w:pict>
      </w:r>
      <w:r>
        <w:rPr/>
        <w:pict>
          <v:shape style="position:absolute;margin-left:350.380005pt;margin-top:19.857676pt;width:109.5pt;height:73pt;mso-position-horizontal-relative:page;mso-position-vertical-relative:paragraph;z-index:-15728640;mso-wrap-distance-left:0;mso-wrap-distance-right: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1080"/>
                  </w:tblGrid>
                  <w:tr>
                    <w:trPr>
                      <w:trHeight w:val="702" w:hRule="atLeast"/>
                    </w:trPr>
                    <w:tc>
                      <w:tcPr>
                        <w:tcW w:w="1080" w:type="dxa"/>
                        <w:tcBorders>
                          <w:bottom w:val="single" w:sz="6" w:space="0" w:color="000000"/>
                          <w:right w:val="dashed" w:sz="6" w:space="0" w:color="000000"/>
                        </w:tcBorders>
                      </w:tcPr>
                      <w:p>
                        <w:pPr>
                          <w:pStyle w:val="TableParagraph"/>
                          <w:spacing w:before="91"/>
                          <w:ind w:left="96"/>
                          <w:rPr>
                            <w:sz w:val="20"/>
                          </w:rPr>
                        </w:pPr>
                        <w:r>
                          <w:rPr>
                            <w:sz w:val="20"/>
                          </w:rPr>
                          <w:t>GSM 610</w:t>
                        </w:r>
                      </w:p>
                      <w:p>
                        <w:pPr>
                          <w:pStyle w:val="TableParagraph"/>
                          <w:ind w:left="153"/>
                          <w:rPr>
                            <w:sz w:val="20"/>
                          </w:rPr>
                        </w:pPr>
                        <w:r>
                          <w:rPr>
                            <w:sz w:val="20"/>
                          </w:rPr>
                          <w:t>Encoder</w:t>
                        </w:r>
                      </w:p>
                    </w:tc>
                    <w:tc>
                      <w:tcPr>
                        <w:tcW w:w="1080" w:type="dxa"/>
                        <w:tcBorders>
                          <w:left w:val="dashed" w:sz="6" w:space="0" w:color="000000"/>
                          <w:bottom w:val="single" w:sz="6" w:space="0" w:color="000000"/>
                        </w:tcBorders>
                      </w:tcPr>
                      <w:p>
                        <w:pPr>
                          <w:pStyle w:val="TableParagraph"/>
                          <w:spacing w:before="91"/>
                          <w:ind w:left="170"/>
                          <w:rPr>
                            <w:sz w:val="20"/>
                          </w:rPr>
                        </w:pPr>
                        <w:r>
                          <w:rPr>
                            <w:sz w:val="20"/>
                          </w:rPr>
                          <w:t>GSM 610</w:t>
                        </w:r>
                      </w:p>
                      <w:p>
                        <w:pPr>
                          <w:pStyle w:val="TableParagraph"/>
                          <w:ind w:left="223"/>
                          <w:rPr>
                            <w:sz w:val="20"/>
                          </w:rPr>
                        </w:pPr>
                        <w:r>
                          <w:rPr>
                            <w:sz w:val="20"/>
                          </w:rPr>
                          <w:t>Decoder</w:t>
                        </w:r>
                      </w:p>
                    </w:tc>
                  </w:tr>
                  <w:tr>
                    <w:trPr>
                      <w:trHeight w:val="702" w:hRule="atLeast"/>
                    </w:trPr>
                    <w:tc>
                      <w:tcPr>
                        <w:tcW w:w="1080" w:type="dxa"/>
                        <w:tcBorders>
                          <w:top w:val="single" w:sz="6" w:space="0" w:color="000000"/>
                          <w:right w:val="dashed" w:sz="6" w:space="0" w:color="000000"/>
                        </w:tcBorders>
                      </w:tcPr>
                      <w:p>
                        <w:pPr>
                          <w:pStyle w:val="TableParagraph"/>
                          <w:spacing w:line="235" w:lineRule="auto" w:before="116"/>
                          <w:ind w:left="105" w:right="77" w:hanging="39"/>
                          <w:rPr>
                            <w:sz w:val="20"/>
                          </w:rPr>
                        </w:pPr>
                        <w:r>
                          <w:rPr>
                            <w:sz w:val="20"/>
                          </w:rPr>
                          <w:t>Watermark Embedder</w:t>
                        </w:r>
                      </w:p>
                    </w:tc>
                    <w:tc>
                      <w:tcPr>
                        <w:tcW w:w="1080" w:type="dxa"/>
                        <w:tcBorders>
                          <w:top w:val="single" w:sz="6" w:space="0" w:color="000000"/>
                          <w:left w:val="dashed" w:sz="6" w:space="0" w:color="000000"/>
                        </w:tcBorders>
                      </w:tcPr>
                      <w:p>
                        <w:pPr>
                          <w:pStyle w:val="TableParagraph"/>
                          <w:spacing w:line="235" w:lineRule="auto" w:before="140"/>
                          <w:ind w:left="232" w:right="17" w:hanging="106"/>
                          <w:rPr>
                            <w:sz w:val="20"/>
                          </w:rPr>
                        </w:pPr>
                        <w:r>
                          <w:rPr>
                            <w:sz w:val="20"/>
                          </w:rPr>
                          <w:t>Watermark Detector</w:t>
                        </w:r>
                      </w:p>
                    </w:tc>
                  </w:tr>
                </w:tbl>
                <w:p>
                  <w:pPr>
                    <w:pStyle w:val="BodyText"/>
                  </w:pPr>
                </w:p>
              </w:txbxContent>
            </v:textbox>
            <w10:wrap type="topAndBottom"/>
          </v:shape>
        </w:pict>
      </w:r>
    </w:p>
    <w:p>
      <w:pPr>
        <w:pStyle w:val="BodyText"/>
        <w:rPr>
          <w:sz w:val="24"/>
        </w:rPr>
      </w:pPr>
    </w:p>
    <w:p>
      <w:pPr>
        <w:pStyle w:val="BodyText"/>
        <w:spacing w:before="2"/>
        <w:rPr>
          <w:sz w:val="19"/>
        </w:rPr>
      </w:pPr>
    </w:p>
    <w:p>
      <w:pPr>
        <w:pStyle w:val="BodyText"/>
        <w:ind w:left="736" w:right="787"/>
        <w:jc w:val="center"/>
      </w:pPr>
      <w:r>
        <w:rPr/>
        <w:pict>
          <v:rect style="position:absolute;margin-left:205.440002pt;margin-top:-68.689857pt;width:50.64pt;height:20.88pt;mso-position-horizontal-relative:page;mso-position-vertical-relative:paragraph;z-index:-18539520" filled="true" fillcolor="#ffffff" stroked="false">
            <v:fill type="solid"/>
            <w10:wrap type="none"/>
          </v:rect>
        </w:pict>
      </w:r>
      <w:r>
        <w:rPr/>
        <w:t>Figure 5.9: Software Components of an Internet Telephone</w:t>
      </w:r>
    </w:p>
    <w:p>
      <w:pPr>
        <w:pStyle w:val="BodyText"/>
        <w:rPr>
          <w:sz w:val="24"/>
        </w:rPr>
      </w:pPr>
    </w:p>
    <w:p>
      <w:pPr>
        <w:pStyle w:val="BodyText"/>
        <w:spacing w:before="11"/>
        <w:rPr>
          <w:sz w:val="19"/>
        </w:rPr>
      </w:pPr>
    </w:p>
    <w:p>
      <w:pPr>
        <w:pStyle w:val="BodyText"/>
        <w:ind w:left="1375"/>
        <w:jc w:val="both"/>
      </w:pPr>
      <w:r>
        <w:rPr/>
        <w:t>Each IP phone has been assigned a X.509 digital certificate to uniquely identify itself.</w:t>
      </w:r>
    </w:p>
    <w:p>
      <w:pPr>
        <w:pStyle w:val="BodyText"/>
        <w:spacing w:before="126"/>
        <w:ind w:left="655"/>
        <w:jc w:val="both"/>
      </w:pPr>
      <w:r>
        <w:rPr/>
        <w:t>All of the IP phones’ digital certificates are registered by </w:t>
      </w:r>
      <w:r>
        <w:rPr>
          <w:i/>
        </w:rPr>
        <w:t>transServer</w:t>
      </w:r>
      <w:r>
        <w:rPr/>
        <w:t>.</w:t>
      </w:r>
    </w:p>
    <w:p>
      <w:pPr>
        <w:pStyle w:val="BodyText"/>
        <w:spacing w:line="360" w:lineRule="auto" w:before="127"/>
        <w:ind w:left="655" w:right="707" w:firstLine="720"/>
        <w:jc w:val="both"/>
      </w:pPr>
      <w:r>
        <w:rPr/>
        <w:t>Watermarking Control Protocol (WMCP) is an author-designed software component, which is in charge of digital watermark embedding/detection, set-up process control. Also the last procedure of speech coding of GSM 610 vocoder has been modified.</w:t>
      </w:r>
    </w:p>
    <w:p>
      <w:pPr>
        <w:pStyle w:val="BodyText"/>
        <w:spacing w:line="360" w:lineRule="auto"/>
        <w:ind w:left="655" w:right="659" w:firstLine="720"/>
        <w:jc w:val="both"/>
      </w:pPr>
      <w:r>
        <w:rPr/>
        <w:t>In the beginning </w:t>
      </w:r>
      <w:r>
        <w:rPr>
          <w:spacing w:val="-3"/>
        </w:rPr>
        <w:t>of </w:t>
      </w:r>
      <w:r>
        <w:rPr/>
        <w:t>the conversation, the WMCP </w:t>
      </w:r>
      <w:r>
        <w:rPr>
          <w:spacing w:val="-3"/>
        </w:rPr>
        <w:t>uses </w:t>
      </w:r>
      <w:r>
        <w:rPr/>
        <w:t>the phone’s certificate to generate a </w:t>
      </w:r>
      <w:r>
        <w:rPr>
          <w:i/>
        </w:rPr>
        <w:t>Dialog_start_request</w:t>
      </w:r>
      <w:r>
        <w:rPr/>
        <w:t>, and sends the request to the </w:t>
      </w:r>
      <w:r>
        <w:rPr>
          <w:i/>
        </w:rPr>
        <w:t>transServer </w:t>
      </w:r>
      <w:r>
        <w:rPr/>
        <w:t>via the OpenSSL enabled secure channel. Once receives the answer from the </w:t>
      </w:r>
      <w:r>
        <w:rPr>
          <w:i/>
        </w:rPr>
        <w:t>transServer</w:t>
      </w:r>
      <w:r>
        <w:rPr/>
        <w:t>, the WMCP validates the received </w:t>
      </w:r>
      <w:r>
        <w:rPr>
          <w:i/>
        </w:rPr>
        <w:t>transCert </w:t>
      </w:r>
      <w:r>
        <w:rPr/>
        <w:t>first, and parse the certificate to generate a private watermark, </w:t>
      </w:r>
      <w:r>
        <w:rPr>
          <w:i/>
        </w:rPr>
        <w:t>speech_watermark</w:t>
      </w:r>
      <w:r>
        <w:rPr/>
        <w:t>, and a public watermark, </w:t>
      </w:r>
      <w:r>
        <w:rPr>
          <w:i/>
        </w:rPr>
        <w:t>comm._watermark</w:t>
      </w:r>
      <w:r>
        <w:rPr/>
        <w:t>. Then WMCP activates </w:t>
      </w:r>
      <w:r>
        <w:rPr>
          <w:spacing w:val="3"/>
        </w:rPr>
        <w:t>the </w:t>
      </w:r>
      <w:r>
        <w:rPr/>
        <w:t>audio capture </w:t>
      </w:r>
      <w:r>
        <w:rPr>
          <w:spacing w:val="-3"/>
        </w:rPr>
        <w:t>unit of </w:t>
      </w:r>
      <w:r>
        <w:rPr/>
        <w:t>the IP phone, and sends the watermark pair to the GSM encoder/decoder. The watermark </w:t>
      </w:r>
      <w:r>
        <w:rPr>
          <w:spacing w:val="-3"/>
        </w:rPr>
        <w:t>embedder </w:t>
      </w:r>
      <w:r>
        <w:rPr/>
        <w:t>inserts the watermark pair into the frames, and the detector extracts the embedded public watermark bits from the incoming audio frame. The operations </w:t>
      </w:r>
      <w:r>
        <w:rPr>
          <w:spacing w:val="-3"/>
        </w:rPr>
        <w:t>of </w:t>
      </w:r>
      <w:r>
        <w:rPr/>
        <w:t>WMCP can be illustrated as</w:t>
      </w:r>
      <w:r>
        <w:rPr>
          <w:spacing w:val="-3"/>
        </w:rPr>
        <w:t> </w:t>
      </w:r>
      <w:r>
        <w:rPr/>
        <w:t>follow:</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9"/>
        <w:rPr>
          <w:sz w:val="16"/>
        </w:rPr>
      </w:pPr>
    </w:p>
    <w:tbl>
      <w:tblPr>
        <w:tblW w:w="0" w:type="auto"/>
        <w:jc w:val="left"/>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0"/>
        <w:gridCol w:w="4502"/>
        <w:gridCol w:w="2664"/>
      </w:tblGrid>
      <w:tr>
        <w:trPr>
          <w:trHeight w:val="342" w:hRule="atLeast"/>
        </w:trPr>
        <w:tc>
          <w:tcPr>
            <w:tcW w:w="1000" w:type="dxa"/>
          </w:tcPr>
          <w:p>
            <w:pPr>
              <w:pStyle w:val="TableParagraph"/>
              <w:spacing w:line="223" w:lineRule="exact"/>
              <w:ind w:left="50"/>
              <w:rPr>
                <w:b/>
                <w:i/>
                <w:sz w:val="20"/>
              </w:rPr>
            </w:pPr>
            <w:r>
              <w:rPr>
                <w:b/>
                <w:i/>
                <w:sz w:val="20"/>
              </w:rPr>
              <w:t>Phone</w:t>
            </w:r>
          </w:p>
        </w:tc>
        <w:tc>
          <w:tcPr>
            <w:tcW w:w="4502" w:type="dxa"/>
          </w:tcPr>
          <w:p>
            <w:pPr>
              <w:pStyle w:val="TableParagraph"/>
              <w:spacing w:line="223" w:lineRule="exact"/>
              <w:ind w:left="413"/>
              <w:rPr>
                <w:i/>
                <w:sz w:val="20"/>
              </w:rPr>
            </w:pPr>
            <w:r>
              <w:rPr>
                <w:sz w:val="20"/>
              </w:rPr>
              <w:t>Setup a secure channel with </w:t>
            </w:r>
            <w:r>
              <w:rPr>
                <w:i/>
                <w:sz w:val="20"/>
              </w:rPr>
              <w:t>transServer</w:t>
            </w:r>
          </w:p>
        </w:tc>
        <w:tc>
          <w:tcPr>
            <w:tcW w:w="2664" w:type="dxa"/>
          </w:tcPr>
          <w:p>
            <w:pPr>
              <w:pStyle w:val="TableParagraph"/>
              <w:rPr>
                <w:sz w:val="20"/>
              </w:rPr>
            </w:pPr>
          </w:p>
        </w:tc>
      </w:tr>
      <w:tr>
        <w:trPr>
          <w:trHeight w:val="463" w:hRule="atLeast"/>
        </w:trPr>
        <w:tc>
          <w:tcPr>
            <w:tcW w:w="1000" w:type="dxa"/>
          </w:tcPr>
          <w:p>
            <w:pPr>
              <w:pStyle w:val="TableParagraph"/>
              <w:rPr>
                <w:sz w:val="20"/>
              </w:rPr>
            </w:pPr>
          </w:p>
        </w:tc>
        <w:tc>
          <w:tcPr>
            <w:tcW w:w="4502" w:type="dxa"/>
          </w:tcPr>
          <w:p>
            <w:pPr>
              <w:pStyle w:val="TableParagraph"/>
              <w:spacing w:before="111"/>
              <w:ind w:left="413"/>
              <w:rPr>
                <w:sz w:val="16"/>
              </w:rPr>
            </w:pPr>
            <w:r>
              <w:rPr>
                <w:spacing w:val="-3"/>
                <w:w w:val="110"/>
                <w:sz w:val="20"/>
              </w:rPr>
              <w:t>Rq</w:t>
            </w:r>
            <w:r>
              <w:rPr>
                <w:spacing w:val="-28"/>
                <w:w w:val="110"/>
                <w:sz w:val="20"/>
              </w:rPr>
              <w:t> </w:t>
            </w:r>
            <w:r>
              <w:rPr>
                <w:w w:val="220"/>
                <w:sz w:val="8"/>
              </w:rPr>
              <w:t>←</w:t>
            </w:r>
            <w:r>
              <w:rPr>
                <w:spacing w:val="-16"/>
                <w:w w:val="220"/>
                <w:sz w:val="8"/>
              </w:rPr>
              <w:t> </w:t>
            </w:r>
            <w:r>
              <w:rPr>
                <w:w w:val="110"/>
                <w:sz w:val="20"/>
              </w:rPr>
              <w:t>(</w:t>
            </w:r>
            <w:r>
              <w:rPr>
                <w:spacing w:val="-29"/>
                <w:w w:val="110"/>
                <w:sz w:val="20"/>
              </w:rPr>
              <w:t> </w:t>
            </w:r>
            <w:r>
              <w:rPr>
                <w:w w:val="110"/>
                <w:sz w:val="20"/>
              </w:rPr>
              <w:t>Phone’s</w:t>
            </w:r>
            <w:r>
              <w:rPr>
                <w:spacing w:val="-28"/>
                <w:w w:val="110"/>
                <w:sz w:val="20"/>
              </w:rPr>
              <w:t> </w:t>
            </w:r>
            <w:r>
              <w:rPr>
                <w:w w:val="110"/>
                <w:sz w:val="20"/>
              </w:rPr>
              <w:t>Certificate,</w:t>
            </w:r>
            <w:r>
              <w:rPr>
                <w:spacing w:val="-28"/>
                <w:w w:val="110"/>
                <w:sz w:val="20"/>
              </w:rPr>
              <w:t> </w:t>
            </w:r>
            <w:r>
              <w:rPr>
                <w:w w:val="110"/>
                <w:sz w:val="20"/>
              </w:rPr>
              <w:t>TID</w:t>
            </w:r>
            <w:r>
              <w:rPr>
                <w:b/>
                <w:w w:val="110"/>
                <w:sz w:val="20"/>
              </w:rPr>
              <w:t>,</w:t>
            </w:r>
            <w:r>
              <w:rPr>
                <w:b/>
                <w:spacing w:val="-26"/>
                <w:w w:val="110"/>
                <w:sz w:val="20"/>
              </w:rPr>
              <w:t> </w:t>
            </w:r>
            <w:r>
              <w:rPr>
                <w:spacing w:val="-3"/>
                <w:w w:val="110"/>
                <w:sz w:val="20"/>
              </w:rPr>
              <w:t>RQ_FLAG</w:t>
            </w:r>
            <w:r>
              <w:rPr>
                <w:spacing w:val="-28"/>
                <w:w w:val="110"/>
                <w:sz w:val="20"/>
              </w:rPr>
              <w:t> </w:t>
            </w:r>
            <w:r>
              <w:rPr>
                <w:w w:val="110"/>
                <w:sz w:val="20"/>
              </w:rPr>
              <w:t>)</w:t>
            </w:r>
            <w:r>
              <w:rPr>
                <w:spacing w:val="-34"/>
                <w:w w:val="110"/>
                <w:sz w:val="20"/>
              </w:rPr>
              <w:t> </w:t>
            </w:r>
            <w:r>
              <w:rPr>
                <w:w w:val="110"/>
                <w:sz w:val="16"/>
              </w:rPr>
              <w:t>k</w:t>
            </w:r>
          </w:p>
        </w:tc>
        <w:tc>
          <w:tcPr>
            <w:tcW w:w="2664" w:type="dxa"/>
          </w:tcPr>
          <w:p>
            <w:pPr>
              <w:pStyle w:val="TableParagraph"/>
              <w:spacing w:before="111"/>
              <w:ind w:left="231"/>
              <w:rPr>
                <w:sz w:val="20"/>
              </w:rPr>
            </w:pPr>
            <w:r>
              <w:rPr>
                <w:sz w:val="16"/>
              </w:rPr>
              <w:t>// </w:t>
            </w:r>
            <w:r>
              <w:rPr>
                <w:sz w:val="20"/>
              </w:rPr>
              <w:t>Generate Dialog Request</w:t>
            </w:r>
          </w:p>
        </w:tc>
      </w:tr>
      <w:tr>
        <w:trPr>
          <w:trHeight w:val="344" w:hRule="atLeast"/>
        </w:trPr>
        <w:tc>
          <w:tcPr>
            <w:tcW w:w="1000" w:type="dxa"/>
          </w:tcPr>
          <w:p>
            <w:pPr>
              <w:pStyle w:val="TableParagraph"/>
              <w:rPr>
                <w:sz w:val="20"/>
              </w:rPr>
            </w:pPr>
          </w:p>
        </w:tc>
        <w:tc>
          <w:tcPr>
            <w:tcW w:w="4502" w:type="dxa"/>
          </w:tcPr>
          <w:p>
            <w:pPr>
              <w:pStyle w:val="TableParagraph"/>
              <w:spacing w:line="210" w:lineRule="exact" w:before="114"/>
              <w:ind w:left="413"/>
              <w:rPr>
                <w:i/>
                <w:sz w:val="20"/>
              </w:rPr>
            </w:pPr>
            <w:r>
              <w:rPr>
                <w:w w:val="110"/>
                <w:sz w:val="20"/>
              </w:rPr>
              <w:t>Dialog_Start_Rq </w:t>
            </w:r>
            <w:r>
              <w:rPr>
                <w:w w:val="220"/>
                <w:sz w:val="8"/>
              </w:rPr>
              <w:t>→ </w:t>
            </w:r>
            <w:r>
              <w:rPr>
                <w:i/>
                <w:w w:val="110"/>
                <w:sz w:val="20"/>
              </w:rPr>
              <w:t>transServer</w:t>
            </w:r>
          </w:p>
        </w:tc>
        <w:tc>
          <w:tcPr>
            <w:tcW w:w="2664" w:type="dxa"/>
          </w:tcPr>
          <w:p>
            <w:pPr>
              <w:pStyle w:val="TableParagraph"/>
              <w:spacing w:line="210" w:lineRule="exact" w:before="114"/>
              <w:ind w:left="231"/>
              <w:rPr>
                <w:i/>
                <w:sz w:val="20"/>
              </w:rPr>
            </w:pPr>
            <w:r>
              <w:rPr>
                <w:sz w:val="20"/>
              </w:rPr>
              <w:t>// Send request to </w:t>
            </w:r>
            <w:r>
              <w:rPr>
                <w:i/>
                <w:sz w:val="20"/>
              </w:rPr>
              <w:t>transServer</w:t>
            </w:r>
          </w:p>
        </w:tc>
      </w:tr>
    </w:tbl>
    <w:p>
      <w:pPr>
        <w:pStyle w:val="BodyText"/>
        <w:spacing w:before="4"/>
        <w:rPr>
          <w:sz w:val="12"/>
        </w:rPr>
      </w:pPr>
    </w:p>
    <w:p>
      <w:pPr>
        <w:spacing w:before="93"/>
        <w:ind w:left="736" w:right="1092" w:firstLine="0"/>
        <w:jc w:val="center"/>
        <w:rPr>
          <w:sz w:val="20"/>
        </w:rPr>
      </w:pPr>
      <w:r>
        <w:rPr/>
        <w:pict>
          <v:line style="position:absolute;mso-position-horizontal-relative:page;mso-position-vertical-relative:paragraph;z-index:15958016" from="233.759995pt,-2.093828pt" to="233.759995pt,35.106172pt" stroked="true" strokeweight="2.25pt" strokecolor="#000000">
            <v:stroke dashstyle="longdash"/>
            <w10:wrap type="none"/>
          </v:line>
        </w:pict>
      </w:r>
      <w:r>
        <w:rPr>
          <w:sz w:val="20"/>
        </w:rPr>
        <w:t>// Waiting</w:t>
      </w:r>
    </w:p>
    <w:p>
      <w:pPr>
        <w:pStyle w:val="BodyText"/>
      </w:pPr>
    </w:p>
    <w:p>
      <w:pPr>
        <w:pStyle w:val="BodyText"/>
        <w:spacing w:before="6"/>
        <w:rPr>
          <w:sz w:val="28"/>
        </w:rPr>
      </w:pPr>
    </w:p>
    <w:p>
      <w:pPr>
        <w:spacing w:before="0"/>
        <w:ind w:left="2095" w:right="0" w:firstLine="0"/>
        <w:jc w:val="left"/>
        <w:rPr>
          <w:sz w:val="12"/>
        </w:rPr>
      </w:pPr>
      <w:r>
        <w:rPr>
          <w:sz w:val="20"/>
        </w:rPr>
        <w:t>Authen( ( DigCert, TS )</w:t>
      </w:r>
      <w:r>
        <w:rPr>
          <w:sz w:val="12"/>
        </w:rPr>
        <w:t>k </w:t>
      </w:r>
      <w:r>
        <w:rPr>
          <w:sz w:val="20"/>
        </w:rPr>
        <w:t>)</w:t>
      </w:r>
      <w:r>
        <w:rPr>
          <w:sz w:val="12"/>
        </w:rPr>
        <w:t>k</w:t>
      </w:r>
    </w:p>
    <w:p>
      <w:pPr>
        <w:spacing w:before="116"/>
        <w:ind w:left="2095" w:right="0" w:firstLine="0"/>
        <w:jc w:val="left"/>
        <w:rPr>
          <w:sz w:val="20"/>
        </w:rPr>
      </w:pPr>
      <w:r>
        <w:rPr>
          <w:sz w:val="20"/>
        </w:rPr>
        <w:t>Open two secure channels with the other phone</w:t>
      </w:r>
    </w:p>
    <w:p>
      <w:pPr>
        <w:spacing w:before="115"/>
        <w:ind w:left="2815" w:right="0" w:firstLine="0"/>
        <w:jc w:val="left"/>
        <w:rPr>
          <w:sz w:val="20"/>
        </w:rPr>
      </w:pPr>
      <w:r>
        <w:rPr>
          <w:sz w:val="20"/>
        </w:rPr>
        <w:t>//(a signaling channel and a data channel)</w:t>
      </w:r>
    </w:p>
    <w:p>
      <w:pPr>
        <w:spacing w:before="121"/>
        <w:ind w:left="2095" w:right="0" w:firstLine="0"/>
        <w:jc w:val="left"/>
        <w:rPr>
          <w:sz w:val="20"/>
        </w:rPr>
      </w:pPr>
      <w:r>
        <w:rPr>
          <w:w w:val="110"/>
          <w:sz w:val="22"/>
        </w:rPr>
        <w:t>w </w:t>
      </w:r>
      <w:r>
        <w:rPr>
          <w:w w:val="225"/>
          <w:sz w:val="8"/>
        </w:rPr>
        <w:t>← </w:t>
      </w:r>
      <w:r>
        <w:rPr>
          <w:w w:val="110"/>
          <w:sz w:val="20"/>
        </w:rPr>
        <w:t>Parse( transCert )</w:t>
      </w:r>
    </w:p>
    <w:p>
      <w:pPr>
        <w:pStyle w:val="BodyText"/>
        <w:spacing w:before="127"/>
        <w:ind w:left="2095"/>
      </w:pPr>
      <w:r>
        <w:rPr>
          <w:w w:val="100"/>
        </w:rPr>
        <w:t>{</w:t>
      </w:r>
    </w:p>
    <w:p>
      <w:pPr>
        <w:spacing w:before="125"/>
        <w:ind w:left="2815" w:right="0" w:firstLine="0"/>
        <w:jc w:val="left"/>
        <w:rPr>
          <w:b/>
          <w:sz w:val="20"/>
        </w:rPr>
      </w:pPr>
      <w:r>
        <w:rPr>
          <w:b/>
          <w:sz w:val="20"/>
          <w:u w:val="single"/>
        </w:rPr>
        <w:t>on data channel </w:t>
      </w:r>
    </w:p>
    <w:p>
      <w:pPr>
        <w:spacing w:before="154"/>
        <w:ind w:left="2815" w:right="0" w:firstLine="0"/>
        <w:jc w:val="left"/>
        <w:rPr>
          <w:sz w:val="20"/>
        </w:rPr>
      </w:pPr>
      <w:r>
        <w:rPr>
          <w:sz w:val="20"/>
        </w:rPr>
        <w:t>forever</w:t>
      </w:r>
    </w:p>
    <w:p>
      <w:pPr>
        <w:spacing w:before="154"/>
        <w:ind w:left="2815" w:right="0" w:firstLine="0"/>
        <w:jc w:val="left"/>
        <w:rPr>
          <w:sz w:val="20"/>
        </w:rPr>
      </w:pPr>
      <w:r>
        <w:rPr>
          <w:w w:val="100"/>
          <w:sz w:val="20"/>
        </w:rPr>
        <w:t>{</w:t>
      </w:r>
    </w:p>
    <w:p>
      <w:pPr>
        <w:spacing w:before="154"/>
        <w:ind w:left="3535" w:right="0" w:firstLine="0"/>
        <w:jc w:val="left"/>
        <w:rPr>
          <w:sz w:val="20"/>
        </w:rPr>
      </w:pPr>
      <w:r>
        <w:rPr>
          <w:w w:val="100"/>
          <w:sz w:val="20"/>
        </w:rPr>
        <w:t>{</w:t>
      </w:r>
    </w:p>
    <w:p>
      <w:pPr>
        <w:spacing w:line="355" w:lineRule="auto" w:before="154"/>
        <w:ind w:left="4255" w:right="702" w:firstLine="0"/>
        <w:jc w:val="left"/>
        <w:rPr>
          <w:sz w:val="20"/>
        </w:rPr>
      </w:pPr>
      <w:r>
        <w:rPr>
          <w:w w:val="105"/>
          <w:sz w:val="20"/>
        </w:rPr>
        <w:t>Embed( voice frame, w’) </w:t>
      </w:r>
      <w:r>
        <w:rPr>
          <w:w w:val="105"/>
          <w:sz w:val="7"/>
        </w:rPr>
        <w:t>→ </w:t>
      </w:r>
      <w:r>
        <w:rPr>
          <w:w w:val="105"/>
          <w:sz w:val="20"/>
        </w:rPr>
        <w:t>watermarked frame </w:t>
      </w:r>
      <w:r>
        <w:rPr>
          <w:w w:val="110"/>
          <w:sz w:val="20"/>
        </w:rPr>
        <w:t>watermarked frame </w:t>
      </w:r>
      <w:r>
        <w:rPr>
          <w:w w:val="260"/>
          <w:sz w:val="8"/>
        </w:rPr>
        <w:t>→ </w:t>
      </w:r>
      <w:r>
        <w:rPr>
          <w:w w:val="110"/>
          <w:sz w:val="20"/>
        </w:rPr>
        <w:t>another phone</w:t>
      </w:r>
    </w:p>
    <w:p>
      <w:pPr>
        <w:spacing w:before="6"/>
        <w:ind w:left="3535" w:right="0" w:firstLine="0"/>
        <w:jc w:val="left"/>
        <w:rPr>
          <w:sz w:val="20"/>
        </w:rPr>
      </w:pPr>
      <w:r>
        <w:rPr>
          <w:w w:val="100"/>
          <w:sz w:val="20"/>
        </w:rPr>
        <w:t>}</w:t>
      </w:r>
    </w:p>
    <w:p>
      <w:pPr>
        <w:spacing w:before="116"/>
        <w:ind w:left="3535" w:right="0" w:firstLine="0"/>
        <w:jc w:val="left"/>
        <w:rPr>
          <w:sz w:val="20"/>
        </w:rPr>
      </w:pPr>
      <w:r>
        <w:rPr>
          <w:w w:val="100"/>
          <w:sz w:val="20"/>
        </w:rPr>
        <w:t>{</w:t>
      </w:r>
    </w:p>
    <w:p>
      <w:pPr>
        <w:spacing w:line="360" w:lineRule="auto" w:before="115"/>
        <w:ind w:left="4255" w:right="2364" w:firstLine="0"/>
        <w:jc w:val="left"/>
        <w:rPr>
          <w:sz w:val="20"/>
        </w:rPr>
      </w:pPr>
      <w:r>
        <w:rPr>
          <w:w w:val="110"/>
          <w:sz w:val="20"/>
        </w:rPr>
        <w:t>receive( watermarked frame ) extraction(</w:t>
      </w:r>
      <w:r>
        <w:rPr>
          <w:spacing w:val="-38"/>
          <w:w w:val="110"/>
          <w:sz w:val="20"/>
        </w:rPr>
        <w:t> </w:t>
      </w:r>
      <w:r>
        <w:rPr>
          <w:w w:val="110"/>
          <w:sz w:val="20"/>
        </w:rPr>
        <w:t>watermarked</w:t>
      </w:r>
      <w:r>
        <w:rPr>
          <w:spacing w:val="-37"/>
          <w:w w:val="110"/>
          <w:sz w:val="20"/>
        </w:rPr>
        <w:t> </w:t>
      </w:r>
      <w:r>
        <w:rPr>
          <w:w w:val="110"/>
          <w:sz w:val="20"/>
        </w:rPr>
        <w:t>frame</w:t>
      </w:r>
      <w:r>
        <w:rPr>
          <w:spacing w:val="-38"/>
          <w:w w:val="110"/>
          <w:sz w:val="20"/>
        </w:rPr>
        <w:t> </w:t>
      </w:r>
      <w:r>
        <w:rPr>
          <w:w w:val="110"/>
          <w:sz w:val="20"/>
        </w:rPr>
        <w:t>)</w:t>
      </w:r>
      <w:r>
        <w:rPr>
          <w:spacing w:val="-39"/>
          <w:w w:val="110"/>
          <w:sz w:val="20"/>
        </w:rPr>
        <w:t> </w:t>
      </w:r>
      <w:r>
        <w:rPr>
          <w:w w:val="135"/>
          <w:sz w:val="8"/>
        </w:rPr>
        <w:t>→</w:t>
      </w:r>
      <w:r>
        <w:rPr>
          <w:spacing w:val="-9"/>
          <w:w w:val="135"/>
          <w:sz w:val="8"/>
        </w:rPr>
        <w:t> </w:t>
      </w:r>
      <w:r>
        <w:rPr>
          <w:w w:val="110"/>
          <w:sz w:val="20"/>
        </w:rPr>
        <w:t>w</w:t>
      </w:r>
    </w:p>
    <w:p>
      <w:pPr>
        <w:spacing w:before="2"/>
        <w:ind w:left="3535" w:right="0" w:firstLine="0"/>
        <w:jc w:val="left"/>
        <w:rPr>
          <w:sz w:val="20"/>
        </w:rPr>
      </w:pPr>
      <w:r>
        <w:rPr>
          <w:w w:val="100"/>
          <w:sz w:val="20"/>
        </w:rPr>
        <w:t>}</w:t>
      </w:r>
    </w:p>
    <w:p>
      <w:pPr>
        <w:spacing w:before="115"/>
        <w:ind w:left="2815" w:right="0" w:firstLine="0"/>
        <w:jc w:val="left"/>
        <w:rPr>
          <w:sz w:val="20"/>
        </w:rPr>
      </w:pPr>
      <w:r>
        <w:rPr>
          <w:w w:val="100"/>
          <w:sz w:val="20"/>
        </w:rPr>
        <w:t>}</w:t>
      </w:r>
    </w:p>
    <w:p>
      <w:pPr>
        <w:tabs>
          <w:tab w:pos="4975" w:val="left" w:leader="none"/>
        </w:tabs>
        <w:spacing w:before="116"/>
        <w:ind w:left="2815" w:right="0" w:firstLine="0"/>
        <w:jc w:val="left"/>
        <w:rPr>
          <w:b/>
          <w:sz w:val="20"/>
        </w:rPr>
      </w:pPr>
      <w:r>
        <w:rPr>
          <w:b/>
          <w:spacing w:val="-3"/>
          <w:sz w:val="20"/>
          <w:u w:val="single"/>
        </w:rPr>
        <w:t>on </w:t>
      </w:r>
      <w:r>
        <w:rPr>
          <w:b/>
          <w:sz w:val="20"/>
          <w:u w:val="single"/>
        </w:rPr>
        <w:t>signal</w:t>
      </w:r>
      <w:r>
        <w:rPr>
          <w:b/>
          <w:spacing w:val="8"/>
          <w:sz w:val="20"/>
          <w:u w:val="single"/>
        </w:rPr>
        <w:t> </w:t>
      </w:r>
      <w:r>
        <w:rPr>
          <w:b/>
          <w:sz w:val="20"/>
          <w:u w:val="single"/>
        </w:rPr>
        <w:t>channel</w:t>
        <w:tab/>
      </w:r>
    </w:p>
    <w:p>
      <w:pPr>
        <w:spacing w:before="111"/>
        <w:ind w:left="2815" w:right="0" w:firstLine="0"/>
        <w:jc w:val="left"/>
        <w:rPr>
          <w:sz w:val="20"/>
        </w:rPr>
      </w:pPr>
      <w:r>
        <w:rPr>
          <w:sz w:val="20"/>
        </w:rPr>
        <w:t>waiting</w:t>
      </w:r>
    </w:p>
    <w:p>
      <w:pPr>
        <w:spacing w:before="115"/>
        <w:ind w:left="2815" w:right="0" w:firstLine="0"/>
        <w:jc w:val="left"/>
        <w:rPr>
          <w:sz w:val="20"/>
        </w:rPr>
      </w:pPr>
      <w:r>
        <w:rPr>
          <w:w w:val="105"/>
          <w:sz w:val="20"/>
        </w:rPr>
        <w:t>if</w:t>
      </w:r>
      <w:r>
        <w:rPr>
          <w:spacing w:val="-18"/>
          <w:w w:val="105"/>
          <w:sz w:val="20"/>
        </w:rPr>
        <w:t> </w:t>
      </w:r>
      <w:r>
        <w:rPr>
          <w:w w:val="105"/>
          <w:sz w:val="20"/>
        </w:rPr>
        <w:t>(</w:t>
      </w:r>
      <w:r>
        <w:rPr>
          <w:spacing w:val="-14"/>
          <w:w w:val="105"/>
          <w:sz w:val="20"/>
        </w:rPr>
        <w:t> </w:t>
      </w:r>
      <w:r>
        <w:rPr>
          <w:w w:val="105"/>
          <w:sz w:val="20"/>
        </w:rPr>
        <w:t>controlling</w:t>
      </w:r>
      <w:r>
        <w:rPr>
          <w:spacing w:val="-18"/>
          <w:w w:val="105"/>
          <w:sz w:val="20"/>
        </w:rPr>
        <w:t> </w:t>
      </w:r>
      <w:r>
        <w:rPr>
          <w:w w:val="105"/>
          <w:sz w:val="20"/>
        </w:rPr>
        <w:t>signal</w:t>
      </w:r>
      <w:r>
        <w:rPr>
          <w:spacing w:val="-16"/>
          <w:w w:val="105"/>
          <w:sz w:val="20"/>
        </w:rPr>
        <w:t> </w:t>
      </w:r>
      <w:r>
        <w:rPr>
          <w:w w:val="105"/>
          <w:sz w:val="8"/>
        </w:rPr>
        <w:t>≡</w:t>
      </w:r>
      <w:r>
        <w:rPr>
          <w:spacing w:val="14"/>
          <w:w w:val="105"/>
          <w:sz w:val="8"/>
        </w:rPr>
        <w:t> </w:t>
      </w:r>
      <w:r>
        <w:rPr>
          <w:w w:val="105"/>
          <w:sz w:val="20"/>
        </w:rPr>
        <w:t>TERMINATE</w:t>
      </w:r>
      <w:r>
        <w:rPr>
          <w:spacing w:val="-17"/>
          <w:w w:val="105"/>
          <w:sz w:val="20"/>
        </w:rPr>
        <w:t> </w:t>
      </w:r>
      <w:r>
        <w:rPr>
          <w:w w:val="105"/>
          <w:sz w:val="20"/>
        </w:rPr>
        <w:t>)</w:t>
      </w:r>
    </w:p>
    <w:p>
      <w:pPr>
        <w:spacing w:before="116"/>
        <w:ind w:left="2815" w:right="0" w:firstLine="0"/>
        <w:jc w:val="left"/>
        <w:rPr>
          <w:sz w:val="20"/>
        </w:rPr>
      </w:pPr>
      <w:r>
        <w:rPr>
          <w:w w:val="100"/>
          <w:sz w:val="20"/>
        </w:rPr>
        <w:t>{</w:t>
      </w:r>
    </w:p>
    <w:p>
      <w:pPr>
        <w:spacing w:line="360" w:lineRule="auto" w:before="116"/>
        <w:ind w:left="3535" w:right="3693" w:firstLine="0"/>
        <w:jc w:val="left"/>
        <w:rPr>
          <w:i/>
          <w:sz w:val="20"/>
        </w:rPr>
      </w:pPr>
      <w:r>
        <w:rPr>
          <w:w w:val="110"/>
          <w:sz w:val="20"/>
        </w:rPr>
        <w:t>break the data channel </w:t>
      </w:r>
      <w:r>
        <w:rPr>
          <w:w w:val="105"/>
          <w:sz w:val="20"/>
        </w:rPr>
        <w:t>Dialog_end_rq </w:t>
      </w:r>
      <w:r>
        <w:rPr>
          <w:w w:val="105"/>
          <w:sz w:val="8"/>
        </w:rPr>
        <w:t>→ </w:t>
      </w:r>
      <w:r>
        <w:rPr>
          <w:spacing w:val="13"/>
          <w:w w:val="105"/>
          <w:sz w:val="8"/>
        </w:rPr>
        <w:t> </w:t>
      </w:r>
      <w:r>
        <w:rPr>
          <w:i/>
          <w:w w:val="105"/>
          <w:sz w:val="20"/>
        </w:rPr>
        <w:t>transServer</w:t>
      </w:r>
    </w:p>
    <w:p>
      <w:pPr>
        <w:spacing w:before="1"/>
        <w:ind w:left="2815" w:right="0" w:firstLine="0"/>
        <w:jc w:val="left"/>
        <w:rPr>
          <w:sz w:val="20"/>
        </w:rPr>
      </w:pPr>
      <w:r>
        <w:rPr>
          <w:w w:val="100"/>
          <w:sz w:val="20"/>
        </w:rPr>
        <w:t>}</w:t>
      </w:r>
    </w:p>
    <w:p>
      <w:pPr>
        <w:pStyle w:val="BodyText"/>
        <w:spacing w:before="121"/>
        <w:ind w:left="2095"/>
      </w:pPr>
      <w:r>
        <w:rPr>
          <w:w w:val="100"/>
        </w:rPr>
        <w:t>}</w:t>
      </w:r>
    </w:p>
    <w:p>
      <w:pPr>
        <w:pStyle w:val="BodyText"/>
        <w:spacing w:before="1"/>
        <w:rPr>
          <w:sz w:val="25"/>
        </w:rPr>
      </w:pPr>
    </w:p>
    <w:p>
      <w:pPr>
        <w:pStyle w:val="Heading4"/>
        <w:spacing w:before="92"/>
        <w:rPr>
          <w:i/>
        </w:rPr>
      </w:pPr>
      <w:r>
        <w:rPr>
          <w:i/>
        </w:rPr>
        <w:t>transServer</w:t>
      </w:r>
    </w:p>
    <w:p>
      <w:pPr>
        <w:pStyle w:val="BodyText"/>
        <w:spacing w:line="360" w:lineRule="auto" w:before="121"/>
        <w:ind w:left="655" w:right="702" w:firstLine="719"/>
      </w:pPr>
      <w:r>
        <w:rPr>
          <w:i/>
        </w:rPr>
        <w:t>transServer </w:t>
      </w:r>
      <w:r>
        <w:rPr/>
        <w:t>is a server facilitated with OpenSSL toolkits. It authenticates the IP phones’ identifications during the setup of a conversation, generates a pair of </w:t>
      </w:r>
      <w:r>
        <w:rPr>
          <w:i/>
        </w:rPr>
        <w:t>transCert</w:t>
      </w:r>
      <w:r>
        <w:rPr/>
        <w:t>s, and</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pict>
          <v:shape style="position:absolute;margin-left:176.880005pt;margin-top:106.549507pt;width:6pt;height:93.85pt;mso-position-horizontal-relative:page;mso-position-vertical-relative:paragraph;z-index:15961600" coordorigin="3538,2131" coordsize="120,1877" path="m3590,3888l3538,3888,3600,4008,3644,3917,3600,3917,3590,3907,3590,3888xm3595,2222l3590,2232,3590,3907,3600,3917,3605,3907,3605,2232,3595,2222xm3658,3888l3605,3888,3605,3907,3600,3917,3644,3917,3658,3888xm3595,2131l3538,2251,3590,2251,3590,2232,3595,2222,3643,2222,3595,2131xm3643,2222l3595,2222,3605,2232,3605,2251,3658,2251,3643,2222xe" filled="true" fillcolor="#000000" stroked="false">
            <v:path arrowok="t"/>
            <v:fill type="solid"/>
            <w10:wrap type="none"/>
          </v:shape>
        </w:pict>
      </w:r>
      <w:r>
        <w:rPr/>
        <w:pict>
          <v:shape style="position:absolute;margin-left:239.759995pt;margin-top:106.549507pt;width:6.25pt;height:30.5pt;mso-position-horizontal-relative:page;mso-position-vertical-relative:paragraph;z-index:15962112" coordorigin="4795,2131" coordsize="125,610" path="m4848,2621l4800,2621,4858,2741,4908,2645,4858,2645,4848,2640,4848,2621xm4858,2222l4848,2232,4848,2640,4858,2645,4867,2640,4862,2232,4858,2222xm4920,2621l4867,2621,4867,2640,4858,2645,4908,2645,4920,2621xm4858,2131l4795,2251,4848,2251,4848,2232,4858,2222,4901,2222,4858,2131xm4901,2222l4858,2222,4862,2232,4863,2251,4915,2251,4901,2222xe" filled="true" fillcolor="#000000" stroked="false">
            <v:path arrowok="t"/>
            <v:fill type="solid"/>
            <w10:wrap type="none"/>
          </v:shape>
        </w:pict>
      </w:r>
      <w:r>
        <w:rPr/>
        <w:pict>
          <v:shape style="position:absolute;margin-left:320.880005pt;margin-top:106.549507pt;width:6pt;height:30.5pt;mso-position-horizontal-relative:page;mso-position-vertical-relative:paragraph;z-index:15962624" coordorigin="6418,2131" coordsize="120,610" path="m6470,2621l6418,2621,6480,2741,6526,2645,6480,2645,6470,2640,6470,2621xm6475,2222l6470,2232,6470,2640,6480,2645,6485,2640,6485,2232,6475,2222xm6538,2621l6485,2621,6485,2640,6480,2645,6526,2645,6538,2621xm6475,2131l6418,2251,6470,2251,6470,2232,6475,2222,6523,2222,6475,2131xm6523,2222l6475,2222,6485,2232,6485,2251,6538,2251,6523,2222xe" filled="true" fillcolor="#000000" stroked="false">
            <v:path arrowok="t"/>
            <v:fill type="solid"/>
            <w10:wrap type="none"/>
          </v:shape>
        </w:pict>
      </w:r>
      <w:r>
        <w:rPr/>
        <w:pict>
          <v:shape style="position:absolute;margin-left:419.76001pt;margin-top:106.549507pt;width:6.25pt;height:30.5pt;mso-position-horizontal-relative:page;mso-position-vertical-relative:paragraph;z-index:15963136" coordorigin="8395,2131" coordsize="125,610" path="m8448,2621l8400,2621,8458,2741,8508,2645,8458,2645,8448,2640,8448,2621xm8458,2222l8448,2232,8448,2640,8458,2645,8467,2640,8462,2232,8458,2222xm8520,2621l8467,2621,8467,2640,8458,2645,8508,2645,8520,2621xm8458,2131l8395,2251,8448,2251,8448,2232,8458,2222,8501,2222,8458,2131xm8501,2222l8458,2222,8462,2232,8463,2251,8515,2251,8501,2222xe" filled="true" fillcolor="#000000" stroked="false">
            <v:path arrowok="t"/>
            <v:fill type="solid"/>
            <w10:wrap type="none"/>
          </v:shape>
        </w:pict>
      </w:r>
      <w:r>
        <w:rPr/>
        <w:pict>
          <v:shape style="position:absolute;margin-left:359.76001pt;margin-top:151.66951pt;width:27.15pt;height:6pt;mso-position-horizontal-relative:page;mso-position-vertical-relative:paragraph;z-index:15964160" coordorigin="7195,3033" coordsize="543,120" path="m7315,3033l7195,3091,7315,3153,7315,3101,7296,3101,7291,3091,7296,3086,7315,3086,7315,3033xm7618,3033l7618,3153,7719,3101,7637,3101,7646,3091,7637,3086,7728,3086,7618,3033xm7315,3086l7296,3086,7291,3091,7296,3101,7315,3101,7315,3086xm7618,3086l7315,3086,7315,3101,7618,3101,7618,3086xm7728,3086l7637,3086,7646,3091,7637,3101,7719,3101,7738,3091,7728,3086xe" filled="true" fillcolor="#000000" stroked="false">
            <v:path arrowok="t"/>
            <v:fill type="solid"/>
            <w10:wrap type="none"/>
          </v:shape>
        </w:pict>
      </w:r>
      <w:r>
        <w:rPr/>
        <w:t>issues them </w:t>
      </w:r>
      <w:r>
        <w:rPr>
          <w:spacing w:val="2"/>
        </w:rPr>
        <w:t>to </w:t>
      </w:r>
      <w:r>
        <w:rPr/>
        <w:t>the appropriate IP phones. </w:t>
      </w:r>
      <w:r>
        <w:rPr>
          <w:spacing w:val="-3"/>
        </w:rPr>
        <w:t>At </w:t>
      </w:r>
      <w:r>
        <w:rPr/>
        <w:t>the end of the conversation, it receives the request from the IP phones, and then finishes the conversation. </w:t>
      </w:r>
      <w:r>
        <w:rPr>
          <w:i/>
        </w:rPr>
        <w:t>transServer </w:t>
      </w:r>
      <w:r>
        <w:rPr/>
        <w:t>uses </w:t>
      </w:r>
      <w:r>
        <w:rPr>
          <w:i/>
        </w:rPr>
        <w:t>service_no </w:t>
      </w:r>
      <w:r>
        <w:rPr/>
        <w:t>to identify the multiple conversations happening in</w:t>
      </w:r>
      <w:r>
        <w:rPr>
          <w:spacing w:val="-13"/>
        </w:rPr>
        <w:t> </w:t>
      </w:r>
      <w:r>
        <w:rPr/>
        <w:t>parallel.</w:t>
      </w:r>
    </w:p>
    <w:p>
      <w:pPr>
        <w:pStyle w:val="BodyText"/>
        <w:spacing w:before="5"/>
        <w:rPr>
          <w:sz w:val="27"/>
        </w:rPr>
      </w:pPr>
      <w:r>
        <w:rPr/>
        <w:pict>
          <v:shape style="position:absolute;margin-left:143.759995pt;margin-top:18.156055pt;width:315.150pt;height:27.4pt;mso-position-horizontal-relative:page;mso-position-vertical-relative:paragraph;z-index:-15498752;mso-wrap-distance-left:0;mso-wrap-distance-right:0" type="#_x0000_t202" filled="false" stroked="true" strokeweight=".75pt" strokecolor="#000000">
            <v:textbox inset="0,0,0,0">
              <w:txbxContent>
                <w:p>
                  <w:pPr>
                    <w:spacing w:before="69"/>
                    <w:ind w:left="2486" w:right="2488" w:firstLine="0"/>
                    <w:jc w:val="center"/>
                    <w:rPr>
                      <w:sz w:val="20"/>
                    </w:rPr>
                  </w:pPr>
                  <w:r>
                    <w:rPr>
                      <w:sz w:val="20"/>
                    </w:rPr>
                    <w:t>Controling Unit</w:t>
                  </w:r>
                </w:p>
              </w:txbxContent>
            </v:textbox>
            <v:stroke dashstyle="solid"/>
            <w10:wrap type="topAndBottom"/>
          </v:shape>
        </w:pict>
      </w:r>
    </w:p>
    <w:p>
      <w:pPr>
        <w:pStyle w:val="BodyText"/>
        <w:rPr>
          <w:sz w:val="20"/>
        </w:rPr>
      </w:pPr>
    </w:p>
    <w:p>
      <w:pPr>
        <w:pStyle w:val="BodyText"/>
        <w:spacing w:before="3"/>
        <w:rPr>
          <w:sz w:val="25"/>
        </w:rPr>
      </w:pPr>
      <w:r>
        <w:rPr/>
        <w:pict>
          <v:shape style="position:absolute;margin-left:206.880005pt;margin-top:16.890976pt;width:72pt;height:37.2pt;mso-position-horizontal-relative:page;mso-position-vertical-relative:paragraph;z-index:-15498240;mso-wrap-distance-left:0;mso-wrap-distance-right:0" type="#_x0000_t202" filled="false" stroked="true" strokeweight=".75pt" strokecolor="#000000">
            <v:textbox inset="0,0,0,0">
              <w:txbxContent>
                <w:p>
                  <w:pPr>
                    <w:spacing w:line="249" w:lineRule="auto" w:before="65"/>
                    <w:ind w:left="280" w:right="258" w:firstLine="62"/>
                    <w:jc w:val="left"/>
                    <w:rPr>
                      <w:sz w:val="20"/>
                    </w:rPr>
                  </w:pPr>
                  <w:r>
                    <w:rPr>
                      <w:sz w:val="20"/>
                    </w:rPr>
                    <w:t>transCert Gernerator</w:t>
                  </w:r>
                </w:p>
              </w:txbxContent>
            </v:textbox>
            <v:stroke dashstyle="solid"/>
            <w10:wrap type="topAndBottom"/>
          </v:shape>
        </w:pict>
      </w:r>
      <w:r>
        <w:rPr/>
        <w:pict>
          <v:shape style="position:absolute;margin-left:287.760010pt;margin-top:16.890976pt;width:72pt;height:37.2pt;mso-position-horizontal-relative:page;mso-position-vertical-relative:paragraph;z-index:-15497728;mso-wrap-distance-left:0;mso-wrap-distance-right:0" type="#_x0000_t202" filled="false" stroked="true" strokeweight=".75pt" strokecolor="#000000">
            <v:textbox inset="0,0,0,0">
              <w:txbxContent>
                <w:p>
                  <w:pPr>
                    <w:spacing w:line="249" w:lineRule="auto" w:before="65"/>
                    <w:ind w:left="160" w:right="145" w:firstLine="187"/>
                    <w:jc w:val="left"/>
                    <w:rPr>
                      <w:sz w:val="20"/>
                    </w:rPr>
                  </w:pPr>
                  <w:r>
                    <w:rPr>
                      <w:sz w:val="20"/>
                    </w:rPr>
                    <w:t>IP Phone Authenticator</w:t>
                  </w:r>
                </w:p>
              </w:txbxContent>
            </v:textbox>
            <v:stroke dashstyle="solid"/>
            <w10:wrap type="topAndBottom"/>
          </v:shape>
        </w:pict>
      </w:r>
      <w:r>
        <w:rPr/>
        <w:pict>
          <v:shape style="position:absolute;margin-left:386.880005pt;margin-top:16.890976pt;width:72pt;height:37.2pt;mso-position-horizontal-relative:page;mso-position-vertical-relative:paragraph;z-index:-15497216;mso-wrap-distance-left:0;mso-wrap-distance-right:0" type="#_x0000_t202" filled="false" stroked="true" strokeweight=".75pt" strokecolor="#000000">
            <v:textbox inset="0,0,0,0">
              <w:txbxContent>
                <w:p>
                  <w:pPr>
                    <w:spacing w:line="249" w:lineRule="auto" w:before="65"/>
                    <w:ind w:left="189" w:right="171" w:firstLine="331"/>
                    <w:jc w:val="left"/>
                    <w:rPr>
                      <w:sz w:val="20"/>
                    </w:rPr>
                  </w:pPr>
                  <w:r>
                    <w:rPr>
                      <w:sz w:val="20"/>
                    </w:rPr>
                    <w:t>Data Management</w:t>
                  </w:r>
                </w:p>
              </w:txbxContent>
            </v:textbox>
            <v:stroke dashstyle="solid"/>
            <w10:wrap type="topAndBottom"/>
          </v:shape>
        </w:pict>
      </w:r>
    </w:p>
    <w:p>
      <w:pPr>
        <w:pStyle w:val="BodyText"/>
        <w:rPr>
          <w:sz w:val="20"/>
        </w:rPr>
      </w:pPr>
    </w:p>
    <w:p>
      <w:pPr>
        <w:pStyle w:val="BodyText"/>
        <w:spacing w:before="8"/>
        <w:rPr>
          <w:sz w:val="17"/>
        </w:rPr>
      </w:pPr>
      <w:r>
        <w:rPr/>
        <w:pict>
          <v:shape style="position:absolute;margin-left:143.759995pt;margin-top:12.570976pt;width:234pt;height:27.4pt;mso-position-horizontal-relative:page;mso-position-vertical-relative:paragraph;z-index:-15496704;mso-wrap-distance-left:0;mso-wrap-distance-right:0" type="#_x0000_t202" filled="false" stroked="true" strokeweight=".75pt" strokecolor="#000000">
            <v:textbox inset="0,0,0,0">
              <w:txbxContent>
                <w:p>
                  <w:pPr>
                    <w:spacing w:before="69"/>
                    <w:ind w:left="1485" w:right="0" w:firstLine="0"/>
                    <w:jc w:val="left"/>
                    <w:rPr>
                      <w:sz w:val="20"/>
                    </w:rPr>
                  </w:pPr>
                  <w:r>
                    <w:rPr>
                      <w:sz w:val="20"/>
                    </w:rPr>
                    <w:t>Communication Unit</w:t>
                  </w:r>
                </w:p>
              </w:txbxContent>
            </v:textbox>
            <v:stroke dashstyle="solid"/>
            <w10:wrap type="topAndBottom"/>
          </v:shape>
        </w:pict>
      </w:r>
    </w:p>
    <w:p>
      <w:pPr>
        <w:pStyle w:val="BodyText"/>
        <w:rPr>
          <w:sz w:val="20"/>
        </w:rPr>
      </w:pPr>
    </w:p>
    <w:p>
      <w:pPr>
        <w:pStyle w:val="BodyText"/>
        <w:rPr>
          <w:sz w:val="19"/>
        </w:rPr>
      </w:pPr>
      <w:r>
        <w:rPr/>
        <w:pict>
          <v:shape style="position:absolute;margin-left:143.759995pt;margin-top:13.290977pt;width:234pt;height:27.4pt;mso-position-horizontal-relative:page;mso-position-vertical-relative:paragraph;z-index:-15496192;mso-wrap-distance-left:0;mso-wrap-distance-right:0" type="#_x0000_t202" filled="true" fillcolor="#eaeaea" stroked="true" strokeweight=".75pt" strokecolor="#000000">
            <v:textbox inset="0,0,0,0">
              <w:txbxContent>
                <w:p>
                  <w:pPr>
                    <w:spacing w:before="69"/>
                    <w:ind w:left="1964" w:right="1960" w:firstLine="0"/>
                    <w:jc w:val="center"/>
                    <w:rPr>
                      <w:sz w:val="20"/>
                    </w:rPr>
                  </w:pPr>
                  <w:r>
                    <w:rPr>
                      <w:sz w:val="20"/>
                    </w:rPr>
                    <w:t>Network</w:t>
                  </w:r>
                </w:p>
              </w:txbxContent>
            </v:textbox>
            <v:fill type="solid"/>
            <v:stroke dashstyle="solid"/>
            <w10:wrap type="topAndBottom"/>
          </v:shape>
        </w:pict>
      </w:r>
    </w:p>
    <w:p>
      <w:pPr>
        <w:spacing w:before="185"/>
        <w:ind w:left="736" w:right="790" w:firstLine="0"/>
        <w:jc w:val="center"/>
        <w:rPr>
          <w:i/>
          <w:sz w:val="22"/>
        </w:rPr>
      </w:pPr>
      <w:r>
        <w:rPr>
          <w:sz w:val="22"/>
        </w:rPr>
        <w:t>Figure 5.10: Software Architecture of </w:t>
      </w:r>
      <w:r>
        <w:rPr>
          <w:i/>
          <w:sz w:val="22"/>
        </w:rPr>
        <w:t>transServer</w:t>
      </w:r>
    </w:p>
    <w:p>
      <w:pPr>
        <w:pStyle w:val="BodyText"/>
        <w:rPr>
          <w:i/>
          <w:sz w:val="24"/>
        </w:rPr>
      </w:pPr>
    </w:p>
    <w:p>
      <w:pPr>
        <w:pStyle w:val="BodyText"/>
        <w:spacing w:before="10"/>
        <w:rPr>
          <w:i/>
          <w:sz w:val="19"/>
        </w:rPr>
      </w:pPr>
    </w:p>
    <w:p>
      <w:pPr>
        <w:pStyle w:val="BodyText"/>
        <w:spacing w:line="360" w:lineRule="auto"/>
        <w:ind w:left="731" w:right="707" w:firstLine="720"/>
        <w:jc w:val="both"/>
      </w:pPr>
      <w:r>
        <w:rPr/>
        <w:pict>
          <v:shape style="position:absolute;margin-left:257.760010pt;margin-top:-103.491806pt;width:6.25pt;height:27.15pt;mso-position-horizontal-relative:page;mso-position-vertical-relative:paragraph;z-index:15963648" coordorigin="5155,-2070" coordsize="125,543" path="m5208,-1647l5160,-1647,5218,-1527,5268,-1623,5218,-1623,5208,-1628,5208,-1647xm5218,-1974l5208,-1969,5208,-1628,5218,-1623,5227,-1628,5222,-1969,5218,-1974xm5280,-1647l5227,-1647,5227,-1628,5218,-1623,5268,-1623,5280,-1647xm5218,-2070l5155,-1950,5208,-1950,5208,-1969,5218,-1974,5264,-1974,5218,-2070xm5264,-1974l5218,-1974,5222,-1969,5223,-1950,5275,-1950,5264,-1974xe" filled="true" fillcolor="#000000" stroked="false">
            <v:path arrowok="t"/>
            <v:fill type="solid"/>
            <w10:wrap type="none"/>
          </v:shape>
        </w:pict>
      </w:r>
      <w:r>
        <w:rPr/>
        <w:t>Fig. 5.10 illustrates the layered architecture of </w:t>
      </w:r>
      <w:r>
        <w:rPr>
          <w:i/>
        </w:rPr>
        <w:t>transServer</w:t>
      </w:r>
      <w:r>
        <w:rPr/>
        <w:t>. The controlling unit is monitoring the running processes </w:t>
      </w:r>
      <w:r>
        <w:rPr>
          <w:spacing w:val="-3"/>
        </w:rPr>
        <w:t>of </w:t>
      </w:r>
      <w:r>
        <w:rPr/>
        <w:t>the whole server. It communicates with the communication unit, </w:t>
      </w:r>
      <w:r>
        <w:rPr>
          <w:i/>
        </w:rPr>
        <w:t>transCert </w:t>
      </w:r>
      <w:r>
        <w:rPr/>
        <w:t>generator and IP phone authenticator. The communication unit is listening to the connection port all </w:t>
      </w:r>
      <w:r>
        <w:rPr>
          <w:spacing w:val="-3"/>
        </w:rPr>
        <w:t>time. </w:t>
      </w:r>
      <w:r>
        <w:rPr/>
        <w:t>And it transmits the request to the controlling unit. Once the controlling unit receive a request, it analyses the request and decides which software modules should be called. Specifically, if the controlling unit receives a </w:t>
      </w:r>
      <w:r>
        <w:rPr>
          <w:i/>
        </w:rPr>
        <w:t>Dialog_start_request</w:t>
      </w:r>
      <w:r>
        <w:rPr/>
        <w:t>, it retrieves the certificate of the caller, and sends the certificate to the IP phone authenticator. If the return from the phone authenticator is true, the controlling unit generates a </w:t>
      </w:r>
      <w:r>
        <w:rPr>
          <w:i/>
        </w:rPr>
        <w:t>service_no</w:t>
      </w:r>
      <w:r>
        <w:rPr/>
        <w:t>, and sends the </w:t>
      </w:r>
      <w:r>
        <w:rPr>
          <w:i/>
        </w:rPr>
        <w:t>service_no</w:t>
      </w:r>
      <w:r>
        <w:rPr/>
        <w:t>, the caller’s ID and callee’s ID to </w:t>
      </w:r>
      <w:r>
        <w:rPr>
          <w:spacing w:val="3"/>
        </w:rPr>
        <w:t>the </w:t>
      </w:r>
      <w:r>
        <w:rPr>
          <w:i/>
        </w:rPr>
        <w:t>transCert </w:t>
      </w:r>
      <w:r>
        <w:rPr/>
        <w:t>generator. The </w:t>
      </w:r>
      <w:r>
        <w:rPr>
          <w:i/>
        </w:rPr>
        <w:t>transCert </w:t>
      </w:r>
      <w:r>
        <w:rPr/>
        <w:t>generator generates a </w:t>
      </w:r>
      <w:r>
        <w:rPr>
          <w:i/>
        </w:rPr>
        <w:t>transCert</w:t>
      </w:r>
      <w:r>
        <w:rPr/>
        <w:t>, and signs the private watermark, </w:t>
      </w:r>
      <w:r>
        <w:rPr>
          <w:i/>
        </w:rPr>
        <w:t>speech_watermark</w:t>
      </w:r>
      <w:r>
        <w:rPr/>
        <w:t>, with the private key </w:t>
      </w:r>
      <w:r>
        <w:rPr>
          <w:spacing w:val="-3"/>
        </w:rPr>
        <w:t>of </w:t>
      </w:r>
      <w:r>
        <w:rPr/>
        <w:t>the </w:t>
      </w:r>
      <w:r>
        <w:rPr>
          <w:i/>
        </w:rPr>
        <w:t>transServer</w:t>
      </w:r>
      <w:r>
        <w:rPr/>
        <w:t>. Once the controlling unit received the returned </w:t>
      </w:r>
      <w:r>
        <w:rPr>
          <w:i/>
        </w:rPr>
        <w:t>transCert </w:t>
      </w:r>
      <w:r>
        <w:rPr/>
        <w:t>from the </w:t>
      </w:r>
      <w:r>
        <w:rPr>
          <w:i/>
        </w:rPr>
        <w:t>transCert </w:t>
      </w:r>
      <w:r>
        <w:rPr/>
        <w:t>generator, it put the </w:t>
      </w:r>
      <w:r>
        <w:rPr>
          <w:i/>
        </w:rPr>
        <w:t>transCert </w:t>
      </w:r>
      <w:r>
        <w:rPr>
          <w:spacing w:val="-3"/>
        </w:rPr>
        <w:t>on </w:t>
      </w:r>
      <w:r>
        <w:rPr/>
        <w:t>the transaction list and sends the </w:t>
      </w:r>
      <w:r>
        <w:rPr>
          <w:i/>
        </w:rPr>
        <w:t>transCert </w:t>
      </w:r>
      <w:r>
        <w:rPr/>
        <w:t>to the participators </w:t>
      </w:r>
      <w:r>
        <w:rPr>
          <w:spacing w:val="-3"/>
        </w:rPr>
        <w:t>of </w:t>
      </w:r>
      <w:r>
        <w:rPr/>
        <w:t>the</w:t>
      </w:r>
      <w:r>
        <w:rPr>
          <w:spacing w:val="-18"/>
        </w:rPr>
        <w:t> </w:t>
      </w:r>
      <w:r>
        <w:rPr/>
        <w:t>conversation.</w:t>
      </w:r>
    </w:p>
    <w:p>
      <w:pPr>
        <w:pStyle w:val="BodyText"/>
        <w:spacing w:line="360" w:lineRule="auto" w:before="2"/>
        <w:ind w:left="655" w:right="706" w:firstLine="720"/>
        <w:jc w:val="both"/>
      </w:pPr>
      <w:r>
        <w:rPr/>
        <w:t>If the controlling unit receives a </w:t>
      </w:r>
      <w:r>
        <w:rPr>
          <w:i/>
        </w:rPr>
        <w:t>Dialog_end_request</w:t>
      </w:r>
      <w:r>
        <w:rPr/>
        <w:t>, it inserts a timestamp to the transaction list to indicate the time of finish and then moves the record, which containing the information of this transaction, from the transaction list, into data management unit. At last it</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2"/>
      </w:pPr>
      <w:r>
        <w:rPr/>
        <w:t>sends the answer to the participators to finish the conversation. The OpenSSL utilities are utilized for several times during one transaction.</w:t>
      </w:r>
    </w:p>
    <w:p>
      <w:pPr>
        <w:pStyle w:val="BodyText"/>
        <w:spacing w:line="252" w:lineRule="exact"/>
        <w:ind w:left="1375"/>
      </w:pPr>
      <w:r>
        <w:rPr/>
        <w:t>The operations of the </w:t>
      </w:r>
      <w:r>
        <w:rPr>
          <w:i/>
        </w:rPr>
        <w:t>transServer </w:t>
      </w:r>
      <w:r>
        <w:rPr/>
        <w:t>can be illustrated as follows:</w:t>
      </w:r>
    </w:p>
    <w:p>
      <w:pPr>
        <w:pStyle w:val="BodyText"/>
        <w:rPr>
          <w:sz w:val="20"/>
        </w:rPr>
      </w:pPr>
    </w:p>
    <w:p>
      <w:pPr>
        <w:pStyle w:val="BodyText"/>
        <w:spacing w:before="9"/>
        <w:rPr>
          <w:sz w:val="15"/>
        </w:rPr>
      </w:pPr>
    </w:p>
    <w:p>
      <w:pPr>
        <w:spacing w:before="93"/>
        <w:ind w:left="784" w:right="0" w:firstLine="0"/>
        <w:jc w:val="left"/>
        <w:rPr>
          <w:b/>
          <w:i/>
          <w:sz w:val="20"/>
        </w:rPr>
      </w:pPr>
      <w:r>
        <w:rPr/>
        <w:pict>
          <v:line style="position:absolute;mso-position-horizontal-relative:page;mso-position-vertical-relative:paragraph;z-index:15965184" from="232.320007pt,17.825909pt" to="232.320007pt,55.025909pt" stroked="true" strokeweight="2.25pt" strokecolor="#000000">
            <v:stroke dashstyle="longdash"/>
            <w10:wrap type="none"/>
          </v:line>
        </w:pict>
      </w:r>
      <w:r>
        <w:rPr>
          <w:b/>
          <w:i/>
          <w:sz w:val="20"/>
        </w:rPr>
        <w:t>transServer</w:t>
      </w:r>
    </w:p>
    <w:p>
      <w:pPr>
        <w:spacing w:before="111"/>
        <w:ind w:left="4255" w:right="0" w:firstLine="0"/>
        <w:jc w:val="left"/>
        <w:rPr>
          <w:sz w:val="20"/>
        </w:rPr>
      </w:pPr>
      <w:r>
        <w:rPr>
          <w:sz w:val="20"/>
        </w:rPr>
        <w:t>// Waiting</w:t>
      </w:r>
    </w:p>
    <w:p>
      <w:pPr>
        <w:pStyle w:val="BodyText"/>
        <w:rPr>
          <w:sz w:val="20"/>
        </w:rPr>
      </w:pPr>
    </w:p>
    <w:p>
      <w:pPr>
        <w:pStyle w:val="BodyText"/>
        <w:spacing w:before="8"/>
        <w:rPr>
          <w:sz w:val="19"/>
        </w:rPr>
      </w:pPr>
    </w:p>
    <w:p>
      <w:pPr>
        <w:spacing w:line="360" w:lineRule="auto" w:before="0"/>
        <w:ind w:left="1375" w:right="5896" w:firstLine="0"/>
        <w:jc w:val="left"/>
        <w:rPr>
          <w:sz w:val="20"/>
        </w:rPr>
      </w:pPr>
      <w:r>
        <w:rPr>
          <w:w w:val="105"/>
          <w:sz w:val="20"/>
        </w:rPr>
        <w:t>Analyse</w:t>
      </w:r>
      <w:r>
        <w:rPr>
          <w:spacing w:val="-27"/>
          <w:w w:val="105"/>
          <w:sz w:val="20"/>
        </w:rPr>
        <w:t> </w:t>
      </w:r>
      <w:r>
        <w:rPr>
          <w:w w:val="105"/>
          <w:sz w:val="20"/>
        </w:rPr>
        <w:t>the</w:t>
      </w:r>
      <w:r>
        <w:rPr>
          <w:spacing w:val="-30"/>
          <w:w w:val="105"/>
          <w:sz w:val="20"/>
        </w:rPr>
        <w:t> </w:t>
      </w:r>
      <w:r>
        <w:rPr>
          <w:w w:val="105"/>
          <w:sz w:val="20"/>
        </w:rPr>
        <w:t>received</w:t>
      </w:r>
      <w:r>
        <w:rPr>
          <w:spacing w:val="-25"/>
          <w:w w:val="105"/>
          <w:sz w:val="20"/>
        </w:rPr>
        <w:t> </w:t>
      </w:r>
      <w:r>
        <w:rPr>
          <w:w w:val="105"/>
          <w:sz w:val="20"/>
        </w:rPr>
        <w:t>request </w:t>
      </w:r>
      <w:r>
        <w:rPr>
          <w:w w:val="110"/>
          <w:sz w:val="20"/>
        </w:rPr>
        <w:t>If</w:t>
      </w:r>
      <w:r>
        <w:rPr>
          <w:spacing w:val="-39"/>
          <w:w w:val="110"/>
          <w:sz w:val="20"/>
        </w:rPr>
        <w:t> </w:t>
      </w:r>
      <w:r>
        <w:rPr>
          <w:w w:val="110"/>
          <w:sz w:val="20"/>
        </w:rPr>
        <w:t>(Dialog_Start_rq</w:t>
      </w:r>
      <w:r>
        <w:rPr>
          <w:spacing w:val="-39"/>
          <w:w w:val="110"/>
          <w:sz w:val="20"/>
        </w:rPr>
        <w:t> </w:t>
      </w:r>
      <w:r>
        <w:rPr>
          <w:w w:val="110"/>
          <w:sz w:val="8"/>
        </w:rPr>
        <w:t>≡</w:t>
      </w:r>
      <w:r>
        <w:rPr>
          <w:spacing w:val="-6"/>
          <w:w w:val="110"/>
          <w:sz w:val="8"/>
        </w:rPr>
        <w:t> </w:t>
      </w:r>
      <w:r>
        <w:rPr>
          <w:spacing w:val="-3"/>
          <w:w w:val="110"/>
          <w:sz w:val="20"/>
        </w:rPr>
        <w:t>TRUE</w:t>
      </w:r>
      <w:r>
        <w:rPr>
          <w:spacing w:val="-37"/>
          <w:w w:val="110"/>
          <w:sz w:val="20"/>
        </w:rPr>
        <w:t> </w:t>
      </w:r>
      <w:r>
        <w:rPr>
          <w:w w:val="110"/>
          <w:sz w:val="20"/>
        </w:rPr>
        <w:t>)</w:t>
      </w:r>
    </w:p>
    <w:p>
      <w:pPr>
        <w:spacing w:before="1"/>
        <w:ind w:left="1375" w:right="0" w:firstLine="0"/>
        <w:jc w:val="left"/>
        <w:rPr>
          <w:sz w:val="20"/>
        </w:rPr>
      </w:pPr>
      <w:r>
        <w:rPr>
          <w:w w:val="100"/>
          <w:sz w:val="20"/>
        </w:rPr>
        <w:t>{</w:t>
      </w:r>
    </w:p>
    <w:p>
      <w:pPr>
        <w:tabs>
          <w:tab w:pos="6415" w:val="left" w:leader="none"/>
        </w:tabs>
        <w:spacing w:line="360" w:lineRule="auto" w:before="116"/>
        <w:ind w:left="2071" w:right="1526" w:firstLine="0"/>
        <w:jc w:val="left"/>
        <w:rPr>
          <w:sz w:val="20"/>
        </w:rPr>
      </w:pPr>
      <w:r>
        <w:rPr/>
        <w:pict>
          <v:shape style="position:absolute;margin-left:341.76001pt;margin-top:28.095652pt;width:36pt;height:81.150pt;mso-position-horizontal-relative:page;mso-position-vertical-relative:paragraph;z-index:-18532352" coordorigin="6835,562" coordsize="720,1623" path="m6835,562l6932,567,7018,581,7091,603,7147,631,7195,701,7195,1148,7208,1184,7301,1244,7374,1264,7460,1277,7555,1282,7460,1287,7374,1301,7301,1323,7245,1351,7195,1421,7195,2050,7183,2085,7147,2117,7091,2144,7018,2165,6932,2179,6835,2184e" filled="false" stroked="true" strokeweight=".75pt" strokecolor="#000000">
            <v:path arrowok="t"/>
            <v:stroke dashstyle="solid"/>
            <w10:wrap type="none"/>
          </v:shape>
        </w:pict>
      </w:r>
      <w:r>
        <w:rPr>
          <w:spacing w:val="-2"/>
          <w:w w:val="100"/>
          <w:sz w:val="20"/>
        </w:rPr>
        <w:t>A</w:t>
      </w:r>
      <w:r>
        <w:rPr>
          <w:w w:val="100"/>
          <w:sz w:val="20"/>
        </w:rPr>
        <w:t>u</w:t>
      </w:r>
      <w:r>
        <w:rPr>
          <w:spacing w:val="-4"/>
          <w:w w:val="100"/>
          <w:sz w:val="20"/>
        </w:rPr>
        <w:t>t</w:t>
      </w:r>
      <w:r>
        <w:rPr>
          <w:spacing w:val="4"/>
          <w:w w:val="100"/>
          <w:sz w:val="20"/>
        </w:rPr>
        <w:t>h</w:t>
      </w:r>
      <w:r>
        <w:rPr>
          <w:spacing w:val="-4"/>
          <w:w w:val="100"/>
          <w:sz w:val="20"/>
        </w:rPr>
        <w:t>e</w:t>
      </w:r>
      <w:r>
        <w:rPr>
          <w:spacing w:val="4"/>
          <w:w w:val="100"/>
          <w:sz w:val="20"/>
        </w:rPr>
        <w:t>n</w:t>
      </w:r>
      <w:r>
        <w:rPr>
          <w:w w:val="100"/>
          <w:sz w:val="20"/>
        </w:rPr>
        <w:t>(</w:t>
      </w:r>
      <w:r>
        <w:rPr>
          <w:spacing w:val="-2"/>
          <w:sz w:val="20"/>
        </w:rPr>
        <w:t> </w:t>
      </w:r>
      <w:r>
        <w:rPr>
          <w:spacing w:val="-7"/>
          <w:w w:val="100"/>
          <w:sz w:val="20"/>
        </w:rPr>
        <w:t>P</w:t>
      </w:r>
      <w:r>
        <w:rPr>
          <w:spacing w:val="4"/>
          <w:w w:val="100"/>
          <w:sz w:val="20"/>
        </w:rPr>
        <w:t>h</w:t>
      </w:r>
      <w:r>
        <w:rPr>
          <w:spacing w:val="-5"/>
          <w:w w:val="100"/>
          <w:sz w:val="20"/>
        </w:rPr>
        <w:t>o</w:t>
      </w:r>
      <w:r>
        <w:rPr>
          <w:spacing w:val="4"/>
          <w:w w:val="100"/>
          <w:sz w:val="20"/>
        </w:rPr>
        <w:t>n</w:t>
      </w:r>
      <w:r>
        <w:rPr>
          <w:spacing w:val="-4"/>
          <w:w w:val="100"/>
          <w:sz w:val="20"/>
        </w:rPr>
        <w:t>e</w:t>
      </w:r>
      <w:r>
        <w:rPr>
          <w:w w:val="100"/>
          <w:sz w:val="20"/>
        </w:rPr>
        <w:t>’s</w:t>
      </w:r>
      <w:r>
        <w:rPr>
          <w:spacing w:val="-4"/>
          <w:sz w:val="20"/>
        </w:rPr>
        <w:t> </w:t>
      </w:r>
      <w:r>
        <w:rPr>
          <w:spacing w:val="-1"/>
          <w:w w:val="100"/>
          <w:sz w:val="20"/>
        </w:rPr>
        <w:t>C</w:t>
      </w:r>
      <w:r>
        <w:rPr>
          <w:spacing w:val="-4"/>
          <w:w w:val="100"/>
          <w:sz w:val="20"/>
        </w:rPr>
        <w:t>e</w:t>
      </w:r>
      <w:r>
        <w:rPr>
          <w:w w:val="100"/>
          <w:sz w:val="20"/>
        </w:rPr>
        <w:t>r</w:t>
      </w:r>
      <w:r>
        <w:rPr>
          <w:spacing w:val="1"/>
          <w:w w:val="100"/>
          <w:sz w:val="20"/>
        </w:rPr>
        <w:t>ti</w:t>
      </w:r>
      <w:r>
        <w:rPr>
          <w:spacing w:val="-5"/>
          <w:w w:val="100"/>
          <w:sz w:val="20"/>
        </w:rPr>
        <w:t>f</w:t>
      </w:r>
      <w:r>
        <w:rPr>
          <w:spacing w:val="1"/>
          <w:w w:val="100"/>
          <w:sz w:val="20"/>
        </w:rPr>
        <w:t>i</w:t>
      </w:r>
      <w:r>
        <w:rPr>
          <w:spacing w:val="-4"/>
          <w:w w:val="100"/>
          <w:sz w:val="20"/>
        </w:rPr>
        <w:t>c</w:t>
      </w:r>
      <w:r>
        <w:rPr>
          <w:spacing w:val="1"/>
          <w:w w:val="100"/>
          <w:sz w:val="20"/>
        </w:rPr>
        <w:t>at</w:t>
      </w:r>
      <w:r>
        <w:rPr>
          <w:spacing w:val="-4"/>
          <w:w w:val="100"/>
          <w:sz w:val="20"/>
        </w:rPr>
        <w:t>e</w:t>
      </w:r>
      <w:r>
        <w:rPr>
          <w:w w:val="100"/>
          <w:sz w:val="20"/>
        </w:rPr>
        <w:t>)</w:t>
      </w:r>
      <w:r>
        <w:rPr>
          <w:spacing w:val="-2"/>
          <w:sz w:val="20"/>
        </w:rPr>
        <w:t> </w:t>
      </w:r>
      <w:r>
        <w:rPr>
          <w:w w:val="251"/>
          <w:sz w:val="8"/>
        </w:rPr>
        <w:t>→</w:t>
      </w:r>
      <w:r>
        <w:rPr>
          <w:spacing w:val="1"/>
          <w:w w:val="100"/>
          <w:sz w:val="20"/>
        </w:rPr>
        <w:t>i</w:t>
      </w:r>
      <w:r>
        <w:rPr>
          <w:spacing w:val="-2"/>
          <w:w w:val="100"/>
          <w:sz w:val="20"/>
        </w:rPr>
        <w:t>sV</w:t>
      </w:r>
      <w:r>
        <w:rPr>
          <w:spacing w:val="-4"/>
          <w:w w:val="100"/>
          <w:sz w:val="20"/>
        </w:rPr>
        <w:t>a</w:t>
      </w:r>
      <w:r>
        <w:rPr>
          <w:spacing w:val="1"/>
          <w:w w:val="100"/>
          <w:sz w:val="20"/>
        </w:rPr>
        <w:t>li</w:t>
      </w:r>
      <w:r>
        <w:rPr>
          <w:w w:val="100"/>
          <w:sz w:val="20"/>
        </w:rPr>
        <w:t>d</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w:t>
      </w:r>
      <w:r>
        <w:rPr>
          <w:sz w:val="20"/>
        </w:rPr>
        <w:tab/>
      </w:r>
      <w:r>
        <w:rPr>
          <w:spacing w:val="1"/>
          <w:w w:val="100"/>
          <w:sz w:val="20"/>
        </w:rPr>
        <w:t>/</w:t>
      </w:r>
      <w:r>
        <w:rPr>
          <w:w w:val="100"/>
          <w:sz w:val="20"/>
        </w:rPr>
        <w:t>/</w:t>
      </w:r>
      <w:r>
        <w:rPr>
          <w:spacing w:val="4"/>
          <w:sz w:val="20"/>
        </w:rPr>
        <w:t> </w:t>
      </w:r>
      <w:r>
        <w:rPr>
          <w:spacing w:val="-7"/>
          <w:w w:val="100"/>
          <w:sz w:val="20"/>
        </w:rPr>
        <w:t>A</w:t>
      </w:r>
      <w:r>
        <w:rPr>
          <w:w w:val="100"/>
          <w:sz w:val="20"/>
        </w:rPr>
        <w:t>u</w:t>
      </w:r>
      <w:r>
        <w:rPr>
          <w:spacing w:val="-4"/>
          <w:w w:val="100"/>
          <w:sz w:val="20"/>
        </w:rPr>
        <w:t>t</w:t>
      </w:r>
      <w:r>
        <w:rPr>
          <w:spacing w:val="4"/>
          <w:w w:val="100"/>
          <w:sz w:val="20"/>
        </w:rPr>
        <w:t>h</w:t>
      </w:r>
      <w:r>
        <w:rPr>
          <w:spacing w:val="-8"/>
          <w:w w:val="100"/>
          <w:sz w:val="20"/>
        </w:rPr>
        <w:t>e</w:t>
      </w:r>
      <w:r>
        <w:rPr>
          <w:spacing w:val="4"/>
          <w:w w:val="100"/>
          <w:sz w:val="20"/>
        </w:rPr>
        <w:t>n</w:t>
      </w:r>
      <w:r>
        <w:rPr>
          <w:spacing w:val="-4"/>
          <w:w w:val="100"/>
          <w:sz w:val="20"/>
        </w:rPr>
        <w:t>t</w:t>
      </w:r>
      <w:r>
        <w:rPr>
          <w:spacing w:val="1"/>
          <w:w w:val="100"/>
          <w:sz w:val="20"/>
        </w:rPr>
        <w:t>i</w:t>
      </w:r>
      <w:r>
        <w:rPr>
          <w:spacing w:val="-4"/>
          <w:w w:val="100"/>
          <w:sz w:val="20"/>
        </w:rPr>
        <w:t>c</w:t>
      </w:r>
      <w:r>
        <w:rPr>
          <w:spacing w:val="1"/>
          <w:w w:val="100"/>
          <w:sz w:val="20"/>
        </w:rPr>
        <w:t>at</w:t>
      </w:r>
      <w:r>
        <w:rPr>
          <w:w w:val="100"/>
          <w:sz w:val="20"/>
        </w:rPr>
        <w:t>e</w:t>
      </w:r>
      <w:r>
        <w:rPr>
          <w:spacing w:val="-1"/>
          <w:sz w:val="20"/>
        </w:rPr>
        <w:t> </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 </w:t>
      </w:r>
      <w:r>
        <w:rPr>
          <w:w w:val="110"/>
          <w:sz w:val="20"/>
        </w:rPr>
        <w:t>if ( isValidPhone </w:t>
      </w:r>
      <w:r>
        <w:rPr>
          <w:w w:val="225"/>
          <w:sz w:val="8"/>
        </w:rPr>
        <w:t>≡ </w:t>
      </w:r>
      <w:r>
        <w:rPr>
          <w:spacing w:val="-3"/>
          <w:w w:val="110"/>
          <w:sz w:val="20"/>
        </w:rPr>
        <w:t>TRUE</w:t>
      </w:r>
      <w:r>
        <w:rPr>
          <w:spacing w:val="-30"/>
          <w:w w:val="110"/>
          <w:sz w:val="20"/>
        </w:rPr>
        <w:t> </w:t>
      </w:r>
      <w:r>
        <w:rPr>
          <w:w w:val="110"/>
          <w:sz w:val="20"/>
        </w:rPr>
        <w:t>)</w:t>
      </w:r>
    </w:p>
    <w:p>
      <w:pPr>
        <w:spacing w:before="1"/>
        <w:ind w:left="2071" w:right="0" w:firstLine="0"/>
        <w:jc w:val="left"/>
        <w:rPr>
          <w:sz w:val="20"/>
        </w:rPr>
      </w:pPr>
      <w:r>
        <w:rPr>
          <w:w w:val="100"/>
          <w:sz w:val="20"/>
        </w:rPr>
        <w:t>{</w:t>
      </w:r>
    </w:p>
    <w:p>
      <w:pPr>
        <w:tabs>
          <w:tab w:pos="6415" w:val="left" w:leader="none"/>
        </w:tabs>
        <w:spacing w:line="355" w:lineRule="auto" w:before="116"/>
        <w:ind w:left="2776" w:right="1454" w:firstLine="0"/>
        <w:jc w:val="left"/>
        <w:rPr>
          <w:sz w:val="20"/>
        </w:rPr>
      </w:pPr>
      <w:r>
        <w:rPr>
          <w:w w:val="110"/>
          <w:sz w:val="20"/>
        </w:rPr>
        <w:t>watermark,</w:t>
      </w:r>
      <w:r>
        <w:rPr>
          <w:spacing w:val="-38"/>
          <w:w w:val="110"/>
          <w:sz w:val="20"/>
        </w:rPr>
        <w:t> </w:t>
      </w:r>
      <w:r>
        <w:rPr>
          <w:w w:val="110"/>
          <w:sz w:val="20"/>
        </w:rPr>
        <w:t>key</w:t>
      </w:r>
      <w:r>
        <w:rPr>
          <w:spacing w:val="-40"/>
          <w:w w:val="110"/>
          <w:sz w:val="20"/>
        </w:rPr>
        <w:t> </w:t>
      </w:r>
      <w:r>
        <w:rPr>
          <w:w w:val="175"/>
          <w:sz w:val="8"/>
        </w:rPr>
        <w:t>←</w:t>
      </w:r>
      <w:r>
        <w:rPr>
          <w:spacing w:val="-17"/>
          <w:w w:val="175"/>
          <w:sz w:val="8"/>
        </w:rPr>
        <w:t> </w:t>
      </w:r>
      <w:r>
        <w:rPr>
          <w:w w:val="110"/>
          <w:sz w:val="20"/>
        </w:rPr>
        <w:t>RANDOM()</w:t>
        <w:tab/>
      </w:r>
      <w:r>
        <w:rPr>
          <w:w w:val="105"/>
          <w:sz w:val="20"/>
        </w:rPr>
        <w:t>//</w:t>
      </w:r>
      <w:r>
        <w:rPr>
          <w:spacing w:val="-29"/>
          <w:w w:val="105"/>
          <w:sz w:val="20"/>
        </w:rPr>
        <w:t> </w:t>
      </w:r>
      <w:r>
        <w:rPr>
          <w:w w:val="105"/>
          <w:sz w:val="20"/>
        </w:rPr>
        <w:t>Generate</w:t>
      </w:r>
      <w:r>
        <w:rPr>
          <w:spacing w:val="-30"/>
          <w:w w:val="105"/>
          <w:sz w:val="20"/>
        </w:rPr>
        <w:t> </w:t>
      </w:r>
      <w:r>
        <w:rPr>
          <w:w w:val="105"/>
          <w:sz w:val="20"/>
        </w:rPr>
        <w:t>a</w:t>
      </w:r>
      <w:r>
        <w:rPr>
          <w:spacing w:val="-31"/>
          <w:w w:val="105"/>
          <w:sz w:val="20"/>
        </w:rPr>
        <w:t> </w:t>
      </w:r>
      <w:r>
        <w:rPr>
          <w:w w:val="105"/>
          <w:sz w:val="20"/>
        </w:rPr>
        <w:t>transCert </w:t>
      </w:r>
      <w:r>
        <w:rPr>
          <w:w w:val="110"/>
          <w:sz w:val="20"/>
        </w:rPr>
        <w:t>tag </w:t>
      </w:r>
      <w:r>
        <w:rPr>
          <w:w w:val="220"/>
          <w:sz w:val="8"/>
        </w:rPr>
        <w:t>← </w:t>
      </w:r>
      <w:r>
        <w:rPr>
          <w:w w:val="110"/>
          <w:sz w:val="20"/>
        </w:rPr>
        <w:t>( SessionID, </w:t>
      </w:r>
      <w:r>
        <w:rPr>
          <w:spacing w:val="-3"/>
          <w:w w:val="110"/>
          <w:sz w:val="20"/>
        </w:rPr>
        <w:t>RAND</w:t>
      </w:r>
      <w:r>
        <w:rPr>
          <w:spacing w:val="-22"/>
          <w:w w:val="110"/>
          <w:sz w:val="20"/>
        </w:rPr>
        <w:t> </w:t>
      </w:r>
      <w:r>
        <w:rPr>
          <w:w w:val="110"/>
          <w:sz w:val="20"/>
        </w:rPr>
        <w:t>)</w:t>
      </w:r>
    </w:p>
    <w:p>
      <w:pPr>
        <w:spacing w:before="5"/>
        <w:ind w:left="2776" w:right="0" w:firstLine="0"/>
        <w:jc w:val="left"/>
        <w:rPr>
          <w:sz w:val="20"/>
        </w:rPr>
      </w:pPr>
      <w:r>
        <w:rPr>
          <w:i/>
          <w:w w:val="110"/>
          <w:sz w:val="20"/>
        </w:rPr>
        <w:t>transCert</w:t>
      </w:r>
      <w:r>
        <w:rPr>
          <w:i/>
          <w:spacing w:val="-39"/>
          <w:w w:val="110"/>
          <w:sz w:val="20"/>
        </w:rPr>
        <w:t> </w:t>
      </w:r>
      <w:r>
        <w:rPr>
          <w:w w:val="225"/>
          <w:sz w:val="8"/>
        </w:rPr>
        <w:t>←</w:t>
      </w:r>
      <w:r>
        <w:rPr>
          <w:spacing w:val="-29"/>
          <w:w w:val="225"/>
          <w:sz w:val="8"/>
        </w:rPr>
        <w:t> </w:t>
      </w:r>
      <w:r>
        <w:rPr>
          <w:w w:val="110"/>
          <w:sz w:val="20"/>
        </w:rPr>
        <w:t>Sign(</w:t>
      </w:r>
      <w:r>
        <w:rPr>
          <w:spacing w:val="-39"/>
          <w:w w:val="110"/>
          <w:sz w:val="20"/>
        </w:rPr>
        <w:t> </w:t>
      </w:r>
      <w:r>
        <w:rPr>
          <w:w w:val="110"/>
          <w:sz w:val="20"/>
        </w:rPr>
        <w:t>tag,</w:t>
      </w:r>
      <w:r>
        <w:rPr>
          <w:spacing w:val="-37"/>
          <w:w w:val="110"/>
          <w:sz w:val="20"/>
        </w:rPr>
        <w:t> </w:t>
      </w:r>
      <w:r>
        <w:rPr>
          <w:w w:val="110"/>
          <w:sz w:val="20"/>
        </w:rPr>
        <w:t>PK</w:t>
      </w:r>
      <w:r>
        <w:rPr>
          <w:spacing w:val="-39"/>
          <w:w w:val="110"/>
          <w:sz w:val="20"/>
        </w:rPr>
        <w:t> </w:t>
      </w:r>
      <w:r>
        <w:rPr>
          <w:w w:val="110"/>
          <w:sz w:val="20"/>
        </w:rPr>
        <w:t>)</w:t>
      </w:r>
    </w:p>
    <w:p>
      <w:pPr>
        <w:spacing w:before="116"/>
        <w:ind w:left="2071" w:right="0" w:firstLine="0"/>
        <w:jc w:val="left"/>
        <w:rPr>
          <w:sz w:val="20"/>
        </w:rPr>
      </w:pPr>
      <w:r>
        <w:rPr>
          <w:w w:val="100"/>
          <w:sz w:val="20"/>
        </w:rPr>
        <w:t>}</w:t>
      </w:r>
    </w:p>
    <w:p>
      <w:pPr>
        <w:spacing w:before="116"/>
        <w:ind w:left="2071" w:right="0" w:firstLine="0"/>
        <w:jc w:val="left"/>
        <w:rPr>
          <w:sz w:val="20"/>
        </w:rPr>
      </w:pPr>
      <w:r>
        <w:rPr>
          <w:w w:val="100"/>
          <w:sz w:val="20"/>
        </w:rPr>
        <w:t>(</w:t>
      </w:r>
      <w:r>
        <w:rPr>
          <w:spacing w:val="1"/>
          <w:w w:val="100"/>
          <w:sz w:val="20"/>
        </w:rPr>
        <w:t>t</w:t>
      </w:r>
      <w:r>
        <w:rPr>
          <w:spacing w:val="-4"/>
          <w:w w:val="100"/>
          <w:sz w:val="20"/>
        </w:rPr>
        <w:t>i</w:t>
      </w:r>
      <w:r>
        <w:rPr>
          <w:spacing w:val="1"/>
          <w:w w:val="100"/>
          <w:sz w:val="20"/>
        </w:rPr>
        <w:t>m</w:t>
      </w:r>
      <w:r>
        <w:rPr>
          <w:w w:val="100"/>
          <w:sz w:val="20"/>
        </w:rPr>
        <w:t>e</w:t>
      </w:r>
      <w:r>
        <w:rPr>
          <w:spacing w:val="-1"/>
          <w:sz w:val="20"/>
        </w:rPr>
        <w:t> </w:t>
      </w:r>
      <w:r>
        <w:rPr>
          <w:spacing w:val="-4"/>
          <w:w w:val="100"/>
          <w:sz w:val="20"/>
        </w:rPr>
        <w:t>ma</w:t>
      </w:r>
      <w:r>
        <w:rPr>
          <w:spacing w:val="4"/>
          <w:w w:val="100"/>
          <w:sz w:val="20"/>
        </w:rPr>
        <w:t>r</w:t>
      </w:r>
      <w:r>
        <w:rPr>
          <w:spacing w:val="-5"/>
          <w:w w:val="100"/>
          <w:sz w:val="20"/>
        </w:rPr>
        <w:t>k</w:t>
      </w:r>
      <w:r>
        <w:rPr>
          <w:w w:val="100"/>
          <w:sz w:val="20"/>
        </w:rPr>
        <w:t>,</w:t>
      </w:r>
      <w:r>
        <w:rPr>
          <w:spacing w:val="5"/>
          <w:sz w:val="20"/>
        </w:rPr>
        <w:t> </w:t>
      </w:r>
      <w:r>
        <w:rPr>
          <w:spacing w:val="-4"/>
          <w:w w:val="100"/>
          <w:sz w:val="20"/>
        </w:rPr>
        <w:t>ca</w:t>
      </w:r>
      <w:r>
        <w:rPr>
          <w:spacing w:val="1"/>
          <w:w w:val="100"/>
          <w:sz w:val="20"/>
        </w:rPr>
        <w:t>ll</w:t>
      </w:r>
      <w:r>
        <w:rPr>
          <w:spacing w:val="-8"/>
          <w:w w:val="100"/>
          <w:sz w:val="20"/>
        </w:rPr>
        <w:t>e</w:t>
      </w:r>
      <w:r>
        <w:rPr>
          <w:spacing w:val="4"/>
          <w:w w:val="100"/>
          <w:sz w:val="20"/>
        </w:rPr>
        <w:t>r</w:t>
      </w:r>
      <w:r>
        <w:rPr>
          <w:w w:val="100"/>
          <w:sz w:val="20"/>
        </w:rPr>
        <w:t>’s</w:t>
      </w:r>
      <w:r>
        <w:rPr>
          <w:spacing w:val="1"/>
          <w:sz w:val="20"/>
        </w:rPr>
        <w:t> </w:t>
      </w:r>
      <w:r>
        <w:rPr>
          <w:w w:val="100"/>
          <w:sz w:val="20"/>
        </w:rPr>
        <w:t>I</w:t>
      </w:r>
      <w:r>
        <w:rPr>
          <w:spacing w:val="-7"/>
          <w:w w:val="100"/>
          <w:sz w:val="20"/>
        </w:rPr>
        <w:t>D</w:t>
      </w:r>
      <w:r>
        <w:rPr>
          <w:w w:val="100"/>
          <w:sz w:val="20"/>
        </w:rPr>
        <w:t>,</w:t>
      </w:r>
      <w:r>
        <w:rPr>
          <w:spacing w:val="5"/>
          <w:sz w:val="20"/>
        </w:rPr>
        <w:t> </w:t>
      </w:r>
      <w:r>
        <w:rPr>
          <w:spacing w:val="-4"/>
          <w:w w:val="100"/>
          <w:sz w:val="20"/>
        </w:rPr>
        <w:t>ca</w:t>
      </w:r>
      <w:r>
        <w:rPr>
          <w:spacing w:val="1"/>
          <w:w w:val="100"/>
          <w:sz w:val="20"/>
        </w:rPr>
        <w:t>ll</w:t>
      </w:r>
      <w:r>
        <w:rPr>
          <w:spacing w:val="-4"/>
          <w:w w:val="100"/>
          <w:sz w:val="20"/>
        </w:rPr>
        <w:t>ee</w:t>
      </w:r>
      <w:r>
        <w:rPr>
          <w:w w:val="100"/>
          <w:sz w:val="20"/>
        </w:rPr>
        <w:t>’s</w:t>
      </w:r>
      <w:r>
        <w:rPr>
          <w:spacing w:val="1"/>
          <w:sz w:val="20"/>
        </w:rPr>
        <w:t> </w:t>
      </w:r>
      <w:r>
        <w:rPr>
          <w:w w:val="100"/>
          <w:sz w:val="20"/>
        </w:rPr>
        <w:t>I</w:t>
      </w:r>
      <w:r>
        <w:rPr>
          <w:spacing w:val="-2"/>
          <w:w w:val="100"/>
          <w:sz w:val="20"/>
        </w:rPr>
        <w:t>D</w:t>
      </w:r>
      <w:r>
        <w:rPr>
          <w:w w:val="100"/>
          <w:sz w:val="20"/>
        </w:rPr>
        <w:t>)</w:t>
      </w:r>
      <w:r>
        <w:rPr>
          <w:spacing w:val="-2"/>
          <w:sz w:val="20"/>
        </w:rPr>
        <w:t> </w:t>
      </w:r>
      <w:r>
        <w:rPr>
          <w:w w:val="251"/>
          <w:sz w:val="8"/>
        </w:rPr>
        <w:t>→</w:t>
      </w:r>
      <w:r>
        <w:rPr>
          <w:spacing w:val="-2"/>
          <w:w w:val="100"/>
          <w:sz w:val="20"/>
        </w:rPr>
        <w:t>D</w:t>
      </w:r>
      <w:r>
        <w:rPr>
          <w:spacing w:val="-4"/>
          <w:w w:val="100"/>
          <w:sz w:val="20"/>
        </w:rPr>
        <w:t>a</w:t>
      </w:r>
      <w:r>
        <w:rPr>
          <w:spacing w:val="1"/>
          <w:w w:val="100"/>
          <w:sz w:val="20"/>
        </w:rPr>
        <w:t>ta</w:t>
      </w:r>
      <w:r>
        <w:rPr>
          <w:spacing w:val="-5"/>
          <w:w w:val="100"/>
          <w:sz w:val="20"/>
        </w:rPr>
        <w:t>b</w:t>
      </w:r>
      <w:r>
        <w:rPr>
          <w:spacing w:val="1"/>
          <w:w w:val="100"/>
          <w:sz w:val="20"/>
        </w:rPr>
        <w:t>a</w:t>
      </w:r>
      <w:r>
        <w:rPr>
          <w:spacing w:val="-2"/>
          <w:w w:val="100"/>
          <w:sz w:val="20"/>
        </w:rPr>
        <w:t>se</w:t>
      </w:r>
    </w:p>
    <w:p>
      <w:pPr>
        <w:tabs>
          <w:tab w:pos="6415" w:val="left" w:leader="none"/>
        </w:tabs>
        <w:spacing w:before="115"/>
        <w:ind w:left="2095" w:right="0" w:firstLine="0"/>
        <w:jc w:val="left"/>
        <w:rPr>
          <w:sz w:val="20"/>
        </w:rPr>
      </w:pPr>
      <w:r>
        <w:rPr>
          <w:i/>
          <w:spacing w:val="1"/>
          <w:w w:val="100"/>
          <w:sz w:val="20"/>
        </w:rPr>
        <w:t>t</w:t>
      </w:r>
      <w:r>
        <w:rPr>
          <w:i/>
          <w:spacing w:val="-2"/>
          <w:w w:val="100"/>
          <w:sz w:val="20"/>
        </w:rPr>
        <w:t>r</w:t>
      </w:r>
      <w:r>
        <w:rPr>
          <w:i/>
          <w:spacing w:val="-1"/>
          <w:w w:val="100"/>
          <w:sz w:val="20"/>
        </w:rPr>
        <w:t>an</w:t>
      </w:r>
      <w:r>
        <w:rPr>
          <w:i/>
          <w:spacing w:val="-2"/>
          <w:w w:val="100"/>
          <w:sz w:val="20"/>
        </w:rPr>
        <w:t>s</w:t>
      </w:r>
      <w:r>
        <w:rPr>
          <w:i/>
          <w:spacing w:val="-1"/>
          <w:w w:val="100"/>
          <w:sz w:val="20"/>
        </w:rPr>
        <w:t>C</w:t>
      </w:r>
      <w:r>
        <w:rPr>
          <w:i/>
          <w:spacing w:val="1"/>
          <w:w w:val="100"/>
          <w:sz w:val="20"/>
        </w:rPr>
        <w:t>e</w:t>
      </w:r>
      <w:r>
        <w:rPr>
          <w:i/>
          <w:spacing w:val="-2"/>
          <w:w w:val="100"/>
          <w:sz w:val="20"/>
        </w:rPr>
        <w:t>r</w:t>
      </w:r>
      <w:r>
        <w:rPr>
          <w:i/>
          <w:spacing w:val="-4"/>
          <w:w w:val="100"/>
          <w:sz w:val="20"/>
        </w:rPr>
        <w:t>t</w:t>
      </w:r>
      <w:r>
        <w:rPr>
          <w:w w:val="251"/>
          <w:sz w:val="8"/>
        </w:rPr>
        <w:t>→</w:t>
      </w:r>
      <w:r>
        <w:rPr>
          <w:spacing w:val="-7"/>
          <w:w w:val="100"/>
          <w:sz w:val="20"/>
        </w:rPr>
        <w:t>P</w:t>
      </w:r>
      <w:r>
        <w:rPr>
          <w:spacing w:val="4"/>
          <w:w w:val="100"/>
          <w:sz w:val="20"/>
        </w:rPr>
        <w:t>h</w:t>
      </w:r>
      <w:r>
        <w:rPr>
          <w:spacing w:val="-5"/>
          <w:w w:val="100"/>
          <w:sz w:val="20"/>
        </w:rPr>
        <w:t>o</w:t>
      </w:r>
      <w:r>
        <w:rPr>
          <w:spacing w:val="4"/>
          <w:w w:val="100"/>
          <w:sz w:val="20"/>
        </w:rPr>
        <w:t>n</w:t>
      </w:r>
      <w:r>
        <w:rPr>
          <w:spacing w:val="-4"/>
          <w:w w:val="100"/>
          <w:sz w:val="20"/>
        </w:rPr>
        <w:t>e</w:t>
      </w:r>
      <w:r>
        <w:rPr>
          <w:w w:val="100"/>
          <w:sz w:val="20"/>
        </w:rPr>
        <w:t>s</w:t>
      </w:r>
      <w:r>
        <w:rPr>
          <w:sz w:val="20"/>
        </w:rPr>
        <w:tab/>
      </w:r>
      <w:r>
        <w:rPr>
          <w:spacing w:val="1"/>
          <w:w w:val="100"/>
          <w:sz w:val="20"/>
        </w:rPr>
        <w:t>/</w:t>
      </w:r>
      <w:r>
        <w:rPr>
          <w:w w:val="100"/>
          <w:sz w:val="20"/>
        </w:rPr>
        <w:t>/</w:t>
      </w:r>
      <w:r>
        <w:rPr>
          <w:spacing w:val="4"/>
          <w:sz w:val="20"/>
        </w:rPr>
        <w:t> </w:t>
      </w:r>
      <w:r>
        <w:rPr>
          <w:spacing w:val="-2"/>
          <w:w w:val="100"/>
          <w:sz w:val="20"/>
        </w:rPr>
        <w:t>S</w:t>
      </w:r>
      <w:r>
        <w:rPr>
          <w:spacing w:val="-8"/>
          <w:w w:val="100"/>
          <w:sz w:val="20"/>
        </w:rPr>
        <w:t>e</w:t>
      </w:r>
      <w:r>
        <w:rPr>
          <w:spacing w:val="4"/>
          <w:w w:val="100"/>
          <w:sz w:val="20"/>
        </w:rPr>
        <w:t>n</w:t>
      </w:r>
      <w:r>
        <w:rPr>
          <w:w w:val="100"/>
          <w:sz w:val="20"/>
        </w:rPr>
        <w:t>d</w:t>
      </w:r>
      <w:r>
        <w:rPr>
          <w:spacing w:val="-2"/>
          <w:sz w:val="20"/>
        </w:rPr>
        <w:t> </w:t>
      </w:r>
      <w:r>
        <w:rPr>
          <w:w w:val="100"/>
          <w:sz w:val="20"/>
        </w:rPr>
        <w:t>a</w:t>
      </w:r>
      <w:r>
        <w:rPr>
          <w:spacing w:val="-1"/>
          <w:sz w:val="20"/>
        </w:rPr>
        <w:t> </w:t>
      </w:r>
      <w:r>
        <w:rPr>
          <w:spacing w:val="-4"/>
          <w:w w:val="100"/>
          <w:sz w:val="20"/>
        </w:rPr>
        <w:t>t</w:t>
      </w:r>
      <w:r>
        <w:rPr>
          <w:w w:val="100"/>
          <w:sz w:val="20"/>
        </w:rPr>
        <w:t>r</w:t>
      </w:r>
      <w:r>
        <w:rPr>
          <w:spacing w:val="-4"/>
          <w:w w:val="100"/>
          <w:sz w:val="20"/>
        </w:rPr>
        <w:t>a</w:t>
      </w:r>
      <w:r>
        <w:rPr>
          <w:spacing w:val="4"/>
          <w:w w:val="100"/>
          <w:sz w:val="20"/>
        </w:rPr>
        <w:t>n</w:t>
      </w:r>
      <w:r>
        <w:rPr>
          <w:spacing w:val="-2"/>
          <w:w w:val="100"/>
          <w:sz w:val="20"/>
        </w:rPr>
        <w:t>s</w:t>
      </w:r>
      <w:r>
        <w:rPr>
          <w:spacing w:val="-1"/>
          <w:w w:val="100"/>
          <w:sz w:val="20"/>
        </w:rPr>
        <w:t>C</w:t>
      </w:r>
      <w:r>
        <w:rPr>
          <w:spacing w:val="-8"/>
          <w:w w:val="100"/>
          <w:sz w:val="20"/>
        </w:rPr>
        <w:t>e</w:t>
      </w:r>
      <w:r>
        <w:rPr>
          <w:spacing w:val="4"/>
          <w:w w:val="100"/>
          <w:sz w:val="20"/>
        </w:rPr>
        <w:t>r</w:t>
      </w:r>
      <w:r>
        <w:rPr>
          <w:w w:val="100"/>
          <w:sz w:val="20"/>
        </w:rPr>
        <w:t>t</w:t>
      </w:r>
      <w:r>
        <w:rPr>
          <w:spacing w:val="-1"/>
          <w:sz w:val="20"/>
        </w:rPr>
        <w:t> </w:t>
      </w:r>
      <w:r>
        <w:rPr>
          <w:spacing w:val="1"/>
          <w:w w:val="100"/>
          <w:sz w:val="20"/>
        </w:rPr>
        <w:t>t</w:t>
      </w:r>
      <w:r>
        <w:rPr>
          <w:w w:val="100"/>
          <w:sz w:val="20"/>
        </w:rPr>
        <w:t>o</w:t>
      </w:r>
      <w:r>
        <w:rPr>
          <w:spacing w:val="-2"/>
          <w:sz w:val="20"/>
        </w:rPr>
        <w:t> </w:t>
      </w:r>
      <w:r>
        <w:rPr>
          <w:spacing w:val="-4"/>
          <w:w w:val="100"/>
          <w:sz w:val="20"/>
        </w:rPr>
        <w:t>t</w:t>
      </w:r>
      <w:r>
        <w:rPr>
          <w:spacing w:val="4"/>
          <w:w w:val="100"/>
          <w:sz w:val="20"/>
        </w:rPr>
        <w:t>h</w:t>
      </w:r>
      <w:r>
        <w:rPr>
          <w:w w:val="100"/>
          <w:sz w:val="20"/>
        </w:rPr>
        <w:t>e</w:t>
      </w:r>
      <w:r>
        <w:rPr>
          <w:spacing w:val="-6"/>
          <w:sz w:val="20"/>
        </w:rPr>
        <w:t> </w:t>
      </w:r>
      <w:r>
        <w:rPr>
          <w:spacing w:val="-5"/>
          <w:w w:val="100"/>
          <w:sz w:val="20"/>
        </w:rPr>
        <w:t>p</w:t>
      </w:r>
      <w:r>
        <w:rPr>
          <w:spacing w:val="4"/>
          <w:w w:val="100"/>
          <w:sz w:val="20"/>
        </w:rPr>
        <w:t>h</w:t>
      </w:r>
      <w:r>
        <w:rPr>
          <w:spacing w:val="-5"/>
          <w:w w:val="100"/>
          <w:sz w:val="20"/>
        </w:rPr>
        <w:t>o</w:t>
      </w:r>
      <w:r>
        <w:rPr>
          <w:spacing w:val="4"/>
          <w:w w:val="100"/>
          <w:sz w:val="20"/>
        </w:rPr>
        <w:t>n</w:t>
      </w:r>
      <w:r>
        <w:rPr>
          <w:w w:val="100"/>
          <w:sz w:val="20"/>
        </w:rPr>
        <w:t>e</w:t>
      </w:r>
    </w:p>
    <w:p>
      <w:pPr>
        <w:spacing w:before="116"/>
        <w:ind w:left="1375" w:right="0" w:firstLine="0"/>
        <w:jc w:val="left"/>
        <w:rPr>
          <w:sz w:val="20"/>
        </w:rPr>
      </w:pPr>
      <w:r>
        <w:rPr>
          <w:w w:val="100"/>
          <w:sz w:val="20"/>
        </w:rPr>
        <w:t>}</w:t>
      </w:r>
    </w:p>
    <w:p>
      <w:pPr>
        <w:tabs>
          <w:tab w:pos="6415" w:val="left" w:leader="none"/>
        </w:tabs>
        <w:spacing w:before="116"/>
        <w:ind w:left="1375" w:right="0" w:firstLine="0"/>
        <w:jc w:val="left"/>
        <w:rPr>
          <w:sz w:val="20"/>
        </w:rPr>
      </w:pPr>
      <w:r>
        <w:rPr>
          <w:w w:val="110"/>
          <w:sz w:val="20"/>
        </w:rPr>
        <w:t>If</w:t>
      </w:r>
      <w:r>
        <w:rPr>
          <w:spacing w:val="-35"/>
          <w:w w:val="110"/>
          <w:sz w:val="20"/>
        </w:rPr>
        <w:t> </w:t>
      </w:r>
      <w:r>
        <w:rPr>
          <w:w w:val="110"/>
          <w:sz w:val="20"/>
        </w:rPr>
        <w:t>(Dialog_End_rq</w:t>
      </w:r>
      <w:r>
        <w:rPr>
          <w:spacing w:val="-35"/>
          <w:w w:val="110"/>
          <w:sz w:val="20"/>
        </w:rPr>
        <w:t> </w:t>
      </w:r>
      <w:r>
        <w:rPr>
          <w:w w:val="225"/>
          <w:sz w:val="8"/>
        </w:rPr>
        <w:t>≡</w:t>
      </w:r>
      <w:r>
        <w:rPr>
          <w:spacing w:val="-25"/>
          <w:w w:val="225"/>
          <w:sz w:val="8"/>
        </w:rPr>
        <w:t> </w:t>
      </w:r>
      <w:r>
        <w:rPr>
          <w:spacing w:val="-3"/>
          <w:w w:val="110"/>
          <w:sz w:val="20"/>
        </w:rPr>
        <w:t>TRUE</w:t>
      </w:r>
      <w:r>
        <w:rPr>
          <w:spacing w:val="-32"/>
          <w:w w:val="110"/>
          <w:sz w:val="20"/>
        </w:rPr>
        <w:t> </w:t>
      </w:r>
      <w:r>
        <w:rPr>
          <w:w w:val="110"/>
          <w:sz w:val="20"/>
        </w:rPr>
        <w:t>)</w:t>
        <w:tab/>
        <w:t>//</w:t>
      </w:r>
      <w:r>
        <w:rPr>
          <w:spacing w:val="-14"/>
          <w:w w:val="110"/>
          <w:sz w:val="20"/>
        </w:rPr>
        <w:t> </w:t>
      </w:r>
      <w:r>
        <w:rPr>
          <w:w w:val="110"/>
          <w:sz w:val="20"/>
        </w:rPr>
        <w:t>at</w:t>
      </w:r>
      <w:r>
        <w:rPr>
          <w:spacing w:val="-14"/>
          <w:w w:val="110"/>
          <w:sz w:val="20"/>
        </w:rPr>
        <w:t> </w:t>
      </w:r>
      <w:r>
        <w:rPr>
          <w:w w:val="110"/>
          <w:sz w:val="20"/>
        </w:rPr>
        <w:t>the</w:t>
      </w:r>
      <w:r>
        <w:rPr>
          <w:spacing w:val="-19"/>
          <w:w w:val="110"/>
          <w:sz w:val="20"/>
        </w:rPr>
        <w:t> </w:t>
      </w:r>
      <w:r>
        <w:rPr>
          <w:w w:val="110"/>
          <w:sz w:val="20"/>
        </w:rPr>
        <w:t>end</w:t>
      </w:r>
      <w:r>
        <w:rPr>
          <w:spacing w:val="-15"/>
          <w:w w:val="110"/>
          <w:sz w:val="20"/>
        </w:rPr>
        <w:t> </w:t>
      </w:r>
      <w:r>
        <w:rPr>
          <w:spacing w:val="-3"/>
          <w:w w:val="110"/>
          <w:sz w:val="20"/>
        </w:rPr>
        <w:t>of</w:t>
      </w:r>
      <w:r>
        <w:rPr>
          <w:spacing w:val="-15"/>
          <w:w w:val="110"/>
          <w:sz w:val="20"/>
        </w:rPr>
        <w:t> </w:t>
      </w:r>
      <w:r>
        <w:rPr>
          <w:w w:val="110"/>
          <w:sz w:val="20"/>
        </w:rPr>
        <w:t>a</w:t>
      </w:r>
      <w:r>
        <w:rPr>
          <w:spacing w:val="-11"/>
          <w:w w:val="110"/>
          <w:sz w:val="20"/>
        </w:rPr>
        <w:t> </w:t>
      </w:r>
      <w:r>
        <w:rPr>
          <w:w w:val="110"/>
          <w:sz w:val="20"/>
        </w:rPr>
        <w:t>conversation</w:t>
      </w:r>
    </w:p>
    <w:p>
      <w:pPr>
        <w:spacing w:before="115"/>
        <w:ind w:left="1375" w:right="0" w:firstLine="0"/>
        <w:jc w:val="left"/>
        <w:rPr>
          <w:sz w:val="20"/>
        </w:rPr>
      </w:pPr>
      <w:r>
        <w:rPr>
          <w:w w:val="100"/>
          <w:sz w:val="20"/>
        </w:rPr>
        <w:t>{</w:t>
      </w:r>
    </w:p>
    <w:p>
      <w:pPr>
        <w:tabs>
          <w:tab w:pos="6415" w:val="left" w:leader="none"/>
        </w:tabs>
        <w:spacing w:line="360" w:lineRule="auto" w:before="111"/>
        <w:ind w:left="2071" w:right="1526" w:hanging="351"/>
        <w:jc w:val="left"/>
        <w:rPr>
          <w:sz w:val="20"/>
        </w:rPr>
      </w:pPr>
      <w:r>
        <w:rPr>
          <w:spacing w:val="-2"/>
          <w:w w:val="100"/>
          <w:sz w:val="20"/>
        </w:rPr>
        <w:t>A</w:t>
      </w:r>
      <w:r>
        <w:rPr>
          <w:w w:val="100"/>
          <w:sz w:val="20"/>
        </w:rPr>
        <w:t>u</w:t>
      </w:r>
      <w:r>
        <w:rPr>
          <w:spacing w:val="-4"/>
          <w:w w:val="100"/>
          <w:sz w:val="20"/>
        </w:rPr>
        <w:t>t</w:t>
      </w:r>
      <w:r>
        <w:rPr>
          <w:spacing w:val="4"/>
          <w:w w:val="100"/>
          <w:sz w:val="20"/>
        </w:rPr>
        <w:t>h</w:t>
      </w:r>
      <w:r>
        <w:rPr>
          <w:spacing w:val="-4"/>
          <w:w w:val="100"/>
          <w:sz w:val="20"/>
        </w:rPr>
        <w:t>e</w:t>
      </w:r>
      <w:r>
        <w:rPr>
          <w:spacing w:val="4"/>
          <w:w w:val="100"/>
          <w:sz w:val="20"/>
        </w:rPr>
        <w:t>n</w:t>
      </w:r>
      <w:r>
        <w:rPr>
          <w:w w:val="100"/>
          <w:sz w:val="20"/>
        </w:rPr>
        <w:t>(</w:t>
      </w:r>
      <w:r>
        <w:rPr>
          <w:spacing w:val="-2"/>
          <w:sz w:val="20"/>
        </w:rPr>
        <w:t> </w:t>
      </w:r>
      <w:r>
        <w:rPr>
          <w:spacing w:val="-7"/>
          <w:w w:val="100"/>
          <w:sz w:val="20"/>
        </w:rPr>
        <w:t>P</w:t>
      </w:r>
      <w:r>
        <w:rPr>
          <w:spacing w:val="4"/>
          <w:w w:val="100"/>
          <w:sz w:val="20"/>
        </w:rPr>
        <w:t>h</w:t>
      </w:r>
      <w:r>
        <w:rPr>
          <w:spacing w:val="-5"/>
          <w:w w:val="100"/>
          <w:sz w:val="20"/>
        </w:rPr>
        <w:t>o</w:t>
      </w:r>
      <w:r>
        <w:rPr>
          <w:spacing w:val="4"/>
          <w:w w:val="100"/>
          <w:sz w:val="20"/>
        </w:rPr>
        <w:t>n</w:t>
      </w:r>
      <w:r>
        <w:rPr>
          <w:spacing w:val="-4"/>
          <w:w w:val="100"/>
          <w:sz w:val="20"/>
        </w:rPr>
        <w:t>e</w:t>
      </w:r>
      <w:r>
        <w:rPr>
          <w:w w:val="100"/>
          <w:sz w:val="20"/>
        </w:rPr>
        <w:t>’s</w:t>
      </w:r>
      <w:r>
        <w:rPr>
          <w:spacing w:val="-4"/>
          <w:sz w:val="20"/>
        </w:rPr>
        <w:t> </w:t>
      </w:r>
      <w:r>
        <w:rPr>
          <w:spacing w:val="-1"/>
          <w:w w:val="100"/>
          <w:sz w:val="20"/>
        </w:rPr>
        <w:t>C</w:t>
      </w:r>
      <w:r>
        <w:rPr>
          <w:spacing w:val="-4"/>
          <w:w w:val="100"/>
          <w:sz w:val="20"/>
        </w:rPr>
        <w:t>e</w:t>
      </w:r>
      <w:r>
        <w:rPr>
          <w:w w:val="100"/>
          <w:sz w:val="20"/>
        </w:rPr>
        <w:t>r</w:t>
      </w:r>
      <w:r>
        <w:rPr>
          <w:spacing w:val="1"/>
          <w:w w:val="100"/>
          <w:sz w:val="20"/>
        </w:rPr>
        <w:t>ti</w:t>
      </w:r>
      <w:r>
        <w:rPr>
          <w:spacing w:val="-5"/>
          <w:w w:val="100"/>
          <w:sz w:val="20"/>
        </w:rPr>
        <w:t>f</w:t>
      </w:r>
      <w:r>
        <w:rPr>
          <w:spacing w:val="1"/>
          <w:w w:val="100"/>
          <w:sz w:val="20"/>
        </w:rPr>
        <w:t>i</w:t>
      </w:r>
      <w:r>
        <w:rPr>
          <w:spacing w:val="-4"/>
          <w:w w:val="100"/>
          <w:sz w:val="20"/>
        </w:rPr>
        <w:t>c</w:t>
      </w:r>
      <w:r>
        <w:rPr>
          <w:spacing w:val="1"/>
          <w:w w:val="100"/>
          <w:sz w:val="20"/>
        </w:rPr>
        <w:t>at</w:t>
      </w:r>
      <w:r>
        <w:rPr>
          <w:spacing w:val="-4"/>
          <w:w w:val="100"/>
          <w:sz w:val="20"/>
        </w:rPr>
        <w:t>e</w:t>
      </w:r>
      <w:r>
        <w:rPr>
          <w:w w:val="100"/>
          <w:sz w:val="20"/>
        </w:rPr>
        <w:t>)</w:t>
      </w:r>
      <w:r>
        <w:rPr>
          <w:spacing w:val="-2"/>
          <w:sz w:val="20"/>
        </w:rPr>
        <w:t> </w:t>
      </w:r>
      <w:r>
        <w:rPr>
          <w:w w:val="251"/>
          <w:sz w:val="8"/>
        </w:rPr>
        <w:t>→</w:t>
      </w:r>
      <w:r>
        <w:rPr>
          <w:spacing w:val="1"/>
          <w:w w:val="100"/>
          <w:sz w:val="20"/>
        </w:rPr>
        <w:t>i</w:t>
      </w:r>
      <w:r>
        <w:rPr>
          <w:spacing w:val="-2"/>
          <w:w w:val="100"/>
          <w:sz w:val="20"/>
        </w:rPr>
        <w:t>sV</w:t>
      </w:r>
      <w:r>
        <w:rPr>
          <w:spacing w:val="-4"/>
          <w:w w:val="100"/>
          <w:sz w:val="20"/>
        </w:rPr>
        <w:t>a</w:t>
      </w:r>
      <w:r>
        <w:rPr>
          <w:spacing w:val="1"/>
          <w:w w:val="100"/>
          <w:sz w:val="20"/>
        </w:rPr>
        <w:t>li</w:t>
      </w:r>
      <w:r>
        <w:rPr>
          <w:w w:val="100"/>
          <w:sz w:val="20"/>
        </w:rPr>
        <w:t>d</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w:t>
      </w:r>
      <w:r>
        <w:rPr>
          <w:sz w:val="20"/>
        </w:rPr>
        <w:tab/>
      </w:r>
      <w:r>
        <w:rPr>
          <w:spacing w:val="1"/>
          <w:w w:val="100"/>
          <w:sz w:val="20"/>
        </w:rPr>
        <w:t>/</w:t>
      </w:r>
      <w:r>
        <w:rPr>
          <w:w w:val="100"/>
          <w:sz w:val="20"/>
        </w:rPr>
        <w:t>/</w:t>
      </w:r>
      <w:r>
        <w:rPr>
          <w:spacing w:val="4"/>
          <w:sz w:val="20"/>
        </w:rPr>
        <w:t> </w:t>
      </w:r>
      <w:r>
        <w:rPr>
          <w:spacing w:val="-7"/>
          <w:w w:val="100"/>
          <w:sz w:val="20"/>
        </w:rPr>
        <w:t>A</w:t>
      </w:r>
      <w:r>
        <w:rPr>
          <w:w w:val="100"/>
          <w:sz w:val="20"/>
        </w:rPr>
        <w:t>u</w:t>
      </w:r>
      <w:r>
        <w:rPr>
          <w:spacing w:val="-4"/>
          <w:w w:val="100"/>
          <w:sz w:val="20"/>
        </w:rPr>
        <w:t>t</w:t>
      </w:r>
      <w:r>
        <w:rPr>
          <w:spacing w:val="4"/>
          <w:w w:val="100"/>
          <w:sz w:val="20"/>
        </w:rPr>
        <w:t>h</w:t>
      </w:r>
      <w:r>
        <w:rPr>
          <w:spacing w:val="-8"/>
          <w:w w:val="100"/>
          <w:sz w:val="20"/>
        </w:rPr>
        <w:t>e</w:t>
      </w:r>
      <w:r>
        <w:rPr>
          <w:spacing w:val="4"/>
          <w:w w:val="100"/>
          <w:sz w:val="20"/>
        </w:rPr>
        <w:t>n</w:t>
      </w:r>
      <w:r>
        <w:rPr>
          <w:spacing w:val="-4"/>
          <w:w w:val="100"/>
          <w:sz w:val="20"/>
        </w:rPr>
        <w:t>t</w:t>
      </w:r>
      <w:r>
        <w:rPr>
          <w:spacing w:val="1"/>
          <w:w w:val="100"/>
          <w:sz w:val="20"/>
        </w:rPr>
        <w:t>i</w:t>
      </w:r>
      <w:r>
        <w:rPr>
          <w:spacing w:val="-4"/>
          <w:w w:val="100"/>
          <w:sz w:val="20"/>
        </w:rPr>
        <w:t>c</w:t>
      </w:r>
      <w:r>
        <w:rPr>
          <w:spacing w:val="1"/>
          <w:w w:val="100"/>
          <w:sz w:val="20"/>
        </w:rPr>
        <w:t>at</w:t>
      </w:r>
      <w:r>
        <w:rPr>
          <w:w w:val="100"/>
          <w:sz w:val="20"/>
        </w:rPr>
        <w:t>e</w:t>
      </w:r>
      <w:r>
        <w:rPr>
          <w:spacing w:val="-1"/>
          <w:sz w:val="20"/>
        </w:rPr>
        <w:t> </w:t>
      </w:r>
      <w:r>
        <w:rPr>
          <w:spacing w:val="-7"/>
          <w:w w:val="100"/>
          <w:sz w:val="20"/>
        </w:rPr>
        <w:t>P</w:t>
      </w:r>
      <w:r>
        <w:rPr>
          <w:spacing w:val="4"/>
          <w:w w:val="100"/>
          <w:sz w:val="20"/>
        </w:rPr>
        <w:t>h</w:t>
      </w:r>
      <w:r>
        <w:rPr>
          <w:spacing w:val="-10"/>
          <w:w w:val="100"/>
          <w:sz w:val="20"/>
        </w:rPr>
        <w:t>o</w:t>
      </w:r>
      <w:r>
        <w:rPr>
          <w:spacing w:val="4"/>
          <w:w w:val="100"/>
          <w:sz w:val="20"/>
        </w:rPr>
        <w:t>n</w:t>
      </w:r>
      <w:r>
        <w:rPr>
          <w:w w:val="100"/>
          <w:sz w:val="20"/>
        </w:rPr>
        <w:t>e </w:t>
      </w:r>
      <w:r>
        <w:rPr>
          <w:w w:val="110"/>
          <w:sz w:val="20"/>
        </w:rPr>
        <w:t>if ( isValidPhone </w:t>
      </w:r>
      <w:r>
        <w:rPr>
          <w:w w:val="225"/>
          <w:sz w:val="8"/>
        </w:rPr>
        <w:t>≡ </w:t>
      </w:r>
      <w:r>
        <w:rPr>
          <w:spacing w:val="-3"/>
          <w:w w:val="110"/>
          <w:sz w:val="20"/>
        </w:rPr>
        <w:t>TRUE</w:t>
      </w:r>
      <w:r>
        <w:rPr>
          <w:spacing w:val="-30"/>
          <w:w w:val="110"/>
          <w:sz w:val="20"/>
        </w:rPr>
        <w:t> </w:t>
      </w:r>
      <w:r>
        <w:rPr>
          <w:w w:val="110"/>
          <w:sz w:val="20"/>
        </w:rPr>
        <w:t>)</w:t>
      </w:r>
    </w:p>
    <w:p>
      <w:pPr>
        <w:spacing w:before="1"/>
        <w:ind w:left="2071" w:right="0" w:firstLine="0"/>
        <w:jc w:val="left"/>
        <w:rPr>
          <w:sz w:val="20"/>
        </w:rPr>
      </w:pPr>
      <w:r>
        <w:rPr>
          <w:w w:val="100"/>
          <w:sz w:val="20"/>
        </w:rPr>
        <w:t>{</w:t>
      </w:r>
    </w:p>
    <w:p>
      <w:pPr>
        <w:tabs>
          <w:tab w:pos="7135" w:val="left" w:leader="none"/>
        </w:tabs>
        <w:spacing w:line="360" w:lineRule="auto" w:before="116"/>
        <w:ind w:left="2815" w:right="735" w:hanging="39"/>
        <w:jc w:val="left"/>
        <w:rPr>
          <w:sz w:val="20"/>
        </w:rPr>
      </w:pPr>
      <w:r>
        <w:rPr>
          <w:w w:val="105"/>
          <w:sz w:val="20"/>
        </w:rPr>
        <w:t>(duration, isSuceed)</w:t>
      </w:r>
      <w:r>
        <w:rPr>
          <w:spacing w:val="-18"/>
          <w:w w:val="105"/>
          <w:sz w:val="20"/>
        </w:rPr>
        <w:t> </w:t>
      </w:r>
      <w:r>
        <w:rPr>
          <w:w w:val="105"/>
          <w:sz w:val="8"/>
        </w:rPr>
        <w:t>← </w:t>
      </w:r>
      <w:r>
        <w:rPr>
          <w:spacing w:val="3"/>
          <w:w w:val="105"/>
          <w:sz w:val="8"/>
        </w:rPr>
        <w:t> </w:t>
      </w:r>
      <w:r>
        <w:rPr>
          <w:w w:val="105"/>
          <w:sz w:val="20"/>
        </w:rPr>
        <w:t>Dialog_End_rq()</w:t>
        <w:tab/>
        <w:t>//</w:t>
      </w:r>
      <w:r>
        <w:rPr>
          <w:spacing w:val="-29"/>
          <w:w w:val="105"/>
          <w:sz w:val="20"/>
        </w:rPr>
        <w:t> </w:t>
      </w:r>
      <w:r>
        <w:rPr>
          <w:w w:val="105"/>
          <w:sz w:val="20"/>
        </w:rPr>
        <w:t>Generate</w:t>
      </w:r>
      <w:r>
        <w:rPr>
          <w:spacing w:val="-30"/>
          <w:w w:val="105"/>
          <w:sz w:val="20"/>
        </w:rPr>
        <w:t> </w:t>
      </w:r>
      <w:r>
        <w:rPr>
          <w:w w:val="105"/>
          <w:sz w:val="20"/>
        </w:rPr>
        <w:t>a</w:t>
      </w:r>
      <w:r>
        <w:rPr>
          <w:spacing w:val="-31"/>
          <w:w w:val="105"/>
          <w:sz w:val="20"/>
        </w:rPr>
        <w:t> </w:t>
      </w:r>
      <w:r>
        <w:rPr>
          <w:w w:val="105"/>
          <w:sz w:val="20"/>
        </w:rPr>
        <w:t>transCert </w:t>
      </w:r>
      <w:r>
        <w:rPr>
          <w:w w:val="100"/>
          <w:sz w:val="20"/>
        </w:rPr>
        <w:t>(d</w:t>
      </w:r>
      <w:r>
        <w:rPr>
          <w:spacing w:val="-5"/>
          <w:w w:val="100"/>
          <w:sz w:val="20"/>
        </w:rPr>
        <w:t>u</w:t>
      </w:r>
      <w:r>
        <w:rPr>
          <w:spacing w:val="4"/>
          <w:w w:val="100"/>
          <w:sz w:val="20"/>
        </w:rPr>
        <w:t>r</w:t>
      </w:r>
      <w:r>
        <w:rPr>
          <w:spacing w:val="-3"/>
          <w:w w:val="100"/>
          <w:sz w:val="20"/>
        </w:rPr>
        <w:t>a</w:t>
      </w:r>
      <w:r>
        <w:rPr>
          <w:spacing w:val="1"/>
          <w:w w:val="100"/>
          <w:sz w:val="20"/>
        </w:rPr>
        <w:t>ti</w:t>
      </w:r>
      <w:r>
        <w:rPr>
          <w:spacing w:val="-5"/>
          <w:w w:val="100"/>
          <w:sz w:val="20"/>
        </w:rPr>
        <w:t>o</w:t>
      </w:r>
      <w:r>
        <w:rPr>
          <w:w w:val="100"/>
          <w:sz w:val="20"/>
        </w:rPr>
        <w:t>n,</w:t>
      </w:r>
      <w:r>
        <w:rPr>
          <w:sz w:val="20"/>
        </w:rPr>
        <w:t> </w:t>
      </w:r>
      <w:r>
        <w:rPr>
          <w:spacing w:val="1"/>
          <w:w w:val="100"/>
          <w:sz w:val="20"/>
        </w:rPr>
        <w:t>t</w:t>
      </w:r>
      <w:r>
        <w:rPr>
          <w:spacing w:val="-4"/>
          <w:w w:val="100"/>
          <w:sz w:val="20"/>
        </w:rPr>
        <w:t>i</w:t>
      </w:r>
      <w:r>
        <w:rPr>
          <w:spacing w:val="1"/>
          <w:w w:val="100"/>
          <w:sz w:val="20"/>
        </w:rPr>
        <w:t>m</w:t>
      </w:r>
      <w:r>
        <w:rPr>
          <w:w w:val="100"/>
          <w:sz w:val="20"/>
        </w:rPr>
        <w:t>e</w:t>
      </w:r>
      <w:r>
        <w:rPr>
          <w:spacing w:val="-6"/>
          <w:sz w:val="20"/>
        </w:rPr>
        <w:t> </w:t>
      </w:r>
      <w:r>
        <w:rPr>
          <w:spacing w:val="1"/>
          <w:w w:val="100"/>
          <w:sz w:val="20"/>
        </w:rPr>
        <w:t>m</w:t>
      </w:r>
      <w:r>
        <w:rPr>
          <w:spacing w:val="-4"/>
          <w:w w:val="100"/>
          <w:sz w:val="20"/>
        </w:rPr>
        <w:t>a</w:t>
      </w:r>
      <w:r>
        <w:rPr>
          <w:spacing w:val="4"/>
          <w:w w:val="100"/>
          <w:sz w:val="20"/>
        </w:rPr>
        <w:t>r</w:t>
      </w:r>
      <w:r>
        <w:rPr>
          <w:spacing w:val="-5"/>
          <w:w w:val="100"/>
          <w:sz w:val="20"/>
        </w:rPr>
        <w:t>k</w:t>
      </w:r>
      <w:r>
        <w:rPr>
          <w:w w:val="100"/>
          <w:sz w:val="20"/>
        </w:rPr>
        <w:t>,</w:t>
      </w:r>
      <w:r>
        <w:rPr>
          <w:spacing w:val="-1"/>
          <w:sz w:val="20"/>
        </w:rPr>
        <w:t> </w:t>
      </w:r>
      <w:r>
        <w:rPr>
          <w:spacing w:val="1"/>
          <w:w w:val="100"/>
          <w:sz w:val="20"/>
        </w:rPr>
        <w:t>i</w:t>
      </w:r>
      <w:r>
        <w:rPr>
          <w:spacing w:val="-2"/>
          <w:w w:val="100"/>
          <w:sz w:val="20"/>
        </w:rPr>
        <w:t>sS</w:t>
      </w:r>
      <w:r>
        <w:rPr>
          <w:w w:val="100"/>
          <w:sz w:val="20"/>
        </w:rPr>
        <w:t>u</w:t>
      </w:r>
      <w:r>
        <w:rPr>
          <w:spacing w:val="-3"/>
          <w:w w:val="100"/>
          <w:sz w:val="20"/>
        </w:rPr>
        <w:t>cee</w:t>
      </w:r>
      <w:r>
        <w:rPr>
          <w:w w:val="100"/>
          <w:sz w:val="20"/>
        </w:rPr>
        <w:t>d,</w:t>
      </w:r>
      <w:r>
        <w:rPr>
          <w:spacing w:val="5"/>
          <w:sz w:val="20"/>
        </w:rPr>
        <w:t> </w:t>
      </w:r>
      <w:r>
        <w:rPr>
          <w:spacing w:val="-2"/>
          <w:w w:val="100"/>
          <w:sz w:val="20"/>
        </w:rPr>
        <w:t>s</w:t>
      </w:r>
      <w:r>
        <w:rPr>
          <w:spacing w:val="-4"/>
          <w:w w:val="100"/>
          <w:sz w:val="20"/>
        </w:rPr>
        <w:t>e</w:t>
      </w:r>
      <w:r>
        <w:rPr>
          <w:spacing w:val="4"/>
          <w:w w:val="100"/>
          <w:sz w:val="20"/>
        </w:rPr>
        <w:t>r</w:t>
      </w:r>
      <w:r>
        <w:rPr>
          <w:spacing w:val="-5"/>
          <w:w w:val="100"/>
          <w:sz w:val="20"/>
        </w:rPr>
        <w:t>v</w:t>
      </w:r>
      <w:r>
        <w:rPr>
          <w:spacing w:val="1"/>
          <w:w w:val="100"/>
          <w:sz w:val="20"/>
        </w:rPr>
        <w:t>i</w:t>
      </w:r>
      <w:r>
        <w:rPr>
          <w:spacing w:val="-3"/>
          <w:w w:val="100"/>
          <w:sz w:val="20"/>
        </w:rPr>
        <w:t>c</w:t>
      </w:r>
      <w:r>
        <w:rPr>
          <w:w w:val="100"/>
          <w:sz w:val="20"/>
        </w:rPr>
        <w:t>e</w:t>
      </w:r>
      <w:r>
        <w:rPr>
          <w:spacing w:val="-1"/>
          <w:sz w:val="20"/>
        </w:rPr>
        <w:t> </w:t>
      </w:r>
      <w:r>
        <w:rPr>
          <w:w w:val="100"/>
          <w:sz w:val="20"/>
        </w:rPr>
        <w:t>nu</w:t>
      </w:r>
      <w:r>
        <w:rPr>
          <w:spacing w:val="1"/>
          <w:w w:val="100"/>
          <w:sz w:val="20"/>
        </w:rPr>
        <w:t>m</w:t>
      </w:r>
      <w:r>
        <w:rPr>
          <w:w w:val="100"/>
          <w:sz w:val="20"/>
        </w:rPr>
        <w:t>)</w:t>
      </w:r>
      <w:r>
        <w:rPr>
          <w:spacing w:val="-3"/>
          <w:sz w:val="20"/>
        </w:rPr>
        <w:t> </w:t>
      </w:r>
      <w:r>
        <w:rPr>
          <w:w w:val="251"/>
          <w:sz w:val="8"/>
        </w:rPr>
        <w:t>→</w:t>
      </w:r>
      <w:r>
        <w:rPr>
          <w:spacing w:val="-7"/>
          <w:w w:val="100"/>
          <w:sz w:val="20"/>
        </w:rPr>
        <w:t>D</w:t>
      </w:r>
      <w:r>
        <w:rPr>
          <w:spacing w:val="1"/>
          <w:w w:val="100"/>
          <w:sz w:val="20"/>
        </w:rPr>
        <w:t>a</w:t>
      </w:r>
      <w:r>
        <w:rPr>
          <w:spacing w:val="-4"/>
          <w:w w:val="100"/>
          <w:sz w:val="20"/>
        </w:rPr>
        <w:t>t</w:t>
      </w:r>
      <w:r>
        <w:rPr>
          <w:spacing w:val="1"/>
          <w:w w:val="100"/>
          <w:sz w:val="20"/>
        </w:rPr>
        <w:t>a</w:t>
      </w:r>
      <w:r>
        <w:rPr>
          <w:spacing w:val="-5"/>
          <w:w w:val="100"/>
          <w:sz w:val="20"/>
        </w:rPr>
        <w:t>b</w:t>
      </w:r>
      <w:r>
        <w:rPr>
          <w:spacing w:val="1"/>
          <w:w w:val="100"/>
          <w:sz w:val="20"/>
        </w:rPr>
        <w:t>a</w:t>
      </w:r>
      <w:r>
        <w:rPr>
          <w:spacing w:val="-2"/>
          <w:w w:val="100"/>
          <w:sz w:val="20"/>
        </w:rPr>
        <w:t>s</w:t>
      </w:r>
      <w:r>
        <w:rPr>
          <w:w w:val="100"/>
          <w:sz w:val="20"/>
        </w:rPr>
        <w:t>e</w:t>
      </w:r>
    </w:p>
    <w:p>
      <w:pPr>
        <w:spacing w:before="1"/>
        <w:ind w:left="2071" w:right="0" w:firstLine="0"/>
        <w:jc w:val="left"/>
        <w:rPr>
          <w:sz w:val="20"/>
        </w:rPr>
      </w:pPr>
      <w:r>
        <w:rPr>
          <w:w w:val="100"/>
          <w:sz w:val="20"/>
        </w:rPr>
        <w:t>}</w:t>
      </w:r>
    </w:p>
    <w:p>
      <w:pPr>
        <w:spacing w:before="116"/>
        <w:ind w:left="1375" w:right="0" w:firstLine="0"/>
        <w:jc w:val="left"/>
        <w:rPr>
          <w:sz w:val="20"/>
        </w:rPr>
      </w:pPr>
      <w:r>
        <w:rPr>
          <w:w w:val="100"/>
          <w:sz w:val="20"/>
        </w:rPr>
        <w:t>}</w:t>
      </w:r>
    </w:p>
    <w:p>
      <w:pPr>
        <w:pStyle w:val="BodyText"/>
        <w:rPr>
          <w:sz w:val="20"/>
        </w:rPr>
      </w:pPr>
    </w:p>
    <w:p>
      <w:pPr>
        <w:pStyle w:val="BodyText"/>
        <w:spacing w:before="8"/>
        <w:rPr>
          <w:sz w:val="19"/>
        </w:rPr>
      </w:pPr>
    </w:p>
    <w:p>
      <w:pPr>
        <w:spacing w:before="0"/>
        <w:ind w:left="736" w:right="991" w:firstLine="0"/>
        <w:jc w:val="center"/>
        <w:rPr>
          <w:sz w:val="20"/>
        </w:rPr>
      </w:pPr>
      <w:r>
        <w:rPr/>
        <w:pict>
          <v:line style="position:absolute;mso-position-horizontal-relative:page;mso-position-vertical-relative:paragraph;z-index:15965696" from="232.320007pt,-13.704735pt" to="232.320007pt,23.495265pt" stroked="true" strokeweight="2.25pt" strokecolor="#000000">
            <v:stroke dashstyle="longdash"/>
            <w10:wrap type="none"/>
          </v:line>
        </w:pict>
      </w:r>
      <w:r>
        <w:rPr>
          <w:sz w:val="20"/>
        </w:rPr>
        <w:t>// Waiting</w:t>
      </w:r>
    </w:p>
    <w:p>
      <w:pPr>
        <w:pStyle w:val="BodyText"/>
        <w:rPr>
          <w:sz w:val="20"/>
        </w:rPr>
      </w:pPr>
    </w:p>
    <w:p>
      <w:pPr>
        <w:pStyle w:val="BodyText"/>
        <w:rPr>
          <w:sz w:val="20"/>
        </w:rPr>
      </w:pPr>
    </w:p>
    <w:p>
      <w:pPr>
        <w:pStyle w:val="BodyText"/>
        <w:spacing w:before="10"/>
        <w:rPr>
          <w:sz w:val="28"/>
        </w:rPr>
      </w:pPr>
    </w:p>
    <w:p>
      <w:pPr>
        <w:pStyle w:val="Heading4"/>
        <w:spacing w:before="92"/>
        <w:rPr>
          <w:i/>
        </w:rPr>
      </w:pPr>
      <w:r>
        <w:rPr>
          <w:i/>
        </w:rPr>
        <w:t>transCert</w:t>
      </w:r>
    </w:p>
    <w:p>
      <w:pPr>
        <w:spacing w:after="0"/>
        <w:sectPr>
          <w:pgSz w:w="11900" w:h="16840"/>
          <w:pgMar w:header="0" w:footer="800" w:top="1600" w:bottom="1000" w:left="1140" w:right="1080"/>
        </w:sectPr>
      </w:pPr>
    </w:p>
    <w:p>
      <w:pPr>
        <w:pStyle w:val="BodyText"/>
        <w:spacing w:before="3"/>
        <w:rPr>
          <w:b/>
          <w:i/>
          <w:sz w:val="25"/>
        </w:rPr>
      </w:pPr>
    </w:p>
    <w:p>
      <w:pPr>
        <w:pStyle w:val="BodyText"/>
        <w:spacing w:line="360" w:lineRule="auto" w:before="92"/>
        <w:ind w:left="655" w:right="709" w:firstLine="719"/>
        <w:jc w:val="both"/>
      </w:pPr>
      <w:r>
        <w:rPr/>
        <w:t>A pair </w:t>
      </w:r>
      <w:r>
        <w:rPr>
          <w:spacing w:val="-3"/>
        </w:rPr>
        <w:t>of </w:t>
      </w:r>
      <w:r>
        <w:rPr>
          <w:i/>
        </w:rPr>
        <w:t>transCert</w:t>
      </w:r>
      <w:r>
        <w:rPr/>
        <w:t>s is issued by </w:t>
      </w:r>
      <w:r>
        <w:rPr>
          <w:i/>
        </w:rPr>
        <w:t>transServer </w:t>
      </w:r>
      <w:r>
        <w:rPr/>
        <w:t>to identify </w:t>
      </w:r>
      <w:r>
        <w:rPr>
          <w:spacing w:val="-3"/>
        </w:rPr>
        <w:t>this </w:t>
      </w:r>
      <w:r>
        <w:rPr/>
        <w:t>conversation. A </w:t>
      </w:r>
      <w:r>
        <w:rPr>
          <w:i/>
        </w:rPr>
        <w:t>transCert </w:t>
      </w:r>
      <w:r>
        <w:rPr/>
        <w:t>contains a private watermark, its </w:t>
      </w:r>
      <w:r>
        <w:rPr>
          <w:spacing w:val="-4"/>
        </w:rPr>
        <w:t>key, </w:t>
      </w:r>
      <w:r>
        <w:rPr/>
        <w:t>a public watermark and a service registration number.</w:t>
      </w:r>
    </w:p>
    <w:p>
      <w:pPr>
        <w:pStyle w:val="BodyText"/>
        <w:spacing w:before="5"/>
        <w:rPr>
          <w:sz w:val="32"/>
        </w:rPr>
      </w:pPr>
    </w:p>
    <w:p>
      <w:pPr>
        <w:spacing w:before="0"/>
        <w:ind w:left="655" w:right="0" w:firstLine="0"/>
        <w:jc w:val="left"/>
        <w:rPr>
          <w:sz w:val="20"/>
        </w:rPr>
      </w:pPr>
      <w:r>
        <w:rPr>
          <w:sz w:val="20"/>
        </w:rPr>
        <w:t>struct trans_cert</w:t>
      </w:r>
    </w:p>
    <w:p>
      <w:pPr>
        <w:spacing w:before="0"/>
        <w:ind w:left="655" w:right="0" w:firstLine="0"/>
        <w:jc w:val="left"/>
        <w:rPr>
          <w:sz w:val="20"/>
        </w:rPr>
      </w:pPr>
      <w:r>
        <w:rPr>
          <w:w w:val="100"/>
          <w:sz w:val="20"/>
        </w:rPr>
        <w:t>{</w:t>
      </w:r>
    </w:p>
    <w:p>
      <w:pPr>
        <w:pStyle w:val="BodyText"/>
        <w:spacing w:before="8"/>
        <w:rPr>
          <w:sz w:val="20"/>
        </w:rPr>
      </w:pPr>
    </w:p>
    <w:tbl>
      <w:tblPr>
        <w:tblW w:w="0" w:type="auto"/>
        <w:jc w:val="left"/>
        <w:tblInd w:w="1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2185"/>
        <w:gridCol w:w="4171"/>
      </w:tblGrid>
      <w:tr>
        <w:trPr>
          <w:trHeight w:val="224" w:hRule="atLeast"/>
        </w:trPr>
        <w:tc>
          <w:tcPr>
            <w:tcW w:w="1329" w:type="dxa"/>
          </w:tcPr>
          <w:p>
            <w:pPr>
              <w:pStyle w:val="TableParagraph"/>
              <w:spacing w:line="204" w:lineRule="exact"/>
              <w:ind w:left="50"/>
              <w:rPr>
                <w:sz w:val="20"/>
              </w:rPr>
            </w:pPr>
            <w:r>
              <w:rPr>
                <w:sz w:val="20"/>
              </w:rPr>
              <w:t>unsigned char</w:t>
            </w:r>
          </w:p>
        </w:tc>
        <w:tc>
          <w:tcPr>
            <w:tcW w:w="2185" w:type="dxa"/>
          </w:tcPr>
          <w:p>
            <w:pPr>
              <w:pStyle w:val="TableParagraph"/>
              <w:spacing w:line="204" w:lineRule="exact"/>
              <w:ind w:left="160"/>
              <w:rPr>
                <w:sz w:val="20"/>
              </w:rPr>
            </w:pPr>
            <w:r>
              <w:rPr>
                <w:sz w:val="20"/>
              </w:rPr>
              <w:t>speech_watermark[32];</w:t>
            </w:r>
          </w:p>
        </w:tc>
        <w:tc>
          <w:tcPr>
            <w:tcW w:w="4171" w:type="dxa"/>
          </w:tcPr>
          <w:p>
            <w:pPr>
              <w:pStyle w:val="TableParagraph"/>
              <w:spacing w:line="204" w:lineRule="exact"/>
              <w:ind w:left="135"/>
              <w:rPr>
                <w:sz w:val="20"/>
              </w:rPr>
            </w:pPr>
            <w:r>
              <w:rPr>
                <w:sz w:val="20"/>
              </w:rPr>
              <w:t>// private watermark</w:t>
            </w:r>
          </w:p>
        </w:tc>
      </w:tr>
      <w:tr>
        <w:trPr>
          <w:trHeight w:val="228" w:hRule="atLeast"/>
        </w:trPr>
        <w:tc>
          <w:tcPr>
            <w:tcW w:w="1329" w:type="dxa"/>
          </w:tcPr>
          <w:p>
            <w:pPr>
              <w:pStyle w:val="TableParagraph"/>
              <w:spacing w:line="208" w:lineRule="exact"/>
              <w:ind w:left="50"/>
              <w:rPr>
                <w:sz w:val="20"/>
              </w:rPr>
            </w:pPr>
            <w:r>
              <w:rPr>
                <w:sz w:val="20"/>
              </w:rPr>
              <w:t>unsigned char</w:t>
            </w:r>
          </w:p>
        </w:tc>
        <w:tc>
          <w:tcPr>
            <w:tcW w:w="2185" w:type="dxa"/>
          </w:tcPr>
          <w:p>
            <w:pPr>
              <w:pStyle w:val="TableParagraph"/>
              <w:spacing w:line="208" w:lineRule="exact"/>
              <w:ind w:left="160"/>
              <w:rPr>
                <w:sz w:val="20"/>
              </w:rPr>
            </w:pPr>
            <w:r>
              <w:rPr>
                <w:sz w:val="20"/>
              </w:rPr>
              <w:t>key[256];</w:t>
            </w:r>
          </w:p>
        </w:tc>
        <w:tc>
          <w:tcPr>
            <w:tcW w:w="4171" w:type="dxa"/>
          </w:tcPr>
          <w:p>
            <w:pPr>
              <w:pStyle w:val="TableParagraph"/>
              <w:spacing w:line="208" w:lineRule="exact"/>
              <w:ind w:left="135"/>
              <w:rPr>
                <w:sz w:val="20"/>
              </w:rPr>
            </w:pPr>
            <w:r>
              <w:rPr>
                <w:sz w:val="20"/>
              </w:rPr>
              <w:t>// key for private watermark</w:t>
            </w:r>
          </w:p>
        </w:tc>
      </w:tr>
      <w:tr>
        <w:trPr>
          <w:trHeight w:val="230" w:hRule="atLeast"/>
        </w:trPr>
        <w:tc>
          <w:tcPr>
            <w:tcW w:w="1329" w:type="dxa"/>
          </w:tcPr>
          <w:p>
            <w:pPr>
              <w:pStyle w:val="TableParagraph"/>
              <w:spacing w:line="210" w:lineRule="exact"/>
              <w:ind w:left="50"/>
              <w:rPr>
                <w:sz w:val="20"/>
              </w:rPr>
            </w:pPr>
            <w:r>
              <w:rPr>
                <w:sz w:val="20"/>
              </w:rPr>
              <w:t>unsigned char</w:t>
            </w:r>
          </w:p>
        </w:tc>
        <w:tc>
          <w:tcPr>
            <w:tcW w:w="2185" w:type="dxa"/>
          </w:tcPr>
          <w:p>
            <w:pPr>
              <w:pStyle w:val="TableParagraph"/>
              <w:spacing w:line="210" w:lineRule="exact"/>
              <w:ind w:left="160"/>
              <w:rPr>
                <w:sz w:val="20"/>
              </w:rPr>
            </w:pPr>
            <w:r>
              <w:rPr>
                <w:sz w:val="20"/>
              </w:rPr>
              <w:t>comm_watermark[16];</w:t>
            </w:r>
          </w:p>
        </w:tc>
        <w:tc>
          <w:tcPr>
            <w:tcW w:w="4171" w:type="dxa"/>
          </w:tcPr>
          <w:p>
            <w:pPr>
              <w:pStyle w:val="TableParagraph"/>
              <w:spacing w:line="210" w:lineRule="exact"/>
              <w:ind w:left="135"/>
              <w:rPr>
                <w:sz w:val="20"/>
              </w:rPr>
            </w:pPr>
            <w:r>
              <w:rPr>
                <w:sz w:val="20"/>
              </w:rPr>
              <w:t>// public watermark</w:t>
            </w:r>
          </w:p>
        </w:tc>
      </w:tr>
      <w:tr>
        <w:trPr>
          <w:trHeight w:val="226" w:hRule="atLeast"/>
        </w:trPr>
        <w:tc>
          <w:tcPr>
            <w:tcW w:w="1329" w:type="dxa"/>
          </w:tcPr>
          <w:p>
            <w:pPr>
              <w:pStyle w:val="TableParagraph"/>
              <w:spacing w:line="207" w:lineRule="exact"/>
              <w:ind w:left="50"/>
              <w:rPr>
                <w:sz w:val="20"/>
              </w:rPr>
            </w:pPr>
            <w:r>
              <w:rPr>
                <w:sz w:val="20"/>
              </w:rPr>
              <w:t>long</w:t>
            </w:r>
          </w:p>
        </w:tc>
        <w:tc>
          <w:tcPr>
            <w:tcW w:w="2185" w:type="dxa"/>
          </w:tcPr>
          <w:p>
            <w:pPr>
              <w:pStyle w:val="TableParagraph"/>
              <w:spacing w:line="207" w:lineRule="exact"/>
              <w:ind w:left="160"/>
              <w:rPr>
                <w:sz w:val="20"/>
              </w:rPr>
            </w:pPr>
            <w:r>
              <w:rPr>
                <w:sz w:val="20"/>
              </w:rPr>
              <w:t>service_no;</w:t>
            </w:r>
          </w:p>
        </w:tc>
        <w:tc>
          <w:tcPr>
            <w:tcW w:w="4171" w:type="dxa"/>
          </w:tcPr>
          <w:p>
            <w:pPr>
              <w:pStyle w:val="TableParagraph"/>
              <w:spacing w:line="207" w:lineRule="exact"/>
              <w:ind w:left="135"/>
              <w:rPr>
                <w:i/>
                <w:sz w:val="20"/>
              </w:rPr>
            </w:pPr>
            <w:r>
              <w:rPr>
                <w:sz w:val="20"/>
              </w:rPr>
              <w:t>// conversation registration number at </w:t>
            </w:r>
            <w:r>
              <w:rPr>
                <w:i/>
                <w:sz w:val="20"/>
              </w:rPr>
              <w:t>transServer</w:t>
            </w:r>
          </w:p>
        </w:tc>
      </w:tr>
    </w:tbl>
    <w:p>
      <w:pPr>
        <w:spacing w:before="0"/>
        <w:ind w:left="655" w:right="0" w:firstLine="0"/>
        <w:jc w:val="left"/>
        <w:rPr>
          <w:sz w:val="20"/>
        </w:rPr>
      </w:pPr>
      <w:r>
        <w:rPr>
          <w:sz w:val="20"/>
        </w:rPr>
        <w:t>};</w:t>
      </w:r>
    </w:p>
    <w:p>
      <w:pPr>
        <w:pStyle w:val="BodyText"/>
      </w:pPr>
    </w:p>
    <w:p>
      <w:pPr>
        <w:pStyle w:val="BodyText"/>
      </w:pPr>
    </w:p>
    <w:p>
      <w:pPr>
        <w:pStyle w:val="Heading3"/>
        <w:numPr>
          <w:ilvl w:val="2"/>
          <w:numId w:val="26"/>
        </w:numPr>
        <w:tabs>
          <w:tab w:pos="1153" w:val="left" w:leader="none"/>
        </w:tabs>
        <w:spacing w:line="240" w:lineRule="auto" w:before="176" w:after="0"/>
        <w:ind w:left="1152" w:right="0" w:hanging="498"/>
        <w:jc w:val="both"/>
      </w:pPr>
      <w:bookmarkStart w:name="_TOC_250018" w:id="66"/>
      <w:r>
        <w:rPr/>
        <w:t>Experimental Results In Local Area</w:t>
      </w:r>
      <w:r>
        <w:rPr>
          <w:spacing w:val="-10"/>
        </w:rPr>
        <w:t> </w:t>
      </w:r>
      <w:bookmarkEnd w:id="66"/>
      <w:r>
        <w:rPr/>
        <w:t>Network</w:t>
      </w:r>
    </w:p>
    <w:p>
      <w:pPr>
        <w:pStyle w:val="BodyText"/>
        <w:spacing w:line="360" w:lineRule="auto" w:before="122"/>
        <w:ind w:left="655" w:right="707" w:firstLine="720"/>
        <w:jc w:val="both"/>
      </w:pPr>
      <w:r>
        <w:rPr/>
        <w:t>Some test runs for the proposed speech watermarking algorithm were performed. The first experiment was performed on a 100M Ethernet LAN being used as the communication network. In addition, we tested the network scenario comprising both an 100Mb/s Ethernet LAN and a 11Mb/s WLAN. The upper row of Table 5.1 shows the result of a test, which was run by a VoIP end-point couple on 100Mb/s Ethernet. The lower row shows the test result taken from the wireless LAN scenario as described in Section 1. The average packet loss (including packet delay) is quite low for VoIP devices working on wired LAN and the performance decreases in a wireless environment. But the proposed integrity measurement is robust enough to suppress the degradation of the network.</w:t>
      </w:r>
    </w:p>
    <w:p>
      <w:pPr>
        <w:pStyle w:val="BodyText"/>
        <w:rPr>
          <w:sz w:val="24"/>
        </w:rPr>
      </w:pPr>
    </w:p>
    <w:p>
      <w:pPr>
        <w:pStyle w:val="BodyText"/>
        <w:rPr>
          <w:sz w:val="24"/>
        </w:rPr>
      </w:pPr>
    </w:p>
    <w:p>
      <w:pPr>
        <w:pStyle w:val="BodyText"/>
        <w:spacing w:before="6"/>
        <w:rPr>
          <w:sz w:val="28"/>
        </w:rPr>
      </w:pPr>
    </w:p>
    <w:p>
      <w:pPr>
        <w:pStyle w:val="BodyText"/>
        <w:spacing w:before="1"/>
        <w:ind w:left="655"/>
      </w:pPr>
      <w:r>
        <w:rPr/>
        <w:t>Table 5.1: Integrity Values in WLAN</w:t>
      </w:r>
    </w:p>
    <w:p>
      <w:pPr>
        <w:pStyle w:val="BodyText"/>
        <w:rPr>
          <w:sz w:val="20"/>
        </w:rPr>
      </w:pPr>
    </w:p>
    <w:p>
      <w:pPr>
        <w:pStyle w:val="BodyText"/>
        <w:spacing w:after="1"/>
        <w:rPr>
          <w:sz w:val="10"/>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1521"/>
        <w:gridCol w:w="1622"/>
        <w:gridCol w:w="1977"/>
        <w:gridCol w:w="1439"/>
      </w:tblGrid>
      <w:tr>
        <w:trPr>
          <w:trHeight w:val="690" w:hRule="atLeast"/>
        </w:trPr>
        <w:tc>
          <w:tcPr>
            <w:tcW w:w="1430" w:type="dxa"/>
          </w:tcPr>
          <w:p>
            <w:pPr>
              <w:pStyle w:val="TableParagraph"/>
              <w:rPr>
                <w:sz w:val="20"/>
              </w:rPr>
            </w:pPr>
          </w:p>
        </w:tc>
        <w:tc>
          <w:tcPr>
            <w:tcW w:w="1521" w:type="dxa"/>
          </w:tcPr>
          <w:p>
            <w:pPr>
              <w:pStyle w:val="TableParagraph"/>
              <w:tabs>
                <w:tab w:pos="998" w:val="left" w:leader="none"/>
              </w:tabs>
              <w:spacing w:line="225" w:lineRule="exact"/>
              <w:ind w:left="72"/>
              <w:rPr>
                <w:b/>
                <w:sz w:val="20"/>
              </w:rPr>
            </w:pPr>
            <w:r>
              <w:rPr>
                <w:b/>
                <w:spacing w:val="-3"/>
                <w:sz w:val="20"/>
              </w:rPr>
              <w:t>No.</w:t>
              <w:tab/>
            </w:r>
            <w:r>
              <w:rPr>
                <w:b/>
                <w:sz w:val="20"/>
              </w:rPr>
              <w:t>Total</w:t>
            </w:r>
          </w:p>
          <w:p>
            <w:pPr>
              <w:pStyle w:val="TableParagraph"/>
              <w:spacing w:before="115"/>
              <w:ind w:left="72"/>
              <w:rPr>
                <w:b/>
                <w:sz w:val="20"/>
              </w:rPr>
            </w:pPr>
            <w:r>
              <w:rPr>
                <w:b/>
                <w:sz w:val="20"/>
              </w:rPr>
              <w:t>Packet</w:t>
            </w:r>
          </w:p>
        </w:tc>
        <w:tc>
          <w:tcPr>
            <w:tcW w:w="1622" w:type="dxa"/>
          </w:tcPr>
          <w:p>
            <w:pPr>
              <w:pStyle w:val="TableParagraph"/>
              <w:spacing w:line="225" w:lineRule="exact"/>
              <w:ind w:left="72"/>
              <w:rPr>
                <w:b/>
                <w:sz w:val="20"/>
              </w:rPr>
            </w:pPr>
            <w:r>
              <w:rPr>
                <w:b/>
                <w:sz w:val="20"/>
              </w:rPr>
              <w:t>No. Packet Loss,</w:t>
            </w:r>
          </w:p>
          <w:p>
            <w:pPr>
              <w:pStyle w:val="TableParagraph"/>
              <w:spacing w:before="115"/>
              <w:ind w:left="72"/>
              <w:rPr>
                <w:b/>
                <w:sz w:val="20"/>
              </w:rPr>
            </w:pPr>
            <w:r>
              <w:rPr>
                <w:b/>
                <w:sz w:val="20"/>
              </w:rPr>
              <w:t>Delay &amp; Errors</w:t>
            </w:r>
          </w:p>
        </w:tc>
        <w:tc>
          <w:tcPr>
            <w:tcW w:w="1977" w:type="dxa"/>
          </w:tcPr>
          <w:p>
            <w:pPr>
              <w:pStyle w:val="TableParagraph"/>
              <w:spacing w:line="225" w:lineRule="exact"/>
              <w:ind w:left="68"/>
              <w:rPr>
                <w:b/>
                <w:sz w:val="20"/>
              </w:rPr>
            </w:pPr>
            <w:r>
              <w:rPr>
                <w:b/>
                <w:sz w:val="20"/>
              </w:rPr>
              <w:t>No.</w:t>
            </w:r>
          </w:p>
          <w:p>
            <w:pPr>
              <w:pStyle w:val="TableParagraph"/>
              <w:spacing w:before="115"/>
              <w:ind w:left="68"/>
              <w:rPr>
                <w:b/>
                <w:sz w:val="20"/>
              </w:rPr>
            </w:pPr>
            <w:r>
              <w:rPr>
                <w:b/>
                <w:sz w:val="20"/>
              </w:rPr>
              <w:t>Water-mark Errors</w:t>
            </w:r>
          </w:p>
        </w:tc>
        <w:tc>
          <w:tcPr>
            <w:tcW w:w="1439" w:type="dxa"/>
          </w:tcPr>
          <w:p>
            <w:pPr>
              <w:pStyle w:val="TableParagraph"/>
              <w:spacing w:line="225" w:lineRule="exact"/>
              <w:ind w:left="73"/>
              <w:rPr>
                <w:b/>
                <w:sz w:val="20"/>
              </w:rPr>
            </w:pPr>
            <w:r>
              <w:rPr>
                <w:b/>
                <w:sz w:val="20"/>
              </w:rPr>
              <w:t>Integrity</w:t>
            </w:r>
          </w:p>
          <w:p>
            <w:pPr>
              <w:pStyle w:val="TableParagraph"/>
              <w:spacing w:before="115"/>
              <w:ind w:left="73"/>
              <w:rPr>
                <w:b/>
                <w:sz w:val="20"/>
              </w:rPr>
            </w:pPr>
            <w:r>
              <w:rPr>
                <w:b/>
                <w:sz w:val="20"/>
              </w:rPr>
              <w:t>Value</w:t>
            </w:r>
          </w:p>
        </w:tc>
      </w:tr>
      <w:tr>
        <w:trPr>
          <w:trHeight w:val="623" w:hRule="atLeast"/>
        </w:trPr>
        <w:tc>
          <w:tcPr>
            <w:tcW w:w="1430" w:type="dxa"/>
          </w:tcPr>
          <w:p>
            <w:pPr>
              <w:pStyle w:val="TableParagraph"/>
              <w:spacing w:line="197" w:lineRule="exact"/>
              <w:ind w:left="71"/>
              <w:rPr>
                <w:sz w:val="18"/>
              </w:rPr>
            </w:pPr>
            <w:r>
              <w:rPr>
                <w:sz w:val="18"/>
              </w:rPr>
              <w:t>Test on 100Mb/s</w:t>
            </w:r>
          </w:p>
          <w:p>
            <w:pPr>
              <w:pStyle w:val="TableParagraph"/>
              <w:spacing w:before="105"/>
              <w:ind w:left="71"/>
              <w:rPr>
                <w:sz w:val="18"/>
              </w:rPr>
            </w:pPr>
            <w:r>
              <w:rPr>
                <w:sz w:val="18"/>
              </w:rPr>
              <w:t>Ethernet LAN</w:t>
            </w:r>
          </w:p>
        </w:tc>
        <w:tc>
          <w:tcPr>
            <w:tcW w:w="1521" w:type="dxa"/>
          </w:tcPr>
          <w:p>
            <w:pPr>
              <w:pStyle w:val="TableParagraph"/>
              <w:spacing w:line="249" w:lineRule="exact"/>
              <w:ind w:left="72"/>
              <w:rPr>
                <w:sz w:val="22"/>
              </w:rPr>
            </w:pPr>
            <w:r>
              <w:rPr>
                <w:sz w:val="22"/>
              </w:rPr>
              <w:t>16390</w:t>
            </w:r>
          </w:p>
        </w:tc>
        <w:tc>
          <w:tcPr>
            <w:tcW w:w="1622" w:type="dxa"/>
          </w:tcPr>
          <w:p>
            <w:pPr>
              <w:pStyle w:val="TableParagraph"/>
              <w:spacing w:line="249" w:lineRule="exact"/>
              <w:ind w:left="72"/>
              <w:rPr>
                <w:sz w:val="22"/>
              </w:rPr>
            </w:pPr>
            <w:r>
              <w:rPr>
                <w:w w:val="100"/>
                <w:sz w:val="22"/>
              </w:rPr>
              <w:t>6</w:t>
            </w:r>
          </w:p>
        </w:tc>
        <w:tc>
          <w:tcPr>
            <w:tcW w:w="1977" w:type="dxa"/>
          </w:tcPr>
          <w:p>
            <w:pPr>
              <w:pStyle w:val="TableParagraph"/>
              <w:spacing w:line="249" w:lineRule="exact"/>
              <w:ind w:left="68"/>
              <w:rPr>
                <w:sz w:val="22"/>
              </w:rPr>
            </w:pPr>
            <w:r>
              <w:rPr>
                <w:w w:val="100"/>
                <w:sz w:val="22"/>
              </w:rPr>
              <w:t>6</w:t>
            </w:r>
          </w:p>
        </w:tc>
        <w:tc>
          <w:tcPr>
            <w:tcW w:w="1439" w:type="dxa"/>
          </w:tcPr>
          <w:p>
            <w:pPr>
              <w:pStyle w:val="TableParagraph"/>
              <w:spacing w:line="249" w:lineRule="exact"/>
              <w:ind w:left="73"/>
              <w:rPr>
                <w:sz w:val="22"/>
              </w:rPr>
            </w:pPr>
            <w:r>
              <w:rPr>
                <w:sz w:val="22"/>
              </w:rPr>
              <w:t>99.96%</w:t>
            </w:r>
          </w:p>
        </w:tc>
      </w:tr>
      <w:tr>
        <w:trPr>
          <w:trHeight w:val="618" w:hRule="atLeast"/>
        </w:trPr>
        <w:tc>
          <w:tcPr>
            <w:tcW w:w="1430" w:type="dxa"/>
          </w:tcPr>
          <w:p>
            <w:pPr>
              <w:pStyle w:val="TableParagraph"/>
              <w:spacing w:line="197" w:lineRule="exact"/>
              <w:ind w:left="71"/>
              <w:rPr>
                <w:sz w:val="18"/>
              </w:rPr>
            </w:pPr>
            <w:r>
              <w:rPr>
                <w:sz w:val="18"/>
              </w:rPr>
              <w:t>Test on 11Mb/s</w:t>
            </w:r>
          </w:p>
          <w:p>
            <w:pPr>
              <w:pStyle w:val="TableParagraph"/>
              <w:spacing w:before="100"/>
              <w:ind w:left="71"/>
              <w:rPr>
                <w:sz w:val="18"/>
              </w:rPr>
            </w:pPr>
            <w:r>
              <w:rPr>
                <w:sz w:val="18"/>
              </w:rPr>
              <w:t>WLAN</w:t>
            </w:r>
          </w:p>
        </w:tc>
        <w:tc>
          <w:tcPr>
            <w:tcW w:w="1521" w:type="dxa"/>
          </w:tcPr>
          <w:p>
            <w:pPr>
              <w:pStyle w:val="TableParagraph"/>
              <w:spacing w:line="249" w:lineRule="exact"/>
              <w:ind w:left="72"/>
              <w:rPr>
                <w:sz w:val="22"/>
              </w:rPr>
            </w:pPr>
            <w:r>
              <w:rPr>
                <w:sz w:val="22"/>
              </w:rPr>
              <w:t>16908</w:t>
            </w:r>
          </w:p>
        </w:tc>
        <w:tc>
          <w:tcPr>
            <w:tcW w:w="1622" w:type="dxa"/>
          </w:tcPr>
          <w:p>
            <w:pPr>
              <w:pStyle w:val="TableParagraph"/>
              <w:spacing w:line="249" w:lineRule="exact"/>
              <w:ind w:left="72"/>
              <w:rPr>
                <w:sz w:val="22"/>
              </w:rPr>
            </w:pPr>
            <w:r>
              <w:rPr>
                <w:sz w:val="22"/>
              </w:rPr>
              <w:t>285</w:t>
            </w:r>
          </w:p>
        </w:tc>
        <w:tc>
          <w:tcPr>
            <w:tcW w:w="1977" w:type="dxa"/>
          </w:tcPr>
          <w:p>
            <w:pPr>
              <w:pStyle w:val="TableParagraph"/>
              <w:spacing w:line="249" w:lineRule="exact"/>
              <w:ind w:left="68"/>
              <w:rPr>
                <w:sz w:val="22"/>
              </w:rPr>
            </w:pPr>
            <w:r>
              <w:rPr>
                <w:sz w:val="22"/>
              </w:rPr>
              <w:t>112</w:t>
            </w:r>
          </w:p>
        </w:tc>
        <w:tc>
          <w:tcPr>
            <w:tcW w:w="1439" w:type="dxa"/>
          </w:tcPr>
          <w:p>
            <w:pPr>
              <w:pStyle w:val="TableParagraph"/>
              <w:spacing w:line="249" w:lineRule="exact"/>
              <w:ind w:left="73"/>
              <w:rPr>
                <w:sz w:val="22"/>
              </w:rPr>
            </w:pPr>
            <w:r>
              <w:rPr>
                <w:sz w:val="22"/>
              </w:rPr>
              <w:t>99.83%</w:t>
            </w:r>
          </w:p>
        </w:tc>
      </w:tr>
    </w:tbl>
    <w:p>
      <w:pPr>
        <w:pStyle w:val="BodyText"/>
        <w:spacing w:before="7"/>
        <w:rPr>
          <w:sz w:val="32"/>
        </w:rPr>
      </w:pPr>
    </w:p>
    <w:p>
      <w:pPr>
        <w:pStyle w:val="BodyText"/>
        <w:spacing w:line="360" w:lineRule="auto"/>
        <w:ind w:left="655" w:right="708" w:firstLine="720"/>
        <w:jc w:val="both"/>
      </w:pPr>
      <w:r>
        <w:rPr/>
        <w:t>To prove the evidence of the proposed scheme, a prototype has been developed and implemented by means of desktop computers. The prototype architecture consists of a pair of IP phones and a </w:t>
      </w:r>
      <w:r>
        <w:rPr>
          <w:i/>
        </w:rPr>
        <w:t>transServer</w:t>
      </w:r>
      <w:r>
        <w:rPr/>
        <w:t>. IP phones are adapted from Speakfreely, a well-known open</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3" w:hanging="1"/>
        <w:jc w:val="both"/>
      </w:pPr>
      <w:r>
        <w:rPr/>
        <w:t>source IP telephony implementation. Both the implemented </w:t>
      </w:r>
      <w:r>
        <w:rPr>
          <w:i/>
        </w:rPr>
        <w:t>transServer </w:t>
      </w:r>
      <w:r>
        <w:rPr/>
        <w:t>and IP phones employ the OpenSSL toolkit [5.9] </w:t>
      </w:r>
      <w:r>
        <w:rPr>
          <w:spacing w:val="2"/>
        </w:rPr>
        <w:t>to </w:t>
      </w:r>
      <w:r>
        <w:rPr/>
        <w:t>handle digital certificates and </w:t>
      </w:r>
      <w:r>
        <w:rPr>
          <w:spacing w:val="2"/>
        </w:rPr>
        <w:t>to </w:t>
      </w:r>
      <w:r>
        <w:rPr/>
        <w:t>generate </w:t>
      </w:r>
      <w:r>
        <w:rPr>
          <w:i/>
        </w:rPr>
        <w:t>transCert</w:t>
      </w:r>
      <w:r>
        <w:rPr/>
        <w:t>s. A desktop and a notebook are used in our experiment as the IP phone devices. The desktop has a Pentium 3 800MHz CPU and 356 MB RAM, whereas the notebook features a Pentium Celerion 2GHz CPU and 256 MB RAM. The experiment was performed on a 100M Ethernet LAN being used as the communication network. IP phones can perform the watermarking operation very quickly as shown in Table</w:t>
      </w:r>
      <w:r>
        <w:rPr>
          <w:spacing w:val="-17"/>
        </w:rPr>
        <w:t> </w:t>
      </w:r>
      <w:r>
        <w:rPr/>
        <w:t>5.2.</w:t>
      </w:r>
    </w:p>
    <w:p>
      <w:pPr>
        <w:pStyle w:val="BodyText"/>
        <w:spacing w:before="8"/>
        <w:rPr>
          <w:sz w:val="20"/>
        </w:rPr>
      </w:pPr>
    </w:p>
    <w:p>
      <w:pPr>
        <w:pStyle w:val="BodyText"/>
        <w:ind w:left="655"/>
        <w:jc w:val="both"/>
      </w:pPr>
      <w:r>
        <w:rPr/>
        <w:t>Table 5.2: Integrity Values</w:t>
      </w:r>
    </w:p>
    <w:p>
      <w:pPr>
        <w:pStyle w:val="BodyText"/>
        <w:spacing w:before="4"/>
        <w:rPr>
          <w:sz w:val="21"/>
        </w:rPr>
      </w:pP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1258"/>
        <w:gridCol w:w="1445"/>
        <w:gridCol w:w="1978"/>
        <w:gridCol w:w="1440"/>
      </w:tblGrid>
      <w:tr>
        <w:trPr>
          <w:trHeight w:val="714" w:hRule="atLeast"/>
        </w:trPr>
        <w:tc>
          <w:tcPr>
            <w:tcW w:w="2232" w:type="dxa"/>
          </w:tcPr>
          <w:p>
            <w:pPr>
              <w:pStyle w:val="TableParagraph"/>
              <w:rPr>
                <w:sz w:val="20"/>
              </w:rPr>
            </w:pPr>
          </w:p>
        </w:tc>
        <w:tc>
          <w:tcPr>
            <w:tcW w:w="1258" w:type="dxa"/>
          </w:tcPr>
          <w:p>
            <w:pPr>
              <w:pStyle w:val="TableParagraph"/>
              <w:spacing w:line="360" w:lineRule="auto"/>
              <w:ind w:left="71" w:right="357"/>
              <w:rPr>
                <w:b/>
                <w:sz w:val="20"/>
              </w:rPr>
            </w:pPr>
            <w:r>
              <w:rPr>
                <w:b/>
                <w:sz w:val="20"/>
              </w:rPr>
              <w:t>No. Total Packet</w:t>
            </w:r>
          </w:p>
        </w:tc>
        <w:tc>
          <w:tcPr>
            <w:tcW w:w="1445" w:type="dxa"/>
          </w:tcPr>
          <w:p>
            <w:pPr>
              <w:pStyle w:val="TableParagraph"/>
              <w:spacing w:line="360" w:lineRule="auto"/>
              <w:ind w:left="71" w:right="249"/>
              <w:rPr>
                <w:b/>
                <w:sz w:val="20"/>
              </w:rPr>
            </w:pPr>
            <w:r>
              <w:rPr>
                <w:b/>
                <w:sz w:val="20"/>
              </w:rPr>
              <w:t>No. Packet Loss&amp; Delay</w:t>
            </w:r>
          </w:p>
        </w:tc>
        <w:tc>
          <w:tcPr>
            <w:tcW w:w="1978" w:type="dxa"/>
          </w:tcPr>
          <w:p>
            <w:pPr>
              <w:pStyle w:val="TableParagraph"/>
              <w:spacing w:line="360" w:lineRule="auto"/>
              <w:ind w:left="66" w:right="460"/>
              <w:rPr>
                <w:b/>
                <w:sz w:val="20"/>
              </w:rPr>
            </w:pPr>
            <w:r>
              <w:rPr>
                <w:b/>
                <w:sz w:val="20"/>
              </w:rPr>
              <w:t>No. Water-mark Errors</w:t>
            </w:r>
          </w:p>
        </w:tc>
        <w:tc>
          <w:tcPr>
            <w:tcW w:w="1440" w:type="dxa"/>
          </w:tcPr>
          <w:p>
            <w:pPr>
              <w:pStyle w:val="TableParagraph"/>
              <w:spacing w:line="360" w:lineRule="auto"/>
              <w:ind w:left="70" w:right="584"/>
              <w:rPr>
                <w:b/>
                <w:sz w:val="20"/>
              </w:rPr>
            </w:pPr>
            <w:r>
              <w:rPr>
                <w:b/>
                <w:sz w:val="20"/>
              </w:rPr>
              <w:t>Integrity Value</w:t>
            </w:r>
          </w:p>
        </w:tc>
      </w:tr>
      <w:tr>
        <w:trPr>
          <w:trHeight w:val="378" w:hRule="atLeast"/>
        </w:trPr>
        <w:tc>
          <w:tcPr>
            <w:tcW w:w="2232" w:type="dxa"/>
          </w:tcPr>
          <w:p>
            <w:pPr>
              <w:pStyle w:val="TableParagraph"/>
              <w:spacing w:line="249" w:lineRule="exact"/>
              <w:ind w:left="71"/>
              <w:rPr>
                <w:sz w:val="22"/>
              </w:rPr>
            </w:pPr>
            <w:r>
              <w:rPr>
                <w:sz w:val="22"/>
              </w:rPr>
              <w:t>Test 1</w:t>
            </w:r>
          </w:p>
        </w:tc>
        <w:tc>
          <w:tcPr>
            <w:tcW w:w="1258" w:type="dxa"/>
          </w:tcPr>
          <w:p>
            <w:pPr>
              <w:pStyle w:val="TableParagraph"/>
              <w:spacing w:line="249" w:lineRule="exact"/>
              <w:ind w:left="70"/>
              <w:rPr>
                <w:sz w:val="22"/>
              </w:rPr>
            </w:pPr>
            <w:r>
              <w:rPr>
                <w:sz w:val="22"/>
              </w:rPr>
              <w:t>16390</w:t>
            </w:r>
          </w:p>
        </w:tc>
        <w:tc>
          <w:tcPr>
            <w:tcW w:w="1445" w:type="dxa"/>
          </w:tcPr>
          <w:p>
            <w:pPr>
              <w:pStyle w:val="TableParagraph"/>
              <w:spacing w:line="249" w:lineRule="exact"/>
              <w:ind w:left="70"/>
              <w:rPr>
                <w:sz w:val="22"/>
              </w:rPr>
            </w:pPr>
            <w:r>
              <w:rPr>
                <w:w w:val="100"/>
                <w:sz w:val="22"/>
              </w:rPr>
              <w:t>6</w:t>
            </w:r>
          </w:p>
        </w:tc>
        <w:tc>
          <w:tcPr>
            <w:tcW w:w="1978" w:type="dxa"/>
          </w:tcPr>
          <w:p>
            <w:pPr>
              <w:pStyle w:val="TableParagraph"/>
              <w:spacing w:line="249" w:lineRule="exact"/>
              <w:ind w:left="65"/>
              <w:rPr>
                <w:sz w:val="22"/>
              </w:rPr>
            </w:pPr>
            <w:r>
              <w:rPr>
                <w:w w:val="100"/>
                <w:sz w:val="22"/>
              </w:rPr>
              <w:t>6</w:t>
            </w:r>
          </w:p>
        </w:tc>
        <w:tc>
          <w:tcPr>
            <w:tcW w:w="1440" w:type="dxa"/>
          </w:tcPr>
          <w:p>
            <w:pPr>
              <w:pStyle w:val="TableParagraph"/>
              <w:spacing w:line="249" w:lineRule="exact"/>
              <w:ind w:left="69"/>
              <w:rPr>
                <w:sz w:val="22"/>
              </w:rPr>
            </w:pPr>
            <w:r>
              <w:rPr>
                <w:sz w:val="22"/>
              </w:rPr>
              <w:t>99.96%</w:t>
            </w:r>
          </w:p>
        </w:tc>
      </w:tr>
      <w:tr>
        <w:trPr>
          <w:trHeight w:val="378" w:hRule="atLeast"/>
        </w:trPr>
        <w:tc>
          <w:tcPr>
            <w:tcW w:w="2232" w:type="dxa"/>
          </w:tcPr>
          <w:p>
            <w:pPr>
              <w:pStyle w:val="TableParagraph"/>
              <w:spacing w:line="249" w:lineRule="exact"/>
              <w:ind w:left="71"/>
              <w:rPr>
                <w:sz w:val="22"/>
              </w:rPr>
            </w:pPr>
            <w:r>
              <w:rPr>
                <w:sz w:val="22"/>
              </w:rPr>
              <w:t>Test 2 ( on busy LAN )</w:t>
            </w:r>
          </w:p>
        </w:tc>
        <w:tc>
          <w:tcPr>
            <w:tcW w:w="1258" w:type="dxa"/>
          </w:tcPr>
          <w:p>
            <w:pPr>
              <w:pStyle w:val="TableParagraph"/>
              <w:spacing w:line="249" w:lineRule="exact"/>
              <w:ind w:left="71"/>
              <w:rPr>
                <w:sz w:val="22"/>
              </w:rPr>
            </w:pPr>
            <w:r>
              <w:rPr>
                <w:sz w:val="22"/>
              </w:rPr>
              <w:t>15952</w:t>
            </w:r>
          </w:p>
        </w:tc>
        <w:tc>
          <w:tcPr>
            <w:tcW w:w="1445" w:type="dxa"/>
          </w:tcPr>
          <w:p>
            <w:pPr>
              <w:pStyle w:val="TableParagraph"/>
              <w:spacing w:line="249" w:lineRule="exact"/>
              <w:ind w:left="71"/>
              <w:rPr>
                <w:sz w:val="22"/>
              </w:rPr>
            </w:pPr>
            <w:r>
              <w:rPr>
                <w:sz w:val="22"/>
              </w:rPr>
              <w:t>48</w:t>
            </w:r>
          </w:p>
        </w:tc>
        <w:tc>
          <w:tcPr>
            <w:tcW w:w="1978" w:type="dxa"/>
          </w:tcPr>
          <w:p>
            <w:pPr>
              <w:pStyle w:val="TableParagraph"/>
              <w:spacing w:line="249" w:lineRule="exact"/>
              <w:ind w:left="66"/>
              <w:rPr>
                <w:sz w:val="22"/>
              </w:rPr>
            </w:pPr>
            <w:r>
              <w:rPr>
                <w:sz w:val="22"/>
              </w:rPr>
              <w:t>32</w:t>
            </w:r>
          </w:p>
        </w:tc>
        <w:tc>
          <w:tcPr>
            <w:tcW w:w="1440" w:type="dxa"/>
          </w:tcPr>
          <w:p>
            <w:pPr>
              <w:pStyle w:val="TableParagraph"/>
              <w:spacing w:line="249" w:lineRule="exact"/>
              <w:ind w:left="70"/>
              <w:rPr>
                <w:sz w:val="22"/>
              </w:rPr>
            </w:pPr>
            <w:r>
              <w:rPr>
                <w:sz w:val="22"/>
              </w:rPr>
              <w:t>99.89%</w:t>
            </w:r>
          </w:p>
        </w:tc>
      </w:tr>
    </w:tbl>
    <w:p>
      <w:pPr>
        <w:pStyle w:val="BodyText"/>
        <w:rPr>
          <w:sz w:val="24"/>
        </w:rPr>
      </w:pPr>
    </w:p>
    <w:p>
      <w:pPr>
        <w:pStyle w:val="BodyText"/>
        <w:spacing w:before="1"/>
        <w:rPr>
          <w:sz w:val="19"/>
        </w:rPr>
      </w:pPr>
    </w:p>
    <w:p>
      <w:pPr>
        <w:spacing w:before="0"/>
        <w:ind w:left="655" w:right="0" w:firstLine="0"/>
        <w:jc w:val="both"/>
        <w:rPr>
          <w:sz w:val="22"/>
        </w:rPr>
      </w:pPr>
      <w:r>
        <w:rPr>
          <w:sz w:val="22"/>
        </w:rPr>
        <w:t>Table 5.3: Time Cost of </w:t>
      </w:r>
      <w:r>
        <w:rPr>
          <w:i/>
          <w:sz w:val="22"/>
        </w:rPr>
        <w:t>transCert </w:t>
      </w:r>
      <w:r>
        <w:rPr>
          <w:sz w:val="22"/>
        </w:rPr>
        <w:t>Operation</w:t>
      </w:r>
    </w:p>
    <w:p>
      <w:pPr>
        <w:pStyle w:val="BodyText"/>
        <w:spacing w:before="3"/>
        <w:rPr>
          <w:sz w:val="11"/>
        </w:rPr>
      </w:pPr>
    </w:p>
    <w:tbl>
      <w:tblPr>
        <w:tblW w:w="0" w:type="auto"/>
        <w:jc w:val="left"/>
        <w:tblInd w:w="1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8"/>
        <w:gridCol w:w="3346"/>
      </w:tblGrid>
      <w:tr>
        <w:trPr>
          <w:trHeight w:val="460" w:hRule="atLeast"/>
        </w:trPr>
        <w:tc>
          <w:tcPr>
            <w:tcW w:w="2808" w:type="dxa"/>
          </w:tcPr>
          <w:p>
            <w:pPr>
              <w:pStyle w:val="TableParagraph"/>
              <w:spacing w:line="225" w:lineRule="exact"/>
              <w:ind w:left="110"/>
              <w:rPr>
                <w:b/>
                <w:sz w:val="20"/>
              </w:rPr>
            </w:pPr>
            <w:r>
              <w:rPr>
                <w:b/>
                <w:sz w:val="20"/>
              </w:rPr>
              <w:t>Time Cost of </w:t>
            </w:r>
            <w:r>
              <w:rPr>
                <w:b/>
                <w:i/>
                <w:sz w:val="20"/>
              </w:rPr>
              <w:t>transServer</w:t>
            </w:r>
            <w:r>
              <w:rPr>
                <w:b/>
                <w:sz w:val="20"/>
              </w:rPr>
              <w:t>‘s</w:t>
            </w:r>
          </w:p>
          <w:p>
            <w:pPr>
              <w:pStyle w:val="TableParagraph"/>
              <w:spacing w:line="215" w:lineRule="exact"/>
              <w:ind w:left="110"/>
              <w:rPr>
                <w:b/>
                <w:sz w:val="20"/>
              </w:rPr>
            </w:pPr>
            <w:r>
              <w:rPr>
                <w:b/>
                <w:sz w:val="20"/>
              </w:rPr>
              <w:t>Response Procedure</w:t>
            </w:r>
          </w:p>
        </w:tc>
        <w:tc>
          <w:tcPr>
            <w:tcW w:w="3346" w:type="dxa"/>
          </w:tcPr>
          <w:p>
            <w:pPr>
              <w:pStyle w:val="TableParagraph"/>
              <w:spacing w:line="225" w:lineRule="exact"/>
              <w:ind w:left="110"/>
              <w:rPr>
                <w:b/>
                <w:sz w:val="20"/>
              </w:rPr>
            </w:pPr>
            <w:r>
              <w:rPr>
                <w:b/>
                <w:sz w:val="20"/>
              </w:rPr>
              <w:t>Time Cost of Internet Telephone’s</w:t>
            </w:r>
          </w:p>
          <w:p>
            <w:pPr>
              <w:pStyle w:val="TableParagraph"/>
              <w:spacing w:line="215" w:lineRule="exact"/>
              <w:ind w:left="110"/>
              <w:rPr>
                <w:b/>
                <w:sz w:val="20"/>
              </w:rPr>
            </w:pPr>
            <w:r>
              <w:rPr>
                <w:b/>
                <w:sz w:val="20"/>
              </w:rPr>
              <w:t>Acquisition Procedure</w:t>
            </w:r>
          </w:p>
        </w:tc>
      </w:tr>
      <w:tr>
        <w:trPr>
          <w:trHeight w:val="253" w:hRule="atLeast"/>
        </w:trPr>
        <w:tc>
          <w:tcPr>
            <w:tcW w:w="2808" w:type="dxa"/>
          </w:tcPr>
          <w:p>
            <w:pPr>
              <w:pStyle w:val="TableParagraph"/>
              <w:spacing w:line="234" w:lineRule="exact"/>
              <w:ind w:left="110"/>
              <w:rPr>
                <w:sz w:val="22"/>
              </w:rPr>
            </w:pPr>
            <w:r>
              <w:rPr>
                <w:sz w:val="22"/>
              </w:rPr>
              <w:t>2876.33 ms</w:t>
            </w:r>
          </w:p>
        </w:tc>
        <w:tc>
          <w:tcPr>
            <w:tcW w:w="3346" w:type="dxa"/>
          </w:tcPr>
          <w:p>
            <w:pPr>
              <w:pStyle w:val="TableParagraph"/>
              <w:spacing w:line="234" w:lineRule="exact"/>
              <w:ind w:left="110"/>
              <w:rPr>
                <w:sz w:val="22"/>
              </w:rPr>
            </w:pPr>
            <w:r>
              <w:rPr>
                <w:sz w:val="22"/>
              </w:rPr>
              <w:t>5935.85 ms</w:t>
            </w:r>
          </w:p>
        </w:tc>
      </w:tr>
    </w:tbl>
    <w:p>
      <w:pPr>
        <w:pStyle w:val="BodyText"/>
        <w:spacing w:before="7"/>
        <w:rPr>
          <w:sz w:val="32"/>
        </w:rPr>
      </w:pPr>
    </w:p>
    <w:p>
      <w:pPr>
        <w:pStyle w:val="BodyText"/>
        <w:spacing w:line="360" w:lineRule="auto"/>
        <w:ind w:left="655" w:right="707"/>
        <w:jc w:val="both"/>
      </w:pPr>
      <w:r>
        <w:rPr/>
        <w:t>At the beginning of a conversation, each participating Internet telephone asks for a </w:t>
      </w:r>
      <w:r>
        <w:rPr>
          <w:i/>
        </w:rPr>
        <w:t>transCert </w:t>
      </w:r>
      <w:r>
        <w:rPr/>
        <w:t>from </w:t>
      </w:r>
      <w:r>
        <w:rPr>
          <w:i/>
        </w:rPr>
        <w:t>transServer</w:t>
      </w:r>
      <w:r>
        <w:rPr/>
        <w:t>; the corresponding </w:t>
      </w:r>
      <w:r>
        <w:rPr>
          <w:i/>
        </w:rPr>
        <w:t>transServer </w:t>
      </w:r>
      <w:r>
        <w:rPr/>
        <w:t>authenticates the participants, generates a pair of </w:t>
      </w:r>
      <w:r>
        <w:rPr>
          <w:i/>
        </w:rPr>
        <w:t>transCert</w:t>
      </w:r>
      <w:r>
        <w:rPr/>
        <w:t>s and distributes them to the participating Internet telephones. The Internet telephone’s </w:t>
      </w:r>
      <w:r>
        <w:rPr>
          <w:i/>
        </w:rPr>
        <w:t>transCert </w:t>
      </w:r>
      <w:r>
        <w:rPr/>
        <w:t>acquisition procedure begins with sending a request to </w:t>
      </w:r>
      <w:r>
        <w:rPr>
          <w:i/>
        </w:rPr>
        <w:t>transServer </w:t>
      </w:r>
      <w:r>
        <w:rPr/>
        <w:t>and ends with receiving a </w:t>
      </w:r>
      <w:r>
        <w:rPr>
          <w:i/>
        </w:rPr>
        <w:t>transCert</w:t>
      </w:r>
      <w:r>
        <w:rPr/>
        <w:t>; </w:t>
      </w:r>
      <w:r>
        <w:rPr>
          <w:i/>
        </w:rPr>
        <w:t>transServer</w:t>
      </w:r>
      <w:r>
        <w:rPr/>
        <w:t>’s response procedure begins with receiving a request, and ends with the </w:t>
      </w:r>
      <w:r>
        <w:rPr>
          <w:i/>
        </w:rPr>
        <w:t>transCert </w:t>
      </w:r>
      <w:r>
        <w:rPr/>
        <w:t>pair distribution. Due to the requirement of real-time communication, both the Internet telephones’ acquisition procedure of </w:t>
      </w:r>
      <w:r>
        <w:rPr>
          <w:i/>
        </w:rPr>
        <w:t>transCert </w:t>
      </w:r>
      <w:r>
        <w:rPr/>
        <w:t>and </w:t>
      </w:r>
      <w:r>
        <w:rPr>
          <w:i/>
        </w:rPr>
        <w:t>transServer</w:t>
      </w:r>
      <w:r>
        <w:rPr/>
        <w:t>’s response procedure should work very efficiently. As shown in Table 5.3, the average processing time consumed by the </w:t>
      </w:r>
      <w:r>
        <w:rPr>
          <w:i/>
        </w:rPr>
        <w:t>transCert </w:t>
      </w:r>
      <w:r>
        <w:rPr/>
        <w:t>operation is well acceptable for both Internet telephones and </w:t>
      </w:r>
      <w:r>
        <w:rPr>
          <w:i/>
        </w:rPr>
        <w:t>transServer</w:t>
      </w:r>
      <w:r>
        <w:rPr/>
        <w:t>.</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pStyle w:val="BodyText"/>
        <w:ind w:left="1375"/>
        <w:rPr>
          <w:sz w:val="20"/>
        </w:rPr>
      </w:pPr>
      <w:r>
        <w:rPr>
          <w:sz w:val="20"/>
        </w:rPr>
        <w:drawing>
          <wp:inline distT="0" distB="0" distL="0" distR="0">
            <wp:extent cx="4193920" cy="2133219"/>
            <wp:effectExtent l="0" t="0" r="0" b="0"/>
            <wp:docPr id="81" name="image89.png"/>
            <wp:cNvGraphicFramePr>
              <a:graphicFrameLocks noChangeAspect="1"/>
            </wp:cNvGraphicFramePr>
            <a:graphic>
              <a:graphicData uri="http://schemas.openxmlformats.org/drawingml/2006/picture">
                <pic:pic>
                  <pic:nvPicPr>
                    <pic:cNvPr id="82" name="image89.png"/>
                    <pic:cNvPicPr/>
                  </pic:nvPicPr>
                  <pic:blipFill>
                    <a:blip r:embed="rId99" cstate="print"/>
                    <a:stretch>
                      <a:fillRect/>
                    </a:stretch>
                  </pic:blipFill>
                  <pic:spPr>
                    <a:xfrm>
                      <a:off x="0" y="0"/>
                      <a:ext cx="4193920" cy="2133219"/>
                    </a:xfrm>
                    <a:prstGeom prst="rect">
                      <a:avLst/>
                    </a:prstGeom>
                  </pic:spPr>
                </pic:pic>
              </a:graphicData>
            </a:graphic>
          </wp:inline>
        </w:drawing>
      </w:r>
      <w:r>
        <w:rPr>
          <w:sz w:val="20"/>
        </w:rPr>
      </w:r>
    </w:p>
    <w:p>
      <w:pPr>
        <w:pStyle w:val="BodyText"/>
        <w:spacing w:before="92"/>
        <w:ind w:left="736" w:right="789"/>
        <w:jc w:val="center"/>
      </w:pPr>
      <w:r>
        <w:rPr/>
        <w:t>Figure 5.11: Security System Using Watermarking</w:t>
      </w:r>
    </w:p>
    <w:p>
      <w:pPr>
        <w:pStyle w:val="BodyText"/>
        <w:rPr>
          <w:sz w:val="24"/>
        </w:rPr>
      </w:pPr>
    </w:p>
    <w:p>
      <w:pPr>
        <w:pStyle w:val="BodyText"/>
        <w:spacing w:before="8"/>
        <w:rPr>
          <w:sz w:val="23"/>
        </w:rPr>
      </w:pPr>
    </w:p>
    <w:p>
      <w:pPr>
        <w:pStyle w:val="Heading3"/>
        <w:numPr>
          <w:ilvl w:val="2"/>
          <w:numId w:val="26"/>
        </w:numPr>
        <w:tabs>
          <w:tab w:pos="1155" w:val="left" w:leader="none"/>
        </w:tabs>
        <w:spacing w:line="240" w:lineRule="auto" w:before="0" w:after="0"/>
        <w:ind w:left="1154" w:right="0" w:hanging="500"/>
        <w:jc w:val="both"/>
      </w:pPr>
      <w:bookmarkStart w:name="_TOC_250017" w:id="67"/>
      <w:r>
        <w:rPr/>
        <w:t>Experiments In Wireless Local Area</w:t>
      </w:r>
      <w:r>
        <w:rPr>
          <w:spacing w:val="-8"/>
        </w:rPr>
        <w:t> </w:t>
      </w:r>
      <w:bookmarkEnd w:id="67"/>
      <w:r>
        <w:rPr/>
        <w:t>Network</w:t>
      </w:r>
    </w:p>
    <w:p>
      <w:pPr>
        <w:pStyle w:val="BodyText"/>
        <w:spacing w:line="360" w:lineRule="auto" w:before="126"/>
        <w:ind w:left="655" w:right="708" w:firstLine="720"/>
        <w:jc w:val="both"/>
      </w:pPr>
      <w:r>
        <w:rPr/>
        <w:t>At present IEEE 802.11 wireless LANs [5.1] are spreading very fast. Applying Internet Telephony techniques over WLANs may be a low-cost voice communication means within enterprise or campus networks. VoIP over WLAN is becoming an important short- range communication method. Before that can happen, however, two technical problems need to be solved. The first is that the system capacity for voice can be quite low in WLAN, and Table 5.4 shows some packets are lost in presence of heavy load (&gt; 4Mbps of background traffic). The second is that TCP-based applications can bring down VoIP performance.</w:t>
      </w:r>
    </w:p>
    <w:p>
      <w:pPr>
        <w:pStyle w:val="BodyText"/>
        <w:spacing w:before="9"/>
        <w:rPr>
          <w:sz w:val="32"/>
        </w:rPr>
      </w:pPr>
    </w:p>
    <w:p>
      <w:pPr>
        <w:pStyle w:val="BodyText"/>
        <w:spacing w:before="1"/>
        <w:ind w:left="655"/>
      </w:pPr>
      <w:r>
        <w:rPr/>
        <w:t>Table 5.4: Packet loss in WLAN</w:t>
      </w:r>
    </w:p>
    <w:p>
      <w:pPr>
        <w:pStyle w:val="BodyText"/>
        <w:spacing w:before="4"/>
        <w:rPr>
          <w:sz w:val="28"/>
        </w:rPr>
      </w:pPr>
    </w:p>
    <w:tbl>
      <w:tblPr>
        <w:tblW w:w="0" w:type="auto"/>
        <w:jc w:val="left"/>
        <w:tblInd w:w="1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5"/>
        <w:gridCol w:w="1080"/>
        <w:gridCol w:w="1080"/>
        <w:gridCol w:w="1104"/>
        <w:gridCol w:w="1056"/>
      </w:tblGrid>
      <w:tr>
        <w:trPr>
          <w:trHeight w:val="378" w:hRule="atLeast"/>
        </w:trPr>
        <w:tc>
          <w:tcPr>
            <w:tcW w:w="1805" w:type="dxa"/>
          </w:tcPr>
          <w:p>
            <w:pPr>
              <w:pStyle w:val="TableParagraph"/>
              <w:spacing w:line="225" w:lineRule="exact"/>
              <w:ind w:left="110"/>
              <w:rPr>
                <w:b/>
                <w:sz w:val="20"/>
              </w:rPr>
            </w:pPr>
            <w:r>
              <w:rPr>
                <w:b/>
                <w:sz w:val="20"/>
              </w:rPr>
              <w:t>Packet size</w:t>
            </w:r>
          </w:p>
        </w:tc>
        <w:tc>
          <w:tcPr>
            <w:tcW w:w="1080" w:type="dxa"/>
          </w:tcPr>
          <w:p>
            <w:pPr>
              <w:pStyle w:val="TableParagraph"/>
              <w:spacing w:line="249" w:lineRule="exact"/>
              <w:ind w:left="105"/>
              <w:rPr>
                <w:sz w:val="22"/>
              </w:rPr>
            </w:pPr>
            <w:r>
              <w:rPr>
                <w:sz w:val="22"/>
              </w:rPr>
              <w:t>120</w:t>
            </w:r>
          </w:p>
        </w:tc>
        <w:tc>
          <w:tcPr>
            <w:tcW w:w="1080" w:type="dxa"/>
          </w:tcPr>
          <w:p>
            <w:pPr>
              <w:pStyle w:val="TableParagraph"/>
              <w:spacing w:line="249" w:lineRule="exact"/>
              <w:ind w:left="105"/>
              <w:rPr>
                <w:sz w:val="22"/>
              </w:rPr>
            </w:pPr>
            <w:r>
              <w:rPr>
                <w:sz w:val="22"/>
              </w:rPr>
              <w:t>160</w:t>
            </w:r>
          </w:p>
        </w:tc>
        <w:tc>
          <w:tcPr>
            <w:tcW w:w="1104" w:type="dxa"/>
          </w:tcPr>
          <w:p>
            <w:pPr>
              <w:pStyle w:val="TableParagraph"/>
              <w:spacing w:line="249" w:lineRule="exact"/>
              <w:ind w:left="105"/>
              <w:rPr>
                <w:sz w:val="22"/>
              </w:rPr>
            </w:pPr>
            <w:r>
              <w:rPr>
                <w:sz w:val="22"/>
              </w:rPr>
              <w:t>500</w:t>
            </w:r>
          </w:p>
        </w:tc>
        <w:tc>
          <w:tcPr>
            <w:tcW w:w="1056" w:type="dxa"/>
          </w:tcPr>
          <w:p>
            <w:pPr>
              <w:pStyle w:val="TableParagraph"/>
              <w:spacing w:line="249" w:lineRule="exact"/>
              <w:ind w:left="105"/>
              <w:rPr>
                <w:sz w:val="22"/>
              </w:rPr>
            </w:pPr>
            <w:r>
              <w:rPr>
                <w:sz w:val="22"/>
              </w:rPr>
              <w:t>1000</w:t>
            </w:r>
          </w:p>
        </w:tc>
      </w:tr>
      <w:tr>
        <w:trPr>
          <w:trHeight w:val="378" w:hRule="atLeast"/>
        </w:trPr>
        <w:tc>
          <w:tcPr>
            <w:tcW w:w="1805" w:type="dxa"/>
          </w:tcPr>
          <w:p>
            <w:pPr>
              <w:pStyle w:val="TableParagraph"/>
              <w:spacing w:line="225" w:lineRule="exact"/>
              <w:ind w:left="110"/>
              <w:rPr>
                <w:b/>
                <w:sz w:val="20"/>
              </w:rPr>
            </w:pPr>
            <w:r>
              <w:rPr>
                <w:b/>
                <w:sz w:val="20"/>
              </w:rPr>
              <w:t>Packet loss rate</w:t>
            </w:r>
          </w:p>
        </w:tc>
        <w:tc>
          <w:tcPr>
            <w:tcW w:w="1080" w:type="dxa"/>
          </w:tcPr>
          <w:p>
            <w:pPr>
              <w:pStyle w:val="TableParagraph"/>
              <w:spacing w:line="249" w:lineRule="exact"/>
              <w:ind w:left="105"/>
              <w:rPr>
                <w:sz w:val="22"/>
              </w:rPr>
            </w:pPr>
            <w:r>
              <w:rPr>
                <w:sz w:val="22"/>
              </w:rPr>
              <w:t>22.9</w:t>
            </w:r>
          </w:p>
        </w:tc>
        <w:tc>
          <w:tcPr>
            <w:tcW w:w="1080" w:type="dxa"/>
          </w:tcPr>
          <w:p>
            <w:pPr>
              <w:pStyle w:val="TableParagraph"/>
              <w:spacing w:line="249" w:lineRule="exact"/>
              <w:ind w:left="105"/>
              <w:rPr>
                <w:sz w:val="22"/>
              </w:rPr>
            </w:pPr>
            <w:r>
              <w:rPr>
                <w:sz w:val="22"/>
              </w:rPr>
              <w:t>14.6</w:t>
            </w:r>
          </w:p>
        </w:tc>
        <w:tc>
          <w:tcPr>
            <w:tcW w:w="1104" w:type="dxa"/>
          </w:tcPr>
          <w:p>
            <w:pPr>
              <w:pStyle w:val="TableParagraph"/>
              <w:spacing w:line="249" w:lineRule="exact"/>
              <w:ind w:left="105"/>
              <w:rPr>
                <w:sz w:val="22"/>
              </w:rPr>
            </w:pPr>
            <w:r>
              <w:rPr>
                <w:sz w:val="22"/>
              </w:rPr>
              <w:t>3.4</w:t>
            </w:r>
          </w:p>
        </w:tc>
        <w:tc>
          <w:tcPr>
            <w:tcW w:w="1056" w:type="dxa"/>
          </w:tcPr>
          <w:p>
            <w:pPr>
              <w:pStyle w:val="TableParagraph"/>
              <w:spacing w:line="249" w:lineRule="exact"/>
              <w:ind w:left="105"/>
              <w:rPr>
                <w:sz w:val="22"/>
              </w:rPr>
            </w:pPr>
            <w:r>
              <w:rPr>
                <w:sz w:val="22"/>
              </w:rPr>
              <w:t>0.6</w:t>
            </w:r>
          </w:p>
        </w:tc>
      </w:tr>
    </w:tbl>
    <w:p>
      <w:pPr>
        <w:spacing w:before="144"/>
        <w:ind w:left="4629" w:right="0" w:firstLine="0"/>
        <w:jc w:val="left"/>
        <w:rPr>
          <w:sz w:val="20"/>
        </w:rPr>
      </w:pPr>
      <w:r>
        <w:rPr>
          <w:sz w:val="20"/>
        </w:rPr>
        <w:t>Packet loss in presence </w:t>
      </w:r>
      <w:r>
        <w:rPr>
          <w:spacing w:val="-3"/>
          <w:sz w:val="20"/>
        </w:rPr>
        <w:t>of </w:t>
      </w:r>
      <w:r>
        <w:rPr>
          <w:sz w:val="20"/>
        </w:rPr>
        <w:t>a 4Mbps background</w:t>
      </w:r>
      <w:r>
        <w:rPr>
          <w:spacing w:val="-12"/>
          <w:sz w:val="20"/>
        </w:rPr>
        <w:t> </w:t>
      </w:r>
      <w:r>
        <w:rPr>
          <w:sz w:val="20"/>
        </w:rPr>
        <w:t>traffic</w:t>
      </w:r>
    </w:p>
    <w:p>
      <w:pPr>
        <w:pStyle w:val="BodyText"/>
      </w:pPr>
    </w:p>
    <w:p>
      <w:pPr>
        <w:pStyle w:val="BodyText"/>
        <w:spacing w:before="6"/>
        <w:rPr>
          <w:sz w:val="21"/>
        </w:rPr>
      </w:pPr>
    </w:p>
    <w:p>
      <w:pPr>
        <w:pStyle w:val="BodyText"/>
        <w:spacing w:line="362" w:lineRule="auto"/>
        <w:ind w:left="655" w:right="710" w:firstLine="720"/>
        <w:jc w:val="both"/>
      </w:pPr>
      <w:r>
        <w:rPr/>
        <w:t>In [5.13], X. Wang investigated the VoIP traffic volume. And he pointed out that IEEE 802.11b supports data rates up to 11Mbps and a typical VoIP stream requires less than 10Kbps. </w:t>
      </w:r>
      <w:r>
        <w:rPr>
          <w:spacing w:val="-3"/>
        </w:rPr>
        <w:t>Ideally, </w:t>
      </w:r>
      <w:r>
        <w:rPr/>
        <w:t>the number </w:t>
      </w:r>
      <w:r>
        <w:rPr>
          <w:spacing w:val="-3"/>
        </w:rPr>
        <w:t>of </w:t>
      </w:r>
      <w:r>
        <w:rPr/>
        <w:t>simultaneous VoIP streams that can be supported by an 802.11b </w:t>
      </w:r>
      <w:r>
        <w:rPr>
          <w:spacing w:val="-3"/>
        </w:rPr>
        <w:t>WLAN  </w:t>
      </w:r>
      <w:r>
        <w:rPr/>
        <w:t>is  about  550 sessions.  However,  due to the added packet-header</w:t>
      </w:r>
      <w:r>
        <w:rPr>
          <w:spacing w:val="-18"/>
        </w:rPr>
        <w:t> </w:t>
      </w:r>
      <w:r>
        <w:rPr/>
        <w:t>overheads</w:t>
      </w:r>
    </w:p>
    <w:p>
      <w:pPr>
        <w:spacing w:after="0" w:line="362"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7"/>
        <w:jc w:val="both"/>
      </w:pPr>
      <w:r>
        <w:rPr/>
        <w:t>and the inefficiency of the WLAN MAC protocol, the experiments point out that the current WLAN can only support 12 simultaneous VoIP sessions. At the 802.11 MAC/PHY layers, the drop of efficiency is much worse. As a result, the overall efficiency drops to less than 3%. In an enterprise WLAN, the WLAN needs to support other complicated applications besides VoIP simultaneously. The TCP connections used by these applications can increase the delay and packet-loss rate of VoIP traffic dramatically. This decreases the quality of VoIP sessions.</w:t>
      </w:r>
    </w:p>
    <w:p>
      <w:pPr>
        <w:pStyle w:val="BodyText"/>
        <w:spacing w:before="9"/>
        <w:rPr>
          <w:sz w:val="29"/>
        </w:rPr>
      </w:pPr>
      <w:r>
        <w:rPr/>
        <w:drawing>
          <wp:anchor distT="0" distB="0" distL="0" distR="0" allowOverlap="1" layoutInCell="1" locked="0" behindDoc="0" simplePos="0" relativeHeight="464">
            <wp:simplePos x="0" y="0"/>
            <wp:positionH relativeFrom="page">
              <wp:posOffset>1139952</wp:posOffset>
            </wp:positionH>
            <wp:positionV relativeFrom="paragraph">
              <wp:posOffset>242263</wp:posOffset>
            </wp:positionV>
            <wp:extent cx="4107400" cy="1200530"/>
            <wp:effectExtent l="0" t="0" r="0" b="0"/>
            <wp:wrapTopAndBottom/>
            <wp:docPr id="83" name="image90.png"/>
            <wp:cNvGraphicFramePr>
              <a:graphicFrameLocks noChangeAspect="1"/>
            </wp:cNvGraphicFramePr>
            <a:graphic>
              <a:graphicData uri="http://schemas.openxmlformats.org/drawingml/2006/picture">
                <pic:pic>
                  <pic:nvPicPr>
                    <pic:cNvPr id="84" name="image90.png"/>
                    <pic:cNvPicPr/>
                  </pic:nvPicPr>
                  <pic:blipFill>
                    <a:blip r:embed="rId100" cstate="print"/>
                    <a:stretch>
                      <a:fillRect/>
                    </a:stretch>
                  </pic:blipFill>
                  <pic:spPr>
                    <a:xfrm>
                      <a:off x="0" y="0"/>
                      <a:ext cx="4107400" cy="1200530"/>
                    </a:xfrm>
                    <a:prstGeom prst="rect">
                      <a:avLst/>
                    </a:prstGeom>
                  </pic:spPr>
                </pic:pic>
              </a:graphicData>
            </a:graphic>
          </wp:anchor>
        </w:drawing>
      </w:r>
    </w:p>
    <w:p>
      <w:pPr>
        <w:pStyle w:val="BodyText"/>
        <w:spacing w:before="92"/>
        <w:ind w:left="3295"/>
        <w:jc w:val="both"/>
      </w:pPr>
      <w:r>
        <w:rPr/>
        <w:t>Figure 5.11: Network Scenario</w:t>
      </w:r>
    </w:p>
    <w:p>
      <w:pPr>
        <w:pStyle w:val="BodyText"/>
        <w:spacing w:line="360" w:lineRule="auto" w:before="127"/>
        <w:ind w:left="655" w:right="707" w:firstLine="720"/>
        <w:jc w:val="both"/>
      </w:pPr>
      <w:r>
        <w:rPr/>
        <w:t>In this work we propose a new digital watermarking-based integrity method for VoIP implementation over WLAN which is robust to considerable distortions often occurring in wireless networks. The scenario we are considering is shown in Figure 5.11. The network comprises a single IEEE 802.11 basic service set (BSS) with one access point (AP) and a number of mobile users. The AP is connected to a 100 Mb/s Ethernet, to which other users are directly connected. Voice calls take place between a user in the BSS and an user connected to the Ethernet (i.e., between the users Sender and Receiver1).</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1"/>
        </w:rPr>
      </w:pPr>
    </w:p>
    <w:p>
      <w:pPr>
        <w:pStyle w:val="Heading3"/>
        <w:ind w:left="655" w:firstLine="0"/>
        <w:jc w:val="left"/>
      </w:pPr>
      <w:bookmarkStart w:name="_TOC_250016" w:id="68"/>
      <w:bookmarkEnd w:id="68"/>
      <w:r>
        <w:rPr/>
        <w:t>Chapter 6 Voice Cheque Proposal</w:t>
      </w:r>
    </w:p>
    <w:p>
      <w:pPr>
        <w:pStyle w:val="BodyText"/>
        <w:rPr>
          <w:b/>
          <w:sz w:val="24"/>
        </w:rPr>
      </w:pPr>
    </w:p>
    <w:p>
      <w:pPr>
        <w:pStyle w:val="BodyText"/>
        <w:rPr>
          <w:b/>
          <w:sz w:val="24"/>
        </w:rPr>
      </w:pPr>
    </w:p>
    <w:p>
      <w:pPr>
        <w:pStyle w:val="BodyText"/>
        <w:spacing w:before="4"/>
        <w:rPr>
          <w:b/>
          <w:sz w:val="29"/>
        </w:rPr>
      </w:pPr>
    </w:p>
    <w:p>
      <w:pPr>
        <w:pStyle w:val="Heading3"/>
        <w:numPr>
          <w:ilvl w:val="1"/>
          <w:numId w:val="30"/>
        </w:numPr>
        <w:tabs>
          <w:tab w:pos="987" w:val="left" w:leader="none"/>
        </w:tabs>
        <w:spacing w:line="240" w:lineRule="auto" w:before="0" w:after="0"/>
        <w:ind w:left="986" w:right="0" w:hanging="332"/>
        <w:jc w:val="both"/>
      </w:pPr>
      <w:bookmarkStart w:name="_TOC_250015" w:id="69"/>
      <w:r>
        <w:rPr/>
        <w:t>Security of Mobile Commerce</w:t>
      </w:r>
      <w:r>
        <w:rPr>
          <w:spacing w:val="-3"/>
        </w:rPr>
        <w:t> </w:t>
      </w:r>
      <w:bookmarkEnd w:id="69"/>
      <w:r>
        <w:rPr/>
        <w:t>Applications</w:t>
      </w:r>
    </w:p>
    <w:p>
      <w:pPr>
        <w:pStyle w:val="Heading3"/>
        <w:numPr>
          <w:ilvl w:val="2"/>
          <w:numId w:val="30"/>
        </w:numPr>
        <w:tabs>
          <w:tab w:pos="1154" w:val="left" w:leader="none"/>
        </w:tabs>
        <w:spacing w:line="240" w:lineRule="auto" w:before="164" w:after="0"/>
        <w:ind w:left="1153" w:right="0" w:hanging="499"/>
        <w:jc w:val="both"/>
      </w:pPr>
      <w:bookmarkStart w:name="_TOC_250014" w:id="70"/>
      <w:r>
        <w:rPr/>
        <w:t>State of the</w:t>
      </w:r>
      <w:r>
        <w:rPr>
          <w:spacing w:val="-5"/>
        </w:rPr>
        <w:t> </w:t>
      </w:r>
      <w:bookmarkEnd w:id="70"/>
      <w:r>
        <w:rPr/>
        <w:t>Art</w:t>
      </w:r>
    </w:p>
    <w:p>
      <w:pPr>
        <w:pStyle w:val="BodyText"/>
        <w:spacing w:line="360" w:lineRule="auto" w:before="122"/>
        <w:ind w:left="655" w:right="707" w:firstLine="705"/>
        <w:jc w:val="both"/>
      </w:pPr>
      <w:r>
        <w:rPr/>
        <w:t>Mobile Commerce [6.1] is a </w:t>
      </w:r>
      <w:r>
        <w:rPr>
          <w:spacing w:val="-4"/>
        </w:rPr>
        <w:t>hot </w:t>
      </w:r>
      <w:r>
        <w:rPr/>
        <w:t>topic driven by the fast and widely deployments of wireless networks and handheld devices. More and more customers prefer services like telephone banking </w:t>
      </w:r>
      <w:r>
        <w:rPr>
          <w:spacing w:val="-3"/>
        </w:rPr>
        <w:t>or </w:t>
      </w:r>
      <w:r>
        <w:rPr/>
        <w:t>location-based tracking via </w:t>
      </w:r>
      <w:r>
        <w:rPr>
          <w:spacing w:val="-3"/>
        </w:rPr>
        <w:t>their </w:t>
      </w:r>
      <w:r>
        <w:rPr/>
        <w:t>mobile phones </w:t>
      </w:r>
      <w:r>
        <w:rPr>
          <w:spacing w:val="-3"/>
        </w:rPr>
        <w:t>or </w:t>
      </w:r>
      <w:r>
        <w:rPr/>
        <w:t>PDAs. Several successful operating environments are being widely used now, e.g., </w:t>
      </w:r>
      <w:r>
        <w:rPr>
          <w:spacing w:val="-3"/>
        </w:rPr>
        <w:t>NTT </w:t>
      </w:r>
      <w:r>
        <w:rPr/>
        <w:t>DoMoCo’s i-mode payment, Nordea’s WAP Solo Mobile Banking Service, and Webraska’s  SmartZone Platform.</w:t>
      </w:r>
    </w:p>
    <w:p>
      <w:pPr>
        <w:pStyle w:val="BodyText"/>
        <w:spacing w:line="360" w:lineRule="auto"/>
        <w:ind w:left="655" w:right="708" w:firstLine="720"/>
        <w:jc w:val="both"/>
      </w:pPr>
      <w:r>
        <w:rPr/>
        <w:t>But if we look into their schemes carefully, we can find that </w:t>
      </w:r>
      <w:r>
        <w:rPr>
          <w:spacing w:val="-3"/>
        </w:rPr>
        <w:t>their </w:t>
      </w:r>
      <w:r>
        <w:rPr/>
        <w:t>security depends heavily on the safety of removable/non-removable smart cards [6.2] issued by the telecommunication/mobile commerce providers. Even worse, although password is an easy and useful access control method, its disposure </w:t>
      </w:r>
      <w:r>
        <w:rPr>
          <w:spacing w:val="-3"/>
        </w:rPr>
        <w:t>or </w:t>
      </w:r>
      <w:r>
        <w:rPr/>
        <w:t>misuse </w:t>
      </w:r>
      <w:r>
        <w:rPr>
          <w:spacing w:val="-3"/>
        </w:rPr>
        <w:t>may </w:t>
      </w:r>
      <w:r>
        <w:rPr/>
        <w:t>cause </w:t>
      </w:r>
      <w:r>
        <w:rPr>
          <w:color w:val="323232"/>
        </w:rPr>
        <w:t>disastrous results</w:t>
      </w:r>
      <w:r>
        <w:rPr/>
        <w:t>. In addition, with the fast growth of microelectronics technology, smart cards are </w:t>
      </w:r>
      <w:r>
        <w:rPr>
          <w:spacing w:val="-4"/>
        </w:rPr>
        <w:t>not </w:t>
      </w:r>
      <w:r>
        <w:rPr/>
        <w:t>safe any longer [6.3]. Attackers can scan the smart cards, break the pin-codes, and fake them with other ones that hold the same</w:t>
      </w:r>
      <w:r>
        <w:rPr>
          <w:spacing w:val="1"/>
        </w:rPr>
        <w:t> </w:t>
      </w:r>
      <w:r>
        <w:rPr/>
        <w:t>information.</w:t>
      </w:r>
    </w:p>
    <w:p>
      <w:pPr>
        <w:pStyle w:val="BodyText"/>
        <w:rPr>
          <w:sz w:val="24"/>
        </w:rPr>
      </w:pPr>
    </w:p>
    <w:p>
      <w:pPr>
        <w:pStyle w:val="Heading3"/>
        <w:numPr>
          <w:ilvl w:val="2"/>
          <w:numId w:val="30"/>
        </w:numPr>
        <w:tabs>
          <w:tab w:pos="1155" w:val="left" w:leader="none"/>
        </w:tabs>
        <w:spacing w:line="240" w:lineRule="auto" w:before="148" w:after="0"/>
        <w:ind w:left="1154" w:right="0" w:hanging="500"/>
        <w:jc w:val="both"/>
      </w:pPr>
      <w:bookmarkStart w:name="_TOC_250013" w:id="71"/>
      <w:r>
        <w:rPr/>
        <w:t>Biometric</w:t>
      </w:r>
      <w:r>
        <w:rPr>
          <w:spacing w:val="-1"/>
        </w:rPr>
        <w:t> </w:t>
      </w:r>
      <w:bookmarkEnd w:id="71"/>
      <w:r>
        <w:rPr/>
        <w:t>Identifiers</w:t>
      </w:r>
    </w:p>
    <w:p>
      <w:pPr>
        <w:pStyle w:val="BodyText"/>
        <w:spacing w:line="360" w:lineRule="auto" w:before="121"/>
        <w:ind w:left="655" w:right="708" w:firstLine="705"/>
        <w:jc w:val="both"/>
      </w:pPr>
      <w:r>
        <w:rPr/>
        <w:t>Any current Mobile Commerce scenario takes into account security schemes that in the end reside into “keeping a secret” (e.g., keeping always your SIM card in your possession). In the current work we suggest a solution that does not necessitate that. </w:t>
      </w:r>
      <w:r>
        <w:rPr>
          <w:spacing w:val="-3"/>
        </w:rPr>
        <w:t>As </w:t>
      </w:r>
      <w:r>
        <w:rPr/>
        <w:t>we know human speech is a unique biometric identifier (as it is the DNA) and it does not change its characteristics. On the other hand, speech processing techniques [6.4] provide methods that help find the correct speaker </w:t>
      </w:r>
      <w:r>
        <w:rPr>
          <w:spacing w:val="-3"/>
        </w:rPr>
        <w:t>of </w:t>
      </w:r>
      <w:r>
        <w:rPr/>
        <w:t>a piece </w:t>
      </w:r>
      <w:r>
        <w:rPr>
          <w:spacing w:val="-3"/>
        </w:rPr>
        <w:t>of </w:t>
      </w:r>
      <w:r>
        <w:rPr/>
        <w:t>voice and they are so mature that </w:t>
      </w:r>
      <w:r>
        <w:rPr>
          <w:spacing w:val="-3"/>
        </w:rPr>
        <w:t>even </w:t>
      </w:r>
      <w:r>
        <w:rPr/>
        <w:t>the distorted speech can be resolved very </w:t>
      </w:r>
      <w:r>
        <w:rPr>
          <w:spacing w:val="-3"/>
        </w:rPr>
        <w:t>well. </w:t>
      </w:r>
      <w:r>
        <w:rPr/>
        <w:t>Our desire is to use </w:t>
      </w:r>
      <w:r>
        <w:rPr>
          <w:spacing w:val="-3"/>
        </w:rPr>
        <w:t>this </w:t>
      </w:r>
      <w:r>
        <w:rPr/>
        <w:t>unique personal information (our special sound and way </w:t>
      </w:r>
      <w:r>
        <w:rPr>
          <w:spacing w:val="-3"/>
        </w:rPr>
        <w:t>of </w:t>
      </w:r>
      <w:r>
        <w:rPr/>
        <w:t>speaking) when authenticating ourselves in order to obtain more (in terms </w:t>
      </w:r>
      <w:r>
        <w:rPr>
          <w:spacing w:val="-3"/>
        </w:rPr>
        <w:t>of </w:t>
      </w:r>
      <w:r>
        <w:rPr/>
        <w:t>security) than when using smart cards. For </w:t>
      </w:r>
      <w:r>
        <w:rPr>
          <w:spacing w:val="-3"/>
        </w:rPr>
        <w:t>this </w:t>
      </w:r>
      <w:r>
        <w:rPr/>
        <w:t>we address digital watermarking [6.5, 6.6], a multimedia processing technology developed in the past several years. By watermarking techniques we can insert unique digital watermarks into multimedia data</w:t>
      </w:r>
      <w:r>
        <w:rPr>
          <w:spacing w:val="12"/>
        </w:rPr>
        <w:t> </w:t>
      </w:r>
      <w:r>
        <w:rPr/>
        <w:t>to</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8"/>
        <w:jc w:val="both"/>
      </w:pPr>
      <w:r>
        <w:rPr/>
        <w:t>protect its integrity. In our work, we integrate biometric identification and multimedia processing techniques to develop a new authentication approach that does not depend on the robustness of smart cards or passwords.</w:t>
      </w:r>
    </w:p>
    <w:p>
      <w:pPr>
        <w:pStyle w:val="BodyText"/>
        <w:spacing w:line="360" w:lineRule="auto"/>
        <w:ind w:left="655" w:right="709" w:firstLine="705"/>
        <w:jc w:val="both"/>
      </w:pPr>
      <w:r>
        <w:rPr/>
        <w:t>Using the technologies mentioned above, we propose a new approach, based on </w:t>
      </w:r>
      <w:r>
        <w:rPr>
          <w:i/>
        </w:rPr>
        <w:t>Voice </w:t>
      </w:r>
      <w:r>
        <w:rPr>
          <w:i/>
        </w:rPr>
        <w:t>Cheques </w:t>
      </w:r>
      <w:r>
        <w:rPr/>
        <w:t>(a concept to be introduced further on in the paper), to overcome three important security challenges of mobile commerce, naming:</w:t>
      </w:r>
    </w:p>
    <w:p>
      <w:pPr>
        <w:pStyle w:val="ListParagraph"/>
        <w:numPr>
          <w:ilvl w:val="0"/>
          <w:numId w:val="31"/>
        </w:numPr>
        <w:tabs>
          <w:tab w:pos="1721" w:val="left" w:leader="none"/>
        </w:tabs>
        <w:spacing w:line="252" w:lineRule="exact" w:before="0" w:after="0"/>
        <w:ind w:left="1720" w:right="0" w:hanging="361"/>
        <w:jc w:val="both"/>
        <w:rPr>
          <w:sz w:val="22"/>
        </w:rPr>
      </w:pPr>
      <w:r>
        <w:rPr>
          <w:sz w:val="22"/>
        </w:rPr>
        <w:t>authentication </w:t>
      </w:r>
      <w:r>
        <w:rPr>
          <w:spacing w:val="-3"/>
          <w:sz w:val="22"/>
        </w:rPr>
        <w:t>of </w:t>
      </w:r>
      <w:r>
        <w:rPr>
          <w:sz w:val="22"/>
        </w:rPr>
        <w:t>merchants and mobile</w:t>
      </w:r>
      <w:r>
        <w:rPr>
          <w:spacing w:val="4"/>
          <w:sz w:val="22"/>
        </w:rPr>
        <w:t> </w:t>
      </w:r>
      <w:r>
        <w:rPr>
          <w:sz w:val="22"/>
        </w:rPr>
        <w:t>customers;</w:t>
      </w:r>
    </w:p>
    <w:p>
      <w:pPr>
        <w:pStyle w:val="ListParagraph"/>
        <w:numPr>
          <w:ilvl w:val="0"/>
          <w:numId w:val="31"/>
        </w:numPr>
        <w:tabs>
          <w:tab w:pos="1721" w:val="left" w:leader="none"/>
        </w:tabs>
        <w:spacing w:line="240" w:lineRule="auto" w:before="125" w:after="0"/>
        <w:ind w:left="1720" w:right="0" w:hanging="361"/>
        <w:jc w:val="both"/>
        <w:rPr>
          <w:sz w:val="22"/>
        </w:rPr>
      </w:pPr>
      <w:r>
        <w:rPr>
          <w:sz w:val="22"/>
        </w:rPr>
        <w:t>integrity </w:t>
      </w:r>
      <w:r>
        <w:rPr>
          <w:spacing w:val="-3"/>
          <w:sz w:val="22"/>
        </w:rPr>
        <w:t>of </w:t>
      </w:r>
      <w:r>
        <w:rPr>
          <w:sz w:val="22"/>
        </w:rPr>
        <w:t>transaction</w:t>
      </w:r>
      <w:r>
        <w:rPr>
          <w:spacing w:val="7"/>
          <w:sz w:val="22"/>
        </w:rPr>
        <w:t> </w:t>
      </w:r>
      <w:r>
        <w:rPr>
          <w:sz w:val="22"/>
        </w:rPr>
        <w:t>data;</w:t>
      </w:r>
    </w:p>
    <w:p>
      <w:pPr>
        <w:pStyle w:val="ListParagraph"/>
        <w:numPr>
          <w:ilvl w:val="0"/>
          <w:numId w:val="31"/>
        </w:numPr>
        <w:tabs>
          <w:tab w:pos="1721" w:val="left" w:leader="none"/>
        </w:tabs>
        <w:spacing w:line="240" w:lineRule="auto" w:before="126" w:after="0"/>
        <w:ind w:left="1720" w:right="0" w:hanging="361"/>
        <w:jc w:val="both"/>
        <w:rPr>
          <w:sz w:val="22"/>
        </w:rPr>
      </w:pPr>
      <w:r>
        <w:rPr>
          <w:sz w:val="22"/>
        </w:rPr>
        <w:t>non-repudiation </w:t>
      </w:r>
      <w:r>
        <w:rPr>
          <w:spacing w:val="-3"/>
          <w:sz w:val="22"/>
        </w:rPr>
        <w:t>of </w:t>
      </w:r>
      <w:r>
        <w:rPr>
          <w:sz w:val="22"/>
        </w:rPr>
        <w:t>transaction.</w:t>
      </w:r>
    </w:p>
    <w:p>
      <w:pPr>
        <w:pStyle w:val="BodyText"/>
        <w:spacing w:line="360" w:lineRule="auto" w:before="127"/>
        <w:ind w:left="655" w:right="708" w:firstLine="720"/>
        <w:jc w:val="both"/>
      </w:pPr>
      <w:r>
        <w:rPr/>
        <w:t>The proposed approach is outlined in Figure 6.1. We assume two mobile phones being served by a Telecommunication Service Operator. A trustworthy third-party judger, the CA (Certification Authority), is in charge </w:t>
      </w:r>
      <w:r>
        <w:rPr>
          <w:spacing w:val="-3"/>
        </w:rPr>
        <w:t>of </w:t>
      </w:r>
      <w:r>
        <w:rPr/>
        <w:t>generating unique digital certificates </w:t>
      </w:r>
      <w:r>
        <w:rPr>
          <w:spacing w:val="-3"/>
        </w:rPr>
        <w:t>for </w:t>
      </w:r>
      <w:r>
        <w:rPr/>
        <w:t>each session and </w:t>
      </w:r>
      <w:r>
        <w:rPr>
          <w:spacing w:val="-3"/>
        </w:rPr>
        <w:t>of </w:t>
      </w:r>
      <w:r>
        <w:rPr/>
        <w:t>distributing the digital certificate to the mobile phones. The mobile phones have a watermarking module that generates digital watermarks based on the received digital certificate and then watermark the outgoing voice stream as well as authenticate the incoming voice</w:t>
      </w:r>
      <w:r>
        <w:rPr>
          <w:spacing w:val="-6"/>
        </w:rPr>
        <w:t> </w:t>
      </w:r>
      <w:r>
        <w:rPr/>
        <w:t>stream.</w:t>
      </w:r>
    </w:p>
    <w:p>
      <w:pPr>
        <w:pStyle w:val="BodyText"/>
        <w:spacing w:before="6"/>
        <w:rPr>
          <w:sz w:val="23"/>
        </w:rPr>
      </w:pPr>
    </w:p>
    <w:p>
      <w:pPr>
        <w:spacing w:line="247" w:lineRule="auto" w:before="91"/>
        <w:ind w:left="4226" w:right="3885" w:firstLine="0"/>
        <w:jc w:val="left"/>
        <w:rPr>
          <w:b/>
          <w:sz w:val="17"/>
        </w:rPr>
      </w:pPr>
      <w:r>
        <w:rPr/>
        <w:pict>
          <v:group style="position:absolute;margin-left:136.080002pt;margin-top:-.849459pt;width:322.1pt;height:134.2pt;mso-position-horizontal-relative:page;mso-position-vertical-relative:paragraph;z-index:-18529280" coordorigin="2722,-17" coordsize="6442,2684">
            <v:shape style="position:absolute;left:4334;top:1862;width:3336;height:620" coordorigin="4334,1863" coordsize="3336,620" path="m4334,2151l4790,1863,4709,1997,7291,1997,7171,1863,7670,2151,7190,2482,7291,2299,4709,2299,4800,2463,4334,2151e" filled="false" stroked="true" strokeweight="1.5pt" strokecolor="#000000">
              <v:path arrowok="t"/>
              <v:stroke dashstyle="solid"/>
            </v:shape>
            <v:shape style="position:absolute;left:5313;top:1924;width:514;height:389" coordorigin="5314,1925" coordsize="514,389" path="m5755,1925l5390,1925,5362,1928,5338,1938,5320,1951,5314,1968,5314,2203,5320,2221,5338,2236,5362,2247,5390,2251,5611,2251,5798,2314,5746,2251,5775,2247,5801,2236,5820,2221,5827,2203,5827,1968,5821,1951,5804,1938,5781,1928,5755,1925xe" filled="true" fillcolor="#ff9900" stroked="false">
              <v:path arrowok="t"/>
              <v:fill type="solid"/>
            </v:shape>
            <v:shape style="position:absolute;left:5313;top:1924;width:514;height:389" coordorigin="5314,1925" coordsize="514,389" path="m5827,1968l5821,1951,5804,1938,5781,1928,5755,1925,5390,1925,5362,1928,5338,1938,5320,1951,5314,1968,5314,2203,5320,2221,5338,2236,5362,2247,5390,2251,5611,2251,5798,2314,5746,2251,5775,2247,5801,2236,5820,2221,5827,2203,5827,1968e" filled="false" stroked="true" strokeweight=".737pt" strokecolor="#ff9900">
              <v:path arrowok="t"/>
              <v:stroke dashstyle="solid"/>
            </v:shape>
            <v:shape style="position:absolute;left:6275;top:1898;width:332;height:298" type="#_x0000_t75" stroked="false">
              <v:imagedata r:id="rId101" o:title=""/>
            </v:shape>
            <v:shape style="position:absolute;left:6393;top:1872;width:202;height:284" type="#_x0000_t75" stroked="false">
              <v:imagedata r:id="rId102" o:title=""/>
            </v:shape>
            <v:shape style="position:absolute;left:5544;top:1929;width:260;height:279" type="#_x0000_t75" stroked="false">
              <v:imagedata r:id="rId103" o:title=""/>
            </v:shape>
            <v:shape style="position:absolute;left:7699;top:1828;width:615;height:615" coordorigin="7699,1829" coordsize="615,615" path="m7882,2223l7853,2223,7853,2247,7882,2247,7882,2223xm7882,2189l7853,2189,7853,2213,7882,2213,7882,2189xm7882,2155l7853,2155,7853,2179,7882,2179,7882,2155xm7882,2122l7853,2122,7853,2146,7882,2146,7882,2122xm7915,2223l7891,2223,7891,2247,7915,2247,7915,2223xm7915,2189l7891,2189,7891,2213,7915,2213,7915,2189xm7915,2155l7891,2155,7891,2179,7915,2179,7915,2155xm7915,2122l7891,2122,7891,2146,7915,2146,7915,2122xm7954,2333l7862,2333,7862,2347,7954,2347,7954,2333xm7954,2309l7862,2309,7862,2319,7954,2319,7954,2309xm7954,2280l7862,2280,7862,2295,7954,2295,7954,2280xm7954,2223l7930,2223,7930,2247,7954,2247,7954,2223xm7954,2189l7930,2189,7930,2213,7954,2213,7954,2189xm7954,2155l7930,2155,7930,2179,7954,2179,7954,2155xm7954,2122l7930,2122,7930,2146,7954,2146,7954,2122xm7954,2083l7910,2083,7910,2107,7954,2107,7954,2083xm7954,2045l7862,2045,7862,2059,7954,2059,7954,2045xm7954,2016l7862,2016,7862,2031,7954,2031,7954,2016xm7954,1987l7862,1987,7862,2002,7954,2002,7954,1987xm7963,1887l7853,1858,7848,1872,7843,1882,7834,1911,7824,1920,7819,1935,7810,1944,7800,1959,7771,1987,7757,1997,7747,2007,7733,2011,7704,2031,7699,2031,7829,2299,7829,1983,7834,1978,7834,1973,7848,1959,7963,1959,7963,1887xm7997,1839l7992,1839,7992,1834,7987,1834,7982,1829,7968,1829,7968,1834,7963,1834,7963,1839,7958,1843,7958,1848,7963,1853,7963,1858,7968,1863,7987,1863,7997,1853,7997,1839xm8314,1978l8078,1916,8078,2136,8078,2179,8064,2208,8059,2213,8054,2223,8045,2227,8026,2227,8026,2223,8021,2223,8021,2203,8030,2194,8035,2194,8040,2189,8040,2184,8045,2175,8045,2146,8040,2141,8040,2131,8030,2122,8026,2122,8011,2107,8011,2098,8016,2098,8016,2093,8021,2088,8035,2088,8045,2093,8069,2117,8074,2127,8074,2131,8078,2136,8078,1916,7982,1891,7982,2357,7963,2376,7867,2376,7901,2443,7906,2443,7906,2439,7915,2439,7925,2434,7939,2424,7968,2410,7978,2400,7992,2395,8011,2386,8021,2376,8030,2371,8040,2362,8050,2357,8059,2347,8069,2343,8078,2333,8088,2328,8093,2319,8102,2314,8146,2271,8148,2266,8150,2261,8160,2256,8170,2247,8174,2237,8184,2227,8189,2218,8203,2203,8203,2189,8208,2179,8208,2141,8203,2131,8203,2122,8198,2112,8194,2103,8194,2098,8189,2088,8184,2083,8179,2074,8170,2064,8165,2055,8165,2050,8160,2045,8160,2146,8160,2184,8146,2227,8141,2237,8131,2251,8117,2266,8102,2266,8102,2261,8098,2261,8093,2256,8093,2242,8107,2227,8112,2223,8122,2203,8122,2189,8126,2179,8126,2151,8122,2141,8122,2122,8112,2112,8112,2103,8098,2088,8083,2074,8083,2059,8088,2055,8088,2050,8107,2050,8117,2059,8126,2064,8136,2083,8141,2088,8155,2117,8155,2136,8160,2146,8160,2045,8170,2035,8170,2031,8189,2031,8203,2045,8213,2059,8218,2069,8227,2083,8237,2112,8237,2127,8242,2146,8246,2136,8251,2122,8261,2103,8270,2093,8285,2064,8285,2050,8294,2031,8299,2021,8304,2007,8309,1997,8309,1987,8314,1978xe" filled="true" fillcolor="#3b3b3b" stroked="false">
              <v:path arrowok="t"/>
              <v:fill type="solid"/>
            </v:shape>
            <v:shape style="position:absolute;left:8668;top:2179;width:260;height:269" type="#_x0000_t75" stroked="false">
              <v:imagedata r:id="rId104" o:title=""/>
            </v:shape>
            <v:shape style="position:absolute;left:8313;top:1900;width:322;height:456" coordorigin="8314,1901" coordsize="322,456" path="m8395,1901l8635,1901,8558,2127,8635,2357,8395,2357,8314,2127,8395,1901xe" filled="false" stroked="true" strokeweight="1pt" strokecolor="#000000">
              <v:path arrowok="t"/>
              <v:stroke dashstyle="solid"/>
            </v:shape>
            <v:shape style="position:absolute;left:8779;top:1684;width:58;height:164" coordorigin="8779,1685" coordsize="58,164" path="m8798,1685l8794,1685,8798,1728,8808,1810,8798,1810,8789,1815,8784,1819,8779,1829,8779,1848,8798,1848,8803,1839,8808,1834,8813,1819,8803,1728,8822,1728,8813,1719,8803,1699,8798,1685xm8822,1728l8808,1728,8813,1733,8818,1733,8822,1738,8832,1757,8832,1786,8837,1767,8832,1747,8822,1728xe" filled="true" fillcolor="#0e0e0e" stroked="false">
              <v:path arrowok="t"/>
              <v:fill type="solid"/>
            </v:shape>
            <v:shape style="position:absolute;left:8774;top:1766;width:63;height:77" coordorigin="8774,1767" coordsize="63,77" path="m8779,1829l8774,1839,8779,1843,8779,1829xm8808,1829l8803,1839,8808,1834,8808,1829xm8798,1810l8789,1810,8784,1819,8789,1815,8798,1810xm8837,1767l8827,1805,8837,1786,8837,1767xe" filled="true" fillcolor="#000000" stroked="false">
              <v:path arrowok="t"/>
              <v:fill type="solid"/>
            </v:shape>
            <v:shape style="position:absolute;left:8822;top:1713;width:34;height:173" coordorigin="8822,1714" coordsize="34,173" path="m8851,1714l8851,1848,8846,1843,8842,1843,8837,1848,8827,1853,8822,1863,8822,1882,8827,1887,8842,1887,8851,1877,8856,1867,8856,1858,8851,1714xe" filled="true" fillcolor="#0e0e0e" stroked="false">
              <v:path arrowok="t"/>
              <v:fill type="solid"/>
            </v:shape>
            <v:shape style="position:absolute;left:8832;top:1876;width:20;height:10" coordorigin="8832,1877" coordsize="20,10" path="m8851,1877l8832,1887,8842,1887,8851,1877xe" filled="true" fillcolor="#000000" stroked="false">
              <v:path arrowok="t"/>
              <v:fill type="solid"/>
            </v:shape>
            <v:shape style="position:absolute;left:9043;top:1771;width:63;height:164" coordorigin="9043,1771" coordsize="63,164" path="m9067,1891l9062,1891,9058,1896,9048,1901,9043,1911,9043,1930,9048,1935,9053,1935,9072,1925,9077,1915,9077,1906,9076,1896,9072,1896,9067,1891xm9072,1815l9072,1896,9076,1896,9072,1815xm9072,1771l9072,1815,9077,1815,9086,1819,9091,1819,9091,1829,9101,1843,9101,1872,9106,1853,9101,1834,9096,1819,9086,1805,9077,1786,9072,1771xe" filled="true" fillcolor="#0e0e0e" stroked="false">
              <v:path arrowok="t"/>
              <v:fill type="solid"/>
            </v:shape>
            <v:shape style="position:absolute;left:9048;top:1771;width:58;height:159" coordorigin="9048,1771" coordsize="58,159" path="m9077,1915l9062,1930,9072,1925,9077,1915xm9062,1891l9053,1896,9048,1901,9058,1896,9062,1891xm9086,1805l9096,1819,9101,1834,9106,1853,9106,1834,9096,1815,9086,1805xm9086,1815l9077,1815,9082,1819,9086,1819,9091,1829,9101,1843,9091,1824,9091,1819,9086,1815xm9072,1771l9067,1771,9072,1815,9072,1771xe" filled="true" fillcolor="#000000" stroked="false">
              <v:path arrowok="t"/>
              <v:fill type="solid"/>
            </v:shape>
            <v:shape style="position:absolute;left:8928;top:1680;width:92;height:240" coordorigin="8928,1680" coordsize="92,240" path="m8952,1877l8947,1877,8938,1882,8933,1887,8928,1896,8928,1920,8947,1920,8957,1911,8962,1901,8962,1882,8957,1882,8952,1877xm9019,1680l8957,1704,8957,1882,8962,1882,8962,1747,9014,1728,9019,1728,9019,1680xm9014,1810l9005,1810,9000,1815,8990,1819,8986,1829,8986,1843,8995,1853,9014,1843,9019,1834,9019,1815,9014,1815,9014,1810xm9019,1728l9014,1728,9014,1815,9019,1815,9019,1728xe" filled="true" fillcolor="#0e0e0e" stroked="false">
              <v:path arrowok="t"/>
              <v:fill type="solid"/>
            </v:shape>
            <v:shape style="position:absolute;left:8928;top:1809;width:87;height:111" coordorigin="8928,1810" coordsize="87,111" path="m8928,1915l8928,1920,8933,1920,8928,1915xm8947,1877l8938,1877,8933,1887,8938,1882,8947,1877xm8990,1848l8990,1853,8995,1853,8990,1848xm9014,1810l9010,1810,9014,1815,9014,1810xe" filled="true" fillcolor="#000000" stroked="false">
              <v:path arrowok="t"/>
              <v:fill type="solid"/>
            </v:shape>
            <v:shape style="position:absolute;left:8625;top:1665;width:538;height:360" coordorigin="8626,1666" coordsize="538,360" path="m9134,1685l9125,1690,9125,1699,9125,1743,9125,1752,9125,1791,9125,1805,9125,1843,9125,1853,9125,1896,9096,1911,9053,1930,9034,1935,9010,1944,8995,1949,8976,1954,8966,1959,8952,1959,8938,1963,8914,1963,8909,1959,8899,1959,8890,1949,8890,1915,8909,1925,8947,1925,8976,1915,8986,1915,9014,1906,9034,1896,9082,1877,9125,1853,9125,1843,9048,1882,9029,1887,9005,1896,8986,1901,8962,1911,8947,1911,8933,1915,8909,1915,8904,1911,8894,1906,8890,1901,8890,1882,8890,1863,8894,1867,8899,1867,8909,1872,8928,1872,8938,1867,8952,1867,8971,1863,8986,1858,9024,1848,9053,1839,9077,1829,9125,1805,9125,1791,9086,1810,9048,1824,9010,1843,8986,1848,8966,1853,8952,1858,8899,1858,8894,1853,8890,1853,8890,1815,8894,1819,8899,1819,8909,1824,8928,1824,8942,1819,8952,1819,8962,1815,8976,1815,8986,1810,8995,1805,9034,1795,9072,1776,9125,1752,9125,1743,9082,1762,9048,1776,9024,1786,9005,1791,8981,1800,8962,1805,8947,1805,8938,1810,8904,1810,8894,1805,8890,1800,8890,1781,8890,1767,8894,1767,8899,1771,8933,1771,8942,1767,8957,1767,8971,1762,8990,1757,9010,1752,9053,1738,9096,1719,9125,1699,9125,1690,9067,1719,8990,1747,8952,1757,8914,1757,8914,1685,8909,1680,8909,1675,8904,1671,8904,1719,8904,1757,8894,1757,8890,1752,8890,1743,8894,1733,8899,1728,8904,1719,8904,1671,8899,1671,8899,1685,8899,1699,8890,1719,8885,1719,8885,1728,8880,1743,8880,1767,8880,1781,8880,1819,8880,1829,8880,1872,8856,1872,8846,1877,8837,1877,8808,1887,8789,1896,8774,1901,8760,1911,8741,1920,8750,1911,8750,1906,8755,1896,8755,1891,8760,1882,8760,1872,8770,1863,8798,1853,8813,1843,8832,1839,8846,1834,8861,1834,8880,1829,8880,1819,8856,1819,8846,1824,8832,1829,8822,1829,8803,1839,8789,1843,8760,1858,8755,1858,8758,1865,8755,1863,8755,1858,8755,1853,8750,1848,8750,1843,8741,1834,8736,1834,8750,1824,8760,1819,8774,1810,8789,1805,8803,1795,8822,1791,8837,1786,8846,1786,8856,1781,8880,1781,8880,1767,8870,1767,8861,1771,8846,1771,8837,1776,8827,1776,8808,1786,8794,1791,8779,1800,8765,1805,8746,1815,8736,1824,8727,1830,8731,1834,8726,1831,8727,1830,8726,1829,8725,1831,8722,1829,8712,1834,8712,1810,8722,1791,8736,1781,8755,1771,8770,1762,8789,1752,8803,1747,8822,1738,8832,1738,8837,1733,8846,1733,8856,1728,8885,1728,8885,1719,8856,1719,8846,1723,8837,1723,8818,1728,8798,1738,8779,1743,8750,1762,8731,1771,8728,1771,8731,1757,8736,1743,8736,1733,8765,1714,8779,1709,8794,1699,8813,1690,8851,1680,8894,1680,8899,1685,8899,1671,8894,1666,8870,1666,8813,1680,8794,1690,8774,1695,8746,1714,8736,1719,8736,1709,8731,1699,8726,1695,8722,1685,8717,1680,8707,1680,8702,1685,8698,1685,8698,1690,8688,1699,8683,1709,8674,1719,8669,1728,8669,1733,8664,1738,8664,1752,8659,1767,8659,1791,8664,1795,8664,1815,8650,1834,8645,1848,8635,1858,8635,1867,8630,1877,8626,1882,8626,1911,8630,1920,8630,1930,8650,1949,8654,1949,8659,1954,8678,1954,8688,1949,8693,1949,8693,1954,8698,1959,8688,1959,8683,1963,8674,1968,8664,1978,8659,1978,8659,1983,8654,1987,8654,1992,8650,1992,8650,2011,8664,2026,8674,2026,8693,2016,8702,2016,8722,2007,8736,1992,8741,1983,8741,1959,8737,1934,8784,1911,8798,1901,8818,1896,8837,1887,8851,1887,8861,1882,8880,1882,8880,1949,8890,1959,8894,1968,8899,1968,8904,1973,8952,1973,8962,1968,8976,1968,8990,1963,9010,1959,9029,1949,9067,1935,9101,1915,9125,1906,9134,1901,9134,1685xm9163,1671l9149,1675,9149,1896,9163,1887,9163,1671xe" filled="true" fillcolor="#0e0e0e" stroked="false">
              <v:path arrowok="t"/>
              <v:fill type="solid"/>
            </v:shape>
            <v:shape style="position:absolute;left:8649;top:1684;width:106;height:327" coordorigin="8650,1685" coordsize="106,327" path="m8717,1685l8707,1685,8707,1690,8702,1699,8698,1704,8693,1714,8693,1723,8688,1738,8688,1767,8693,1776,8693,1791,8678,1815,8669,1829,8654,1858,8654,1872,8650,1882,8650,1891,8664,1920,8669,1925,8678,1930,8683,1935,8707,1935,8717,1930,8722,1930,8726,1935,8726,1944,8731,1954,8731,1978,8726,1987,8712,2002,8693,2002,8693,1997,8702,1997,8702,1992,8707,1987,8707,1968,8702,1968,8702,1963,8693,1963,8678,1978,8678,2002,8683,2007,8688,2007,8693,2011,8702,2011,8707,2007,8717,2007,8717,2002,8722,1997,8726,1997,8731,1992,8731,1983,8736,1978,8736,1954,8731,1949,8731,1925,8741,1915,8741,1911,8746,1906,8750,1896,8750,1891,8755,1887,8755,1867,8746,1848,8736,1839,8712,1839,8707,1810,8717,1781,8726,1762,8731,1747,8731,1714,8726,1704,8722,1699,8722,1690,8717,1685xe" filled="true" fillcolor="#d8d8d8" stroked="false">
              <v:path arrowok="t"/>
              <v:fill type="solid"/>
            </v:shape>
            <v:shape style="position:absolute;left:8664;top:1713;width:77;height:216" coordorigin="8664,1714" coordsize="77,216" path="m8722,1920l8707,1863,8702,1872,8698,1877,8693,1887,8693,1901,8702,1911,8707,1911,8702,1915,8698,1911,8693,1911,8688,1906,8688,1901,8683,1891,8683,1882,8688,1872,8688,1863,8707,1843,8702,1819,8693,1829,8688,1839,8678,1848,8669,1867,8669,1882,8664,1891,8664,1906,8669,1911,8674,1920,8678,1925,8683,1925,8693,1930,8707,1930,8717,1925,8722,1920xm8722,1714l8712,1714,8707,1723,8702,1728,8698,1738,8698,1767,8702,1781,8702,1776,8707,1771,8717,1752,8722,1747,8722,1714xm8741,1872l8731,1863,8717,1863,8726,1920,8736,1911,8736,1906,8741,1901,8741,1872xe" filled="true" fillcolor="#0e0e0e" stroked="false">
              <v:path arrowok="t"/>
              <v:fill type="solid"/>
            </v:shape>
            <v:shape style="position:absolute;left:8784;top:1675;width:58;height:164" coordorigin="8784,1675" coordsize="58,164" path="m8808,1719l8813,1800,8794,1800,8784,1819,8784,1834,8789,1839,8803,1839,8813,1829,8818,1819,8818,1810,8808,1719xm8803,1675l8808,1719,8813,1719,8818,1723,8822,1723,8827,1728,8837,1747,8837,1776,8832,1795,8837,1795,8842,1776,8842,1738,8832,1719,8813,1699,8808,1690,8803,1675xe" filled="true" fillcolor="#989898" stroked="false">
              <v:path arrowok="t"/>
              <v:fill type="solid"/>
            </v:shape>
            <v:shape style="position:absolute;left:9048;top:1756;width:63;height:168" coordorigin="9048,1757" coordsize="63,168" path="m9077,1882l9067,1882,9048,1901,9048,1920,9053,1920,9058,1925,9062,1925,9067,1920,9077,1915,9082,1906,9082,1887,9077,1882xm9082,1757l9077,1762,9077,1800,9082,1887,9082,1805,9101,1805,9096,1795,9086,1786,9082,1776,9082,1757xm9101,1805l9091,1805,9101,1815,9106,1834,9106,1863,9101,1882,9110,1863,9110,1824,9101,1805xe" filled="true" fillcolor="#a6a6a6" stroked="false">
              <v:path arrowok="t"/>
              <v:fill type="solid"/>
            </v:shape>
            <v:shape style="position:absolute;left:8827;top:1699;width:34;height:178" coordorigin="8827,1699" coordsize="34,178" path="m8856,1834l8851,1834,8832,1843,8827,1853,8827,1867,8837,1877,8842,1877,8851,1872,8856,1867,8861,1858,8861,1839,8856,1834xm8861,1699l8856,1699,8861,1839,8861,1699xe" filled="true" fillcolor="#b4b4b4" stroked="false">
              <v:path arrowok="t"/>
              <v:fill type="solid"/>
            </v:shape>
            <v:shape style="position:absolute;left:8932;top:1670;width:96;height:240" coordorigin="8933,1671" coordsize="96,240" path="m8962,1867l8947,1867,8938,1877,8938,1887,8933,1896,8933,1906,8938,1911,8957,1911,8966,1891,8966,1872,8962,1867xm9019,1800l9014,1800,9005,1805,9000,1810,8990,1829,8995,1834,8995,1839,9000,1843,9005,1843,9014,1839,9019,1834,9029,1815,9029,1805,9024,1805,9019,1800xm9029,1719l9024,1719,9024,1805,9029,1805,9029,1719xm9029,1671l8966,1695,8966,1738,9024,1719,9029,1719,9029,1671xe" filled="true" fillcolor="#cacaca" stroked="false">
              <v:path arrowok="t"/>
              <v:fill type="solid"/>
            </v:shape>
            <v:shape style="position:absolute;left:6739;top:734;width:1541;height:965" coordorigin="6739,735" coordsize="1541,965" path="m6739,735l7166,783,7118,859,8002,1411,8050,1335,8280,1699,7853,1647,7901,1570,7018,1018,6970,1095,6739,735xe" filled="false" stroked="true" strokeweight="1pt" strokecolor="#000000">
              <v:path arrowok="t"/>
              <v:stroke dashstyle="solid"/>
            </v:shape>
            <v:shape style="position:absolute;left:3052;top:2179;width:197;height:269" type="#_x0000_t75" stroked="false">
              <v:imagedata r:id="rId105" o:title=""/>
            </v:shape>
            <v:shape style="position:absolute;left:3580;top:1809;width:605;height:605" coordorigin="3581,1810" coordsize="605,605" path="m3758,2199l3734,2199,3734,2223,3758,2223,3758,2199xm3758,2165l3734,2165,3734,2189,3758,2189,3758,2165xm3758,2131l3734,2131,3734,2155,3758,2155,3758,2131xm3758,2098l3734,2098,3734,2122,3758,2122,3758,2098xm3797,2199l3773,2199,3773,2223,3797,2223,3797,2199xm3797,2165l3773,2165,3773,2189,3797,2189,3797,2165xm3797,2131l3773,2131,3773,2155,3797,2155,3797,2131xm3797,2098l3773,2098,3773,2122,3797,2122,3797,2098xm3830,2199l3806,2199,3806,2223,3830,2223,3830,2199xm3830,2165l3806,2165,3806,2189,3830,2189,3830,2165xm3830,2131l3806,2131,3806,2155,3830,2155,3830,2131xm3830,2098l3806,2098,3806,2122,3830,2122,3830,2098xm3830,2059l3792,2059,3792,2083,3830,2083,3830,2059xm3830,2309l3739,2309,3739,2323,3830,2323,3830,2309xm3830,2280l3739,2280,3739,2295,3830,2295,3830,2280xm3830,2251l3739,2251,3739,2266,3830,2266,3830,2251xm3830,2021l3739,2021,3739,2035,3830,2035,3830,2021xm3830,1992l3739,1992,3739,2007,3830,2007,3830,1992xm3830,1968l3739,1968,3739,1983,3830,1983,3830,1968xm3840,1867l3734,1839,3730,1848,3720,1877,3710,1887,3706,1901,3696,1911,3691,1925,3648,1968,3638,1973,3629,1983,3614,1992,3600,1997,3586,2007,3581,2007,3710,2275,3710,1954,3720,1944,3725,1944,3730,1939,3734,1939,3744,1935,3830,1935,3830,1939,3840,1939,3840,1867xm3874,1819l3869,1819,3869,1815,3864,1815,3864,1810,3850,1810,3845,1815,3840,1815,3840,1824,3835,1829,3840,1829,3840,1839,3845,1843,3864,1843,3874,1834,3874,1819xm4186,1954l4032,1913,4032,2103,4032,2175,4027,2189,4022,2199,4013,2213,4008,2223,3994,2237,3974,2237,3970,2232,3970,2218,3974,2213,3979,2203,3998,2165,3998,2107,3994,2103,3994,2093,3989,2088,3984,2079,3984,2074,3974,2064,3960,2050,3960,2031,3965,2031,3970,2026,3984,2026,3984,2031,3994,2035,3998,2045,4008,2050,4018,2069,4022,2074,4022,2083,4027,2093,4032,2103,4032,1913,3955,1893,3955,2122,3955,2155,3946,2175,3941,2179,3936,2189,3922,2203,3907,2203,3898,2194,3898,2179,3912,2165,3917,2155,3917,2151,3922,2146,3922,2127,3917,2122,3917,2107,3907,2098,3902,2098,3893,2088,3893,2083,3888,2083,3888,2074,3893,2074,3893,2069,3898,2064,3912,2064,3922,2069,3946,2093,3946,2103,3950,2107,3950,2112,3955,2122,3955,1893,3859,1867,3859,2333,3850,2343,3845,2343,3840,2347,3749,2347,3778,2415,3782,2415,3787,2410,3792,2410,3802,2405,3816,2395,3845,2381,3859,2376,3869,2367,3888,2357,3898,2347,3917,2338,3926,2328,3936,2323,3946,2314,3955,2309,3960,2299,3970,2295,4027,2237,4037,2227,4042,2218,4051,2213,4056,2203,4066,2194,4080,2165,4080,2107,4075,2098,4075,2088,4070,2079,4066,2074,4066,2064,4061,2059,4056,2050,4037,2031,4037,2026,4037,2016,4042,2011,4046,2011,4046,2007,4061,2007,4061,2011,4066,2011,4075,2026,4085,2035,4090,2050,4099,2059,4114,2103,4114,2122,4123,2103,4133,2088,4162,2031,4166,2016,4166,2007,4181,1978,4181,1963,4186,1954xe" filled="true" fillcolor="#3b3b3b" stroked="false">
              <v:path arrowok="t"/>
              <v:fill type="solid"/>
            </v:shape>
            <v:shape style="position:absolute;left:3259;top:1900;width:322;height:456" coordorigin="3259,1901" coordsize="322,456" path="m3499,1901l3259,1901,3336,2127,3259,2357,3499,2357,3581,2127,3499,1901xe" filled="false" stroked="true" strokeweight="1pt" strokecolor="#000000">
              <v:path arrowok="t"/>
              <v:stroke dashstyle="solid"/>
            </v:shape>
            <v:shape style="position:absolute;left:3139;top:1771;width:63;height:164" coordorigin="3139,1771" coordsize="63,164" path="m3163,1891l3158,1891,3154,1896,3144,1901,3139,1911,3139,1930,3144,1935,3149,1935,3168,1925,3173,1915,3173,1906,3172,1896,3168,1896,3163,1891xm3168,1815l3168,1896,3172,1896,3168,1815xm3168,1771l3168,1815,3173,1815,3182,1819,3187,1819,3187,1829,3197,1843,3197,1872,3202,1853,3197,1834,3192,1819,3182,1805,3173,1786,3168,1771xe" filled="true" fillcolor="#0e0e0e" stroked="false">
              <v:path arrowok="t"/>
              <v:fill type="solid"/>
            </v:shape>
            <v:shape style="position:absolute;left:3144;top:1771;width:58;height:159" coordorigin="3144,1771" coordsize="58,159" path="m3173,1915l3158,1930,3168,1925,3173,1915xm3158,1891l3149,1896,3144,1901,3154,1896,3158,1891xm3182,1805l3192,1819,3197,1834,3202,1853,3202,1834,3192,1815,3182,1805xm3182,1815l3173,1815,3178,1819,3182,1819,3187,1829,3197,1843,3187,1824,3187,1819,3182,1815xm3168,1771l3163,1771,3168,1815,3168,1771xe" filled="true" fillcolor="#000000" stroked="false">
              <v:path arrowok="t"/>
              <v:fill type="solid"/>
            </v:shape>
            <v:shape style="position:absolute;left:3024;top:1680;width:92;height:240" coordorigin="3024,1680" coordsize="92,240" path="m3048,1877l3043,1877,3034,1882,3029,1887,3024,1896,3024,1920,3043,1920,3053,1911,3058,1901,3058,1882,3053,1882,3048,1877xm3115,1680l3053,1704,3053,1882,3058,1882,3058,1747,3110,1728,3115,1728,3115,1680xm3110,1810l3101,1810,3096,1815,3086,1819,3082,1829,3082,1843,3091,1853,3110,1843,3115,1834,3115,1815,3110,1815,3110,1810xm3115,1728l3110,1728,3110,1815,3115,1815,3115,1728xe" filled="true" fillcolor="#0e0e0e" stroked="false">
              <v:path arrowok="t"/>
              <v:fill type="solid"/>
            </v:shape>
            <v:shape style="position:absolute;left:3024;top:1809;width:87;height:111" coordorigin="3024,1810" coordsize="87,111" path="m3024,1915l3024,1920,3029,1920,3024,1915xm3043,1877l3034,1877,3029,1887,3034,1882,3043,1877xm3086,1848l3086,1853,3091,1853,3086,1848xm3110,1810l3106,1810,3110,1815,3110,1810xe" filled="true" fillcolor="#000000" stroked="false">
              <v:path arrowok="t"/>
              <v:fill type="solid"/>
            </v:shape>
            <v:shape style="position:absolute;left:2875;top:1684;width:58;height:164" coordorigin="2875,1685" coordsize="58,164" path="m2894,1685l2890,1685,2894,1728,2904,1810,2894,1810,2885,1815,2880,1819,2875,1829,2875,1848,2894,1848,2899,1839,2904,1834,2909,1819,2899,1728,2918,1728,2909,1719,2899,1699,2894,1685xm2918,1728l2904,1728,2909,1733,2914,1733,2918,1738,2928,1757,2928,1786,2933,1767,2928,1747,2918,1728xe" filled="true" fillcolor="#0e0e0e" stroked="false">
              <v:path arrowok="t"/>
              <v:fill type="solid"/>
            </v:shape>
            <v:shape style="position:absolute;left:2870;top:1766;width:63;height:77" coordorigin="2870,1767" coordsize="63,77" path="m2875,1829l2870,1839,2875,1843,2875,1829xm2904,1829l2899,1839,2904,1834,2904,1829xm2894,1810l2885,1810,2880,1819,2885,1815,2894,1810xm2933,1767l2923,1805,2933,1786,2933,1767xe" filled="true" fillcolor="#000000" stroked="false">
              <v:path arrowok="t"/>
              <v:fill type="solid"/>
            </v:shape>
            <v:shape style="position:absolute;left:2918;top:1713;width:34;height:173" coordorigin="2918,1714" coordsize="34,173" path="m2947,1714l2947,1848,2942,1843,2938,1843,2933,1848,2923,1853,2918,1863,2918,1882,2923,1887,2938,1887,2947,1877,2952,1867,2952,1858,2947,1714xe" filled="true" fillcolor="#0e0e0e" stroked="false">
              <v:path arrowok="t"/>
              <v:fill type="solid"/>
            </v:shape>
            <v:shape style="position:absolute;left:2928;top:1876;width:20;height:10" coordorigin="2928,1877" coordsize="20,10" path="m2947,1877l2928,1887,2938,1887,2947,1877xe" filled="true" fillcolor="#000000" stroked="false">
              <v:path arrowok="t"/>
              <v:fill type="solid"/>
            </v:shape>
            <v:shape style="position:absolute;left:2721;top:1665;width:538;height:360" coordorigin="2722,1666" coordsize="538,360" path="m3230,1685l3221,1690,3221,1699,3221,1743,3221,1752,3221,1791,3221,1805,3221,1843,3221,1853,3221,1896,3192,1911,3149,1930,3130,1935,3106,1944,3091,1949,3072,1954,3062,1959,3048,1959,3034,1963,3010,1963,3005,1959,2995,1959,2986,1949,2986,1915,3005,1925,3043,1925,3072,1915,3082,1915,3110,1906,3130,1896,3178,1877,3221,1853,3221,1843,3144,1882,3125,1887,3101,1896,3082,1901,3058,1911,3043,1911,3029,1915,3005,1915,3000,1911,2990,1906,2986,1901,2986,1882,2986,1863,2990,1867,2995,1867,3005,1872,3024,1872,3034,1867,3048,1867,3067,1863,3082,1858,3120,1848,3149,1839,3173,1829,3221,1805,3221,1791,3182,1810,3144,1824,3106,1843,3082,1848,3062,1853,3048,1858,2995,1858,2990,1853,2986,1853,2986,1815,2990,1819,2995,1819,3005,1824,3024,1824,3038,1819,3048,1819,3058,1815,3072,1815,3082,1810,3091,1805,3130,1795,3168,1776,3221,1752,3221,1743,3178,1762,3144,1776,3120,1786,3101,1791,3077,1800,3058,1805,3043,1805,3034,1810,3000,1810,2990,1805,2986,1800,2986,1781,2986,1767,2990,1767,2995,1771,3029,1771,3038,1767,3053,1767,3067,1762,3086,1757,3106,1752,3149,1738,3192,1719,3221,1699,3221,1690,3163,1719,3086,1747,3048,1757,3010,1757,3010,1685,3005,1680,3005,1675,3000,1671,3000,1719,3000,1757,2990,1757,2986,1752,2986,1743,2990,1733,2995,1728,3000,1719,3000,1671,2995,1671,2995,1685,2995,1699,2986,1719,2981,1719,2981,1728,2976,1743,2976,1767,2976,1781,2976,1819,2976,1829,2976,1872,2952,1872,2942,1877,2933,1877,2904,1887,2885,1896,2870,1901,2856,1911,2837,1920,2846,1911,2846,1906,2851,1896,2851,1891,2856,1882,2856,1872,2866,1863,2894,1853,2909,1843,2928,1839,2942,1834,2957,1834,2976,1829,2976,1819,2952,1819,2942,1824,2928,1829,2918,1829,2899,1839,2885,1843,2856,1858,2851,1858,2854,1865,2851,1863,2851,1858,2851,1853,2846,1848,2846,1843,2837,1834,2832,1834,2846,1824,2856,1819,2870,1810,2885,1805,2899,1795,2918,1791,2933,1786,2942,1786,2952,1781,2976,1781,2976,1767,2966,1767,2957,1771,2942,1771,2933,1776,2923,1776,2904,1786,2890,1791,2875,1800,2861,1805,2842,1815,2832,1824,2823,1830,2827,1834,2822,1831,2823,1830,2822,1829,2821,1831,2818,1829,2808,1834,2808,1810,2818,1791,2832,1781,2851,1771,2866,1762,2885,1752,2899,1747,2918,1738,2928,1738,2933,1733,2942,1733,2952,1728,2981,1728,2981,1719,2952,1719,2942,1723,2933,1723,2914,1728,2894,1738,2875,1743,2846,1762,2827,1771,2824,1771,2827,1757,2832,1743,2832,1733,2861,1714,2875,1709,2890,1699,2909,1690,2947,1680,2990,1680,2995,1685,2995,1671,2990,1666,2966,1666,2909,1680,2890,1690,2870,1695,2842,1714,2832,1719,2832,1709,2827,1699,2822,1695,2818,1685,2813,1680,2803,1680,2798,1685,2794,1685,2794,1690,2784,1699,2779,1709,2770,1719,2765,1728,2765,1733,2760,1738,2760,1752,2755,1767,2755,1791,2760,1795,2760,1815,2746,1834,2741,1848,2731,1858,2731,1867,2726,1877,2722,1882,2722,1911,2726,1920,2726,1930,2746,1949,2750,1949,2755,1954,2774,1954,2784,1949,2789,1949,2789,1954,2794,1959,2784,1959,2779,1963,2770,1968,2760,1978,2755,1978,2755,1983,2750,1987,2750,1992,2746,1992,2746,2011,2760,2026,2770,2026,2789,2016,2798,2016,2818,2007,2832,1992,2837,1983,2837,1959,2833,1934,2880,1911,2894,1901,2914,1896,2933,1887,2947,1887,2957,1882,2976,1882,2976,1949,2986,1959,2990,1968,2995,1968,3000,1973,3048,1973,3058,1968,3072,1968,3086,1963,3106,1959,3125,1949,3163,1935,3197,1915,3221,1906,3230,1901,3230,1685xm3259,1671l3245,1675,3245,1896,3259,1887,3259,1671xe" filled="true" fillcolor="#0e0e0e" stroked="false">
              <v:path arrowok="t"/>
              <v:fill type="solid"/>
            </v:shape>
            <v:shape style="position:absolute;left:2745;top:1684;width:106;height:327" coordorigin="2746,1685" coordsize="106,327" path="m2813,1685l2803,1685,2803,1690,2798,1699,2794,1704,2789,1714,2789,1723,2784,1738,2784,1767,2789,1776,2789,1791,2774,1815,2765,1829,2750,1858,2750,1872,2746,1882,2746,1891,2760,1920,2765,1925,2774,1930,2779,1935,2803,1935,2813,1930,2818,1930,2822,1935,2822,1944,2827,1954,2827,1978,2822,1987,2808,2002,2789,2002,2789,1997,2798,1997,2798,1992,2803,1987,2803,1968,2798,1968,2798,1963,2789,1963,2774,1978,2774,2002,2779,2007,2784,2007,2789,2011,2798,2011,2803,2007,2813,2007,2813,2002,2818,1997,2822,1997,2827,1992,2827,1983,2832,1978,2832,1954,2827,1949,2827,1925,2837,1915,2837,1911,2842,1906,2846,1896,2846,1891,2851,1887,2851,1867,2842,1848,2832,1839,2808,1839,2803,1810,2813,1781,2822,1762,2827,1747,2827,1714,2822,1704,2818,1699,2818,1690,2813,1685xe" filled="true" fillcolor="#d8d8d8" stroked="false">
              <v:path arrowok="t"/>
              <v:fill type="solid"/>
            </v:shape>
            <v:shape style="position:absolute;left:2760;top:1713;width:77;height:216" coordorigin="2760,1714" coordsize="77,216" path="m2818,1920l2803,1863,2798,1872,2794,1877,2789,1887,2789,1901,2798,1911,2803,1911,2798,1915,2794,1911,2789,1911,2784,1906,2784,1901,2779,1891,2779,1882,2784,1872,2784,1863,2803,1843,2798,1819,2789,1829,2784,1839,2774,1848,2765,1867,2765,1882,2760,1891,2760,1906,2765,1911,2770,1920,2774,1925,2779,1925,2789,1930,2803,1930,2813,1925,2818,1920xm2818,1714l2808,1714,2803,1723,2798,1728,2794,1738,2794,1767,2798,1781,2798,1776,2803,1771,2813,1752,2818,1747,2818,1714xm2837,1872l2827,1863,2813,1863,2822,1920,2832,1911,2832,1906,2837,1901,2837,1872xe" filled="true" fillcolor="#0e0e0e" stroked="false">
              <v:path arrowok="t"/>
              <v:fill type="solid"/>
            </v:shape>
            <v:shape style="position:absolute;left:2880;top:1675;width:58;height:164" coordorigin="2880,1675" coordsize="58,164" path="m2904,1719l2909,1800,2890,1800,2880,1819,2880,1834,2885,1839,2899,1839,2909,1829,2914,1819,2914,1810,2904,1719xm2899,1675l2904,1719,2909,1719,2914,1723,2918,1723,2923,1728,2933,1747,2933,1776,2928,1795,2933,1795,2938,1776,2938,1738,2928,1719,2909,1699,2904,1690,2899,1675xe" filled="true" fillcolor="#989898" stroked="false">
              <v:path arrowok="t"/>
              <v:fill type="solid"/>
            </v:shape>
            <v:shape style="position:absolute;left:3144;top:1756;width:63;height:168" coordorigin="3144,1757" coordsize="63,168" path="m3173,1882l3163,1882,3144,1901,3144,1920,3149,1920,3154,1925,3158,1925,3163,1920,3173,1915,3178,1906,3178,1887,3173,1882xm3178,1757l3173,1762,3173,1800,3178,1887,3178,1805,3197,1805,3192,1795,3182,1786,3178,1776,3178,1757xm3197,1805l3187,1805,3197,1815,3202,1834,3202,1863,3197,1882,3206,1863,3206,1824,3197,1805xe" filled="true" fillcolor="#a6a6a6" stroked="false">
              <v:path arrowok="t"/>
              <v:fill type="solid"/>
            </v:shape>
            <v:shape style="position:absolute;left:2923;top:1699;width:34;height:178" coordorigin="2923,1699" coordsize="34,178" path="m2952,1834l2947,1834,2928,1843,2923,1853,2923,1867,2933,1877,2938,1877,2947,1872,2952,1867,2957,1858,2957,1839,2952,1834xm2957,1699l2952,1699,2957,1839,2957,1699xe" filled="true" fillcolor="#b4b4b4" stroked="false">
              <v:path arrowok="t"/>
              <v:fill type="solid"/>
            </v:shape>
            <v:shape style="position:absolute;left:3028;top:1670;width:96;height:240" coordorigin="3029,1671" coordsize="96,240" path="m3058,1867l3043,1867,3034,1877,3034,1887,3029,1896,3029,1906,3034,1911,3053,1911,3062,1891,3062,1872,3058,1867xm3115,1800l3110,1800,3101,1805,3096,1810,3086,1829,3091,1834,3091,1839,3096,1843,3101,1843,3110,1839,3115,1834,3125,1815,3125,1805,3120,1805,3115,1800xm3125,1719l3120,1719,3120,1805,3125,1805,3125,1719xm3125,1671l3062,1695,3062,1738,3120,1719,3125,1719,3125,1671xe" filled="true" fillcolor="#cacaca" stroked="false">
              <v:path arrowok="t"/>
              <v:fill type="solid"/>
            </v:shape>
            <v:shape style="position:absolute;left:5054;top:-10;width:2084;height:653" coordorigin="5054,-9" coordsize="2084,653" path="m6096,-9l5989,-8,5886,-3,5786,5,5690,16,5599,29,5513,46,5433,64,5359,85,5292,108,5232,133,5136,189,5076,251,5054,317,5060,351,5101,415,5180,473,5292,525,5359,549,5433,569,5513,588,5599,604,5690,618,5786,629,5886,637,5989,642,6096,643,6203,642,6306,637,6406,629,6502,618,6593,604,6679,588,6759,569,6833,549,6900,525,6960,500,7056,445,7116,383,7138,317,7132,283,7091,219,7012,160,6900,108,6833,85,6759,64,6679,46,6593,29,6502,16,6406,5,6306,-3,6203,-8,6096,-9xe" filled="false" stroked="true" strokeweight=".75pt" strokecolor="#000000">
              <v:path arrowok="t"/>
              <v:stroke dashstyle="solid"/>
            </v:shape>
            <v:shape style="position:absolute;left:7152;top:225;width:538;height:221" coordorigin="7152,226" coordsize="538,221" path="m7152,336l7258,447,7258,389,7584,389,7584,447,7690,336,7584,226,7584,283,7258,283,7258,226,7152,336xe" filled="false" stroked="true" strokeweight="1pt" strokecolor="#000000">
              <v:path arrowok="t"/>
              <v:stroke dashstyle="solid"/>
            </v:shape>
            <v:shape style="position:absolute;left:3792;top:619;width:1426;height:1037" coordorigin="3792,619" coordsize="1426,1037" path="m5218,619l4834,691,4882,759,4027,1383,3979,1315,3792,1656,4171,1584,4123,1517,4982,893,5030,960,5218,619xe" filled="true" fillcolor="#ffffff" stroked="false">
              <v:path arrowok="t"/>
              <v:fill type="solid"/>
            </v:shape>
            <v:shape style="position:absolute;left:3792;top:619;width:1426;height:1037" coordorigin="3792,619" coordsize="1426,1037" path="m5218,619l5030,960,4982,893,4123,1517,4171,1584,3792,1656,3979,1315,4027,1383,4882,759,4834,691,5218,619xe" filled="false" stroked="true" strokeweight="1pt" strokecolor="#000000">
              <v:path arrowok="t"/>
              <v:stroke dashstyle="solid"/>
            </v:shape>
            <v:rect style="position:absolute;left:3916;top:950;width:1253;height:221" filled="true" fillcolor="#ffffff" stroked="false">
              <v:fill type="solid"/>
            </v:rect>
            <v:rect style="position:absolute;left:3916;top:950;width:1253;height:221" filled="false" stroked="true" strokeweight=".75pt" strokecolor="#ffffff">
              <v:stroke dashstyle="solid"/>
            </v:rect>
            <v:rect style="position:absolute;left:7012;top:1080;width:1340;height:212" filled="true" fillcolor="#ffffff" stroked="false">
              <v:fill type="solid"/>
            </v:rect>
            <v:rect style="position:absolute;left:7012;top:1080;width:1340;height:212" filled="false" stroked="true" strokeweight=".75pt" strokecolor="#ffffff">
              <v:stroke dashstyle="solid"/>
            </v:rect>
            <v:rect style="position:absolute;left:5193;top:2395;width:1844;height:264" filled="true" fillcolor="#ffffff" stroked="false">
              <v:fill type="solid"/>
            </v:rect>
            <v:rect style="position:absolute;left:5193;top:2395;width:1844;height:264" filled="false" stroked="true" strokeweight=".75pt" strokecolor="#ffffff">
              <v:stroke dashstyle="solid"/>
            </v:rect>
            <w10:wrap type="none"/>
          </v:group>
        </w:pict>
      </w:r>
      <w:r>
        <w:rPr/>
        <w:pict>
          <v:group style="position:absolute;margin-left:388.904999pt;margin-top:6.830541pt;width:109.25pt;height:18.75pt;mso-position-horizontal-relative:page;mso-position-vertical-relative:paragraph;z-index:15968768" coordorigin="7778,137" coordsize="2185,375">
            <v:shape style="position:absolute;left:7785;top:456;width:2170;height:48" coordorigin="7786,456" coordsize="2170,48" path="m9912,456l7834,456,7786,504,9955,504,9912,456xe" filled="true" fillcolor="#cdcdcd" stroked="false">
              <v:path arrowok="t"/>
              <v:fill type="solid"/>
            </v:shape>
            <v:shape style="position:absolute;left:9912;top:144;width:44;height:360" coordorigin="9912,144" coordsize="44,360" path="m9955,144l9912,187,9912,456,9955,504,9955,144xe" filled="true" fillcolor="#999999" stroked="false">
              <v:path arrowok="t"/>
              <v:fill type="solid"/>
            </v:shape>
            <v:shape style="position:absolute;left:7785;top:144;width:2170;height:360" coordorigin="7786,144" coordsize="2170,360" path="m7786,504l9955,504,9955,144,7786,144,7786,504xm7834,456l9912,456,9912,187,7834,187,7834,456xm7786,144l7834,187m7786,504l7834,456m9955,504l9912,456m9955,144l9912,187e" filled="false" stroked="true" strokeweight=".75pt" strokecolor="#000000">
              <v:path arrowok="t"/>
              <v:stroke dashstyle="solid"/>
            </v:shape>
            <v:shape style="position:absolute;left:7817;top:173;width:2109;height:280" type="#_x0000_t202" filled="false" stroked="false">
              <v:textbox inset="0,0,0,0">
                <w:txbxContent>
                  <w:p>
                    <w:pPr>
                      <w:spacing w:before="52"/>
                      <w:ind w:left="88" w:right="0" w:firstLine="0"/>
                      <w:jc w:val="left"/>
                      <w:rPr>
                        <w:b/>
                        <w:sz w:val="17"/>
                      </w:rPr>
                    </w:pPr>
                    <w:r>
                      <w:rPr>
                        <w:b/>
                        <w:sz w:val="17"/>
                      </w:rPr>
                      <w:t>Trusted Third Party -- CA</w:t>
                    </w:r>
                  </w:p>
                </w:txbxContent>
              </v:textbox>
              <w10:wrap type="none"/>
            </v:shape>
            <w10:wrap type="none"/>
          </v:group>
        </w:pict>
      </w:r>
      <w:r>
        <w:rPr>
          <w:b/>
          <w:w w:val="95"/>
          <w:sz w:val="17"/>
        </w:rPr>
        <w:t>Telecommunication </w:t>
      </w:r>
      <w:r>
        <w:rPr>
          <w:b/>
          <w:sz w:val="17"/>
        </w:rPr>
        <w:t>Service Operator</w:t>
      </w:r>
    </w:p>
    <w:p>
      <w:pPr>
        <w:pStyle w:val="BodyText"/>
        <w:rPr>
          <w:b/>
          <w:sz w:val="20"/>
        </w:rPr>
      </w:pPr>
    </w:p>
    <w:p>
      <w:pPr>
        <w:spacing w:after="0"/>
        <w:rPr>
          <w:sz w:val="20"/>
        </w:rPr>
        <w:sectPr>
          <w:pgSz w:w="11900" w:h="16840"/>
          <w:pgMar w:header="0" w:footer="800" w:top="1600" w:bottom="1000" w:left="1140" w:right="1080"/>
        </w:sectPr>
      </w:pPr>
    </w:p>
    <w:p>
      <w:pPr>
        <w:pStyle w:val="BodyText"/>
        <w:spacing w:before="1"/>
        <w:rPr>
          <w:b/>
          <w:sz w:val="20"/>
        </w:rPr>
      </w:pPr>
    </w:p>
    <w:p>
      <w:pPr>
        <w:spacing w:before="0"/>
        <w:ind w:left="0" w:right="0" w:firstLine="0"/>
        <w:jc w:val="right"/>
        <w:rPr>
          <w:b/>
          <w:sz w:val="16"/>
        </w:rPr>
      </w:pPr>
      <w:r>
        <w:rPr>
          <w:b/>
          <w:sz w:val="16"/>
        </w:rPr>
        <w:t>Digital Certificate</w:t>
      </w:r>
    </w:p>
    <w:p>
      <w:pPr>
        <w:pStyle w:val="BodyText"/>
        <w:rPr>
          <w:b/>
          <w:sz w:val="18"/>
        </w:rPr>
      </w:pPr>
      <w:r>
        <w:rPr/>
        <w:br w:type="column"/>
      </w:r>
      <w:r>
        <w:rPr>
          <w:b/>
          <w:sz w:val="18"/>
        </w:rPr>
      </w:r>
    </w:p>
    <w:p>
      <w:pPr>
        <w:spacing w:before="153"/>
        <w:ind w:left="1833" w:right="0" w:firstLine="0"/>
        <w:jc w:val="left"/>
        <w:rPr>
          <w:b/>
          <w:sz w:val="16"/>
        </w:rPr>
      </w:pPr>
      <w:r>
        <w:rPr/>
        <w:pict>
          <v:group style="position:absolute;margin-left:308.880005pt;margin-top:-8.881238pt;width:22.8pt;height:30pt;mso-position-horizontal-relative:page;mso-position-vertical-relative:paragraph;z-index:-18529792" coordorigin="6178,-178" coordsize="456,600">
            <v:shape style="position:absolute;left:6177;top:86;width:456;height:336" coordorigin="6178,86" coordsize="456,336" path="m6408,86l6323,91,6250,104,6197,121,6178,139,6178,370,6197,390,6250,407,6323,418,6408,422,6490,418,6562,407,6614,390,6634,370,6634,139,6614,121,6562,104,6490,91,6408,86xe" filled="true" fillcolor="#ff9900" stroked="false">
              <v:path arrowok="t"/>
              <v:fill type="solid"/>
            </v:shape>
            <v:shape style="position:absolute;left:6225;top:-178;width:216;height:365" type="#_x0000_t75" stroked="false">
              <v:imagedata r:id="rId106" o:title=""/>
            </v:shape>
            <v:shape style="position:absolute;left:6177;top:-178;width:456;height:600" type="#_x0000_t202" filled="false" stroked="false">
              <v:textbox inset="0,0,0,0">
                <w:txbxContent>
                  <w:p>
                    <w:pPr>
                      <w:spacing w:line="240" w:lineRule="auto" w:before="0"/>
                      <w:rPr>
                        <w:sz w:val="14"/>
                      </w:rPr>
                    </w:pPr>
                  </w:p>
                  <w:p>
                    <w:pPr>
                      <w:spacing w:line="240" w:lineRule="auto" w:before="0"/>
                      <w:rPr>
                        <w:sz w:val="18"/>
                      </w:rPr>
                    </w:pPr>
                  </w:p>
                  <w:p>
                    <w:pPr>
                      <w:spacing w:before="0"/>
                      <w:ind w:left="139" w:right="0" w:firstLine="0"/>
                      <w:jc w:val="left"/>
                      <w:rPr>
                        <w:b/>
                        <w:sz w:val="13"/>
                      </w:rPr>
                    </w:pPr>
                    <w:r>
                      <w:rPr>
                        <w:b/>
                        <w:sz w:val="13"/>
                      </w:rPr>
                      <w:t>DB</w:t>
                    </w:r>
                  </w:p>
                </w:txbxContent>
              </v:textbox>
              <w10:wrap type="none"/>
            </v:shape>
            <w10:wrap type="none"/>
          </v:group>
        </w:pict>
      </w:r>
      <w:r>
        <w:rPr>
          <w:b/>
          <w:sz w:val="16"/>
        </w:rPr>
        <w:t>Digital Certificate</w:t>
      </w:r>
    </w:p>
    <w:p>
      <w:pPr>
        <w:spacing w:after="0"/>
        <w:jc w:val="left"/>
        <w:rPr>
          <w:sz w:val="16"/>
        </w:rPr>
        <w:sectPr>
          <w:type w:val="continuous"/>
          <w:pgSz w:w="11900" w:h="16840"/>
          <w:pgMar w:top="1600" w:bottom="280" w:left="1140" w:right="1080"/>
          <w:cols w:num="2" w:equalWidth="0">
            <w:col w:w="4009" w:space="40"/>
            <w:col w:w="5631"/>
          </w:cols>
        </w:sectPr>
      </w:pPr>
    </w:p>
    <w:p>
      <w:pPr>
        <w:pStyle w:val="BodyText"/>
        <w:rPr>
          <w:b/>
          <w:sz w:val="20"/>
        </w:rPr>
      </w:pPr>
    </w:p>
    <w:p>
      <w:pPr>
        <w:pStyle w:val="BodyText"/>
        <w:spacing w:before="1"/>
        <w:rPr>
          <w:b/>
          <w:sz w:val="19"/>
        </w:rPr>
      </w:pPr>
    </w:p>
    <w:p>
      <w:pPr>
        <w:tabs>
          <w:tab w:pos="8042" w:val="left" w:leader="none"/>
        </w:tabs>
        <w:spacing w:before="0"/>
        <w:ind w:left="688" w:right="0" w:firstLine="0"/>
        <w:jc w:val="left"/>
        <w:rPr>
          <w:b/>
          <w:sz w:val="16"/>
        </w:rPr>
      </w:pPr>
      <w:r>
        <w:rPr>
          <w:b/>
          <w:sz w:val="16"/>
        </w:rPr>
        <w:t>Voice</w:t>
      </w:r>
      <w:r>
        <w:rPr>
          <w:b/>
          <w:spacing w:val="-3"/>
          <w:sz w:val="16"/>
        </w:rPr>
        <w:t> </w:t>
      </w:r>
      <w:r>
        <w:rPr>
          <w:b/>
          <w:sz w:val="16"/>
        </w:rPr>
        <w:t>stream</w:t>
        <w:tab/>
      </w:r>
      <w:r>
        <w:rPr>
          <w:b/>
          <w:position w:val="2"/>
          <w:sz w:val="16"/>
        </w:rPr>
        <w:t>Voice stream</w:t>
      </w:r>
    </w:p>
    <w:p>
      <w:pPr>
        <w:pStyle w:val="BodyText"/>
        <w:spacing w:before="9"/>
        <w:rPr>
          <w:b/>
          <w:sz w:val="19"/>
        </w:rPr>
      </w:pPr>
    </w:p>
    <w:p>
      <w:pPr>
        <w:tabs>
          <w:tab w:pos="6969" w:val="left" w:leader="none"/>
        </w:tabs>
        <w:spacing w:line="167" w:lineRule="exact" w:before="97"/>
        <w:ind w:left="0" w:right="3" w:firstLine="0"/>
        <w:jc w:val="center"/>
        <w:rPr>
          <w:b/>
          <w:sz w:val="16"/>
        </w:rPr>
      </w:pPr>
      <w:r>
        <w:rPr>
          <w:b/>
          <w:sz w:val="16"/>
        </w:rPr>
        <w:t>Watermark</w:t>
      </w:r>
      <w:r>
        <w:rPr>
          <w:b/>
          <w:spacing w:val="-6"/>
          <w:sz w:val="16"/>
        </w:rPr>
        <w:t> </w:t>
      </w:r>
      <w:r>
        <w:rPr>
          <w:b/>
          <w:sz w:val="16"/>
        </w:rPr>
        <w:t>1</w:t>
        <w:tab/>
        <w:t>Watermark</w:t>
      </w:r>
      <w:r>
        <w:rPr>
          <w:b/>
          <w:spacing w:val="-4"/>
          <w:sz w:val="16"/>
        </w:rPr>
        <w:t> </w:t>
      </w:r>
      <w:r>
        <w:rPr>
          <w:b/>
          <w:sz w:val="16"/>
        </w:rPr>
        <w:t>2</w:t>
      </w:r>
    </w:p>
    <w:p>
      <w:pPr>
        <w:spacing w:line="149" w:lineRule="exact" w:before="0"/>
        <w:ind w:left="736" w:right="511" w:firstLine="0"/>
        <w:jc w:val="center"/>
        <w:rPr>
          <w:b/>
          <w:sz w:val="17"/>
        </w:rPr>
      </w:pPr>
      <w:r>
        <w:rPr>
          <w:b/>
          <w:sz w:val="17"/>
        </w:rPr>
        <w:t>Communication channel</w:t>
      </w:r>
    </w:p>
    <w:p>
      <w:pPr>
        <w:tabs>
          <w:tab w:pos="4123" w:val="left" w:leader="none"/>
        </w:tabs>
        <w:spacing w:line="154" w:lineRule="exact" w:before="0"/>
        <w:ind w:left="0" w:right="157" w:firstLine="0"/>
        <w:jc w:val="center"/>
        <w:rPr>
          <w:b/>
          <w:sz w:val="15"/>
        </w:rPr>
      </w:pPr>
      <w:r>
        <w:rPr>
          <w:b/>
          <w:sz w:val="15"/>
        </w:rPr>
        <w:t>Phone</w:t>
      </w:r>
      <w:r>
        <w:rPr>
          <w:b/>
          <w:spacing w:val="-1"/>
          <w:sz w:val="15"/>
        </w:rPr>
        <w:t> </w:t>
      </w:r>
      <w:r>
        <w:rPr>
          <w:b/>
          <w:sz w:val="15"/>
        </w:rPr>
        <w:t>1</w:t>
        <w:tab/>
      </w:r>
      <w:r>
        <w:rPr>
          <w:b/>
          <w:position w:val="1"/>
          <w:sz w:val="15"/>
        </w:rPr>
        <w:t>Phone</w:t>
      </w:r>
      <w:r>
        <w:rPr>
          <w:b/>
          <w:spacing w:val="1"/>
          <w:position w:val="1"/>
          <w:sz w:val="15"/>
        </w:rPr>
        <w:t> </w:t>
      </w:r>
      <w:r>
        <w:rPr>
          <w:b/>
          <w:position w:val="1"/>
          <w:sz w:val="15"/>
        </w:rPr>
        <w:t>2</w:t>
      </w:r>
    </w:p>
    <w:p>
      <w:pPr>
        <w:pStyle w:val="BodyText"/>
        <w:rPr>
          <w:b/>
          <w:sz w:val="20"/>
        </w:rPr>
      </w:pPr>
    </w:p>
    <w:p>
      <w:pPr>
        <w:pStyle w:val="BodyText"/>
        <w:spacing w:before="4"/>
        <w:rPr>
          <w:b/>
          <w:sz w:val="17"/>
        </w:rPr>
      </w:pPr>
    </w:p>
    <w:p>
      <w:pPr>
        <w:pStyle w:val="BodyText"/>
        <w:spacing w:before="91"/>
        <w:ind w:left="736" w:right="788"/>
        <w:jc w:val="center"/>
      </w:pPr>
      <w:r>
        <w:rPr/>
        <w:t>Figure 6.1:  Voice Cheque Scheme</w:t>
      </w:r>
    </w:p>
    <w:p>
      <w:pPr>
        <w:pStyle w:val="BodyText"/>
        <w:rPr>
          <w:sz w:val="24"/>
        </w:rPr>
      </w:pPr>
    </w:p>
    <w:p>
      <w:pPr>
        <w:pStyle w:val="BodyText"/>
        <w:spacing w:before="4"/>
        <w:rPr>
          <w:sz w:val="20"/>
        </w:rPr>
      </w:pPr>
    </w:p>
    <w:p>
      <w:pPr>
        <w:pStyle w:val="Heading3"/>
        <w:numPr>
          <w:ilvl w:val="1"/>
          <w:numId w:val="30"/>
        </w:numPr>
        <w:tabs>
          <w:tab w:pos="992" w:val="left" w:leader="none"/>
        </w:tabs>
        <w:spacing w:line="240" w:lineRule="auto" w:before="1" w:after="0"/>
        <w:ind w:left="991" w:right="0" w:hanging="337"/>
        <w:jc w:val="left"/>
      </w:pPr>
      <w:bookmarkStart w:name="_TOC_250012" w:id="72"/>
      <w:r>
        <w:rPr/>
        <w:t>Definition of Voice</w:t>
      </w:r>
      <w:r>
        <w:rPr>
          <w:spacing w:val="-10"/>
        </w:rPr>
        <w:t> </w:t>
      </w:r>
      <w:bookmarkEnd w:id="72"/>
      <w:r>
        <w:rPr/>
        <w:t>Cheques</w:t>
      </w:r>
    </w:p>
    <w:p>
      <w:pPr>
        <w:pStyle w:val="BodyText"/>
        <w:rPr>
          <w:b/>
          <w:sz w:val="24"/>
        </w:rPr>
      </w:pPr>
    </w:p>
    <w:p>
      <w:pPr>
        <w:pStyle w:val="Heading3"/>
        <w:numPr>
          <w:ilvl w:val="2"/>
          <w:numId w:val="30"/>
        </w:numPr>
        <w:tabs>
          <w:tab w:pos="1155" w:val="left" w:leader="none"/>
        </w:tabs>
        <w:spacing w:line="240" w:lineRule="auto" w:before="167" w:after="0"/>
        <w:ind w:left="1154" w:right="0" w:hanging="500"/>
        <w:jc w:val="left"/>
      </w:pPr>
      <w:bookmarkStart w:name="_TOC_250011" w:id="73"/>
      <w:bookmarkEnd w:id="73"/>
      <w:r>
        <w:rPr/>
        <w:t>What is a Voice Cheque ?</w:t>
      </w:r>
    </w:p>
    <w:p>
      <w:pPr>
        <w:pStyle w:val="BodyText"/>
        <w:spacing w:before="8"/>
        <w:rPr>
          <w:b/>
          <w:sz w:val="34"/>
        </w:rPr>
      </w:pPr>
    </w:p>
    <w:p>
      <w:pPr>
        <w:pStyle w:val="BodyText"/>
        <w:spacing w:line="360" w:lineRule="auto"/>
        <w:ind w:left="655" w:right="711" w:firstLine="705"/>
        <w:jc w:val="both"/>
      </w:pPr>
      <w:r>
        <w:rPr/>
        <w:t>We define a </w:t>
      </w:r>
      <w:r>
        <w:rPr>
          <w:i/>
        </w:rPr>
        <w:t>Voice Cheque </w:t>
      </w:r>
      <w:r>
        <w:rPr/>
        <w:t>as a human speech clip containing embedded digital watermarks. The embedded digital watermarks are generated based on the digital certificates issued by a Certificate Authority (trustworthy third-party). The digital watermark does not</w:t>
      </w:r>
    </w:p>
    <w:p>
      <w:pPr>
        <w:spacing w:after="0" w:line="360" w:lineRule="auto"/>
        <w:jc w:val="both"/>
        <w:sectPr>
          <w:type w:val="continuous"/>
          <w:pgSz w:w="11900" w:h="16840"/>
          <w:pgMar w:top="1600" w:bottom="280" w:left="1140" w:right="1080"/>
        </w:sectPr>
      </w:pPr>
    </w:p>
    <w:p>
      <w:pPr>
        <w:pStyle w:val="BodyText"/>
        <w:spacing w:before="3"/>
        <w:rPr>
          <w:sz w:val="25"/>
        </w:rPr>
      </w:pPr>
    </w:p>
    <w:p>
      <w:pPr>
        <w:pStyle w:val="BodyText"/>
        <w:spacing w:line="360" w:lineRule="auto" w:before="92"/>
        <w:ind w:left="655" w:right="713"/>
        <w:jc w:val="both"/>
      </w:pPr>
      <w:r>
        <w:rPr/>
        <w:t>degrade the quality of the speech clips and it is transparent to end users. The advantages of voice cheques are: providing very natural HMI to end users, generating legal proofs, non- repudiation of voice cheques, working smoothly in heterogeneous networks.</w:t>
      </w:r>
    </w:p>
    <w:p>
      <w:pPr>
        <w:pStyle w:val="BodyText"/>
        <w:spacing w:line="360" w:lineRule="auto"/>
        <w:ind w:left="655" w:right="707" w:firstLine="720"/>
        <w:jc w:val="both"/>
      </w:pPr>
      <w:r>
        <w:rPr/>
        <w:t>Telephone based M-Commerce services can be classified into two classes: voice based service and WAP based service. In our scenario and in the voice based banking service it is necessary </w:t>
      </w:r>
      <w:r>
        <w:rPr>
          <w:spacing w:val="-3"/>
        </w:rPr>
        <w:t>for </w:t>
      </w:r>
      <w:r>
        <w:rPr/>
        <w:t>the staff </w:t>
      </w:r>
      <w:r>
        <w:rPr>
          <w:spacing w:val="-3"/>
        </w:rPr>
        <w:t>of </w:t>
      </w:r>
      <w:r>
        <w:rPr/>
        <w:t>a bank and the customer to talk to each other on the phone for a short period </w:t>
      </w:r>
      <w:r>
        <w:rPr>
          <w:spacing w:val="-3"/>
        </w:rPr>
        <w:t>of time. </w:t>
      </w:r>
      <w:r>
        <w:rPr/>
        <w:t>In this time the unique digital watermarks can be inserted into the voice streams to directly generate the voice cheques as shown in Figure 6.2(a). In a </w:t>
      </w:r>
      <w:r>
        <w:rPr>
          <w:spacing w:val="-3"/>
        </w:rPr>
        <w:t>WAP </w:t>
      </w:r>
      <w:r>
        <w:rPr/>
        <w:t>based environment, at the end </w:t>
      </w:r>
      <w:r>
        <w:rPr>
          <w:spacing w:val="-3"/>
        </w:rPr>
        <w:t>of </w:t>
      </w:r>
      <w:r>
        <w:rPr/>
        <w:t>each transaction, the customer needs as well to say a few words on the phone. We call this procedure “biometric identifier collection”. A unique digital fingerprint </w:t>
      </w:r>
      <w:r>
        <w:rPr>
          <w:spacing w:val="-3"/>
        </w:rPr>
        <w:t>is </w:t>
      </w:r>
      <w:r>
        <w:rPr/>
        <w:t>achieved by applying hash operation on the transaction data to identify this </w:t>
      </w:r>
      <w:r>
        <w:rPr>
          <w:spacing w:val="-4"/>
        </w:rPr>
        <w:t>e- </w:t>
      </w:r>
      <w:r>
        <w:rPr/>
        <w:t>transaction. Then the digital watermarks are engraved into the collected voice to generate the voice cheque, as shown in Figure</w:t>
      </w:r>
      <w:r>
        <w:rPr>
          <w:spacing w:val="-9"/>
        </w:rPr>
        <w:t> </w:t>
      </w:r>
      <w:r>
        <w:rPr/>
        <w:t>6.2(b).</w:t>
      </w:r>
    </w:p>
    <w:p>
      <w:pPr>
        <w:pStyle w:val="BodyText"/>
        <w:rPr>
          <w:sz w:val="20"/>
        </w:rPr>
      </w:pPr>
    </w:p>
    <w:p>
      <w:pPr>
        <w:pStyle w:val="BodyText"/>
        <w:spacing w:before="9"/>
        <w:rPr>
          <w:sz w:val="23"/>
        </w:rPr>
      </w:pPr>
      <w:r>
        <w:rPr/>
        <w:pict>
          <v:group style="position:absolute;margin-left:62.880001pt;margin-top:24.702442pt;width:180pt;height:52.15pt;mso-position-horizontal-relative:page;mso-position-vertical-relative:paragraph;z-index:-15487488;mso-wrap-distance-left:0;mso-wrap-distance-right:0" coordorigin="1258,494" coordsize="3600,1043">
            <v:shape style="position:absolute;left:1257;top:513;width:3600;height:1024" type="#_x0000_t75" stroked="false">
              <v:imagedata r:id="rId107" o:title=""/>
            </v:shape>
            <v:shape style="position:absolute;left:3840;top:533;width:413;height:341" type="#_x0000_t75" stroked="false">
              <v:imagedata r:id="rId108" o:title=""/>
            </v:shape>
            <v:shape style="position:absolute;left:1814;top:850;width:279;height:231" type="#_x0000_t75" stroked="false">
              <v:imagedata r:id="rId109" o:title=""/>
            </v:shape>
            <v:shape style="position:absolute;left:1257;top:494;width:3600;height:1043" type="#_x0000_t202" filled="false" stroked="false">
              <v:textbox inset="0,0,0,0">
                <w:txbxContent>
                  <w:p>
                    <w:pPr>
                      <w:spacing w:line="264" w:lineRule="auto" w:before="0"/>
                      <w:ind w:left="1530" w:right="1037" w:hanging="171"/>
                      <w:jc w:val="left"/>
                      <w:rPr>
                        <w:rFonts w:ascii="Arial"/>
                        <w:sz w:val="14"/>
                      </w:rPr>
                    </w:pPr>
                    <w:r>
                      <w:rPr>
                        <w:rFonts w:ascii="Arial"/>
                        <w:shadow/>
                        <w:sz w:val="14"/>
                      </w:rPr>
                      <w:t>Transfer</w:t>
                    </w:r>
                    <w:r>
                      <w:rPr>
                        <w:rFonts w:ascii="Arial"/>
                        <w:shadow w:val="0"/>
                        <w:sz w:val="14"/>
                      </w:rPr>
                      <w:t> </w:t>
                    </w:r>
                    <w:r>
                      <w:rPr>
                        <w:rFonts w:ascii="Arial"/>
                        <w:shadow/>
                        <w:sz w:val="14"/>
                      </w:rPr>
                      <w:t>$1000000</w:t>
                    </w:r>
                    <w:r>
                      <w:rPr>
                        <w:rFonts w:ascii="Arial"/>
                        <w:shadow w:val="0"/>
                        <w:sz w:val="14"/>
                      </w:rPr>
                      <w:t> </w:t>
                    </w:r>
                    <w:r>
                      <w:rPr>
                        <w:rFonts w:ascii="Arial"/>
                        <w:shadow/>
                        <w:sz w:val="14"/>
                      </w:rPr>
                      <w:t>to</w:t>
                    </w:r>
                    <w:r>
                      <w:rPr>
                        <w:rFonts w:ascii="Arial"/>
                        <w:shadow w:val="0"/>
                        <w:sz w:val="14"/>
                      </w:rPr>
                      <w:t> </w:t>
                    </w:r>
                    <w:r>
                      <w:rPr>
                        <w:rFonts w:ascii="Arial"/>
                        <w:shadow/>
                        <w:sz w:val="14"/>
                      </w:rPr>
                      <w:t>Mr.</w:t>
                    </w:r>
                    <w:r>
                      <w:rPr>
                        <w:rFonts w:ascii="Arial"/>
                        <w:shadow w:val="0"/>
                        <w:sz w:val="14"/>
                      </w:rPr>
                      <w:t> </w:t>
                    </w:r>
                    <w:r>
                      <w:rPr>
                        <w:rFonts w:ascii="Arial"/>
                        <w:shadow/>
                        <w:sz w:val="14"/>
                      </w:rPr>
                      <w:t>Dan....</w:t>
                    </w:r>
                  </w:p>
                </w:txbxContent>
              </v:textbox>
              <w10:wrap type="none"/>
            </v:shape>
            <w10:wrap type="topAndBottom"/>
          </v:group>
        </w:pict>
      </w:r>
      <w:r>
        <w:rPr/>
        <w:pict>
          <v:group style="position:absolute;margin-left:274.079987pt;margin-top:15.643145pt;width:256.8pt;height:61.2pt;mso-position-horizontal-relative:page;mso-position-vertical-relative:paragraph;z-index:-15484928;mso-wrap-distance-left:0;mso-wrap-distance-right:0" coordorigin="5482,313" coordsize="5136,1224">
            <v:shape style="position:absolute;left:5481;top:312;width:1426;height:1095" type="#_x0000_t75" stroked="false">
              <v:imagedata r:id="rId110" o:title=""/>
            </v:shape>
            <v:shape style="position:absolute;left:6768;top:581;width:836;height:360" coordorigin="6768,582" coordsize="836,360" path="m7354,582l7354,634,6902,634,6902,894,7354,894,7354,942,7603,764,7354,582xm6821,894l6874,894,6874,634,6821,634,6821,894xm6768,894l6797,894,6797,634,6768,634,6768,894xe" filled="false" stroked="true" strokeweight=".75pt" strokecolor="#000000">
              <v:path arrowok="t"/>
              <v:stroke dashstyle="solid"/>
            </v:shape>
            <v:shape style="position:absolute;left:7651;top:591;width:413;height:341" type="#_x0000_t75" stroked="false">
              <v:imagedata r:id="rId111" o:title=""/>
            </v:shape>
            <v:shape style="position:absolute;left:5572;top:552;width:1119;height:533" coordorigin="5573,553" coordsize="1119,533" path="m5573,1086l6691,1086,6691,553,5573,553,5573,1086xm5794,553l5794,1086m5573,658l6691,658e" filled="false" stroked="true" strokeweight=".75pt" strokecolor="#000000">
              <v:path arrowok="t"/>
              <v:stroke dashstyle="solid"/>
            </v:shape>
            <v:shape style="position:absolute;left:9369;top:513;width:1248;height:1024" type="#_x0000_t75" stroked="false">
              <v:imagedata r:id="rId107" o:title=""/>
            </v:shape>
            <v:shape style="position:absolute;left:10281;top:620;width:144;height:341" type="#_x0000_t75" stroked="false">
              <v:imagedata r:id="rId112" o:title=""/>
            </v:shape>
            <v:shape style="position:absolute;left:9561;top:845;width:96;height:231" type="#_x0000_t75" stroked="false">
              <v:imagedata r:id="rId113" o:title=""/>
            </v:shape>
            <v:shape style="position:absolute;left:8073;top:514;width:1258;height:538" coordorigin="8074,514" coordsize="1258,538" path="m9019,514l9019,649,8074,649,8074,918,9019,918,9019,1052,9331,783,9019,514xe" filled="false" stroked="true" strokeweight=".75pt" strokecolor="#000000">
              <v:path arrowok="t"/>
              <v:stroke dashstyle="solid"/>
            </v:shape>
            <v:shape style="position:absolute;left:9857;top:518;width:363;height:156" type="#_x0000_t202" filled="false" stroked="false">
              <v:textbox inset="0,0,0,0">
                <w:txbxContent>
                  <w:p>
                    <w:pPr>
                      <w:spacing w:line="156" w:lineRule="exact" w:before="0"/>
                      <w:ind w:left="0" w:right="0" w:firstLine="0"/>
                      <w:jc w:val="left"/>
                      <w:rPr>
                        <w:rFonts w:ascii="Arial"/>
                        <w:sz w:val="14"/>
                      </w:rPr>
                    </w:pPr>
                    <w:r>
                      <w:rPr>
                        <w:rFonts w:ascii="Arial"/>
                        <w:shadow/>
                        <w:sz w:val="14"/>
                      </w:rPr>
                      <w:t>Song</w:t>
                    </w:r>
                  </w:p>
                </w:txbxContent>
              </v:textbox>
              <w10:wrap type="none"/>
            </v:shape>
            <v:shape style="position:absolute;left:6945;top:642;width:374;height:176" type="#_x0000_t202" filled="false" stroked="false">
              <v:textbox inset="0,0,0,0">
                <w:txbxContent>
                  <w:p>
                    <w:pPr>
                      <w:spacing w:line="175" w:lineRule="exact" w:before="0"/>
                      <w:ind w:left="0" w:right="0" w:firstLine="0"/>
                      <w:jc w:val="left"/>
                      <w:rPr>
                        <w:b/>
                        <w:sz w:val="16"/>
                      </w:rPr>
                    </w:pPr>
                    <w:r>
                      <w:rPr>
                        <w:b/>
                        <w:sz w:val="16"/>
                      </w:rPr>
                      <w:t>Hash</w:t>
                    </w:r>
                  </w:p>
                </w:txbxContent>
              </v:textbox>
              <w10:wrap type="none"/>
            </v:shape>
            <v:shape style="position:absolute;left:8136;top:697;width:1067;height:202" type="#_x0000_t202" filled="false" stroked="false">
              <v:textbox inset="0,0,0,0">
                <w:txbxContent>
                  <w:p>
                    <w:pPr>
                      <w:spacing w:line="201" w:lineRule="exact" w:before="0"/>
                      <w:ind w:left="0" w:right="0" w:firstLine="0"/>
                      <w:jc w:val="left"/>
                      <w:rPr>
                        <w:sz w:val="18"/>
                      </w:rPr>
                    </w:pPr>
                    <w:r>
                      <w:rPr>
                        <w:sz w:val="18"/>
                      </w:rPr>
                      <w:t>Watermarking</w:t>
                    </w:r>
                  </w:p>
                </w:txbxContent>
              </v:textbox>
              <w10:wrap type="none"/>
            </v:shape>
            <v:shape style="position:absolute;left:5793;top:658;width:898;height:428" type="#_x0000_t202" filled="false" stroked="true" strokeweight=".75pt" strokecolor="#000000">
              <v:textbox inset="0,0,0,0">
                <w:txbxContent>
                  <w:p>
                    <w:pPr>
                      <w:spacing w:line="232" w:lineRule="auto" w:before="1"/>
                      <w:ind w:left="194" w:right="1" w:hanging="159"/>
                      <w:jc w:val="left"/>
                      <w:rPr>
                        <w:b/>
                        <w:sz w:val="16"/>
                      </w:rPr>
                    </w:pPr>
                    <w:r>
                      <w:rPr>
                        <w:b/>
                        <w:sz w:val="16"/>
                      </w:rPr>
                      <w:t>Transaction Data</w:t>
                    </w:r>
                  </w:p>
                </w:txbxContent>
              </v:textbox>
              <v:stroke dashstyle="solid"/>
              <w10:wrap type="none"/>
            </v:shape>
            <w10:wrap type="topAndBottom"/>
          </v:group>
        </w:pict>
      </w:r>
    </w:p>
    <w:p>
      <w:pPr>
        <w:pStyle w:val="ListParagraph"/>
        <w:numPr>
          <w:ilvl w:val="3"/>
          <w:numId w:val="30"/>
        </w:numPr>
        <w:tabs>
          <w:tab w:pos="2345" w:val="left" w:leader="none"/>
          <w:tab w:pos="4922" w:val="left" w:leader="none"/>
        </w:tabs>
        <w:spacing w:line="360" w:lineRule="auto" w:before="101" w:after="0"/>
        <w:ind w:left="3276" w:right="2094" w:hanging="1234"/>
        <w:jc w:val="left"/>
        <w:rPr>
          <w:sz w:val="22"/>
        </w:rPr>
      </w:pPr>
      <w:r>
        <w:rPr>
          <w:sz w:val="22"/>
        </w:rPr>
        <w:t>Voice</w:t>
      </w:r>
      <w:r>
        <w:rPr>
          <w:spacing w:val="-6"/>
          <w:sz w:val="22"/>
        </w:rPr>
        <w:t> </w:t>
      </w:r>
      <w:r>
        <w:rPr>
          <w:sz w:val="22"/>
        </w:rPr>
        <w:t>Cheque</w:t>
        <w:tab/>
        <w:t>(b) </w:t>
      </w:r>
      <w:r>
        <w:rPr>
          <w:spacing w:val="-3"/>
          <w:sz w:val="22"/>
        </w:rPr>
        <w:t>WAP </w:t>
      </w:r>
      <w:r>
        <w:rPr>
          <w:sz w:val="22"/>
        </w:rPr>
        <w:t>based Voice Cheque Figure 6.2: Voice Cheque</w:t>
      </w:r>
      <w:r>
        <w:rPr>
          <w:spacing w:val="-15"/>
          <w:sz w:val="22"/>
        </w:rPr>
        <w:t> </w:t>
      </w:r>
      <w:r>
        <w:rPr>
          <w:sz w:val="22"/>
        </w:rPr>
        <w:t>Scheme</w:t>
      </w:r>
    </w:p>
    <w:p>
      <w:pPr>
        <w:pStyle w:val="Heading3"/>
        <w:numPr>
          <w:ilvl w:val="2"/>
          <w:numId w:val="30"/>
        </w:numPr>
        <w:tabs>
          <w:tab w:pos="1156" w:val="left" w:leader="none"/>
        </w:tabs>
        <w:spacing w:line="240" w:lineRule="auto" w:before="43" w:after="0"/>
        <w:ind w:left="1155" w:right="0" w:hanging="501"/>
        <w:jc w:val="left"/>
      </w:pPr>
      <w:bookmarkStart w:name="_TOC_250010" w:id="74"/>
      <w:r>
        <w:rPr/>
        <w:t>General</w:t>
      </w:r>
      <w:r>
        <w:rPr>
          <w:spacing w:val="-3"/>
        </w:rPr>
        <w:t> </w:t>
      </w:r>
      <w:bookmarkEnd w:id="74"/>
      <w:r>
        <w:rPr/>
        <w:t>Scheme</w:t>
      </w:r>
    </w:p>
    <w:p>
      <w:pPr>
        <w:pStyle w:val="BodyText"/>
        <w:spacing w:before="8"/>
        <w:rPr>
          <w:b/>
          <w:sz w:val="32"/>
        </w:rPr>
      </w:pPr>
    </w:p>
    <w:p>
      <w:pPr>
        <w:pStyle w:val="BodyText"/>
        <w:spacing w:line="360" w:lineRule="auto"/>
        <w:ind w:left="655" w:right="708" w:firstLine="705"/>
        <w:jc w:val="both"/>
      </w:pPr>
      <w:r>
        <w:rPr/>
        <w:t>In general, every cheque should have two properties: The first one is to state clearly who is the customer involved in the e-transaction; the second is whether </w:t>
      </w:r>
      <w:r>
        <w:rPr>
          <w:spacing w:val="-3"/>
        </w:rPr>
        <w:t>or </w:t>
      </w:r>
      <w:r>
        <w:rPr>
          <w:spacing w:val="-4"/>
        </w:rPr>
        <w:t>not </w:t>
      </w:r>
      <w:r>
        <w:rPr/>
        <w:t>this cheque  has been modified (confidentiality). In our scheme, these issues have been addressed. With voice cheques, we can find the correct customer (the identification being based on his unique speech, the carrier </w:t>
      </w:r>
      <w:r>
        <w:rPr>
          <w:spacing w:val="-3"/>
        </w:rPr>
        <w:t>of </w:t>
      </w:r>
      <w:r>
        <w:rPr/>
        <w:t>the voice cheque). In addition, the voice cheque is fragile. In </w:t>
      </w:r>
      <w:r>
        <w:rPr>
          <w:spacing w:val="-3"/>
        </w:rPr>
        <w:t>other </w:t>
      </w:r>
      <w:r>
        <w:rPr/>
        <w:t>words, any modification on the transaction data </w:t>
      </w:r>
      <w:r>
        <w:rPr>
          <w:spacing w:val="-3"/>
        </w:rPr>
        <w:t>will </w:t>
      </w:r>
      <w:r>
        <w:rPr/>
        <w:t>destroy the digital watermark embedded in voice cheque and so, the cheque</w:t>
      </w:r>
      <w:r>
        <w:rPr>
          <w:spacing w:val="-17"/>
        </w:rPr>
        <w:t> </w:t>
      </w:r>
      <w:r>
        <w:rPr/>
        <w:t>itself.</w:t>
      </w:r>
    </w:p>
    <w:p>
      <w:pPr>
        <w:pStyle w:val="BodyText"/>
        <w:spacing w:before="9"/>
        <w:rPr>
          <w:sz w:val="32"/>
        </w:rPr>
      </w:pPr>
    </w:p>
    <w:p>
      <w:pPr>
        <w:pStyle w:val="BodyText"/>
        <w:spacing w:line="360" w:lineRule="auto"/>
        <w:ind w:left="655" w:right="708" w:firstLine="720"/>
        <w:jc w:val="both"/>
      </w:pPr>
      <w:r>
        <w:rPr/>
        <w:t>In short, the propossed solution is similar to printing watermarks on the paper. The general scheme can be outlined in the following way:</w:t>
      </w:r>
    </w:p>
    <w:p>
      <w:pPr>
        <w:spacing w:after="0" w:line="360" w:lineRule="auto"/>
        <w:jc w:val="both"/>
        <w:sectPr>
          <w:pgSz w:w="11900" w:h="16840"/>
          <w:pgMar w:header="0" w:footer="800" w:top="1600" w:bottom="1000" w:left="1140" w:right="1080"/>
        </w:sectPr>
      </w:pPr>
    </w:p>
    <w:p>
      <w:pPr>
        <w:pStyle w:val="BodyText"/>
        <w:rPr>
          <w:sz w:val="20"/>
        </w:rPr>
      </w:pPr>
    </w:p>
    <w:p>
      <w:pPr>
        <w:pStyle w:val="BodyText"/>
        <w:spacing w:before="1"/>
        <w:rPr>
          <w:sz w:val="27"/>
        </w:rPr>
      </w:pPr>
    </w:p>
    <w:p>
      <w:pPr>
        <w:pStyle w:val="BodyText"/>
        <w:ind w:left="1189"/>
        <w:rPr>
          <w:sz w:val="20"/>
        </w:rPr>
      </w:pPr>
      <w:r>
        <w:rPr>
          <w:position w:val="0"/>
          <w:sz w:val="20"/>
        </w:rPr>
        <w:pict>
          <v:shape style="width:393.4pt;height:80.9pt;mso-position-horizontal-relative:char;mso-position-vertical-relative:line" type="#_x0000_t202" filled="false" stroked="true" strokeweight=".75pt" strokecolor="#000000">
            <w10:anchorlock/>
            <v:textbox inset="0,0,0,0">
              <w:txbxContent>
                <w:p>
                  <w:pPr>
                    <w:pStyle w:val="BodyText"/>
                    <w:numPr>
                      <w:ilvl w:val="0"/>
                      <w:numId w:val="32"/>
                    </w:numPr>
                    <w:tabs>
                      <w:tab w:pos="723" w:val="left" w:leader="none"/>
                    </w:tabs>
                    <w:spacing w:line="240" w:lineRule="auto" w:before="104" w:after="0"/>
                    <w:ind w:left="722" w:right="0" w:hanging="361"/>
                    <w:jc w:val="both"/>
                  </w:pPr>
                  <w:r>
                    <w:rPr/>
                    <w:t>Collection of the end user’s biometric</w:t>
                  </w:r>
                  <w:r>
                    <w:rPr>
                      <w:spacing w:val="-5"/>
                    </w:rPr>
                    <w:t> </w:t>
                  </w:r>
                  <w:r>
                    <w:rPr/>
                    <w:t>identifier;</w:t>
                  </w:r>
                </w:p>
                <w:p>
                  <w:pPr>
                    <w:pStyle w:val="BodyText"/>
                    <w:numPr>
                      <w:ilvl w:val="0"/>
                      <w:numId w:val="32"/>
                    </w:numPr>
                    <w:tabs>
                      <w:tab w:pos="723" w:val="left" w:leader="none"/>
                    </w:tabs>
                    <w:spacing w:line="240" w:lineRule="auto" w:before="78" w:after="0"/>
                    <w:ind w:left="722" w:right="0" w:hanging="361"/>
                    <w:jc w:val="both"/>
                  </w:pPr>
                  <w:r>
                    <w:rPr/>
                    <w:t>Generation </w:t>
                  </w:r>
                  <w:r>
                    <w:rPr>
                      <w:spacing w:val="-3"/>
                    </w:rPr>
                    <w:t>of </w:t>
                  </w:r>
                  <w:r>
                    <w:rPr/>
                    <w:t>the digital</w:t>
                  </w:r>
                  <w:r>
                    <w:rPr>
                      <w:spacing w:val="3"/>
                    </w:rPr>
                    <w:t> </w:t>
                  </w:r>
                  <w:r>
                    <w:rPr/>
                    <w:t>watermarks;</w:t>
                  </w:r>
                </w:p>
                <w:p>
                  <w:pPr>
                    <w:pStyle w:val="BodyText"/>
                    <w:numPr>
                      <w:ilvl w:val="0"/>
                      <w:numId w:val="32"/>
                    </w:numPr>
                    <w:tabs>
                      <w:tab w:pos="723" w:val="left" w:leader="none"/>
                    </w:tabs>
                    <w:spacing w:line="240" w:lineRule="auto" w:before="83" w:after="0"/>
                    <w:ind w:left="702" w:right="2" w:hanging="341"/>
                    <w:jc w:val="both"/>
                  </w:pPr>
                  <w:r>
                    <w:rPr/>
                    <w:t>Insertion </w:t>
                  </w:r>
                  <w:r>
                    <w:rPr>
                      <w:spacing w:val="-3"/>
                    </w:rPr>
                    <w:t>of </w:t>
                  </w:r>
                  <w:r>
                    <w:rPr/>
                    <w:t>the digital watermarks into the biometric identifier, and in parallel, detection </w:t>
                  </w:r>
                  <w:r>
                    <w:rPr>
                      <w:spacing w:val="-3"/>
                    </w:rPr>
                    <w:t>of </w:t>
                  </w:r>
                  <w:r>
                    <w:rPr/>
                    <w:t>the embedded digital watermarks from the watermarked multimedia data;</w:t>
                  </w:r>
                </w:p>
              </w:txbxContent>
            </v:textbox>
            <v:stroke dashstyle="solid"/>
          </v:shape>
        </w:pict>
      </w:r>
      <w:r>
        <w:rPr>
          <w:position w:val="0"/>
          <w:sz w:val="20"/>
        </w:rPr>
      </w:r>
    </w:p>
    <w:p>
      <w:pPr>
        <w:pStyle w:val="BodyText"/>
        <w:spacing w:before="4"/>
        <w:rPr>
          <w:sz w:val="28"/>
        </w:rPr>
      </w:pPr>
    </w:p>
    <w:p>
      <w:pPr>
        <w:pStyle w:val="Heading3"/>
        <w:numPr>
          <w:ilvl w:val="2"/>
          <w:numId w:val="30"/>
        </w:numPr>
        <w:tabs>
          <w:tab w:pos="1155" w:val="left" w:leader="none"/>
        </w:tabs>
        <w:spacing w:line="240" w:lineRule="auto" w:before="92" w:after="0"/>
        <w:ind w:left="1154" w:right="0" w:hanging="500"/>
        <w:jc w:val="both"/>
      </w:pPr>
      <w:bookmarkStart w:name="_TOC_250009" w:id="75"/>
      <w:r>
        <w:rPr/>
        <w:t>Digital Watermark</w:t>
      </w:r>
      <w:r>
        <w:rPr>
          <w:spacing w:val="-8"/>
        </w:rPr>
        <w:t> </w:t>
      </w:r>
      <w:bookmarkEnd w:id="75"/>
      <w:r>
        <w:rPr/>
        <w:t>Generation</w:t>
      </w:r>
    </w:p>
    <w:p>
      <w:pPr>
        <w:pStyle w:val="BodyText"/>
        <w:spacing w:before="7"/>
        <w:rPr>
          <w:b/>
          <w:sz w:val="32"/>
        </w:rPr>
      </w:pPr>
    </w:p>
    <w:p>
      <w:pPr>
        <w:pStyle w:val="BodyText"/>
        <w:spacing w:line="360" w:lineRule="auto" w:before="1"/>
        <w:ind w:left="655" w:right="709" w:firstLine="705"/>
        <w:jc w:val="both"/>
      </w:pPr>
      <w:r>
        <w:rPr/>
        <w:t>In Figure 6.3 we illustrate the proposed digital watermark generation for voice based (Figure 6.3.a) and WAP based (Figure 6.3.b.) mobile phones. For the voice based M- Commerce models, after receiving the digital certificate, the identifier of this transaction, </w:t>
      </w:r>
      <w:r>
        <w:rPr>
          <w:i/>
        </w:rPr>
        <w:t>ServNum</w:t>
      </w:r>
      <w:r>
        <w:rPr/>
        <w:t>, is signed by the A8 stream cipher by using the digital certificate as the key to generate the digital watermark, as illustrated in Figure 6.3.a.. For the WAP based M- Commerce environments, the cell phone gets the digital fingerprint of the transaction data by applying a hash operation and the identifier of the transaction, </w:t>
      </w:r>
      <w:r>
        <w:rPr>
          <w:i/>
        </w:rPr>
        <w:t>ServNum</w:t>
      </w:r>
      <w:r>
        <w:rPr/>
        <w:t>, is the key to the hash facility. Then the intermediate result is signed by the A8 stream cipher using the digital certificate as the key to generate the digital watermark.</w:t>
      </w:r>
    </w:p>
    <w:p>
      <w:pPr>
        <w:pStyle w:val="Heading3"/>
        <w:numPr>
          <w:ilvl w:val="2"/>
          <w:numId w:val="30"/>
        </w:numPr>
        <w:tabs>
          <w:tab w:pos="1155" w:val="left" w:leader="none"/>
        </w:tabs>
        <w:spacing w:line="240" w:lineRule="auto" w:before="40" w:after="0"/>
        <w:ind w:left="1154" w:right="0" w:hanging="500"/>
        <w:jc w:val="both"/>
      </w:pPr>
      <w:bookmarkStart w:name="_TOC_250008" w:id="76"/>
      <w:r>
        <w:rPr/>
        <w:t>Digital Certificate</w:t>
      </w:r>
      <w:r>
        <w:rPr>
          <w:spacing w:val="-3"/>
        </w:rPr>
        <w:t> </w:t>
      </w:r>
      <w:bookmarkEnd w:id="76"/>
      <w:r>
        <w:rPr/>
        <w:t>Generation</w:t>
      </w:r>
    </w:p>
    <w:p>
      <w:pPr>
        <w:pStyle w:val="BodyText"/>
        <w:spacing w:before="1"/>
        <w:rPr>
          <w:b/>
          <w:sz w:val="33"/>
        </w:rPr>
      </w:pPr>
    </w:p>
    <w:p>
      <w:pPr>
        <w:pStyle w:val="BodyText"/>
        <w:spacing w:line="360" w:lineRule="auto" w:before="1"/>
        <w:ind w:left="655" w:right="708" w:firstLine="720"/>
        <w:jc w:val="both"/>
      </w:pPr>
      <w:r>
        <w:rPr/>
        <w:pict>
          <v:group style="position:absolute;margin-left:175.179993pt;margin-top:83.740646pt;width:365pt;height:145pt;mso-position-horizontal-relative:page;mso-position-vertical-relative:paragraph;z-index:-18514944" coordorigin="3504,1675" coordsize="7300,2900">
            <v:shape style="position:absolute;left:3513;top:1684;width:4781;height:864" coordorigin="3514,1685" coordsize="4781,864" path="m3658,1685l3603,1697,3557,1728,3525,1774,3514,1829,3514,2405,3525,2462,3557,2507,3603,2538,3658,2549,8150,2549,8207,2538,8253,2507,8283,2462,8294,2405,8294,1829,8283,1774,8253,1728,8207,1697,8150,1685,3658,1685xe" filled="false" stroked="true" strokeweight="1pt" strokecolor="#000000">
              <v:path arrowok="t"/>
              <v:stroke dashstyle="solid"/>
            </v:shape>
            <v:shape style="position:absolute;left:7512;top:2025;width:653;height:29" coordorigin="7512,2026" coordsize="653,29" path="m7622,2026l7512,2026,7540,2032,7567,2037,7594,2041,7622,2045,7622,2026xm8165,2040l8054,2035,8054,2054,8165,2040xe" filled="true" fillcolor="#cdcdcd" stroked="false">
              <v:path arrowok="t"/>
              <v:fill type="solid"/>
            </v:shape>
            <v:shape style="position:absolute;left:7401;top:1982;width:869;height:461" coordorigin="7402,1982" coordsize="869,461" path="m7402,2357l7427,2364,7453,2371,7479,2378,7507,2386,7507,2405,7585,2420,7665,2431,7748,2439,7834,2443,7916,2441,7998,2436,8078,2427,8155,2414,8155,2395,8184,2391,8212,2385,8240,2378,8266,2371,8160,2208,8270,1997,8219,2008,8166,2018,8111,2027,8054,2035,8054,2054,8000,2060,7946,2063,7892,2064,7838,2064,7784,2063,7730,2060,7676,2054,7622,2045,7622,2026,7566,2018,7511,2008,7458,1996,7406,1982,7512,2198,7402,2357xm7622,2045l7594,2041,7567,2037,7540,2032,7512,2026,7622,2026m8054,2054l8082,2051,8110,2047,8137,2044,8165,2040,8054,2035m7507,2386l7512,2026m8155,2395l8165,2040e" filled="false" stroked="true" strokeweight=".75pt" strokecolor="#808080">
              <v:path arrowok="t"/>
              <v:stroke dashstyle="solid"/>
            </v:shape>
            <v:shape style="position:absolute;left:5083;top:2208;width:461;height:164" coordorigin="5083,2208" coordsize="461,164" path="m5458,2290l5400,2328,5386,2333,5386,2347,5395,2366,5410,2371,5424,2366,5506,2314,5501,2314,5501,2309,5486,2309,5458,2290xm5422,2266l5083,2266,5083,2314,5422,2314,5458,2290,5422,2266xm5506,2266l5501,2266,5501,2314,5506,2314,5544,2290,5506,2266xm5486,2270l5458,2290,5486,2309,5486,2270xm5501,2270l5486,2270,5486,2309,5501,2309,5501,2270xm5410,2208l5395,2213,5386,2232,5386,2246,5400,2251,5458,2290,5486,2270,5501,2270,5501,2266,5506,2266,5424,2213,5410,2208xe" filled="true" fillcolor="#000000" stroked="false">
              <v:path arrowok="t"/>
              <v:fill type="solid"/>
            </v:shape>
            <v:shape style="position:absolute;left:6720;top:2208;width:730;height:164" coordorigin="6720,2208" coordsize="730,164" path="m7362,2290l7301,2328,7291,2333,7291,2347,7301,2366,7315,2371,7325,2366,7411,2314,7406,2314,7406,2309,7392,2309,7362,2290xm7324,2266l6720,2266,6720,2314,7324,2314,7362,2290,7324,2266xm7411,2266l7406,2266,7406,2314,7411,2314,7450,2290,7411,2266xm7392,2270l7362,2290,7392,2309,7392,2270xm7406,2270l7392,2270,7392,2309,7406,2309,7406,2270xm7315,2208l7301,2213,7291,2232,7291,2246,7301,2251,7362,2290,7392,2270,7406,2270,7406,2266,7411,2266,7325,2213,7315,2208xe" filled="true" fillcolor="#333333" stroked="false">
              <v:path arrowok="t"/>
              <v:fill type="solid"/>
            </v:shape>
            <v:shape style="position:absolute;left:6028;top:1968;width:144;height:178" type="#_x0000_t75" stroked="false">
              <v:imagedata r:id="rId114" o:title=""/>
            </v:shape>
            <v:shape style="position:absolute;left:5865;top:3268;width:4906;height:1296" coordorigin="5866,3269" coordsize="4906,1296" path="m6082,3269l6013,3280,5954,3312,5907,3359,5877,3418,5866,3485,5866,4349,5877,4417,5907,4477,5954,4523,6013,4554,6082,4565,10555,4565,10622,4554,10681,4523,10728,4477,10760,4417,10771,4349,10771,3485,10760,3418,10728,3359,10681,3312,10622,3280,10555,3269,6082,3269xe" filled="false" stroked="true" strokeweight="1pt" strokecolor="#000000">
              <v:path arrowok="t"/>
              <v:stroke dashstyle="solid"/>
            </v:shape>
            <v:shape style="position:absolute;left:8260;top:3427;width:648;height:29" coordorigin="8261,3427" coordsize="648,29" path="m8366,3427l8261,3427,8286,3434,8312,3439,8338,3443,8366,3446,8366,3427xm8909,3437l8798,3432,8798,3456,8827,3452,8855,3448,8883,3443,8909,3437xe" filled="true" fillcolor="#cdcdcd" stroked="false">
              <v:path arrowok="t"/>
              <v:fill type="solid"/>
            </v:shape>
            <v:shape style="position:absolute;left:8145;top:3374;width:874;height:495" coordorigin="8146,3374" coordsize="874,495" path="m8146,3778l8171,3785,8197,3792,8223,3799,8251,3806,8251,3830,8331,3844,8411,3855,8493,3863,8578,3869,8660,3867,8743,3862,8824,3853,8904,3840,8904,3821,8930,3814,8957,3806,8984,3799,9010,3792,8904,3619,9019,3394,8967,3407,8912,3418,8856,3427,8798,3432,8798,3456,8746,3460,8692,3463,8637,3465,8582,3466,8528,3464,8474,3460,8420,3453,8366,3446,8366,3427,8310,3416,8255,3404,8202,3391,8150,3374,8256,3605,8146,3778xm8366,3446l8338,3443,8312,3439,8286,3434,8261,3427,8366,3427m8798,3456l8827,3452,8855,3448,8883,3443,8909,3437,8798,3432m8251,3806l8261,3427m8904,3821l8909,3437e" filled="false" stroked="true" strokeweight=".75pt" strokecolor="#808080">
              <v:path arrowok="t"/>
              <v:stroke dashstyle="solid"/>
            </v:shape>
            <v:shape style="position:absolute;left:7708;top:4185;width:360;height:159" type="#_x0000_t75" stroked="false">
              <v:imagedata r:id="rId115" o:title=""/>
            </v:shape>
            <v:shape style="position:absolute;left:9004;top:4200;width:495;height:164" coordorigin="9005,4200" coordsize="495,164" path="m9467,4258l9456,4258,9456,4301,9379,4302,9355,4315,9349,4323,9346,4332,9346,4341,9350,4349,9355,4358,9370,4363,9379,4354,9499,4277,9467,4258xm9379,4258l9005,4262,9005,4306,9379,4302,9415,4281,9379,4258xm9415,4281l9379,4302,9456,4301,9446,4301,9415,4281xm9446,4262l9415,4281,9446,4301,9446,4262xm9456,4262l9446,4262,9446,4301,9456,4301,9456,4262xm9456,4258l9379,4258,9415,4281,9446,4262,9456,4262,9456,4258xm9370,4200l9355,4200,9350,4214,9341,4224,9346,4238,9355,4243,9379,4258,9456,4258,9467,4258,9379,4205,9370,4200xe" filled="true" fillcolor="#000000" stroked="false">
              <v:path arrowok="t"/>
              <v:fill type="solid"/>
            </v:shape>
            <v:shape style="position:absolute;left:8443;top:3888;width:144;height:240" type="#_x0000_t75" stroked="false">
              <v:imagedata r:id="rId116" o:title=""/>
            </v:shape>
            <v:shape style="position:absolute;left:5947;top:3988;width:932;height:533" coordorigin="5947,3989" coordsize="932,533" path="m5947,4493l5975,4499,6002,4504,6028,4508,6053,4512,6074,4515,6096,4517,6118,4519,6139,4522,6183,4521,6215,4519,6238,4518,6254,4517,6269,4515,6283,4512,6298,4509,6312,4507,6326,4504,6339,4500,6353,4496,6370,4493,6384,4489,6398,4486,6413,4482,6427,4478,6442,4475,6456,4471,6470,4468,6485,4464,6505,4460,6523,4457,6541,4453,6562,4450,6582,4446,6602,4443,6622,4441,6643,4440,6669,4439,6696,4438,6723,4436,6749,4435,6749,4392,6811,4392,6811,4349,6840,4344,6878,4344,6878,3989,6077,3989,6077,4037,6014,4037,6014,4080,5947,4080,5947,4493xm6014,4080l6749,4080,6749,4392m6077,4037l6811,4037,6811,4349e" filled="false" stroked="true" strokeweight=".75pt" strokecolor="#000000">
              <v:path arrowok="t"/>
              <v:stroke dashstyle="solid"/>
            </v:shape>
            <v:shape style="position:absolute;left:6936;top:4176;width:312;height:164" type="#_x0000_t75" stroked="false">
              <v:imagedata r:id="rId117" o:title=""/>
            </v:shape>
            <v:shape style="position:absolute;left:7185;top:3590;width:735;height:274" coordorigin="7186,3590" coordsize="735,274" path="m7186,3845l7211,3848,7235,3851,7259,3854,7282,3854,7302,3857,7322,3859,7340,3861,7358,3864,7401,3863,7429,3862,7449,3860,7464,3859,7478,3858,7493,3857,7507,3855,7522,3854,7532,3852,7544,3850,7556,3848,7570,3845,7583,3842,7596,3840,7609,3838,7622,3835,7637,3832,7651,3830,7666,3828,7680,3826,7695,3823,7712,3821,7729,3819,7747,3816,7765,3815,7784,3814,7803,3812,7824,3811,7846,3810,7868,3809,7893,3807,7920,3806,7920,3590,7186,3590,7186,3845xe" filled="false" stroked="true" strokeweight=".75pt" strokecolor="#000000">
              <v:path arrowok="t"/>
              <v:stroke dashstyle="solid"/>
            </v:shape>
            <v:shape style="position:absolute;left:7430;top:3854;width:164;height:274" type="#_x0000_t75" stroked="false">
              <v:imagedata r:id="rId118" o:title=""/>
            </v:shape>
            <v:rect style="position:absolute;left:8131;top:4137;width:1018;height:284" filled="true" fillcolor="#ffffff" stroked="false">
              <v:fill type="solid"/>
            </v:rect>
            <v:shape style="position:absolute;left:9446;top:4137;width:1349;height:365" coordorigin="9446,4138" coordsize="1349,365" path="m10123,4138l10022,4186,9864,4152,9840,4205,9643,4190,9701,4243,9499,4248,9624,4291,9446,4320,9624,4344,9499,4392,9701,4397,9643,4450,9840,4435,9864,4488,10022,4454,10123,4502,10219,4454,10378,4488,10402,4435,10598,4450,10541,4397,10747,4392,10618,4344,10795,4320,10618,4291,10747,4248,10541,4243,10598,4190,10402,4205,10378,4152,10219,4186,10123,4138xe" filled="true" fillcolor="#ffffff" stroked="false">
              <v:path arrowok="t"/>
              <v:fill type="solid"/>
            </v:shape>
            <v:shape style="position:absolute;left:9446;top:4137;width:1349;height:365" coordorigin="9446,4138" coordsize="1349,365" path="m10795,4320l10618,4291,10747,4248,10541,4243,10598,4190,10402,4205,10378,4152,10219,4186,10123,4138,10022,4186,9864,4152,9840,4205,9643,4190,9701,4243,9499,4248,9624,4291,9446,4320,9624,4344,9499,4392,9701,4397,9643,4450,9840,4435,9864,4488,10022,4454,10123,4502,10219,4454,10378,4488,10402,4435,10598,4450,10541,4397,10747,4392,10618,4344,10795,4320xe" filled="false" stroked="true" strokeweight=".75pt" strokecolor="#000000">
              <v:path arrowok="t"/>
              <v:stroke dashstyle="solid"/>
            </v:shape>
            <v:shape style="position:absolute;left:8083;top:2472;width:552;height:797" coordorigin="8083,2472" coordsize="552,797" path="m8458,3101l8568,3269,8608,3158,8525,3158,8520,3135,8458,3101xm8520,3135l8525,3158,8551,3152,8520,3135xm8551,3152l8525,3158,8608,3158,8609,3154,8554,3154,8551,3152xm8635,3082l8580,3130,8582,3144,8557,3150,8554,3154,8609,3154,8635,3082xm8146,2472l8083,2477,8088,2515,8088,2554,8107,2630,8126,2698,8141,2731,8160,2765,8174,2794,8194,2818,8237,2861,8261,2880,8285,2890,8290,2894,8309,2899,8318,2899,8338,2904,8352,2904,8376,2909,8371,2909,8390,2918,8405,2933,8424,2947,8438,2966,8458,2990,8486,3038,8496,3072,8510,3101,8520,3134,8520,3135,8551,3152,8557,3150,8580,3130,8578,3115,8563,3082,8554,3048,8539,3014,8520,2981,8506,2952,8486,2928,8443,2885,8419,2866,8395,2856,8390,2856,8371,2846,8366,2846,8342,2842,8328,2842,8309,2837,8314,2837,8294,2827,8280,2818,8261,2803,8246,2784,8227,2760,8213,2736,8184,2678,8174,2650,8155,2582,8150,2544,8146,2510,8146,2472xm8580,3130l8557,3150,8582,3144,8580,3130xe" filled="true" fillcolor="#9f9f9f" stroked="false">
              <v:path arrowok="t"/>
              <v:fill type="solid"/>
            </v:shape>
            <v:shape style="position:absolute;left:5769;top:1846;width:751;height:156" type="#_x0000_t202" filled="false" stroked="false">
              <v:textbox inset="0,0,0,0">
                <w:txbxContent>
                  <w:p>
                    <w:pPr>
                      <w:spacing w:line="156" w:lineRule="exact" w:before="0"/>
                      <w:ind w:left="0" w:right="0" w:firstLine="0"/>
                      <w:jc w:val="left"/>
                      <w:rPr>
                        <w:rFonts w:ascii="Arial"/>
                        <w:b/>
                        <w:sz w:val="14"/>
                      </w:rPr>
                    </w:pPr>
                    <w:r>
                      <w:rPr>
                        <w:rFonts w:ascii="Arial"/>
                        <w:b/>
                        <w:shadow/>
                        <w:sz w:val="14"/>
                      </w:rPr>
                      <w:t>private</w:t>
                    </w:r>
                    <w:r>
                      <w:rPr>
                        <w:rFonts w:ascii="Arial"/>
                        <w:b/>
                        <w:shadow w:val="0"/>
                        <w:sz w:val="14"/>
                      </w:rPr>
                      <w:t> </w:t>
                    </w:r>
                    <w:r>
                      <w:rPr>
                        <w:rFonts w:ascii="Arial"/>
                        <w:b/>
                        <w:shadow/>
                        <w:sz w:val="14"/>
                      </w:rPr>
                      <w:t>key</w:t>
                    </w:r>
                  </w:p>
                </w:txbxContent>
              </v:textbox>
              <w10:wrap type="none"/>
            </v:shape>
            <v:shape style="position:absolute;left:3643;top:2235;width:1214;height:156" type="#_x0000_t202" filled="false" stroked="false">
              <v:textbox inset="0,0,0,0">
                <w:txbxContent>
                  <w:p>
                    <w:pPr>
                      <w:spacing w:line="156" w:lineRule="exact" w:before="0"/>
                      <w:ind w:left="0" w:right="0" w:firstLine="0"/>
                      <w:jc w:val="left"/>
                      <w:rPr>
                        <w:rFonts w:ascii="Arial"/>
                        <w:i/>
                        <w:sz w:val="14"/>
                      </w:rPr>
                    </w:pPr>
                    <w:r>
                      <w:rPr>
                        <w:rFonts w:ascii="Arial"/>
                        <w:i/>
                        <w:sz w:val="14"/>
                      </w:rPr>
                      <w:t>Random Generator</w:t>
                    </w:r>
                  </w:p>
                </w:txbxContent>
              </v:textbox>
              <w10:wrap type="none"/>
            </v:shape>
            <v:shape style="position:absolute;left:5568;top:2245;width:945;height:156" type="#_x0000_t202" filled="false" stroked="false">
              <v:textbox inset="0,0,0,0">
                <w:txbxContent>
                  <w:p>
                    <w:pPr>
                      <w:spacing w:line="156" w:lineRule="exact" w:before="0"/>
                      <w:ind w:left="0" w:right="0" w:firstLine="0"/>
                      <w:jc w:val="left"/>
                      <w:rPr>
                        <w:rFonts w:ascii="Arial"/>
                        <w:i/>
                        <w:sz w:val="14"/>
                      </w:rPr>
                    </w:pPr>
                    <w:r>
                      <w:rPr>
                        <w:rFonts w:ascii="Arial"/>
                        <w:i/>
                        <w:sz w:val="14"/>
                      </w:rPr>
                      <w:t>RSA Encryptor</w:t>
                    </w:r>
                  </w:p>
                </w:txbxContent>
              </v:textbox>
              <w10:wrap type="none"/>
            </v:shape>
            <v:shape style="position:absolute;left:7540;top:2069;width:605;height:318" type="#_x0000_t202" filled="false" stroked="false">
              <v:textbox inset="0,0,0,0">
                <w:txbxContent>
                  <w:p>
                    <w:pPr>
                      <w:spacing w:line="242" w:lineRule="auto" w:before="0"/>
                      <w:ind w:left="0" w:right="-6" w:firstLine="100"/>
                      <w:jc w:val="left"/>
                      <w:rPr>
                        <w:sz w:val="14"/>
                      </w:rPr>
                    </w:pPr>
                    <w:r>
                      <w:rPr>
                        <w:sz w:val="14"/>
                      </w:rPr>
                      <w:t>Digital Certificate</w:t>
                    </w:r>
                  </w:p>
                </w:txbxContent>
              </v:textbox>
              <w10:wrap type="none"/>
            </v:shape>
            <v:shape style="position:absolute;left:6259;top:3442;width:831;height:202" type="#_x0000_t202" filled="false" stroked="false">
              <v:textbox inset="0,0,0,0">
                <w:txbxContent>
                  <w:p>
                    <w:pPr>
                      <w:spacing w:line="201" w:lineRule="exact" w:before="0"/>
                      <w:ind w:left="0" w:right="0" w:firstLine="0"/>
                      <w:jc w:val="left"/>
                      <w:rPr>
                        <w:i/>
                        <w:sz w:val="18"/>
                      </w:rPr>
                    </w:pPr>
                    <w:r>
                      <w:rPr>
                        <w:i/>
                        <w:sz w:val="18"/>
                      </w:rPr>
                      <w:t>Cell Phone</w:t>
                    </w:r>
                  </w:p>
                </w:txbxContent>
              </v:textbox>
              <w10:wrap type="none"/>
            </v:shape>
            <v:shape style="position:absolute;left:8284;top:3471;width:605;height:318" type="#_x0000_t202" filled="false" stroked="false">
              <v:textbox inset="0,0,0,0">
                <w:txbxContent>
                  <w:p>
                    <w:pPr>
                      <w:spacing w:line="242" w:lineRule="auto" w:before="0"/>
                      <w:ind w:left="0" w:right="-6" w:firstLine="100"/>
                      <w:jc w:val="left"/>
                      <w:rPr>
                        <w:sz w:val="14"/>
                      </w:rPr>
                    </w:pPr>
                    <w:r>
                      <w:rPr>
                        <w:sz w:val="14"/>
                      </w:rPr>
                      <w:t>Digital Certificate</w:t>
                    </w:r>
                  </w:p>
                </w:txbxContent>
              </v:textbox>
              <w10:wrap type="none"/>
            </v:shape>
            <v:shape style="position:absolute;left:5956;top:4090;width:680;height:313" type="#_x0000_t202" filled="false" stroked="false">
              <v:textbox inset="0,0,0,0">
                <w:txbxContent>
                  <w:p>
                    <w:pPr>
                      <w:spacing w:line="235" w:lineRule="auto" w:before="0"/>
                      <w:ind w:left="0" w:right="0" w:firstLine="0"/>
                      <w:jc w:val="left"/>
                      <w:rPr>
                        <w:sz w:val="14"/>
                      </w:rPr>
                    </w:pPr>
                    <w:r>
                      <w:rPr>
                        <w:w w:val="95"/>
                        <w:sz w:val="14"/>
                      </w:rPr>
                      <w:t>Transaction </w:t>
                    </w:r>
                    <w:r>
                      <w:rPr>
                        <w:sz w:val="14"/>
                      </w:rPr>
                      <w:t>Data</w:t>
                    </w:r>
                  </w:p>
                </w:txbxContent>
              </v:textbox>
              <w10:wrap type="none"/>
            </v:shape>
            <v:shape style="position:absolute;left:9806;top:4229;width:647;height:155" type="#_x0000_t202" filled="false" stroked="false">
              <v:textbox inset="0,0,0,0">
                <w:txbxContent>
                  <w:p>
                    <w:pPr>
                      <w:spacing w:line="154" w:lineRule="exact" w:before="0"/>
                      <w:ind w:left="0" w:right="0" w:firstLine="0"/>
                      <w:jc w:val="left"/>
                      <w:rPr>
                        <w:sz w:val="14"/>
                      </w:rPr>
                    </w:pPr>
                    <w:r>
                      <w:rPr>
                        <w:shadow/>
                        <w:sz w:val="14"/>
                      </w:rPr>
                      <w:t>Watermark</w:t>
                    </w:r>
                  </w:p>
                </w:txbxContent>
              </v:textbox>
              <w10:wrap type="none"/>
            </v:shape>
            <v:shape style="position:absolute;left:7205;top:3597;width:707;height:208" type="#_x0000_t202" filled="false" stroked="false">
              <v:textbox inset="0,0,0,0">
                <w:txbxContent>
                  <w:p>
                    <w:pPr>
                      <w:spacing w:line="152" w:lineRule="exact" w:before="0"/>
                      <w:ind w:left="80" w:right="0" w:firstLine="0"/>
                      <w:jc w:val="left"/>
                      <w:rPr>
                        <w:sz w:val="14"/>
                      </w:rPr>
                    </w:pPr>
                    <w:r>
                      <w:rPr>
                        <w:sz w:val="14"/>
                      </w:rPr>
                      <w:t>ServNum</w:t>
                    </w:r>
                  </w:p>
                </w:txbxContent>
              </v:textbox>
              <w10:wrap type="none"/>
            </v:shape>
            <v:shape style="position:absolute;left:8131;top:4132;width:1018;height:288" type="#_x0000_t202" filled="false" stroked="true" strokeweight=".75pt" strokecolor="#000000">
              <v:textbox inset="0,0,0,0">
                <w:txbxContent>
                  <w:p>
                    <w:pPr>
                      <w:spacing w:before="53"/>
                      <w:ind w:left="2" w:right="0" w:firstLine="0"/>
                      <w:jc w:val="left"/>
                      <w:rPr>
                        <w:rFonts w:ascii="Arial"/>
                        <w:i/>
                        <w:sz w:val="14"/>
                      </w:rPr>
                    </w:pPr>
                    <w:r>
                      <w:rPr>
                        <w:rFonts w:ascii="Arial"/>
                        <w:i/>
                        <w:sz w:val="14"/>
                      </w:rPr>
                      <w:t>Stream Cipher</w:t>
                    </w:r>
                  </w:p>
                </w:txbxContent>
              </v:textbox>
              <v:stroke dashstyle="solid"/>
              <w10:wrap type="none"/>
            </v:shape>
            <v:shape style="position:absolute;left:7291;top:4142;width:442;height:260" type="#_x0000_t202" filled="false" stroked="true" strokeweight=".75pt" strokecolor="#000000">
              <v:textbox inset="0,0,0,0">
                <w:txbxContent>
                  <w:p>
                    <w:pPr>
                      <w:spacing w:before="48"/>
                      <w:ind w:left="45" w:right="0" w:firstLine="0"/>
                      <w:jc w:val="left"/>
                      <w:rPr>
                        <w:rFonts w:ascii="Arial"/>
                        <w:i/>
                        <w:sz w:val="14"/>
                      </w:rPr>
                    </w:pPr>
                    <w:r>
                      <w:rPr>
                        <w:rFonts w:ascii="Arial"/>
                        <w:i/>
                        <w:sz w:val="14"/>
                      </w:rPr>
                      <w:t>Hash</w:t>
                    </w:r>
                  </w:p>
                </w:txbxContent>
              </v:textbox>
              <v:stroke dashstyle="solid"/>
              <w10:wrap type="none"/>
            </v:shape>
            <w10:wrap type="none"/>
          </v:group>
        </w:pict>
      </w:r>
      <w:r>
        <w:rPr/>
        <w:t>Every session has an unique digital certificate which distinguishes the transaction from others. As shown in Figure 6.4, in the beginning of each transaction the CA creates one random number and then signs it using the RSA algorithm to generate a non-repudiant digital certificate.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r>
        <w:rPr/>
        <w:pict>
          <v:group style="position:absolute;margin-left:66.940002pt;margin-top:17.993496pt;width:218pt;height:51.4pt;mso-position-horizontal-relative:page;mso-position-vertical-relative:paragraph;z-index:-15481344;mso-wrap-distance-left:0;mso-wrap-distance-right:0" coordorigin="1339,360" coordsize="4360,1028">
            <v:shape style="position:absolute;left:1348;top:369;width:4340;height:1008" coordorigin="1349,370" coordsize="4340,1008" path="m1517,370l1452,383,1399,420,1362,473,1349,538,1349,1210,1362,1277,1399,1330,1452,1365,1517,1378,5520,1378,5585,1365,5638,1330,5675,1277,5688,1210,5688,538,5675,473,5638,420,5585,383,5520,370,1517,370xe" filled="false" stroked="true" strokeweight="1.0pt" strokecolor="#000000">
              <v:path arrowok="t"/>
              <v:stroke dashstyle="solid"/>
            </v:shape>
            <v:shape style="position:absolute;left:4296;top:984;width:1354;height:365" coordorigin="4296,984" coordsize="1354,365" path="m5650,1167l5472,1138,5597,1095,5395,1090,5453,1037,5256,1051,5232,994,5074,1032,4973,984,4877,1032,4714,994,4690,1051,4498,1037,4550,1090,4349,1095,4478,1138,4296,1167,4478,1191,4349,1234,4550,1243,4498,1296,4690,1282,4714,1335,4877,1301,4973,1349,5074,1301,5232,1335,5256,1282,5453,1296,5395,1243,5597,1234,5472,1191,5650,1167xe" filled="false" stroked="true" strokeweight=".75pt" strokecolor="#000000">
              <v:path arrowok="t"/>
              <v:stroke dashstyle="solid"/>
            </v:shape>
            <v:shape style="position:absolute;left:2851;top:499;width:653;height:29" coordorigin="2851,499" coordsize="653,29" path="m2962,499l2851,499,2879,506,2906,511,2934,515,2962,519,2962,499xm3504,514l3394,509,3394,528,3504,514xe" filled="true" fillcolor="#cdcdcd" stroked="false">
              <v:path arrowok="t"/>
              <v:fill type="solid"/>
            </v:shape>
            <v:shape style="position:absolute;left:2740;top:456;width:869;height:418" coordorigin="2741,456" coordsize="869,418" path="m2741,797l2766,804,2792,811,2818,817,2846,821,2846,840,2924,853,3004,862,3087,869,3173,874,3255,872,3337,867,3417,860,3494,850,3494,831,3523,827,3551,823,3579,818,3605,811,3499,663,3610,475,3558,485,3505,494,3450,502,3394,509,3394,528,3340,532,3286,534,3232,535,3178,533,3123,532,3068,529,3014,525,2962,519,2962,499,2905,491,2850,481,2797,470,2746,456,2851,653,2741,797xm2962,519l2934,515,2906,511,2879,506,2851,499,2962,499m3394,528l3422,525,3449,521,3476,517,3504,514,3394,509m2846,821l2851,499m3494,831l3504,514e" filled="false" stroked="true" strokeweight=".75pt" strokecolor="#808080">
              <v:path arrowok="t"/>
              <v:stroke dashstyle="solid"/>
            </v:shape>
            <v:shape style="position:absolute;left:3182;top:873;width:164;height:212" type="#_x0000_t75" stroked="false">
              <v:imagedata r:id="rId119" o:title=""/>
            </v:shape>
            <v:shape style="position:absolute;left:1531;top:1065;width:711;height:274" coordorigin="1531,1066" coordsize="711,274" path="m1531,1320l1556,1324,1579,1327,1601,1331,1622,1335,1643,1335,1663,1335,1681,1337,1699,1339,1741,1339,1768,1337,1786,1335,1800,1335,1814,1334,1829,1332,1843,1331,1858,1330,1868,1327,1880,1325,1892,1323,1906,1320,1917,1317,1930,1315,1942,1314,1954,1311,1968,1308,1982,1306,1997,1304,2011,1301,2026,1300,2041,1298,2058,1295,2078,1291,2094,1291,2111,1289,2130,1287,2150,1287,2172,1287,2194,1287,2217,1287,2242,1287,2242,1066,1531,1066,1531,1320xe" filled="false" stroked="true" strokeweight=".75pt" strokecolor="#000000">
              <v:path arrowok="t"/>
              <v:stroke dashstyle="solid"/>
            </v:shape>
            <v:shape style="position:absolute;left:2260;top:1085;width:1964;height:168" coordorigin="2261,1085" coordsize="1964,168" path="m2731,1167l2611,1090,2601,1085,2593,1085,2585,1089,2578,1095,2573,1104,2573,1119,2607,1142,2261,1138,2261,1186,2607,1186,2582,1200,2573,1210,2573,1219,2578,1234,2582,1243,2597,1248,2606,1239,2698,1186,2731,1167xm4224,1171l4186,1147,4104,1095,4090,1090,4080,1095,4070,1104,4066,1114,4070,1128,4080,1133,4104,1148,3696,1152,3696,1195,4103,1195,4080,1210,4070,1215,4066,1229,4070,1239,4080,1248,4094,1253,4104,1248,4187,1195,4224,1171xe" filled="true" fillcolor="#000000" stroked="false">
              <v:path arrowok="t"/>
              <v:fill type="solid"/>
            </v:shape>
            <v:shape style="position:absolute;left:1598;top:528;width:831;height:202" type="#_x0000_t202" filled="false" stroked="false">
              <v:textbox inset="0,0,0,0">
                <w:txbxContent>
                  <w:p>
                    <w:pPr>
                      <w:spacing w:line="201" w:lineRule="exact" w:before="0"/>
                      <w:ind w:left="0" w:right="0" w:firstLine="0"/>
                      <w:jc w:val="left"/>
                      <w:rPr>
                        <w:i/>
                        <w:sz w:val="18"/>
                      </w:rPr>
                    </w:pPr>
                    <w:r>
                      <w:rPr>
                        <w:i/>
                        <w:sz w:val="18"/>
                      </w:rPr>
                      <w:t>Cell Phone</w:t>
                    </w:r>
                  </w:p>
                </w:txbxContent>
              </v:textbox>
              <w10:wrap type="none"/>
            </v:shape>
            <v:shape style="position:absolute;left:2880;top:543;width:605;height:313" type="#_x0000_t202" filled="false" stroked="false">
              <v:textbox inset="0,0,0,0">
                <w:txbxContent>
                  <w:p>
                    <w:pPr>
                      <w:spacing w:line="235" w:lineRule="auto" w:before="0"/>
                      <w:ind w:left="0" w:right="-6" w:firstLine="100"/>
                      <w:jc w:val="left"/>
                      <w:rPr>
                        <w:sz w:val="14"/>
                      </w:rPr>
                    </w:pPr>
                    <w:r>
                      <w:rPr>
                        <w:sz w:val="14"/>
                      </w:rPr>
                      <w:t>Digital Certificate</w:t>
                    </w:r>
                  </w:p>
                </w:txbxContent>
              </v:textbox>
              <w10:wrap type="none"/>
            </v:shape>
            <v:shape style="position:absolute;left:1540;top:1119;width:534;height:155" type="#_x0000_t202" filled="false" stroked="false">
              <v:textbox inset="0,0,0,0">
                <w:txbxContent>
                  <w:p>
                    <w:pPr>
                      <w:spacing w:line="154" w:lineRule="exact" w:before="0"/>
                      <w:ind w:left="0" w:right="0" w:firstLine="0"/>
                      <w:jc w:val="left"/>
                      <w:rPr>
                        <w:i/>
                        <w:sz w:val="14"/>
                      </w:rPr>
                    </w:pPr>
                    <w:r>
                      <w:rPr>
                        <w:i/>
                        <w:sz w:val="14"/>
                      </w:rPr>
                      <w:t>ServNum</w:t>
                    </w:r>
                  </w:p>
                </w:txbxContent>
              </v:textbox>
              <w10:wrap type="none"/>
            </v:shape>
            <v:shape style="position:absolute;left:4660;top:1076;width:647;height:155" type="#_x0000_t202" filled="false" stroked="false">
              <v:textbox inset="0,0,0,0">
                <w:txbxContent>
                  <w:p>
                    <w:pPr>
                      <w:spacing w:line="154" w:lineRule="exact" w:before="0"/>
                      <w:ind w:left="0" w:right="0" w:firstLine="0"/>
                      <w:jc w:val="left"/>
                      <w:rPr>
                        <w:sz w:val="14"/>
                      </w:rPr>
                    </w:pPr>
                    <w:r>
                      <w:rPr>
                        <w:shadow/>
                        <w:sz w:val="14"/>
                      </w:rPr>
                      <w:t>Watermark</w:t>
                    </w:r>
                  </w:p>
                </w:txbxContent>
              </v:textbox>
              <w10:wrap type="none"/>
            </v:shape>
            <v:shape style="position:absolute;left:2716;top:1089;width:908;height:216" type="#_x0000_t202" filled="false" stroked="true" strokeweight=".75pt" strokecolor="#333333">
              <v:textbox inset="0,0,0,0">
                <w:txbxContent>
                  <w:p>
                    <w:pPr>
                      <w:spacing w:line="152" w:lineRule="exact" w:before="0"/>
                      <w:ind w:left="45" w:right="0" w:firstLine="0"/>
                      <w:jc w:val="left"/>
                      <w:rPr>
                        <w:sz w:val="14"/>
                      </w:rPr>
                    </w:pPr>
                    <w:r>
                      <w:rPr>
                        <w:sz w:val="14"/>
                      </w:rPr>
                      <w:t>Stream Cipher</w:t>
                    </w:r>
                  </w:p>
                </w:txbxContent>
              </v:textbox>
              <v:stroke dashstyle="solid"/>
              <w10:wrap type="none"/>
            </v:shape>
            <w10:wrap type="topAndBottom"/>
          </v:group>
        </w:pict>
      </w:r>
    </w:p>
    <w:p>
      <w:pPr>
        <w:pStyle w:val="BodyText"/>
        <w:rPr>
          <w:sz w:val="24"/>
        </w:rPr>
      </w:pPr>
    </w:p>
    <w:p>
      <w:pPr>
        <w:pStyle w:val="BodyText"/>
        <w:spacing w:before="5"/>
        <w:rPr>
          <w:sz w:val="29"/>
        </w:rPr>
      </w:pPr>
    </w:p>
    <w:p>
      <w:pPr>
        <w:pStyle w:val="ListParagraph"/>
        <w:numPr>
          <w:ilvl w:val="3"/>
          <w:numId w:val="30"/>
        </w:numPr>
        <w:tabs>
          <w:tab w:pos="1543" w:val="left" w:leader="none"/>
          <w:tab w:pos="6280" w:val="left" w:leader="none"/>
        </w:tabs>
        <w:spacing w:line="360" w:lineRule="auto" w:before="0" w:after="0"/>
        <w:ind w:left="2930" w:right="1295" w:hanging="1690"/>
        <w:jc w:val="left"/>
        <w:rPr>
          <w:sz w:val="22"/>
        </w:rPr>
      </w:pPr>
      <w:r>
        <w:rPr>
          <w:sz w:val="22"/>
        </w:rPr>
        <w:t>Voice</w:t>
      </w:r>
      <w:r>
        <w:rPr>
          <w:spacing w:val="-4"/>
          <w:sz w:val="22"/>
        </w:rPr>
        <w:t> </w:t>
      </w:r>
      <w:r>
        <w:rPr>
          <w:sz w:val="22"/>
        </w:rPr>
        <w:t>Based</w:t>
      </w:r>
      <w:r>
        <w:rPr>
          <w:spacing w:val="-6"/>
          <w:sz w:val="22"/>
        </w:rPr>
        <w:t> </w:t>
      </w:r>
      <w:r>
        <w:rPr>
          <w:sz w:val="22"/>
        </w:rPr>
        <w:t>Models</w:t>
        <w:tab/>
        <w:t>(b) </w:t>
      </w:r>
      <w:r>
        <w:rPr>
          <w:spacing w:val="-3"/>
          <w:sz w:val="22"/>
        </w:rPr>
        <w:t>WAP </w:t>
      </w:r>
      <w:r>
        <w:rPr>
          <w:sz w:val="22"/>
        </w:rPr>
        <w:t>Based Models Figure 6.3: Digital Watermark</w:t>
      </w:r>
      <w:r>
        <w:rPr>
          <w:spacing w:val="-10"/>
          <w:sz w:val="22"/>
        </w:rPr>
        <w:t> </w:t>
      </w:r>
      <w:r>
        <w:rPr>
          <w:sz w:val="22"/>
        </w:rPr>
        <w:t>Generation</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pStyle w:val="Heading3"/>
        <w:numPr>
          <w:ilvl w:val="2"/>
          <w:numId w:val="30"/>
        </w:numPr>
        <w:tabs>
          <w:tab w:pos="1155" w:val="left" w:leader="none"/>
        </w:tabs>
        <w:spacing w:line="240" w:lineRule="auto" w:before="92" w:after="0"/>
        <w:ind w:left="1154" w:right="0" w:hanging="500"/>
        <w:jc w:val="both"/>
      </w:pPr>
      <w:bookmarkStart w:name="_TOC_250007" w:id="77"/>
      <w:r>
        <w:rPr/>
        <w:t>Voice Cheque</w:t>
      </w:r>
      <w:r>
        <w:rPr>
          <w:spacing w:val="-1"/>
        </w:rPr>
        <w:t> </w:t>
      </w:r>
      <w:bookmarkEnd w:id="77"/>
      <w:r>
        <w:rPr/>
        <w:t>Generation</w:t>
      </w:r>
    </w:p>
    <w:p>
      <w:pPr>
        <w:pStyle w:val="BodyText"/>
        <w:spacing w:before="7"/>
        <w:rPr>
          <w:b/>
          <w:sz w:val="32"/>
        </w:rPr>
      </w:pPr>
    </w:p>
    <w:p>
      <w:pPr>
        <w:pStyle w:val="BodyText"/>
        <w:spacing w:line="360" w:lineRule="auto" w:before="1"/>
        <w:ind w:left="655" w:right="707" w:firstLine="705"/>
        <w:jc w:val="right"/>
      </w:pPr>
      <w:r>
        <w:rPr/>
        <w:t>A cell phone samples the human speech from its microphone to create PCM raw</w:t>
      </w:r>
      <w:r>
        <w:rPr>
          <w:w w:val="100"/>
        </w:rPr>
        <w:t> </w:t>
      </w:r>
      <w:r>
        <w:rPr/>
        <w:t>voice and then compresses the raw voice data into a low-rate voice stream using the GSM</w:t>
      </w:r>
      <w:r>
        <w:rPr>
          <w:w w:val="100"/>
        </w:rPr>
        <w:t> </w:t>
      </w:r>
      <w:r>
        <w:rPr/>
        <w:t>speech coder. In parallel, the cell phone decompresses the incoming compressed voice stream.</w:t>
      </w:r>
    </w:p>
    <w:p>
      <w:pPr>
        <w:pStyle w:val="BodyText"/>
        <w:spacing w:line="360" w:lineRule="auto"/>
        <w:ind w:left="655" w:right="707" w:firstLine="720"/>
        <w:jc w:val="both"/>
      </w:pPr>
      <w:r>
        <w:rPr/>
        <w:t>To embed the digital watermarks into the voice stream or MMS-mail, the mobile phones should be slightly modified. A watermarking module needs to be installed on the mobile phone. Such a module consists of a watermark generator, a watermarking embedder and a watermarking extractor. Then the cell phone can take the task of digital watermark generation, embedding, and detection. Let us check them in detail. Once a cell phone receives the digital certificate from the CA, the watermark generator of the watermarking module creates immediately the watermark using the stream cipher; then the digital watermark is engraved into the human speech clips and, as well, synchronous signals are inserted into the speech clips to embed the period of voice clips. The watermarking module of the cell phone extracts the embedded digital watermarks from the incoming voice streams and compares them to the correct ones. If the incoming voice streams are acceptable, then the cell phones present them to the end users.</w:t>
      </w:r>
    </w:p>
    <w:p>
      <w:pPr>
        <w:pStyle w:val="BodyText"/>
        <w:spacing w:before="82"/>
        <w:ind w:left="1360"/>
        <w:jc w:val="both"/>
      </w:pPr>
      <w:r>
        <w:rPr/>
        <w:t>At this moment our system supports digital watermarking for GSM audio streams.</w:t>
      </w:r>
    </w:p>
    <w:p>
      <w:pPr>
        <w:pStyle w:val="BodyText"/>
        <w:rPr>
          <w:sz w:val="24"/>
        </w:rPr>
      </w:pPr>
    </w:p>
    <w:p>
      <w:pPr>
        <w:pStyle w:val="BodyText"/>
        <w:spacing w:before="4"/>
        <w:rPr>
          <w:sz w:val="20"/>
        </w:rPr>
      </w:pPr>
    </w:p>
    <w:p>
      <w:pPr>
        <w:pStyle w:val="Heading3"/>
        <w:numPr>
          <w:ilvl w:val="1"/>
          <w:numId w:val="30"/>
        </w:numPr>
        <w:tabs>
          <w:tab w:pos="992" w:val="left" w:leader="none"/>
        </w:tabs>
        <w:spacing w:line="240" w:lineRule="auto" w:before="0" w:after="0"/>
        <w:ind w:left="991" w:right="0" w:hanging="337"/>
        <w:jc w:val="both"/>
      </w:pPr>
      <w:bookmarkStart w:name="_TOC_250006" w:id="78"/>
      <w:bookmarkEnd w:id="78"/>
      <w:r>
        <w:rPr/>
        <w:t>Authentication</w:t>
      </w:r>
    </w:p>
    <w:p>
      <w:pPr>
        <w:pStyle w:val="Heading3"/>
        <w:numPr>
          <w:ilvl w:val="2"/>
          <w:numId w:val="30"/>
        </w:numPr>
        <w:tabs>
          <w:tab w:pos="1154" w:val="left" w:leader="none"/>
        </w:tabs>
        <w:spacing w:line="240" w:lineRule="auto" w:before="165" w:after="0"/>
        <w:ind w:left="1153" w:right="0" w:hanging="499"/>
        <w:jc w:val="both"/>
      </w:pPr>
      <w:bookmarkStart w:name="_TOC_250005" w:id="79"/>
      <w:r>
        <w:rPr/>
        <w:t>Authentication</w:t>
      </w:r>
      <w:r>
        <w:rPr>
          <w:spacing w:val="-6"/>
        </w:rPr>
        <w:t> </w:t>
      </w:r>
      <w:bookmarkEnd w:id="79"/>
      <w:r>
        <w:rPr/>
        <w:t>Protocol</w:t>
      </w:r>
    </w:p>
    <w:p>
      <w:pPr>
        <w:pStyle w:val="BodyText"/>
        <w:spacing w:line="360" w:lineRule="auto" w:before="121"/>
        <w:ind w:left="655" w:right="712" w:firstLine="705"/>
        <w:jc w:val="both"/>
      </w:pPr>
      <w:r>
        <w:rPr/>
        <w:t>We integrate the authentication algorithms used in telecommunications [6.7, 6.8, 6.9, 6.10] with the mobile commerce authentication protocols.</w:t>
      </w:r>
    </w:p>
    <w:p>
      <w:pPr>
        <w:pStyle w:val="BodyText"/>
        <w:spacing w:line="362" w:lineRule="auto"/>
        <w:ind w:left="655" w:right="800" w:firstLine="705"/>
        <w:jc w:val="both"/>
      </w:pPr>
      <w:r>
        <w:rPr/>
        <w:t>A full session procedure occurring between two parties is a transaction. It includes the digital certificate handling and the voice stream transmission. Since many voice watermarking services may be taken at the same time, in order to make each transaction distinguishable, every transaction has a unique identifier, </w:t>
      </w:r>
      <w:r>
        <w:rPr>
          <w:i/>
        </w:rPr>
        <w:t>ServNum</w:t>
      </w:r>
      <w:r>
        <w:rPr/>
        <w:t>.</w:t>
      </w:r>
    </w:p>
    <w:p>
      <w:pPr>
        <w:pStyle w:val="BodyText"/>
        <w:spacing w:line="360" w:lineRule="auto"/>
        <w:ind w:left="655" w:right="798" w:firstLine="705"/>
        <w:jc w:val="both"/>
      </w:pPr>
      <w:r>
        <w:rPr/>
        <w:t>Similar to the commonly used authentication procedures, </w:t>
      </w:r>
      <w:r>
        <w:rPr>
          <w:spacing w:val="-3"/>
        </w:rPr>
        <w:t>in </w:t>
      </w:r>
      <w:r>
        <w:rPr/>
        <w:t>this proposed authentication protocol each cell phone holds a shared key (k) with the CA. In the beginning </w:t>
      </w:r>
      <w:r>
        <w:rPr>
          <w:spacing w:val="-3"/>
        </w:rPr>
        <w:t>of </w:t>
      </w:r>
      <w:r>
        <w:rPr/>
        <w:t>a mobile watermarking service, both cell phones send a </w:t>
      </w:r>
      <w:r>
        <w:rPr>
          <w:i/>
        </w:rPr>
        <w:t>dialog_start </w:t>
      </w:r>
      <w:r>
        <w:rPr/>
        <w:t>request to the CA  and the </w:t>
      </w:r>
      <w:r>
        <w:rPr>
          <w:i/>
        </w:rPr>
        <w:t>dialog_start </w:t>
      </w:r>
      <w:r>
        <w:rPr/>
        <w:t>is encrypted using the stream cipher </w:t>
      </w:r>
      <w:r>
        <w:rPr>
          <w:spacing w:val="-3"/>
        </w:rPr>
        <w:t>of </w:t>
      </w:r>
      <w:r>
        <w:rPr/>
        <w:t>the cell</w:t>
      </w:r>
      <w:r>
        <w:rPr>
          <w:spacing w:val="-21"/>
        </w:rPr>
        <w:t> </w:t>
      </w:r>
      <w:r>
        <w:rPr/>
        <w:t>phones.</w:t>
      </w:r>
    </w:p>
    <w:p>
      <w:pPr>
        <w:pStyle w:val="BodyText"/>
        <w:spacing w:line="360" w:lineRule="auto"/>
        <w:ind w:left="655" w:right="712" w:firstLine="720"/>
        <w:jc w:val="both"/>
      </w:pPr>
      <w:r>
        <w:rPr/>
        <w:t>The CA authenticates the received </w:t>
      </w:r>
      <w:r>
        <w:rPr>
          <w:i/>
        </w:rPr>
        <w:t>dialog_start </w:t>
      </w:r>
      <w:r>
        <w:rPr/>
        <w:t>request and, if acceptable, generates a random number </w:t>
      </w:r>
      <w:r>
        <w:rPr>
          <w:i/>
        </w:rPr>
        <w:t>RAND</w:t>
      </w:r>
      <w:r>
        <w:rPr/>
        <w:t>, signs it using the RSA algorithm to create </w:t>
      </w:r>
      <w:r>
        <w:rPr>
          <w:i/>
        </w:rPr>
        <w:t>RAND</w:t>
      </w:r>
      <w:r>
        <w:rPr>
          <w:sz w:val="12"/>
        </w:rPr>
        <w:t>PK</w:t>
      </w:r>
      <w:r>
        <w:rPr/>
        <w:t>. The CA encrypts</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02" w:hanging="1"/>
      </w:pPr>
      <w:r>
        <w:rPr/>
        <w:pict>
          <v:group style="position:absolute;margin-left:96.824997pt;margin-top:59.374508pt;width:450.15pt;height:182.3pt;mso-position-horizontal-relative:page;mso-position-vertical-relative:paragraph;z-index:15989248" coordorigin="1936,1187" coordsize="9003,3646">
            <v:shape style="position:absolute;left:1982;top:1233;width:1868;height:3601" coordorigin="1982,1233" coordsize="1868,3601" path="m3850,1233l1982,1233,1982,4795,1982,4833,3850,4833,3850,4795,3850,1233xe" filled="true" fillcolor="#808080" stroked="false">
              <v:path arrowok="t"/>
              <v:fill type="solid"/>
            </v:shape>
            <v:rect style="position:absolute;left:1944;top:1195;width:1863;height:3600" filled="true" fillcolor="#ffffff" stroked="false">
              <v:fill type="solid"/>
            </v:rect>
            <v:rect style="position:absolute;left:1944;top:1195;width:1863;height:3600" filled="false" stroked="true" strokeweight=".75pt" strokecolor="#969696">
              <v:stroke dashstyle="solid"/>
            </v:rect>
            <v:shape style="position:absolute;left:5116;top:1233;width:2472;height:3601" coordorigin="5117,1233" coordsize="2472,3601" path="m7589,1233l5117,1233,5117,4795,5117,4833,7589,4833,7589,4795,7589,1233xe" filled="true" fillcolor="#808080" stroked="false">
              <v:path arrowok="t"/>
              <v:fill type="solid"/>
            </v:shape>
            <v:rect style="position:absolute;left:5078;top:1195;width:2472;height:3600" filled="true" fillcolor="#eaeaea" stroked="false">
              <v:fill type="solid"/>
            </v:rect>
            <v:shape style="position:absolute;left:3460;top:1655;width:1997;height:250" coordorigin="3461,1656" coordsize="1997,250" path="m5331,1846l5309,1857,5299,1867,5294,1877,5299,1891,5304,1901,5318,1905,5328,1901,5421,1853,5410,1853,5331,1846xm5371,1827l5331,1846,5410,1853,5410,1848,5400,1848,5371,1827xm5333,1742l5318,1742,5309,1752,5304,1761,5304,1776,5314,1785,5339,1803,5414,1809,5410,1853,5421,1853,5458,1833,5342,1747,5333,1742xm5405,1809l5371,1827,5400,1848,5405,1809xm5414,1809l5405,1809,5400,1848,5410,1848,5414,1809xm3466,1656l3461,1699,5331,1846,5371,1827,5339,1803,3466,1656xm5339,1803l5371,1827,5405,1809,5414,1809,5339,1803xe" filled="true" fillcolor="#000000" stroked="false">
              <v:path arrowok="t"/>
              <v:fill type="solid"/>
            </v:shape>
            <v:shape style="position:absolute;left:8875;top:1233;width:2064;height:3601" coordorigin="8875,1233" coordsize="2064,3601" path="m10939,1233l8875,1233,8875,4795,8875,4833,10939,4833,10939,4795,10939,1233xe" filled="true" fillcolor="#808080" stroked="false">
              <v:path arrowok="t"/>
              <v:fill type="solid"/>
            </v:shape>
            <v:rect style="position:absolute;left:8836;top:1195;width:2064;height:3600" filled="true" fillcolor="#ffffff" stroked="false">
              <v:fill type="solid"/>
            </v:rect>
            <v:rect style="position:absolute;left:8836;top:1195;width:2064;height:3600" filled="false" stroked="true" strokeweight=".75pt" strokecolor="#969696">
              <v:stroke dashstyle="solid"/>
            </v:rect>
            <v:shape style="position:absolute;left:7108;top:1636;width:2098;height:240" coordorigin="7109,1637" coordsize="2098,240" path="m7248,1713l7234,1713,7224,1718,7109,1805,7234,1872,7248,1877,7258,1872,7267,1862,7272,1848,7267,1838,7258,1829,7248,1824,7152,1824,7152,1776,7234,1770,7253,1757,7262,1747,7262,1733,7258,1723,7248,1713xm7234,1770l7152,1776,7152,1824,7220,1819,7166,1819,7162,1781,7220,1781,7234,1770xm7236,1818l7152,1824,7248,1824,7236,1818xm7162,1781l7166,1819,7196,1798,7162,1781xm7196,1798l7166,1819,7220,1819,7236,1818,7196,1798xm9202,1637l7234,1770,7196,1798,7236,1818,9206,1680,9202,1637xm7220,1781l7162,1781,7196,1798,7220,1781xe" filled="true" fillcolor="#000000" stroked="false">
              <v:path arrowok="t"/>
              <v:fill type="solid"/>
            </v:shape>
            <v:shape style="position:absolute;left:2073;top:2707;width:1623;height:1522" coordorigin="2074,2707" coordsize="1623,1522" path="m3442,2707l2328,2707,2261,2716,2200,2742,2149,2782,2109,2834,2083,2894,2074,2961,2074,3974,2083,4041,2109,4102,2149,4154,2200,4194,2261,4219,2328,4229,3442,4229,3509,4219,3569,4194,3621,4154,3661,4102,3687,4041,3696,3974,3696,2961,3687,2894,3661,2834,3621,2782,3569,2742,3509,2716,3442,2707xe" filled="true" fillcolor="#ffffff" stroked="false">
              <v:path arrowok="t"/>
              <v:fill type="solid"/>
            </v:shape>
            <v:shape style="position:absolute;left:2073;top:2707;width:1623;height:1522" coordorigin="2074,2707" coordsize="1623,1522" path="m2328,2707l2261,2716,2200,2742,2149,2782,2109,2834,2083,2894,2074,2961,2074,3974,2083,4041,2109,4102,2149,4154,2200,4194,2261,4219,2328,4229,3442,4229,3509,4219,3569,4194,3621,4154,3661,4102,3687,4041,3696,3974,3696,2961,3687,2894,3661,2834,3621,2782,3569,2742,3509,2716,3442,2707,2328,2707xe" filled="false" stroked="true" strokeweight=".75pt" strokecolor="#000000">
              <v:path arrowok="t"/>
              <v:stroke dashstyle="solid"/>
            </v:shape>
            <v:shape style="position:absolute;left:9004;top:2582;width:1748;height:1623" coordorigin="9005,2582" coordsize="1748,1623" path="m10483,2582l9274,2582,9202,2592,9138,2619,9083,2661,9041,2717,9014,2782,9005,2856,9005,3936,9014,4007,9041,4072,9083,4126,9138,4168,9202,4195,9274,4205,10483,4205,10555,4195,10619,4168,10673,4126,10715,4072,10742,4007,10752,3936,10752,2856,10742,2782,10715,2717,10673,2661,10619,2619,10555,2592,10483,2582xe" filled="true" fillcolor="#ffffff" stroked="false">
              <v:path arrowok="t"/>
              <v:fill type="solid"/>
            </v:shape>
            <v:shape style="position:absolute;left:9004;top:2582;width:1748;height:1623" coordorigin="9005,2582" coordsize="1748,1623" path="m9274,2582l9202,2592,9138,2619,9083,2661,9041,2717,9014,2782,9005,2856,9005,3936,9014,4007,9041,4072,9083,4126,9138,4168,9202,4195,9274,4205,10483,4205,10555,4195,10619,4168,10673,4126,10715,4072,10742,4007,10752,3936,10752,2856,10742,2782,10715,2717,10673,2661,10619,2619,10555,2592,10483,2582,9274,2582xe" filled="false" stroked="true" strokeweight=".75pt" strokecolor="#000000">
              <v:path arrowok="t"/>
              <v:stroke dashstyle="solid"/>
            </v:shape>
            <v:shape style="position:absolute;left:3480;top:2313;width:5794;height:2011" coordorigin="3480,2313" coordsize="5794,2011" path="m5256,4229l5136,4152,5126,4147,5112,4147,5102,4157,5098,4166,5102,4181,5112,4190,5130,4202,3523,4161,3523,4205,5128,4250,5107,4262,5101,4269,5098,4277,5098,4286,5102,4296,5107,4305,5122,4310,5131,4301,5214,4253,5256,4229xm5280,2405l5270,2361,3595,2697,3614,2678,3624,2669,3624,2654,3605,2635,3590,2635,3581,2645,3480,2741,3614,2793,3624,2793,3638,2789,3643,2779,3648,2765,3638,2755,3629,2750,3601,2740,3523,2755,3547,2750,3601,2740,5280,2405xm9216,2611l9106,2520,9096,2515,9082,2515,9077,2525,9067,2534,9067,2549,9077,2553,9101,2572,7123,2313,7118,2357,9092,2619,9067,2630,9058,2635,9053,2649,9062,2669,9077,2673,9086,2669,9173,2630,9173,2630,9216,2611xm9274,4123l9269,4080,7356,4222,7320,4250,7341,4233,7356,4222,7373,4209,7379,4201,7382,4193,7382,4184,7378,4176,7373,4166,7358,4161,7349,4171,7272,4229,7272,4229,7272,4229,7234,4257,7358,4320,7366,4324,7375,4324,7384,4319,7392,4310,7397,4301,7392,4286,7373,4277,7360,4270,7982,4222,9274,4123xe" filled="true" fillcolor="#000000" stroked="false">
              <v:path arrowok="t"/>
              <v:fill type="solid"/>
            </v:shape>
            <v:shape style="position:absolute;left:3657;top:3172;width:5578;height:476" type="#_x0000_t75" stroked="false">
              <v:imagedata r:id="rId120" o:title=""/>
            </v:shape>
            <v:shape style="position:absolute;left:3657;top:3172;width:5578;height:476" coordorigin="3658,3173" coordsize="5578,476" path="m3658,3413l4795,3648,4795,3542,8098,3542,8098,3648,9235,3413,8098,3173,8098,3278,4795,3278,4795,3173,3658,3413xe" filled="false" stroked="true" strokeweight=".75pt" strokecolor="#000000">
              <v:path arrowok="t"/>
              <v:stroke dashstyle="solid"/>
            </v:shape>
            <v:shape style="position:absolute;left:2121;top:1301;width:860;height:202" type="#_x0000_t202" filled="false" stroked="false">
              <v:textbox inset="0,0,0,0">
                <w:txbxContent>
                  <w:p>
                    <w:pPr>
                      <w:spacing w:line="201" w:lineRule="exact" w:before="0"/>
                      <w:ind w:left="0" w:right="0" w:firstLine="0"/>
                      <w:jc w:val="left"/>
                      <w:rPr>
                        <w:b/>
                        <w:sz w:val="18"/>
                      </w:rPr>
                    </w:pPr>
                    <w:r>
                      <w:rPr>
                        <w:b/>
                        <w:sz w:val="18"/>
                      </w:rPr>
                      <w:t>Cell Phone</w:t>
                    </w:r>
                  </w:p>
                </w:txbxContent>
              </v:textbox>
              <w10:wrap type="none"/>
            </v:shape>
            <v:shape style="position:absolute;left:5500;top:1308;width:310;height:224" type="#_x0000_t202" filled="false" stroked="false">
              <v:textbox inset="0,0,0,0">
                <w:txbxContent>
                  <w:p>
                    <w:pPr>
                      <w:spacing w:line="223" w:lineRule="exact" w:before="0"/>
                      <w:ind w:left="0" w:right="0" w:firstLine="0"/>
                      <w:jc w:val="left"/>
                      <w:rPr>
                        <w:b/>
                        <w:sz w:val="20"/>
                      </w:rPr>
                    </w:pPr>
                    <w:r>
                      <w:rPr>
                        <w:b/>
                        <w:shadow/>
                        <w:sz w:val="20"/>
                      </w:rPr>
                      <w:t>CA</w:t>
                    </w:r>
                  </w:p>
                </w:txbxContent>
              </v:textbox>
              <w10:wrap type="none"/>
            </v:shape>
            <v:shape style="position:absolute;left:9105;top:1296;width:860;height:202" type="#_x0000_t202" filled="false" stroked="false">
              <v:textbox inset="0,0,0,0">
                <w:txbxContent>
                  <w:p>
                    <w:pPr>
                      <w:spacing w:line="201" w:lineRule="exact" w:before="0"/>
                      <w:ind w:left="0" w:right="0" w:firstLine="0"/>
                      <w:jc w:val="left"/>
                      <w:rPr>
                        <w:b/>
                        <w:sz w:val="18"/>
                      </w:rPr>
                    </w:pPr>
                    <w:r>
                      <w:rPr>
                        <w:b/>
                        <w:sz w:val="18"/>
                      </w:rPr>
                      <w:t>Cell Phone</w:t>
                    </w:r>
                  </w:p>
                </w:txbxContent>
              </v:textbox>
              <w10:wrap type="none"/>
            </v:shape>
            <v:shape style="position:absolute;left:3916;top:2244;width:1180;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v:shape style="position:absolute;left:7670;top:2157;width:1180;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v:shape style="position:absolute;left:2174;top:2791;width:1439;height:1275" type="#_x0000_t202" filled="false" stroked="false">
              <v:textbox inset="0,0,0,0">
                <w:txbxContent>
                  <w:p>
                    <w:pPr>
                      <w:spacing w:line="240" w:lineRule="auto" w:before="0"/>
                      <w:ind w:left="0" w:right="18" w:hanging="1"/>
                      <w:jc w:val="center"/>
                      <w:rPr>
                        <w:sz w:val="16"/>
                      </w:rPr>
                    </w:pPr>
                    <w:r>
                      <w:rPr>
                        <w:sz w:val="16"/>
                      </w:rPr>
                      <w:t>Watermarks the outgoing voice</w:t>
                    </w:r>
                    <w:r>
                      <w:rPr>
                        <w:spacing w:val="-12"/>
                        <w:sz w:val="16"/>
                      </w:rPr>
                      <w:t> </w:t>
                    </w:r>
                    <w:r>
                      <w:rPr>
                        <w:sz w:val="16"/>
                      </w:rPr>
                      <w:t>stream using the received digital certificate; Verifies the incoming watermarked voice stream</w:t>
                    </w:r>
                  </w:p>
                </w:txbxContent>
              </v:textbox>
              <w10:wrap type="none"/>
            </v:shape>
            <v:shape style="position:absolute;left:5745;top:3285;width:1424;height:266" type="#_x0000_t202" filled="false" stroked="false">
              <v:textbox inset="0,0,0,0">
                <w:txbxContent>
                  <w:p>
                    <w:pPr>
                      <w:spacing w:line="266" w:lineRule="exact" w:before="0"/>
                      <w:ind w:left="0" w:right="0" w:firstLine="0"/>
                      <w:jc w:val="left"/>
                      <w:rPr>
                        <w:sz w:val="24"/>
                      </w:rPr>
                    </w:pPr>
                    <w:r>
                      <w:rPr>
                        <w:color w:val="FFFFFF"/>
                        <w:sz w:val="24"/>
                      </w:rPr>
                      <w:t>Voice Streams</w:t>
                    </w:r>
                  </w:p>
                </w:txbxContent>
              </v:textbox>
              <w10:wrap type="none"/>
            </v:shape>
            <v:shape style="position:absolute;left:9163;top:2671;width:1453;height:1275" type="#_x0000_t202" filled="false" stroked="false">
              <v:textbox inset="0,0,0,0">
                <w:txbxContent>
                  <w:p>
                    <w:pPr>
                      <w:spacing w:line="240" w:lineRule="auto" w:before="0"/>
                      <w:ind w:left="0" w:right="18" w:hanging="5"/>
                      <w:jc w:val="center"/>
                      <w:rPr>
                        <w:sz w:val="16"/>
                      </w:rPr>
                    </w:pPr>
                    <w:r>
                      <w:rPr>
                        <w:sz w:val="16"/>
                      </w:rPr>
                      <w:t>Watermarks the outgoing voice stream using the received digital certificate; Verifies the incoming watermarked voice stream</w:t>
                    </w:r>
                  </w:p>
                </w:txbxContent>
              </v:textbox>
              <w10:wrap type="none"/>
            </v:shape>
            <v:shape style="position:absolute;left:5284;top:4022;width:1964;height:442" type="#_x0000_t202" filled="true" fillcolor="#ffffff" stroked="true" strokeweight=".75pt" strokecolor="#000000">
              <v:textbox inset="0,0,0,0">
                <w:txbxContent>
                  <w:p>
                    <w:pPr>
                      <w:spacing w:line="232" w:lineRule="auto" w:before="59"/>
                      <w:ind w:left="203" w:right="0" w:hanging="144"/>
                      <w:jc w:val="left"/>
                      <w:rPr>
                        <w:sz w:val="16"/>
                      </w:rPr>
                    </w:pPr>
                    <w:r>
                      <w:rPr>
                        <w:sz w:val="16"/>
                      </w:rPr>
                      <w:t>Finish the dialog and put the digital certificate on file</w:t>
                    </w:r>
                  </w:p>
                </w:txbxContent>
              </v:textbox>
              <v:fill type="solid"/>
              <v:stroke dashstyle="solid"/>
              <w10:wrap type="none"/>
            </v:shape>
            <v:shape style="position:absolute;left:5284;top:1862;width:1930;height:432" type="#_x0000_t202" filled="true" fillcolor="#ffffff" stroked="true" strokeweight=".75pt" strokecolor="#000000">
              <v:textbox inset="0,0,0,0">
                <w:txbxContent>
                  <w:p>
                    <w:pPr>
                      <w:spacing w:line="232" w:lineRule="auto" w:before="1"/>
                      <w:ind w:left="131" w:right="62" w:hanging="44"/>
                      <w:jc w:val="left"/>
                      <w:rPr>
                        <w:sz w:val="16"/>
                      </w:rPr>
                    </w:pPr>
                    <w:r>
                      <w:rPr>
                        <w:sz w:val="16"/>
                      </w:rPr>
                      <w:t>Generate a random number Create a digital certificate</w:t>
                    </w:r>
                  </w:p>
                </w:txbxContent>
              </v:textbox>
              <v:fill type="solid"/>
              <v:stroke dashstyle="solid"/>
              <w10:wrap type="none"/>
            </v:shape>
            <w10:wrap type="none"/>
          </v:group>
        </w:pict>
      </w:r>
      <w:r>
        <w:rPr>
          <w:i/>
        </w:rPr>
        <w:t>RAND</w:t>
      </w:r>
      <w:r>
        <w:rPr>
          <w:sz w:val="12"/>
        </w:rPr>
        <w:t>PK </w:t>
      </w:r>
      <w:r>
        <w:rPr/>
        <w:t>using the shared key, k, to construct the digital certificate and then sends the digital certificate to the cell phones and puts it on file, too.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rPr>
          <w:sz w:val="35"/>
        </w:rPr>
      </w:pPr>
    </w:p>
    <w:p>
      <w:pPr>
        <w:pStyle w:val="BodyText"/>
        <w:spacing w:before="1"/>
        <w:ind w:left="736" w:right="792"/>
        <w:jc w:val="center"/>
      </w:pPr>
      <w:r>
        <w:rPr/>
        <w:t>Figure 6.4: Outline of the Proposed Scheme</w:t>
      </w:r>
    </w:p>
    <w:p>
      <w:pPr>
        <w:pStyle w:val="BodyText"/>
        <w:spacing w:before="4"/>
        <w:rPr>
          <w:sz w:val="26"/>
        </w:rPr>
      </w:pPr>
      <w:r>
        <w:rPr/>
        <w:pict>
          <v:group style="position:absolute;margin-left:84.824997pt;margin-top:17.159805pt;width:450.75pt;height:288.3pt;mso-position-horizontal-relative:page;mso-position-vertical-relative:paragraph;z-index:-15473664;mso-wrap-distance-left:0;mso-wrap-distance-right:0" coordorigin="1696,343" coordsize="9015,5766">
            <v:shape style="position:absolute;left:3921;top:3801;width:6480;height:1968" type="#_x0000_t75" stroked="false">
              <v:imagedata r:id="rId121" o:title=""/>
            </v:shape>
            <v:shape style="position:absolute;left:1704;top:350;width:9000;height:5751" type="#_x0000_t202" filled="false" stroked="true" strokeweight=".75pt" strokecolor="#808080">
              <v:textbox inset="0,0,0,0">
                <w:txbxContent>
                  <w:p>
                    <w:pPr>
                      <w:spacing w:before="185"/>
                      <w:ind w:left="218" w:right="0" w:firstLine="0"/>
                      <w:jc w:val="left"/>
                      <w:rPr>
                        <w:sz w:val="16"/>
                      </w:rPr>
                    </w:pPr>
                    <w:r>
                      <w:rPr>
                        <w:sz w:val="20"/>
                      </w:rPr>
                      <w:t>Phones----&gt;CA { IMSI, TID</w:t>
                    </w:r>
                    <w:r>
                      <w:rPr>
                        <w:b/>
                        <w:sz w:val="20"/>
                      </w:rPr>
                      <w:t>, </w:t>
                    </w:r>
                    <w:r>
                      <w:rPr>
                        <w:sz w:val="20"/>
                      </w:rPr>
                      <w:t>RQ_FLAG }</w:t>
                    </w:r>
                    <w:r>
                      <w:rPr>
                        <w:sz w:val="16"/>
                      </w:rPr>
                      <w:t>k</w:t>
                    </w:r>
                  </w:p>
                  <w:p>
                    <w:pPr>
                      <w:tabs>
                        <w:tab w:pos="1581" w:val="left" w:leader="none"/>
                      </w:tabs>
                      <w:spacing w:before="0"/>
                      <w:ind w:left="218" w:right="0" w:firstLine="0"/>
                      <w:jc w:val="left"/>
                      <w:rPr>
                        <w:sz w:val="16"/>
                      </w:rPr>
                    </w:pPr>
                    <w:r>
                      <w:rPr>
                        <w:sz w:val="20"/>
                      </w:rPr>
                      <w:t>CA</w:t>
                      <w:tab/>
                      <w:t>Authen{ IMSI, TID</w:t>
                    </w:r>
                    <w:r>
                      <w:rPr>
                        <w:b/>
                        <w:sz w:val="20"/>
                      </w:rPr>
                      <w:t>, </w:t>
                    </w:r>
                    <w:r>
                      <w:rPr>
                        <w:spacing w:val="-3"/>
                        <w:sz w:val="20"/>
                      </w:rPr>
                      <w:t>RQ_FLAG</w:t>
                    </w:r>
                    <w:r>
                      <w:rPr>
                        <w:spacing w:val="-4"/>
                        <w:sz w:val="20"/>
                      </w:rPr>
                      <w:t> </w:t>
                    </w:r>
                    <w:r>
                      <w:rPr>
                        <w:sz w:val="20"/>
                      </w:rPr>
                      <w:t>}</w:t>
                    </w:r>
                    <w:r>
                      <w:rPr>
                        <w:sz w:val="16"/>
                      </w:rPr>
                      <w:t>k</w:t>
                    </w:r>
                  </w:p>
                  <w:p>
                    <w:pPr>
                      <w:tabs>
                        <w:tab w:pos="2300" w:val="left" w:leader="none"/>
                      </w:tabs>
                      <w:spacing w:before="1"/>
                      <w:ind w:left="218" w:right="2744" w:firstLine="1363"/>
                      <w:jc w:val="left"/>
                      <w:rPr>
                        <w:sz w:val="12"/>
                      </w:rPr>
                    </w:pPr>
                    <w:r>
                      <w:rPr>
                        <w:spacing w:val="-2"/>
                        <w:w w:val="100"/>
                        <w:sz w:val="20"/>
                      </w:rPr>
                      <w:t>G</w:t>
                    </w:r>
                    <w:r>
                      <w:rPr>
                        <w:spacing w:val="-4"/>
                        <w:w w:val="100"/>
                        <w:sz w:val="20"/>
                      </w:rPr>
                      <w:t>e</w:t>
                    </w:r>
                    <w:r>
                      <w:rPr>
                        <w:spacing w:val="4"/>
                        <w:w w:val="100"/>
                        <w:sz w:val="20"/>
                      </w:rPr>
                      <w:t>n</w:t>
                    </w:r>
                    <w:r>
                      <w:rPr>
                        <w:spacing w:val="-4"/>
                        <w:w w:val="100"/>
                        <w:sz w:val="20"/>
                      </w:rPr>
                      <w:t>e</w:t>
                    </w:r>
                    <w:r>
                      <w:rPr>
                        <w:w w:val="100"/>
                        <w:sz w:val="20"/>
                      </w:rPr>
                      <w:t>r</w:t>
                    </w:r>
                    <w:r>
                      <w:rPr>
                        <w:spacing w:val="1"/>
                        <w:w w:val="100"/>
                        <w:sz w:val="20"/>
                      </w:rPr>
                      <w:t>at</w:t>
                    </w:r>
                    <w:r>
                      <w:rPr>
                        <w:spacing w:val="-4"/>
                        <w:w w:val="100"/>
                        <w:sz w:val="20"/>
                      </w:rPr>
                      <w:t>e</w:t>
                    </w:r>
                    <w:r>
                      <w:rPr>
                        <w:w w:val="100"/>
                        <w:sz w:val="20"/>
                      </w:rPr>
                      <w:t>{</w:t>
                    </w:r>
                    <w:r>
                      <w:rPr>
                        <w:spacing w:val="1"/>
                        <w:sz w:val="20"/>
                      </w:rPr>
                      <w:t> </w:t>
                    </w:r>
                    <w:r>
                      <w:rPr>
                        <w:spacing w:val="-5"/>
                        <w:w w:val="100"/>
                        <w:sz w:val="20"/>
                      </w:rPr>
                      <w:t>R</w:t>
                    </w:r>
                    <w:r>
                      <w:rPr>
                        <w:spacing w:val="-2"/>
                        <w:w w:val="100"/>
                        <w:sz w:val="20"/>
                      </w:rPr>
                      <w:t>AN</w:t>
                    </w:r>
                    <w:r>
                      <w:rPr>
                        <w:w w:val="100"/>
                        <w:sz w:val="20"/>
                      </w:rPr>
                      <w:t>D</w:t>
                    </w:r>
                    <w:r>
                      <w:rPr>
                        <w:spacing w:val="1"/>
                        <w:sz w:val="20"/>
                      </w:rPr>
                      <w:t> </w:t>
                    </w:r>
                    <w:r>
                      <w:rPr>
                        <w:spacing w:val="-2"/>
                        <w:w w:val="100"/>
                        <w:sz w:val="20"/>
                      </w:rPr>
                      <w:t>}</w:t>
                    </w:r>
                    <w:r>
                      <w:rPr>
                        <w:w w:val="100"/>
                        <w:sz w:val="20"/>
                      </w:rPr>
                      <w:t>,</w:t>
                    </w:r>
                    <w:r>
                      <w:rPr>
                        <w:spacing w:val="1"/>
                        <w:sz w:val="20"/>
                      </w:rPr>
                      <w:t> </w:t>
                    </w:r>
                    <w:r>
                      <w:rPr>
                        <w:spacing w:val="-2"/>
                        <w:w w:val="100"/>
                        <w:sz w:val="20"/>
                      </w:rPr>
                      <w:t>D</w:t>
                    </w:r>
                    <w:r>
                      <w:rPr>
                        <w:spacing w:val="1"/>
                        <w:w w:val="100"/>
                        <w:sz w:val="20"/>
                      </w:rPr>
                      <w:t>i</w:t>
                    </w:r>
                    <w:r>
                      <w:rPr>
                        <w:spacing w:val="-5"/>
                        <w:w w:val="100"/>
                        <w:sz w:val="20"/>
                      </w:rPr>
                      <w:t>g</w:t>
                    </w:r>
                    <w:r>
                      <w:rPr>
                        <w:spacing w:val="1"/>
                        <w:w w:val="100"/>
                        <w:sz w:val="20"/>
                      </w:rPr>
                      <w:t>i</w:t>
                    </w:r>
                    <w:r>
                      <w:rPr>
                        <w:spacing w:val="-4"/>
                        <w:w w:val="100"/>
                        <w:sz w:val="20"/>
                      </w:rPr>
                      <w:t>t</w:t>
                    </w:r>
                    <w:r>
                      <w:rPr>
                        <w:spacing w:val="1"/>
                        <w:w w:val="100"/>
                        <w:sz w:val="20"/>
                      </w:rPr>
                      <w:t>a</w:t>
                    </w:r>
                    <w:r>
                      <w:rPr>
                        <w:w w:val="100"/>
                        <w:sz w:val="20"/>
                      </w:rPr>
                      <w:t>l</w:t>
                    </w:r>
                    <w:r>
                      <w:rPr>
                        <w:spacing w:val="-1"/>
                        <w:sz w:val="20"/>
                      </w:rPr>
                      <w:t> </w:t>
                    </w:r>
                    <w:r>
                      <w:rPr>
                        <w:spacing w:val="-1"/>
                        <w:w w:val="100"/>
                        <w:sz w:val="20"/>
                      </w:rPr>
                      <w:t>C</w:t>
                    </w:r>
                    <w:r>
                      <w:rPr>
                        <w:spacing w:val="-8"/>
                        <w:w w:val="100"/>
                        <w:sz w:val="20"/>
                      </w:rPr>
                      <w:t>e</w:t>
                    </w:r>
                    <w:r>
                      <w:rPr>
                        <w:spacing w:val="4"/>
                        <w:w w:val="100"/>
                        <w:sz w:val="20"/>
                      </w:rPr>
                      <w:t>r</w:t>
                    </w:r>
                    <w:r>
                      <w:rPr>
                        <w:spacing w:val="-4"/>
                        <w:w w:val="100"/>
                        <w:sz w:val="20"/>
                      </w:rPr>
                      <w:t>t</w:t>
                    </w:r>
                    <w:r>
                      <w:rPr>
                        <w:spacing w:val="1"/>
                        <w:w w:val="100"/>
                        <w:sz w:val="20"/>
                      </w:rPr>
                      <w:t>i</w:t>
                    </w:r>
                    <w:r>
                      <w:rPr>
                        <w:spacing w:val="-5"/>
                        <w:w w:val="100"/>
                        <w:sz w:val="20"/>
                      </w:rPr>
                      <w:t>f</w:t>
                    </w:r>
                    <w:r>
                      <w:rPr>
                        <w:spacing w:val="1"/>
                        <w:w w:val="100"/>
                        <w:sz w:val="20"/>
                      </w:rPr>
                      <w:t>i</w:t>
                    </w:r>
                    <w:r>
                      <w:rPr>
                        <w:spacing w:val="-4"/>
                        <w:w w:val="100"/>
                        <w:sz w:val="20"/>
                      </w:rPr>
                      <w:t>c</w:t>
                    </w:r>
                    <w:r>
                      <w:rPr>
                        <w:spacing w:val="1"/>
                        <w:w w:val="100"/>
                        <w:sz w:val="20"/>
                      </w:rPr>
                      <w:t>at</w:t>
                    </w:r>
                    <w:r>
                      <w:rPr>
                        <w:spacing w:val="-3"/>
                        <w:w w:val="100"/>
                        <w:sz w:val="20"/>
                      </w:rPr>
                      <w:t>e</w:t>
                    </w:r>
                    <w:r>
                      <w:rPr>
                        <w:w w:val="287"/>
                        <w:sz w:val="7"/>
                      </w:rPr>
                      <w:t>←</w:t>
                    </w:r>
                    <w:r>
                      <w:rPr>
                        <w:spacing w:val="-2"/>
                        <w:w w:val="100"/>
                        <w:sz w:val="20"/>
                      </w:rPr>
                      <w:t>S</w:t>
                    </w:r>
                    <w:r>
                      <w:rPr>
                        <w:spacing w:val="1"/>
                        <w:w w:val="100"/>
                        <w:sz w:val="20"/>
                      </w:rPr>
                      <w:t>i</w:t>
                    </w:r>
                    <w:r>
                      <w:rPr>
                        <w:spacing w:val="-5"/>
                        <w:w w:val="100"/>
                        <w:sz w:val="20"/>
                      </w:rPr>
                      <w:t>g</w:t>
                    </w:r>
                    <w:r>
                      <w:rPr>
                        <w:spacing w:val="4"/>
                        <w:w w:val="100"/>
                        <w:sz w:val="20"/>
                      </w:rPr>
                      <w:t>n</w:t>
                    </w:r>
                    <w:r>
                      <w:rPr>
                        <w:w w:val="100"/>
                        <w:sz w:val="20"/>
                      </w:rPr>
                      <w:t>{</w:t>
                    </w:r>
                    <w:r>
                      <w:rPr>
                        <w:spacing w:val="-3"/>
                        <w:sz w:val="20"/>
                      </w:rPr>
                      <w:t> </w:t>
                    </w:r>
                    <w:r>
                      <w:rPr>
                        <w:spacing w:val="-5"/>
                        <w:w w:val="100"/>
                        <w:sz w:val="20"/>
                      </w:rPr>
                      <w:t>R</w:t>
                    </w:r>
                    <w:r>
                      <w:rPr>
                        <w:spacing w:val="-2"/>
                        <w:w w:val="100"/>
                        <w:sz w:val="20"/>
                      </w:rPr>
                      <w:t>AND</w:t>
                    </w:r>
                    <w:r>
                      <w:rPr>
                        <w:spacing w:val="-1"/>
                        <w:w w:val="100"/>
                        <w:sz w:val="20"/>
                      </w:rPr>
                      <w:t>}</w:t>
                    </w:r>
                    <w:r>
                      <w:rPr>
                        <w:sz w:val="12"/>
                      </w:rPr>
                      <w:t>PK </w:t>
                    </w:r>
                    <w:r>
                      <w:rPr>
                        <w:sz w:val="20"/>
                      </w:rPr>
                      <w:t>CA-------&gt;Phones</w:t>
                      <w:tab/>
                      <w:t>{ Digital Certificate</w:t>
                    </w:r>
                    <w:r>
                      <w:rPr>
                        <w:b/>
                        <w:sz w:val="20"/>
                      </w:rPr>
                      <w:t>, </w:t>
                    </w:r>
                    <w:r>
                      <w:rPr>
                        <w:sz w:val="20"/>
                      </w:rPr>
                      <w:t>TS, ServNum</w:t>
                    </w:r>
                    <w:r>
                      <w:rPr>
                        <w:spacing w:val="4"/>
                        <w:sz w:val="20"/>
                      </w:rPr>
                      <w:t> </w:t>
                    </w:r>
                    <w:r>
                      <w:rPr>
                        <w:sz w:val="20"/>
                      </w:rPr>
                      <w:t>}</w:t>
                    </w:r>
                    <w:r>
                      <w:rPr>
                        <w:sz w:val="12"/>
                      </w:rPr>
                      <w:t>k</w:t>
                    </w:r>
                  </w:p>
                  <w:p>
                    <w:pPr>
                      <w:tabs>
                        <w:tab w:pos="1580" w:val="left" w:leader="none"/>
                      </w:tabs>
                      <w:spacing w:before="0"/>
                      <w:ind w:left="218" w:right="0" w:firstLine="0"/>
                      <w:jc w:val="left"/>
                      <w:rPr>
                        <w:sz w:val="12"/>
                      </w:rPr>
                    </w:pPr>
                    <w:r>
                      <w:rPr>
                        <w:sz w:val="20"/>
                      </w:rPr>
                      <w:t>Phone</w:t>
                      <w:tab/>
                      <w:t>Authen{ { DigCert, TS }</w:t>
                    </w:r>
                    <w:r>
                      <w:rPr>
                        <w:sz w:val="12"/>
                      </w:rPr>
                      <w:t>k</w:t>
                    </w:r>
                    <w:r>
                      <w:rPr>
                        <w:spacing w:val="15"/>
                        <w:sz w:val="12"/>
                      </w:rPr>
                      <w:t> </w:t>
                    </w:r>
                    <w:r>
                      <w:rPr>
                        <w:sz w:val="20"/>
                      </w:rPr>
                      <w:t>}</w:t>
                    </w:r>
                    <w:r>
                      <w:rPr>
                        <w:sz w:val="12"/>
                      </w:rPr>
                      <w:t>k</w:t>
                    </w:r>
                  </w:p>
                  <w:p>
                    <w:pPr>
                      <w:spacing w:before="1"/>
                      <w:ind w:left="218" w:right="0" w:firstLine="0"/>
                      <w:jc w:val="left"/>
                      <w:rPr>
                        <w:i/>
                        <w:sz w:val="22"/>
                      </w:rPr>
                    </w:pPr>
                    <w:r>
                      <w:rPr>
                        <w:i/>
                        <w:w w:val="100"/>
                        <w:sz w:val="22"/>
                      </w:rPr>
                      <w:t>{</w:t>
                    </w:r>
                  </w:p>
                  <w:p>
                    <w:pPr>
                      <w:spacing w:before="40"/>
                      <w:ind w:left="501" w:right="1039" w:firstLine="360"/>
                      <w:jc w:val="left"/>
                      <w:rPr>
                        <w:i/>
                        <w:sz w:val="20"/>
                      </w:rPr>
                    </w:pPr>
                    <w:r>
                      <w:rPr>
                        <w:i/>
                        <w:sz w:val="20"/>
                      </w:rPr>
                      <w:t>Two phones generate the digital watermarks, W, based on the Digital Certificate; </w:t>
                    </w:r>
                    <w:r>
                      <w:rPr>
                        <w:i/>
                        <w:sz w:val="20"/>
                      </w:rPr>
                      <w:t>Digital watermarks are inserted into the voice stream;</w:t>
                    </w:r>
                  </w:p>
                  <w:p>
                    <w:pPr>
                      <w:spacing w:line="228" w:lineRule="exact" w:before="44"/>
                      <w:ind w:left="861" w:right="0" w:firstLine="0"/>
                      <w:jc w:val="left"/>
                      <w:rPr>
                        <w:i/>
                        <w:sz w:val="20"/>
                      </w:rPr>
                    </w:pPr>
                    <w:r>
                      <w:rPr>
                        <w:i/>
                        <w:sz w:val="20"/>
                      </w:rPr>
                      <w:t>Both phones authenticate the incoming voice stream.</w:t>
                    </w:r>
                  </w:p>
                  <w:p>
                    <w:pPr>
                      <w:spacing w:line="249" w:lineRule="exact" w:before="0"/>
                      <w:ind w:left="218" w:right="0" w:firstLine="0"/>
                      <w:jc w:val="left"/>
                      <w:rPr>
                        <w:i/>
                        <w:sz w:val="22"/>
                      </w:rPr>
                    </w:pPr>
                    <w:r>
                      <w:rPr>
                        <w:i/>
                        <w:w w:val="100"/>
                        <w:sz w:val="22"/>
                      </w:rPr>
                      <w:t>}</w:t>
                    </w:r>
                  </w:p>
                  <w:p>
                    <w:pPr>
                      <w:tabs>
                        <w:tab w:pos="1581" w:val="left" w:leader="none"/>
                      </w:tabs>
                      <w:spacing w:before="0"/>
                      <w:ind w:left="218" w:right="4946" w:firstLine="0"/>
                      <w:jc w:val="left"/>
                      <w:rPr>
                        <w:sz w:val="12"/>
                      </w:rPr>
                    </w:pPr>
                    <w:r>
                      <w:rPr>
                        <w:sz w:val="20"/>
                      </w:rPr>
                      <w:t>Phones----&gt;CA { TS, </w:t>
                    </w:r>
                    <w:r>
                      <w:rPr>
                        <w:spacing w:val="-3"/>
                        <w:sz w:val="20"/>
                      </w:rPr>
                      <w:t>RQ_FLAG, </w:t>
                    </w:r>
                    <w:r>
                      <w:rPr>
                        <w:sz w:val="20"/>
                      </w:rPr>
                      <w:t>ServNum }</w:t>
                    </w:r>
                    <w:r>
                      <w:rPr>
                        <w:sz w:val="12"/>
                      </w:rPr>
                      <w:t>k </w:t>
                    </w:r>
                    <w:r>
                      <w:rPr>
                        <w:sz w:val="20"/>
                      </w:rPr>
                      <w:t>CA</w:t>
                      <w:tab/>
                      <w:t>Authen{ TS, Status_phone</w:t>
                    </w:r>
                    <w:r>
                      <w:rPr>
                        <w:spacing w:val="-13"/>
                        <w:sz w:val="20"/>
                      </w:rPr>
                      <w:t> </w:t>
                    </w:r>
                    <w:r>
                      <w:rPr>
                        <w:sz w:val="20"/>
                      </w:rPr>
                      <w:t>}</w:t>
                    </w:r>
                    <w:r>
                      <w:rPr>
                        <w:sz w:val="12"/>
                      </w:rPr>
                      <w:t>k</w:t>
                    </w:r>
                  </w:p>
                  <w:p>
                    <w:pPr>
                      <w:spacing w:before="8"/>
                      <w:ind w:left="1581" w:right="0" w:firstLine="0"/>
                      <w:jc w:val="left"/>
                      <w:rPr>
                        <w:sz w:val="20"/>
                      </w:rPr>
                    </w:pPr>
                    <w:r>
                      <w:rPr>
                        <w:sz w:val="20"/>
                      </w:rPr>
                      <w:t>Put the digital certificate and ServNum into database</w:t>
                    </w:r>
                  </w:p>
                </w:txbxContent>
              </v:textbox>
              <v:stroke dashstyle="solid"/>
              <w10:wrap type="none"/>
            </v:shape>
            <v:shape style="position:absolute;left:3921;top:3801;width:6480;height:1968" type="#_x0000_t202" filled="false" stroked="true" strokeweight=".75pt" strokecolor="#808080">
              <v:textbox inset="0,0,0,0">
                <w:txbxContent>
                  <w:p>
                    <w:pPr>
                      <w:tabs>
                        <w:tab w:pos="890" w:val="left" w:leader="none"/>
                      </w:tabs>
                      <w:spacing w:before="55"/>
                      <w:ind w:left="170" w:right="2662" w:firstLine="0"/>
                      <w:jc w:val="left"/>
                      <w:rPr>
                        <w:sz w:val="18"/>
                      </w:rPr>
                    </w:pPr>
                    <w:r>
                      <w:rPr>
                        <w:sz w:val="18"/>
                      </w:rPr>
                      <w:t>IMSI</w:t>
                      <w:tab/>
                      <w:t>International Mobile Subscriber Identity </w:t>
                    </w:r>
                    <w:r>
                      <w:rPr>
                        <w:spacing w:val="-4"/>
                        <w:sz w:val="18"/>
                      </w:rPr>
                      <w:t>TID</w:t>
                      <w:tab/>
                    </w:r>
                    <w:r>
                      <w:rPr>
                        <w:sz w:val="18"/>
                      </w:rPr>
                      <w:t>temporary</w:t>
                    </w:r>
                    <w:r>
                      <w:rPr>
                        <w:spacing w:val="-2"/>
                        <w:sz w:val="18"/>
                      </w:rPr>
                      <w:t> </w:t>
                    </w:r>
                    <w:r>
                      <w:rPr>
                        <w:spacing w:val="-4"/>
                        <w:sz w:val="18"/>
                      </w:rPr>
                      <w:t>ID</w:t>
                    </w:r>
                  </w:p>
                  <w:p>
                    <w:pPr>
                      <w:tabs>
                        <w:tab w:pos="890" w:val="left" w:leader="none"/>
                      </w:tabs>
                      <w:spacing w:line="206" w:lineRule="exact" w:before="0"/>
                      <w:ind w:left="170" w:right="0" w:firstLine="0"/>
                      <w:jc w:val="left"/>
                      <w:rPr>
                        <w:sz w:val="18"/>
                      </w:rPr>
                    </w:pPr>
                    <w:r>
                      <w:rPr>
                        <w:sz w:val="18"/>
                      </w:rPr>
                      <w:t>RQ</w:t>
                      <w:tab/>
                      <w:t>dialog request to</w:t>
                    </w:r>
                    <w:r>
                      <w:rPr>
                        <w:spacing w:val="-4"/>
                        <w:sz w:val="18"/>
                      </w:rPr>
                      <w:t> </w:t>
                    </w:r>
                    <w:r>
                      <w:rPr>
                        <w:sz w:val="18"/>
                      </w:rPr>
                      <w:t>CA</w:t>
                    </w:r>
                  </w:p>
                  <w:p>
                    <w:pPr>
                      <w:tabs>
                        <w:tab w:pos="890" w:val="left" w:leader="none"/>
                      </w:tabs>
                      <w:spacing w:line="206" w:lineRule="exact" w:before="0"/>
                      <w:ind w:left="170" w:right="0" w:firstLine="0"/>
                      <w:jc w:val="left"/>
                      <w:rPr>
                        <w:sz w:val="18"/>
                      </w:rPr>
                    </w:pPr>
                    <w:r>
                      <w:rPr>
                        <w:sz w:val="18"/>
                      </w:rPr>
                      <w:t>k</w:t>
                      <w:tab/>
                      <w:t>shared key between CA and a cell</w:t>
                    </w:r>
                    <w:r>
                      <w:rPr>
                        <w:spacing w:val="-18"/>
                        <w:sz w:val="18"/>
                      </w:rPr>
                      <w:t> </w:t>
                    </w:r>
                    <w:r>
                      <w:rPr>
                        <w:sz w:val="18"/>
                      </w:rPr>
                      <w:t>phone</w:t>
                    </w:r>
                  </w:p>
                  <w:p>
                    <w:pPr>
                      <w:tabs>
                        <w:tab w:pos="890" w:val="left" w:leader="none"/>
                      </w:tabs>
                      <w:spacing w:line="206" w:lineRule="exact" w:before="0"/>
                      <w:ind w:left="170" w:right="0" w:firstLine="0"/>
                      <w:jc w:val="left"/>
                      <w:rPr>
                        <w:sz w:val="18"/>
                      </w:rPr>
                    </w:pPr>
                    <w:r>
                      <w:rPr>
                        <w:sz w:val="18"/>
                      </w:rPr>
                      <w:t>{</w:t>
                    </w:r>
                    <w:r>
                      <w:rPr>
                        <w:spacing w:val="1"/>
                        <w:sz w:val="18"/>
                      </w:rPr>
                      <w:t> </w:t>
                    </w:r>
                    <w:r>
                      <w:rPr>
                        <w:sz w:val="18"/>
                      </w:rPr>
                      <w:t>X</w:t>
                    </w:r>
                    <w:r>
                      <w:rPr>
                        <w:spacing w:val="1"/>
                        <w:sz w:val="18"/>
                      </w:rPr>
                      <w:t> </w:t>
                    </w:r>
                    <w:r>
                      <w:rPr>
                        <w:sz w:val="18"/>
                      </w:rPr>
                      <w:t>}k</w:t>
                      <w:tab/>
                      <w:t>encryption </w:t>
                    </w:r>
                    <w:r>
                      <w:rPr>
                        <w:spacing w:val="-3"/>
                        <w:sz w:val="18"/>
                      </w:rPr>
                      <w:t>of </w:t>
                    </w:r>
                    <w:r>
                      <w:rPr>
                        <w:sz w:val="18"/>
                      </w:rPr>
                      <w:t>a message, X, using</w:t>
                    </w:r>
                    <w:r>
                      <w:rPr>
                        <w:spacing w:val="6"/>
                        <w:sz w:val="18"/>
                      </w:rPr>
                      <w:t> </w:t>
                    </w:r>
                    <w:r>
                      <w:rPr>
                        <w:sz w:val="18"/>
                      </w:rPr>
                      <w:t>k</w:t>
                    </w:r>
                  </w:p>
                  <w:p>
                    <w:pPr>
                      <w:tabs>
                        <w:tab w:pos="889" w:val="left" w:leader="none"/>
                      </w:tabs>
                      <w:spacing w:before="0"/>
                      <w:ind w:left="170" w:right="789" w:firstLine="0"/>
                      <w:jc w:val="left"/>
                      <w:rPr>
                        <w:sz w:val="18"/>
                      </w:rPr>
                    </w:pPr>
                    <w:r>
                      <w:rPr>
                        <w:sz w:val="18"/>
                      </w:rPr>
                      <w:t>{ X }PK encryption </w:t>
                    </w:r>
                    <w:r>
                      <w:rPr>
                        <w:spacing w:val="-3"/>
                        <w:sz w:val="18"/>
                      </w:rPr>
                      <w:t>of </w:t>
                    </w:r>
                    <w:r>
                      <w:rPr>
                        <w:sz w:val="18"/>
                      </w:rPr>
                      <w:t>a message, X, using public key algorithm, key is PK </w:t>
                    </w:r>
                    <w:r>
                      <w:rPr>
                        <w:spacing w:val="-3"/>
                        <w:sz w:val="18"/>
                      </w:rPr>
                      <w:t>RAND</w:t>
                      <w:tab/>
                    </w:r>
                    <w:r>
                      <w:rPr>
                        <w:sz w:val="18"/>
                      </w:rPr>
                      <w:t>random </w:t>
                    </w:r>
                    <w:r>
                      <w:rPr>
                        <w:spacing w:val="-3"/>
                        <w:sz w:val="18"/>
                      </w:rPr>
                      <w:t>number</w:t>
                    </w:r>
                  </w:p>
                  <w:p>
                    <w:pPr>
                      <w:tabs>
                        <w:tab w:pos="890" w:val="left" w:leader="none"/>
                      </w:tabs>
                      <w:spacing w:line="249" w:lineRule="auto" w:before="3"/>
                      <w:ind w:left="170" w:right="4465" w:firstLine="0"/>
                      <w:jc w:val="left"/>
                      <w:rPr>
                        <w:sz w:val="18"/>
                      </w:rPr>
                    </w:pPr>
                    <w:r>
                      <w:rPr>
                        <w:sz w:val="18"/>
                      </w:rPr>
                      <w:t>TS</w:t>
                      <w:tab/>
                      <w:t>time stamp ServNum service</w:t>
                    </w:r>
                    <w:r>
                      <w:rPr>
                        <w:spacing w:val="-9"/>
                        <w:sz w:val="18"/>
                      </w:rPr>
                      <w:t> </w:t>
                    </w:r>
                    <w:r>
                      <w:rPr>
                        <w:spacing w:val="-4"/>
                        <w:sz w:val="18"/>
                      </w:rPr>
                      <w:t>number</w:t>
                    </w:r>
                  </w:p>
                </w:txbxContent>
              </v:textbox>
              <v:stroke dashstyle="solid"/>
              <w10:wrap type="none"/>
            </v:shape>
            <w10:wrap type="topAndBottom"/>
          </v:group>
        </w:pict>
      </w:r>
    </w:p>
    <w:p>
      <w:pPr>
        <w:pStyle w:val="BodyText"/>
        <w:rPr>
          <w:sz w:val="24"/>
        </w:rPr>
      </w:pPr>
    </w:p>
    <w:p>
      <w:pPr>
        <w:pStyle w:val="BodyText"/>
        <w:spacing w:line="360" w:lineRule="auto" w:before="163"/>
        <w:ind w:left="655" w:right="702" w:firstLine="720"/>
      </w:pPr>
      <w:r>
        <w:rPr/>
        <w:t>Once the cell phone receives the digital certificate from the CA, the conversation between the two cell phones starts. At first, they authenticate the received digital certificate. If</w:t>
      </w:r>
    </w:p>
    <w:p>
      <w:pPr>
        <w:spacing w:after="0" w:line="360" w:lineRule="auto"/>
        <w:sectPr>
          <w:pgSz w:w="11900" w:h="16840"/>
          <w:pgMar w:header="0" w:footer="800" w:top="1600" w:bottom="1000" w:left="1140" w:right="1080"/>
        </w:sectPr>
      </w:pPr>
    </w:p>
    <w:p>
      <w:pPr>
        <w:pStyle w:val="BodyText"/>
        <w:spacing w:before="3"/>
        <w:rPr>
          <w:sz w:val="25"/>
        </w:rPr>
      </w:pPr>
    </w:p>
    <w:p>
      <w:pPr>
        <w:pStyle w:val="BodyText"/>
        <w:spacing w:line="357" w:lineRule="auto" w:before="92"/>
        <w:ind w:left="655" w:right="706"/>
        <w:jc w:val="both"/>
      </w:pPr>
      <w:r>
        <w:rPr/>
        <w:t>the authentication is successful, then the cell phones generate the digital watermarks based on the received digital certificates. They then insert the digital watermarks into the users' voice streams. At the same time both of the phones extract the embedded digital watermarks from the incoming voice stream and authenticate the extracted digital watermarks.</w:t>
      </w:r>
    </w:p>
    <w:p>
      <w:pPr>
        <w:pStyle w:val="BodyText"/>
        <w:spacing w:line="360" w:lineRule="auto" w:before="86"/>
        <w:ind w:left="655" w:right="716" w:firstLine="705"/>
        <w:jc w:val="both"/>
      </w:pPr>
      <w:r>
        <w:rPr/>
        <w:t>At the end of the dialog each of the cell phone sends a </w:t>
      </w:r>
      <w:r>
        <w:rPr>
          <w:i/>
        </w:rPr>
        <w:t>dialog_end </w:t>
      </w:r>
      <w:r>
        <w:rPr/>
        <w:t>request to the CA. Finally, the CA authenticates the received </w:t>
      </w:r>
      <w:r>
        <w:rPr>
          <w:i/>
        </w:rPr>
        <w:t>dialog_end </w:t>
      </w:r>
      <w:r>
        <w:rPr/>
        <w:t>request and then puts them on file.</w:t>
      </w:r>
    </w:p>
    <w:p>
      <w:pPr>
        <w:pStyle w:val="BodyText"/>
        <w:spacing w:line="360" w:lineRule="auto" w:before="4"/>
        <w:ind w:left="655" w:right="707"/>
        <w:jc w:val="both"/>
      </w:pPr>
      <w:r>
        <w:rPr/>
        <w:t>A notice worth to be mentioned here is that both of the participating phones do real-time authentication. This means that each of the mobile phones takes the tasks of inserting the watermarks into the voice stream and extracting the digital watermarks from the incoming voice streams in parallel.</w:t>
      </w:r>
    </w:p>
    <w:p>
      <w:pPr>
        <w:pStyle w:val="BodyText"/>
        <w:rPr>
          <w:sz w:val="24"/>
        </w:rPr>
      </w:pPr>
    </w:p>
    <w:p>
      <w:pPr>
        <w:pStyle w:val="Heading3"/>
        <w:numPr>
          <w:ilvl w:val="2"/>
          <w:numId w:val="30"/>
        </w:numPr>
        <w:tabs>
          <w:tab w:pos="1155" w:val="left" w:leader="none"/>
        </w:tabs>
        <w:spacing w:line="240" w:lineRule="auto" w:before="145" w:after="0"/>
        <w:ind w:left="1154" w:right="0" w:hanging="500"/>
        <w:jc w:val="both"/>
      </w:pPr>
      <w:bookmarkStart w:name="_TOC_250004" w:id="80"/>
      <w:r>
        <w:rPr/>
        <w:t>Real-time</w:t>
      </w:r>
      <w:r>
        <w:rPr>
          <w:spacing w:val="-1"/>
        </w:rPr>
        <w:t> </w:t>
      </w:r>
      <w:bookmarkEnd w:id="80"/>
      <w:r>
        <w:rPr/>
        <w:t>Authentication</w:t>
      </w:r>
    </w:p>
    <w:p>
      <w:pPr>
        <w:pStyle w:val="BodyText"/>
        <w:spacing w:line="360" w:lineRule="auto" w:before="117"/>
        <w:ind w:left="655" w:right="706" w:firstLine="705"/>
        <w:jc w:val="both"/>
      </w:pPr>
      <w:r>
        <w:rPr/>
        <w:t>In order to ensure the overall safety of the communication, real-time authentication is employed during the transmission. As depicted in Figure 6.5, the Watermarking Embedding Module (Embedder) of one cell phone inserts the digital watermark into the outgoing voice stream and the digital certificate is the key. The Watermarking Extractor on the other cell phone produces the watermark from the incoming voice stream and uses the digital certificate issued by the CA as the key.</w:t>
      </w:r>
    </w:p>
    <w:p>
      <w:pPr>
        <w:pStyle w:val="BodyText"/>
        <w:spacing w:before="7"/>
        <w:rPr>
          <w:sz w:val="12"/>
        </w:rPr>
      </w:pPr>
      <w:r>
        <w:rPr/>
        <w:pict>
          <v:group style="position:absolute;margin-left:85.889999pt;margin-top:9.210205pt;width:429.45pt;height:87.45pt;mso-position-horizontal-relative:page;mso-position-vertical-relative:paragraph;z-index:-15463424;mso-wrap-distance-left:0;mso-wrap-distance-right:0" coordorigin="1718,184" coordsize="8589,1749">
            <v:shape style="position:absolute;left:6921;top:199;width:3370;height:1719" coordorigin="6922,199" coordsize="3370,1719" path="m7210,199l7133,210,7065,239,7006,284,6961,342,6932,411,6922,487,6922,1630,6932,1706,6961,1775,7006,1833,7065,1878,7133,1907,7210,1918,10003,1918,10080,1907,10148,1878,10207,1833,10252,1775,10281,1706,10291,1630,10291,487,10281,411,10252,342,10207,284,10148,239,10080,210,10003,199,7210,199xe" filled="false" stroked="true" strokeweight="1.5pt" strokecolor="#969696">
              <v:path arrowok="t"/>
              <v:stroke dashstyle="solid"/>
            </v:shape>
            <v:shape style="position:absolute;left:8409;top:415;width:188;height:749" coordorigin="8410,415" coordsize="188,749" path="m8597,415l8410,602,8410,1164,8597,977,8597,415xe" filled="true" fillcolor="#cdcdcd" stroked="false">
              <v:path arrowok="t"/>
              <v:fill type="solid"/>
            </v:shape>
            <v:shape style="position:absolute;left:7267;top:415;width:1330;height:749" coordorigin="7267,415" coordsize="1330,749" path="m7454,415l7267,602,7267,1164,8410,1164,8597,977,8597,415,7454,415xm7267,602l8410,602,8597,415m8410,602l8410,1164e" filled="false" stroked="true" strokeweight=".75pt" strokecolor="#000000">
              <v:path arrowok="t"/>
              <v:stroke dashstyle="solid"/>
            </v:shape>
            <v:shape style="position:absolute;left:1732;top:199;width:3452;height:1719" coordorigin="1733,199" coordsize="3452,1719" path="m2016,199l1940,210,1872,239,1815,284,1771,342,1743,411,1733,487,1733,1630,1743,1706,1771,1775,1815,1833,1872,1878,1940,1907,2016,1918,4896,1918,4972,1907,5041,1878,5099,1833,5145,1775,5174,1706,5184,1630,5184,487,5174,411,5145,342,5099,284,5041,239,4972,210,4896,199,2016,199xe" filled="false" stroked="true" strokeweight="1.5pt" strokecolor="#969696">
              <v:path arrowok="t"/>
              <v:stroke dashstyle="solid"/>
            </v:shape>
            <v:shape style="position:absolute;left:4560;top:472;width:188;height:749" coordorigin="4560,473" coordsize="188,749" path="m4747,473l4560,660,4560,1222,4747,1034,4747,473xe" filled="true" fillcolor="#cdcdcd" stroked="false">
              <v:path arrowok="t"/>
              <v:fill type="solid"/>
            </v:shape>
            <v:shape style="position:absolute;left:3422;top:472;width:1325;height:749" coordorigin="3422,473" coordsize="1325,749" path="m3610,473l3422,660,3422,1222,4560,1222,4747,1034,4747,473,3610,473xm3422,660l4560,660,4747,473m4560,660l4560,1222e" filled="false" stroked="true" strokeweight=".75pt" strokecolor="#000000">
              <v:path arrowok="t"/>
              <v:stroke dashstyle="solid"/>
            </v:shape>
            <v:shape style="position:absolute;left:4660;top:650;width:2588;height:509" type="#_x0000_t75" stroked="false">
              <v:imagedata r:id="rId122" o:title=""/>
            </v:shape>
            <v:shape style="position:absolute;left:4660;top:650;width:2588;height:509" coordorigin="4661,650" coordsize="2588,509" path="m6600,650l6600,775,4661,775,4982,905,4661,1030,6600,1030,6600,1159,7248,905,6600,650xe" filled="false" stroked="true" strokeweight=".75pt" strokecolor="#000000">
              <v:path arrowok="t"/>
              <v:stroke dashstyle="solid"/>
            </v:shape>
            <v:shape style="position:absolute;left:3835;top:1288;width:164;height:293" type="#_x0000_t75" stroked="false">
              <v:imagedata r:id="rId123" o:title=""/>
            </v:shape>
            <v:shape style="position:absolute;left:3096;top:1044;width:303;height:164" type="#_x0000_t75" stroked="false">
              <v:imagedata r:id="rId124" o:title=""/>
            </v:shape>
            <v:shape style="position:absolute;left:3057;top:688;width:346;height:164" type="#_x0000_t75" stroked="false">
              <v:imagedata r:id="rId125" o:title=""/>
            </v:shape>
            <v:shape style="position:absolute;left:8500;top:751;width:370;height:164" type="#_x0000_t75" stroked="false">
              <v:imagedata r:id="rId126" o:title=""/>
            </v:shape>
            <v:shape style="position:absolute;left:7742;top:1236;width:159;height:293" type="#_x0000_t75" stroked="false">
              <v:imagedata r:id="rId127" o:title=""/>
            </v:shape>
            <v:shape style="position:absolute;left:2083;top:653;width:907;height:176" type="#_x0000_t202" filled="false" stroked="false">
              <v:textbox inset="0,0,0,0">
                <w:txbxContent>
                  <w:p>
                    <w:pPr>
                      <w:spacing w:line="175" w:lineRule="exact" w:before="0"/>
                      <w:ind w:left="0" w:right="0" w:firstLine="0"/>
                      <w:jc w:val="left"/>
                      <w:rPr>
                        <w:sz w:val="16"/>
                      </w:rPr>
                    </w:pPr>
                    <w:r>
                      <w:rPr>
                        <w:sz w:val="16"/>
                      </w:rPr>
                      <w:t>Voice Stream</w:t>
                    </w:r>
                  </w:p>
                </w:txbxContent>
              </v:textbox>
              <w10:wrap type="none"/>
            </v:shape>
            <v:shape style="position:absolute;left:3624;top:871;width:763;height:202" type="#_x0000_t202" filled="false" stroked="false">
              <v:textbox inset="0,0,0,0">
                <w:txbxContent>
                  <w:p>
                    <w:pPr>
                      <w:spacing w:line="201" w:lineRule="exact" w:before="0"/>
                      <w:ind w:left="0" w:right="0" w:firstLine="0"/>
                      <w:jc w:val="left"/>
                      <w:rPr>
                        <w:sz w:val="18"/>
                      </w:rPr>
                    </w:pPr>
                    <w:r>
                      <w:rPr>
                        <w:sz w:val="18"/>
                      </w:rPr>
                      <w:t>Embedder</w:t>
                    </w:r>
                  </w:p>
                </w:txbxContent>
              </v:textbox>
              <w10:wrap type="none"/>
            </v:shape>
            <v:shape style="position:absolute;left:4987;top:816;width:1804;height:176" type="#_x0000_t202" filled="false" stroked="false">
              <v:textbox inset="0,0,0,0">
                <w:txbxContent>
                  <w:p>
                    <w:pPr>
                      <w:spacing w:line="175" w:lineRule="exact" w:before="0"/>
                      <w:ind w:left="0" w:right="0" w:firstLine="0"/>
                      <w:jc w:val="left"/>
                      <w:rPr>
                        <w:sz w:val="16"/>
                      </w:rPr>
                    </w:pPr>
                    <w:r>
                      <w:rPr>
                        <w:color w:val="FFFFFF"/>
                        <w:sz w:val="16"/>
                      </w:rPr>
                      <w:t>Watermarked Voice Stream</w:t>
                    </w:r>
                  </w:p>
                </w:txbxContent>
              </v:textbox>
              <w10:wrap type="none"/>
            </v:shape>
            <v:shape style="position:absolute;left:7502;top:814;width:690;height:202" type="#_x0000_t202" filled="false" stroked="false">
              <v:textbox inset="0,0,0,0">
                <w:txbxContent>
                  <w:p>
                    <w:pPr>
                      <w:spacing w:line="201" w:lineRule="exact" w:before="0"/>
                      <w:ind w:left="0" w:right="0" w:firstLine="0"/>
                      <w:jc w:val="left"/>
                      <w:rPr>
                        <w:sz w:val="18"/>
                      </w:rPr>
                    </w:pPr>
                    <w:r>
                      <w:rPr>
                        <w:sz w:val="18"/>
                      </w:rPr>
                      <w:t>Extractor</w:t>
                    </w:r>
                  </w:p>
                </w:txbxContent>
              </v:textbox>
              <w10:wrap type="none"/>
            </v:shape>
            <v:shape style="position:absolute;left:1857;top:1037;width:1218;height:176" type="#_x0000_t202" filled="false" stroked="false">
              <v:textbox inset="0,0,0,0">
                <w:txbxContent>
                  <w:p>
                    <w:pPr>
                      <w:spacing w:line="175" w:lineRule="exact" w:before="0"/>
                      <w:ind w:left="0" w:right="0" w:firstLine="0"/>
                      <w:jc w:val="left"/>
                      <w:rPr>
                        <w:sz w:val="16"/>
                      </w:rPr>
                    </w:pPr>
                    <w:r>
                      <w:rPr>
                        <w:sz w:val="16"/>
                      </w:rPr>
                      <w:t>Digital Watermark</w:t>
                    </w:r>
                  </w:p>
                </w:txbxContent>
              </v:textbox>
              <w10:wrap type="none"/>
            </v:shape>
            <v:shape style="position:absolute;left:8904;top:720;width:1218;height:358" type="#_x0000_t202" filled="false" stroked="false">
              <v:textbox inset="0,0,0,0">
                <w:txbxContent>
                  <w:p>
                    <w:pPr>
                      <w:spacing w:line="175" w:lineRule="exact" w:before="0"/>
                      <w:ind w:left="0" w:right="0" w:firstLine="0"/>
                      <w:jc w:val="left"/>
                      <w:rPr>
                        <w:sz w:val="16"/>
                      </w:rPr>
                    </w:pPr>
                    <w:r>
                      <w:rPr>
                        <w:sz w:val="16"/>
                      </w:rPr>
                      <w:t>Extracted</w:t>
                    </w:r>
                  </w:p>
                  <w:p>
                    <w:pPr>
                      <w:spacing w:line="183" w:lineRule="exact" w:before="0"/>
                      <w:ind w:left="0" w:right="0" w:firstLine="0"/>
                      <w:jc w:val="left"/>
                      <w:rPr>
                        <w:sz w:val="16"/>
                      </w:rPr>
                    </w:pPr>
                    <w:r>
                      <w:rPr>
                        <w:sz w:val="16"/>
                      </w:rPr>
                      <w:t>Digital Watermark</w:t>
                    </w:r>
                  </w:p>
                </w:txbxContent>
              </v:textbox>
              <w10:wrap type="none"/>
            </v:shape>
            <v:shape style="position:absolute;left:3403;top:1656;width:1180;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v:shape style="position:absolute;left:7305;top:1642;width:1195;height:176" type="#_x0000_t202" filled="false" stroked="false">
              <v:textbox inset="0,0,0,0">
                <w:txbxContent>
                  <w:p>
                    <w:pPr>
                      <w:spacing w:line="175" w:lineRule="exact" w:before="0"/>
                      <w:ind w:left="0" w:right="0" w:firstLine="0"/>
                      <w:jc w:val="left"/>
                      <w:rPr>
                        <w:sz w:val="16"/>
                      </w:rPr>
                    </w:pPr>
                    <w:r>
                      <w:rPr>
                        <w:sz w:val="16"/>
                      </w:rPr>
                      <w:t>Digital Certificate</w:t>
                    </w:r>
                  </w:p>
                </w:txbxContent>
              </v:textbox>
              <w10:wrap type="none"/>
            </v:shape>
            <w10:wrap type="topAndBottom"/>
          </v:group>
        </w:pict>
      </w:r>
    </w:p>
    <w:p>
      <w:pPr>
        <w:pStyle w:val="BodyText"/>
        <w:spacing w:before="149"/>
        <w:ind w:left="736" w:right="790"/>
        <w:jc w:val="center"/>
      </w:pPr>
      <w:r>
        <w:rPr/>
        <w:t>Figure 6.5: Digital Watermarking</w:t>
      </w:r>
    </w:p>
    <w:p>
      <w:pPr>
        <w:pStyle w:val="BodyText"/>
        <w:spacing w:before="8"/>
        <w:rPr>
          <w:sz w:val="29"/>
        </w:rPr>
      </w:pPr>
    </w:p>
    <w:p>
      <w:pPr>
        <w:pStyle w:val="Heading3"/>
        <w:numPr>
          <w:ilvl w:val="2"/>
          <w:numId w:val="30"/>
        </w:numPr>
        <w:tabs>
          <w:tab w:pos="1155" w:val="left" w:leader="none"/>
        </w:tabs>
        <w:spacing w:line="240" w:lineRule="auto" w:before="1" w:after="0"/>
        <w:ind w:left="1154" w:right="0" w:hanging="500"/>
        <w:jc w:val="both"/>
      </w:pPr>
      <w:bookmarkStart w:name="_TOC_250003" w:id="81"/>
      <w:bookmarkEnd w:id="81"/>
      <w:r>
        <w:rPr/>
        <w:t>Post Authentication</w:t>
      </w:r>
    </w:p>
    <w:p>
      <w:pPr>
        <w:pStyle w:val="BodyText"/>
        <w:spacing w:before="126"/>
        <w:ind w:left="1375"/>
      </w:pPr>
      <w:r>
        <w:rPr/>
        <w:t>Post authentication is depicted in Figure 6.6.</w:t>
      </w:r>
    </w:p>
    <w:p>
      <w:pPr>
        <w:spacing w:after="0"/>
        <w:sectPr>
          <w:pgSz w:w="11900" w:h="16840"/>
          <w:pgMar w:header="0" w:footer="800" w:top="1600" w:bottom="1000" w:left="1140" w:right="1080"/>
        </w:sectPr>
      </w:pPr>
    </w:p>
    <w:p>
      <w:pPr>
        <w:pStyle w:val="BodyText"/>
        <w:rPr>
          <w:sz w:val="20"/>
        </w:rPr>
      </w:pPr>
    </w:p>
    <w:p>
      <w:pPr>
        <w:pStyle w:val="BodyText"/>
        <w:rPr>
          <w:sz w:val="20"/>
        </w:rPr>
      </w:pPr>
    </w:p>
    <w:p>
      <w:pPr>
        <w:pStyle w:val="BodyText"/>
        <w:ind w:left="1007"/>
        <w:rPr>
          <w:sz w:val="20"/>
        </w:rPr>
      </w:pPr>
      <w:r>
        <w:rPr>
          <w:sz w:val="20"/>
        </w:rPr>
        <w:pict>
          <v:group style="width:402.05pt;height:108.75pt;mso-position-horizontal-relative:char;mso-position-vertical-relative:line" coordorigin="0,0" coordsize="8041,2175">
            <v:rect style="position:absolute;left:1735;top:7;width:6298;height:2160" filled="false" stroked="true" strokeweight=".75pt" strokecolor="#000000">
              <v:stroke dashstyle="shortdash"/>
            </v:rect>
            <v:shape style="position:absolute;left:540;top:1025;width:1661;height:120" coordorigin="540,1025" coordsize="1661,120" path="m2081,1025l2081,1145,2191,1092,2100,1092,2105,1088,2100,1078,2183,1078,2081,1025xm2081,1078l550,1078,540,1088,550,1092,2081,1092,2081,1078xm2183,1078l2100,1078,2105,1088,2100,1092,2191,1092,2201,1088,2183,1078xe" filled="true" fillcolor="#000000" stroked="false">
              <v:path arrowok="t"/>
              <v:fill type="solid"/>
            </v:shape>
            <v:rect style="position:absolute;left:905;top:847;width:543;height:212" filled="true" fillcolor="#ffffff" stroked="false">
              <v:fill type="solid"/>
            </v:rect>
            <v:rect style="position:absolute;left:905;top:847;width:543;height:212" filled="false" stroked="true" strokeweight=".75pt" strokecolor="#ffffff">
              <v:stroke dashstyle="solid"/>
            </v:rect>
            <v:shape style="position:absolute;left:2469;top:717;width:120;height:188" type="#_x0000_t75" stroked="false">
              <v:imagedata r:id="rId128" o:title=""/>
            </v:shape>
            <v:shape style="position:absolute;left:2935;top:953;width:360;height:226" coordorigin="2935,953" coordsize="360,226" path="m2935,1179l3295,1179m2935,953l3247,953e" filled="false" stroked="true" strokeweight=".75pt" strokecolor="#000000">
              <v:path arrowok="t"/>
              <v:stroke dashstyle="solid"/>
            </v:shape>
            <v:shape style="position:absolute;left:3540;top:885;width:504;height:365" coordorigin="3540,886" coordsize="504,365" path="m4025,1193l4007,1183,3905,1131,3905,1183,3550,1183,3540,1193,3550,1198,3905,1198,3905,1251,4015,1198,4025,1193xm4044,948l4026,939,3924,886,3924,939,3569,939,3560,948,3569,953,3924,953,3924,1006,4034,953,4044,948xe" filled="true" fillcolor="#000000" stroked="false">
              <v:path arrowok="t"/>
              <v:fill type="solid"/>
            </v:shape>
            <v:shape style="position:absolute;left:4802;top:1034;width:365;height:120" type="#_x0000_t75" stroked="false">
              <v:imagedata r:id="rId129" o:title=""/>
            </v:shape>
            <v:line style="position:absolute" from="3415,1260" to="3415,1567" stroked="true" strokeweight=".75pt" strokecolor="#000000">
              <v:stroke dashstyle="solid"/>
            </v:line>
            <v:shape style="position:absolute;left:3405;top:1514;width:605;height:120" coordorigin="3406,1515" coordsize="605,120" path="m3891,1515l3891,1635,4001,1582,3910,1582,3915,1577,3910,1568,3992,1568,3891,1515xm3891,1568l3415,1568,3406,1577,3415,1582,3891,1582,3891,1568xm3992,1568l3910,1568,3915,1577,3910,1582,4001,1582,4011,1577,3992,1568xe" filled="true" fillcolor="#000000" stroked="false">
              <v:path arrowok="t"/>
              <v:fill type="solid"/>
            </v:shape>
            <v:line style="position:absolute" from="2004,1083" to="2004,1803" stroked="true" strokeweight=".75pt" strokecolor="#000000">
              <v:stroke dashstyle="solid"/>
            </v:line>
            <v:shape style="position:absolute;left:1994;top:1749;width:2012;height:120" coordorigin="1995,1750" coordsize="2012,120" path="m3886,1750l3886,1870,3996,1817,3905,1817,3915,1812,3905,1803,3987,1803,3886,1750xm3886,1803l2004,1803,1995,1812,2004,1817,3886,1817,3886,1803xm3987,1803l3905,1803,3915,1812,3905,1817,3996,1817,4006,1812,3987,1803xe" filled="true" fillcolor="#000000" stroked="false">
              <v:path arrowok="t"/>
              <v:fill type="solid"/>
            </v:shape>
            <v:shape style="position:absolute;left:4817;top:1620;width:365;height:120" type="#_x0000_t75" stroked="false">
              <v:imagedata r:id="rId129" o:title=""/>
            </v:shape>
            <v:shape style="position:absolute;left:5378;top:1108;width:557;height:243" type="#_x0000_t75" stroked="false">
              <v:imagedata r:id="rId130" o:title=""/>
            </v:shape>
            <v:shape style="position:absolute;left:5393;top:1471;width:557;height:250" type="#_x0000_t75" stroked="false">
              <v:imagedata r:id="rId131" o:title=""/>
            </v:shape>
            <v:shape style="position:absolute;left:6722;top:1385;width:365;height:120" type="#_x0000_t75" stroked="false">
              <v:imagedata r:id="rId129" o:title=""/>
            </v:shape>
            <v:shape style="position:absolute;left:1884;top:91;width:300;height:224" type="#_x0000_t202" filled="false" stroked="false">
              <v:textbox inset="0,0,0,0">
                <w:txbxContent>
                  <w:p>
                    <w:pPr>
                      <w:spacing w:line="223" w:lineRule="exact" w:before="0"/>
                      <w:ind w:left="0" w:right="0" w:firstLine="0"/>
                      <w:jc w:val="left"/>
                      <w:rPr>
                        <w:sz w:val="20"/>
                      </w:rPr>
                    </w:pPr>
                    <w:r>
                      <w:rPr>
                        <w:sz w:val="20"/>
                      </w:rPr>
                      <w:t>CA</w:t>
                    </w:r>
                  </w:p>
                </w:txbxContent>
              </v:textbox>
              <w10:wrap type="none"/>
            </v:shape>
            <v:shape style="position:absolute;left:2445;top:533;width:233;height:176" type="#_x0000_t202" filled="false" stroked="false">
              <v:textbox inset="0,0,0,0">
                <w:txbxContent>
                  <w:p>
                    <w:pPr>
                      <w:spacing w:line="175" w:lineRule="exact" w:before="0"/>
                      <w:ind w:left="0" w:right="0" w:firstLine="0"/>
                      <w:jc w:val="left"/>
                      <w:rPr>
                        <w:i/>
                        <w:sz w:val="16"/>
                      </w:rPr>
                    </w:pPr>
                    <w:r>
                      <w:rPr>
                        <w:i/>
                        <w:sz w:val="16"/>
                      </w:rPr>
                      <w:t>DB</w:t>
                    </w:r>
                  </w:p>
                </w:txbxContent>
              </v:textbox>
              <w10:wrap type="none"/>
            </v:shape>
            <v:shape style="position:absolute;left:914;top:859;width:507;height:176" type="#_x0000_t202" filled="false" stroked="false">
              <v:textbox inset="0,0,0,0">
                <w:txbxContent>
                  <w:p>
                    <w:pPr>
                      <w:spacing w:line="175" w:lineRule="exact" w:before="0"/>
                      <w:ind w:left="0" w:right="0" w:firstLine="0"/>
                      <w:jc w:val="left"/>
                      <w:rPr>
                        <w:i/>
                        <w:sz w:val="16"/>
                      </w:rPr>
                    </w:pPr>
                    <w:r>
                      <w:rPr>
                        <w:i/>
                        <w:sz w:val="16"/>
                      </w:rPr>
                      <w:t>Chques</w:t>
                    </w:r>
                  </w:p>
                </w:txbxContent>
              </v:textbox>
              <w10:wrap type="none"/>
            </v:shape>
            <v:shape style="position:absolute;left:3257;top:826;width:304;height:450" type="#_x0000_t202" filled="false" stroked="false">
              <v:textbox inset="0,0,0,0">
                <w:txbxContent>
                  <w:p>
                    <w:pPr>
                      <w:spacing w:line="176" w:lineRule="exact" w:before="0"/>
                      <w:ind w:left="0" w:right="0" w:firstLine="0"/>
                      <w:jc w:val="left"/>
                      <w:rPr>
                        <w:i/>
                        <w:sz w:val="16"/>
                      </w:rPr>
                    </w:pPr>
                    <w:r>
                      <w:rPr>
                        <w:i/>
                        <w:sz w:val="16"/>
                      </w:rPr>
                      <w:t>Cert</w:t>
                    </w:r>
                  </w:p>
                  <w:p>
                    <w:pPr>
                      <w:spacing w:line="184" w:lineRule="exact" w:before="89"/>
                      <w:ind w:left="43" w:right="0" w:firstLine="0"/>
                      <w:jc w:val="left"/>
                      <w:rPr>
                        <w:i/>
                        <w:sz w:val="16"/>
                      </w:rPr>
                    </w:pPr>
                    <w:r>
                      <w:rPr>
                        <w:i/>
                        <w:sz w:val="16"/>
                      </w:rPr>
                      <w:t>SN</w:t>
                    </w:r>
                  </w:p>
                </w:txbxContent>
              </v:textbox>
              <w10:wrap type="none"/>
            </v:shape>
            <v:shape style="position:absolute;left:5239;top:992;width:142;height:202" type="#_x0000_t202" filled="false" stroked="false">
              <v:textbox inset="0,0,0,0">
                <w:txbxContent>
                  <w:p>
                    <w:pPr>
                      <w:spacing w:line="201" w:lineRule="exact" w:before="0"/>
                      <w:ind w:left="0" w:right="0" w:firstLine="0"/>
                      <w:jc w:val="left"/>
                      <w:rPr>
                        <w:i/>
                        <w:sz w:val="18"/>
                      </w:rPr>
                    </w:pPr>
                    <w:r>
                      <w:rPr>
                        <w:i/>
                        <w:w w:val="101"/>
                        <w:sz w:val="18"/>
                      </w:rPr>
                      <w:t>w</w:t>
                    </w:r>
                  </w:p>
                </w:txbxContent>
              </v:textbox>
              <w10:wrap type="none"/>
            </v:shape>
            <v:shape style="position:absolute;left:7097;top:1337;width:142;height:202" type="#_x0000_t202" filled="false" stroked="false">
              <v:textbox inset="0,0,0,0">
                <w:txbxContent>
                  <w:p>
                    <w:pPr>
                      <w:spacing w:line="201" w:lineRule="exact" w:before="0"/>
                      <w:ind w:left="0" w:right="0" w:firstLine="0"/>
                      <w:jc w:val="left"/>
                      <w:rPr>
                        <w:i/>
                        <w:sz w:val="18"/>
                      </w:rPr>
                    </w:pPr>
                    <w:r>
                      <w:rPr>
                        <w:i/>
                        <w:w w:val="101"/>
                        <w:sz w:val="18"/>
                      </w:rPr>
                      <w:t>C</w:t>
                    </w:r>
                  </w:p>
                </w:txbxContent>
              </v:textbox>
              <w10:wrap type="none"/>
            </v:shape>
            <v:shape style="position:absolute;left:5253;top:1563;width:196;height:202" type="#_x0000_t202" filled="false" stroked="false">
              <v:textbox inset="0,0,0,0">
                <w:txbxContent>
                  <w:p>
                    <w:pPr>
                      <w:spacing w:line="201" w:lineRule="exact" w:before="0"/>
                      <w:ind w:left="0" w:right="0" w:firstLine="0"/>
                      <w:jc w:val="left"/>
                      <w:rPr>
                        <w:b/>
                        <w:i/>
                        <w:sz w:val="18"/>
                      </w:rPr>
                    </w:pPr>
                    <w:r>
                      <w:rPr>
                        <w:i/>
                        <w:sz w:val="18"/>
                      </w:rPr>
                      <w:t>w</w:t>
                    </w:r>
                    <w:r>
                      <w:rPr>
                        <w:b/>
                        <w:i/>
                        <w:sz w:val="18"/>
                      </w:rPr>
                      <w:t>’</w:t>
                    </w:r>
                  </w:p>
                </w:txbxContent>
              </v:textbox>
              <w10:wrap type="none"/>
            </v:shape>
            <v:shape style="position:absolute;left:2215;top:909;width:720;height:293" type="#_x0000_t202" filled="false" stroked="true" strokeweight=".75pt" strokecolor="#000000">
              <v:textbox inset="0,0,0,0">
                <w:txbxContent>
                  <w:p>
                    <w:pPr>
                      <w:spacing w:line="181" w:lineRule="exact" w:before="0"/>
                      <w:ind w:left="150" w:right="0" w:firstLine="0"/>
                      <w:jc w:val="left"/>
                      <w:rPr>
                        <w:sz w:val="16"/>
                      </w:rPr>
                    </w:pPr>
                    <w:r>
                      <w:rPr>
                        <w:sz w:val="16"/>
                      </w:rPr>
                      <w:t>Query</w:t>
                    </w:r>
                  </w:p>
                </w:txbxContent>
              </v:textbox>
              <v:stroke dashstyle="solid"/>
              <w10:wrap type="none"/>
            </v:shape>
            <v:shape style="position:absolute;left:7;top:962;width:538;height:303" type="#_x0000_t202" filled="false" stroked="true" strokeweight=".75pt" strokecolor="#000000">
              <v:textbox inset="0,0,0,0">
                <w:txbxContent>
                  <w:p>
                    <w:pPr>
                      <w:spacing w:before="17"/>
                      <w:ind w:left="74" w:right="0" w:firstLine="0"/>
                      <w:jc w:val="left"/>
                      <w:rPr>
                        <w:sz w:val="20"/>
                      </w:rPr>
                    </w:pPr>
                    <w:r>
                      <w:rPr>
                        <w:sz w:val="20"/>
                      </w:rPr>
                      <w:t>User</w:t>
                    </w:r>
                  </w:p>
                </w:txbxContent>
              </v:textbox>
              <v:stroke dashstyle="solid"/>
              <w10:wrap type="none"/>
            </v:shape>
            <v:shape style="position:absolute;left:4029;top:1495;width:788;height:360" type="#_x0000_t202" filled="false" stroked="true" strokeweight=".75pt" strokecolor="#000000">
              <v:textbox inset="0,0,0,0">
                <w:txbxContent>
                  <w:p>
                    <w:pPr>
                      <w:spacing w:line="176" w:lineRule="exact" w:before="0"/>
                      <w:ind w:left="93" w:right="0" w:firstLine="0"/>
                      <w:jc w:val="left"/>
                      <w:rPr>
                        <w:sz w:val="16"/>
                      </w:rPr>
                    </w:pPr>
                    <w:r>
                      <w:rPr>
                        <w:sz w:val="16"/>
                      </w:rPr>
                      <w:t>Extractor</w:t>
                    </w:r>
                  </w:p>
                </w:txbxContent>
              </v:textbox>
              <v:stroke dashstyle="solid"/>
              <w10:wrap type="none"/>
            </v:shape>
            <v:shape style="position:absolute;left:5935;top:1236;width:788;height:360" type="#_x0000_t202" filled="false" stroked="true" strokeweight=".75pt" strokecolor="#000000">
              <v:textbox inset="0,0,0,0">
                <w:txbxContent>
                  <w:p>
                    <w:pPr>
                      <w:spacing w:line="181" w:lineRule="exact" w:before="0"/>
                      <w:ind w:left="2" w:right="0" w:firstLine="0"/>
                      <w:jc w:val="left"/>
                      <w:rPr>
                        <w:sz w:val="16"/>
                      </w:rPr>
                    </w:pPr>
                    <w:r>
                      <w:rPr>
                        <w:sz w:val="16"/>
                      </w:rPr>
                      <w:t>Comparator</w:t>
                    </w:r>
                  </w:p>
                </w:txbxContent>
              </v:textbox>
              <v:stroke dashstyle="solid"/>
              <w10:wrap type="none"/>
            </v:shape>
            <v:shape style="position:absolute;left:4015;top:895;width:788;height:360" type="#_x0000_t202" filled="false" stroked="true" strokeweight=".75pt" strokecolor="#000000">
              <v:textbox inset="0,0,0,0">
                <w:txbxContent>
                  <w:p>
                    <w:pPr>
                      <w:spacing w:line="176" w:lineRule="exact" w:before="0"/>
                      <w:ind w:left="64" w:right="0" w:firstLine="0"/>
                      <w:jc w:val="left"/>
                      <w:rPr>
                        <w:sz w:val="16"/>
                      </w:rPr>
                    </w:pPr>
                    <w:r>
                      <w:rPr>
                        <w:sz w:val="16"/>
                      </w:rPr>
                      <w:t>Generator</w:t>
                    </w:r>
                  </w:p>
                </w:txbxContent>
              </v:textbox>
              <v:stroke dashstyle="solid"/>
              <w10:wrap type="none"/>
            </v:shape>
          </v:group>
        </w:pict>
      </w:r>
      <w:r>
        <w:rPr>
          <w:sz w:val="20"/>
        </w:rPr>
      </w:r>
    </w:p>
    <w:p>
      <w:pPr>
        <w:pStyle w:val="BodyText"/>
        <w:spacing w:line="236" w:lineRule="exact"/>
        <w:ind w:left="736" w:right="785"/>
        <w:jc w:val="center"/>
      </w:pPr>
      <w:r>
        <w:rPr/>
        <w:t>Figure 6.6 Digital Watermarking</w:t>
      </w:r>
    </w:p>
    <w:p>
      <w:pPr>
        <w:pStyle w:val="BodyText"/>
        <w:spacing w:before="5"/>
        <w:rPr>
          <w:sz w:val="33"/>
        </w:rPr>
      </w:pPr>
    </w:p>
    <w:p>
      <w:pPr>
        <w:pStyle w:val="BodyText"/>
        <w:spacing w:line="360" w:lineRule="auto" w:before="1"/>
        <w:ind w:left="655" w:right="710" w:firstLine="720"/>
        <w:jc w:val="both"/>
      </w:pPr>
      <w:r>
        <w:rPr/>
        <w:t>The digital watermarks embedded in the voice clips are generated based on the digital certificates. These certificates have been signed by the CA by means of the RSA private key. This means that nobody, except the CA, can recreate the same digital watermarks at any time. Of course, each of the digital watermarks is different from the others.</w:t>
      </w:r>
    </w:p>
    <w:p>
      <w:pPr>
        <w:pStyle w:val="BodyText"/>
        <w:spacing w:line="360" w:lineRule="auto"/>
        <w:ind w:left="683" w:right="709" w:firstLine="691"/>
        <w:jc w:val="both"/>
      </w:pPr>
      <w:r>
        <w:rPr/>
        <w:pict>
          <v:group style="position:absolute;margin-left:89.385002pt;margin-top:163.013199pt;width:450.75pt;height:135.9pt;mso-position-horizontal-relative:page;mso-position-vertical-relative:paragraph;z-index:16002560" coordorigin="1788,3260" coordsize="9015,2718">
            <v:rect style="position:absolute;left:1795;top:3267;width:9000;height:2703" filled="false" stroked="true" strokeweight=".75pt" strokecolor="#c0c0c0">
              <v:stroke dashstyle="solid"/>
            </v:rect>
            <v:shape style="position:absolute;left:1948;top:3347;width:838;height:1141" type="#_x0000_t202" filled="false" stroked="false">
              <v:textbox inset="0,0,0,0">
                <w:txbxContent>
                  <w:p>
                    <w:pPr>
                      <w:numPr>
                        <w:ilvl w:val="0"/>
                        <w:numId w:val="33"/>
                      </w:numPr>
                      <w:tabs>
                        <w:tab w:pos="360" w:val="left" w:leader="none"/>
                      </w:tabs>
                      <w:spacing w:line="223" w:lineRule="exact" w:before="0"/>
                      <w:ind w:left="360" w:right="0" w:hanging="360"/>
                      <w:jc w:val="left"/>
                      <w:rPr>
                        <w:sz w:val="20"/>
                      </w:rPr>
                    </w:pPr>
                    <w:r>
                      <w:rPr>
                        <w:sz w:val="20"/>
                      </w:rPr>
                      <w:t>Users</w:t>
                    </w:r>
                  </w:p>
                  <w:p>
                    <w:pPr>
                      <w:spacing w:line="240" w:lineRule="auto" w:before="0"/>
                      <w:rPr>
                        <w:sz w:val="20"/>
                      </w:rPr>
                    </w:pPr>
                  </w:p>
                  <w:p>
                    <w:pPr>
                      <w:numPr>
                        <w:ilvl w:val="0"/>
                        <w:numId w:val="33"/>
                      </w:numPr>
                      <w:tabs>
                        <w:tab w:pos="360" w:val="left" w:leader="none"/>
                      </w:tabs>
                      <w:spacing w:line="228" w:lineRule="exact" w:before="1"/>
                      <w:ind w:left="360" w:right="0" w:hanging="360"/>
                      <w:jc w:val="left"/>
                      <w:rPr>
                        <w:sz w:val="20"/>
                      </w:rPr>
                    </w:pPr>
                    <w:r>
                      <w:rPr>
                        <w:sz w:val="20"/>
                      </w:rPr>
                      <w:t>CA</w:t>
                    </w:r>
                  </w:p>
                  <w:p>
                    <w:pPr>
                      <w:numPr>
                        <w:ilvl w:val="0"/>
                        <w:numId w:val="33"/>
                      </w:numPr>
                      <w:tabs>
                        <w:tab w:pos="360" w:val="left" w:leader="none"/>
                      </w:tabs>
                      <w:spacing w:line="228" w:lineRule="exact" w:before="0"/>
                      <w:ind w:left="360" w:right="0" w:hanging="360"/>
                      <w:jc w:val="left"/>
                      <w:rPr>
                        <w:sz w:val="20"/>
                      </w:rPr>
                    </w:pPr>
                    <w:r>
                      <w:rPr>
                        <w:sz w:val="20"/>
                      </w:rPr>
                      <w:t>CA</w:t>
                    </w:r>
                  </w:p>
                  <w:p>
                    <w:pPr>
                      <w:numPr>
                        <w:ilvl w:val="0"/>
                        <w:numId w:val="33"/>
                      </w:numPr>
                      <w:tabs>
                        <w:tab w:pos="360" w:val="left" w:leader="none"/>
                      </w:tabs>
                      <w:spacing w:before="0"/>
                      <w:ind w:left="360" w:right="0" w:hanging="360"/>
                      <w:jc w:val="left"/>
                      <w:rPr>
                        <w:sz w:val="20"/>
                      </w:rPr>
                    </w:pPr>
                    <w:r>
                      <w:rPr>
                        <w:sz w:val="20"/>
                      </w:rPr>
                      <w:t>CA</w:t>
                    </w:r>
                  </w:p>
                </w:txbxContent>
              </v:textbox>
              <w10:wrap type="none"/>
            </v:shape>
            <v:shape style="position:absolute;left:1948;top:4955;width:660;height:685" type="#_x0000_t202" filled="false" stroked="false">
              <v:textbox inset="0,0,0,0">
                <w:txbxContent>
                  <w:p>
                    <w:pPr>
                      <w:numPr>
                        <w:ilvl w:val="0"/>
                        <w:numId w:val="34"/>
                      </w:numPr>
                      <w:tabs>
                        <w:tab w:pos="361" w:val="left" w:leader="none"/>
                      </w:tabs>
                      <w:spacing w:line="223" w:lineRule="exact" w:before="0"/>
                      <w:ind w:left="360" w:right="0" w:hanging="361"/>
                      <w:jc w:val="left"/>
                      <w:rPr>
                        <w:sz w:val="20"/>
                      </w:rPr>
                    </w:pPr>
                    <w:r>
                      <w:rPr>
                        <w:sz w:val="20"/>
                      </w:rPr>
                      <w:t>CA</w:t>
                    </w:r>
                  </w:p>
                  <w:p>
                    <w:pPr>
                      <w:numPr>
                        <w:ilvl w:val="0"/>
                        <w:numId w:val="34"/>
                      </w:numPr>
                      <w:tabs>
                        <w:tab w:pos="361" w:val="left" w:leader="none"/>
                      </w:tabs>
                      <w:spacing w:before="0"/>
                      <w:ind w:left="360" w:right="0" w:hanging="361"/>
                      <w:jc w:val="left"/>
                      <w:rPr>
                        <w:sz w:val="20"/>
                      </w:rPr>
                    </w:pPr>
                    <w:r>
                      <w:rPr>
                        <w:sz w:val="20"/>
                      </w:rPr>
                      <w:t>CA</w:t>
                    </w:r>
                  </w:p>
                  <w:p>
                    <w:pPr>
                      <w:numPr>
                        <w:ilvl w:val="0"/>
                        <w:numId w:val="34"/>
                      </w:numPr>
                      <w:tabs>
                        <w:tab w:pos="361" w:val="left" w:leader="none"/>
                      </w:tabs>
                      <w:spacing w:before="1"/>
                      <w:ind w:left="360" w:right="0" w:hanging="361"/>
                      <w:jc w:val="left"/>
                      <w:rPr>
                        <w:sz w:val="20"/>
                      </w:rPr>
                    </w:pPr>
                    <w:r>
                      <w:rPr>
                        <w:sz w:val="20"/>
                      </w:rPr>
                      <w:t>CA</w:t>
                    </w:r>
                  </w:p>
                </w:txbxContent>
              </v:textbox>
              <w10:wrap type="none"/>
            </v:shape>
            <v:shape style="position:absolute;left:3388;top:3347;width:6888;height:2293" type="#_x0000_t202" filled="false" stroked="false">
              <v:textbox inset="0,0,0,0">
                <w:txbxContent>
                  <w:p>
                    <w:pPr>
                      <w:spacing w:line="223" w:lineRule="exact" w:before="0"/>
                      <w:ind w:left="0" w:right="0" w:firstLine="0"/>
                      <w:jc w:val="left"/>
                      <w:rPr>
                        <w:sz w:val="20"/>
                      </w:rPr>
                    </w:pPr>
                    <w:r>
                      <w:rPr>
                        <w:sz w:val="20"/>
                      </w:rPr>
                      <w:t>Present the voice cheque to the CA</w:t>
                    </w:r>
                  </w:p>
                  <w:p>
                    <w:pPr>
                      <w:spacing w:before="0"/>
                      <w:ind w:left="0" w:right="396" w:firstLine="1079"/>
                      <w:jc w:val="left"/>
                      <w:rPr>
                        <w:sz w:val="20"/>
                      </w:rPr>
                    </w:pPr>
                    <w:r>
                      <w:rPr>
                        <w:sz w:val="20"/>
                      </w:rPr>
                      <w:t>( for WAP based voice cheque, the transaction data is also needed ) Search (Database) Digital Certificate, ServNum</w:t>
                    </w:r>
                  </w:p>
                  <w:p>
                    <w:pPr>
                      <w:spacing w:line="226" w:lineRule="exact" w:before="0"/>
                      <w:ind w:left="0" w:right="0" w:firstLine="0"/>
                      <w:jc w:val="left"/>
                      <w:rPr>
                        <w:sz w:val="20"/>
                      </w:rPr>
                    </w:pPr>
                    <w:r>
                      <w:rPr>
                        <w:sz w:val="20"/>
                      </w:rPr>
                      <w:t>Authenticate (Digital Certificate, RSA's public key)</w:t>
                    </w:r>
                  </w:p>
                  <w:p>
                    <w:pPr>
                      <w:spacing w:before="1"/>
                      <w:ind w:left="0" w:right="0" w:firstLine="0"/>
                      <w:jc w:val="left"/>
                      <w:rPr>
                        <w:sz w:val="20"/>
                      </w:rPr>
                    </w:pPr>
                    <w:r>
                      <w:rPr>
                        <w:sz w:val="20"/>
                      </w:rPr>
                      <w:t>Generate (Digital Certificate, ServNum) digital watermarks</w:t>
                    </w:r>
                  </w:p>
                  <w:p>
                    <w:pPr>
                      <w:spacing w:before="0"/>
                      <w:ind w:left="0" w:right="0" w:hanging="1"/>
                      <w:jc w:val="left"/>
                      <w:rPr>
                        <w:sz w:val="20"/>
                      </w:rPr>
                    </w:pPr>
                    <w:r>
                      <w:rPr>
                        <w:sz w:val="20"/>
                      </w:rPr>
                      <w:t>(for WAP based voice cheque, Hash (transaction data, ServNum) digital fingerpint Generate (Digital Certificate, digital fingerprint) digital watermarks</w:t>
                    </w:r>
                  </w:p>
                  <w:p>
                    <w:pPr>
                      <w:spacing w:before="1"/>
                      <w:ind w:left="0" w:right="1253" w:firstLine="0"/>
                      <w:jc w:val="left"/>
                      <w:rPr>
                        <w:sz w:val="20"/>
                      </w:rPr>
                    </w:pPr>
                    <w:r>
                      <w:rPr>
                        <w:sz w:val="20"/>
                      </w:rPr>
                      <w:t>Extract (voice cheque, ServNum) extracted digital watermarks Compare (generated digital watermarks, extracted digital watermarks) Draw the conclusion</w:t>
                    </w:r>
                  </w:p>
                </w:txbxContent>
              </v:textbox>
              <w10:wrap type="none"/>
            </v:shape>
            <w10:wrap type="none"/>
          </v:group>
        </w:pict>
      </w:r>
      <w:r>
        <w:rPr/>
        <w:t>The end users can record the conversation too. Once some of them come into any dispute, they can present the watermarked conversation to the CA. This authority then obtains the proper digital certificate, </w:t>
      </w:r>
      <w:r>
        <w:rPr>
          <w:i/>
        </w:rPr>
        <w:t>Cert</w:t>
      </w:r>
      <w:r>
        <w:rPr/>
        <w:t>, and the service number, </w:t>
      </w:r>
      <w:r>
        <w:rPr>
          <w:i/>
        </w:rPr>
        <w:t>SN</w:t>
      </w:r>
      <w:r>
        <w:rPr/>
        <w:t>, from the database, </w:t>
      </w:r>
      <w:r>
        <w:rPr>
          <w:i/>
        </w:rPr>
        <w:t>DB</w:t>
      </w:r>
      <w:r>
        <w:rPr/>
        <w:t>. It then re-generates the digital watermarks and extracts the digital watermarks from the speech clips. Finally, the CA compares it with the re-generated digital watermarks. If the extracted digital watermarks are the same as the re-generated watermarks, then the presented speech clips can be considered as proofs for a legal case.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6"/>
        </w:rPr>
      </w:pPr>
    </w:p>
    <w:p>
      <w:pPr>
        <w:pStyle w:val="Heading3"/>
        <w:numPr>
          <w:ilvl w:val="1"/>
          <w:numId w:val="35"/>
        </w:numPr>
        <w:tabs>
          <w:tab w:pos="1045" w:val="left" w:leader="none"/>
        </w:tabs>
        <w:spacing w:line="240" w:lineRule="auto" w:before="0" w:after="0"/>
        <w:ind w:left="1044" w:right="0" w:hanging="390"/>
        <w:jc w:val="left"/>
      </w:pPr>
      <w:bookmarkStart w:name="_TOC_250002" w:id="82"/>
      <w:r>
        <w:rPr/>
        <w:t>Experimental</w:t>
      </w:r>
      <w:r>
        <w:rPr>
          <w:spacing w:val="-3"/>
        </w:rPr>
        <w:t> </w:t>
      </w:r>
      <w:bookmarkEnd w:id="82"/>
      <w:r>
        <w:rPr/>
        <w:t>Results</w:t>
      </w:r>
    </w:p>
    <w:p>
      <w:pPr>
        <w:pStyle w:val="BodyText"/>
        <w:spacing w:line="360" w:lineRule="auto" w:before="122"/>
        <w:ind w:left="655" w:right="708" w:firstLine="720"/>
        <w:jc w:val="both"/>
      </w:pPr>
      <w:r>
        <w:rPr/>
        <w:t>A prototype has been implemented on desktop computers in order to verify the proposed approach.</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spacing w:before="8" w:after="1"/>
        <w:rPr>
          <w:sz w:val="18"/>
        </w:rPr>
      </w:pPr>
    </w:p>
    <w:p>
      <w:pPr>
        <w:tabs>
          <w:tab w:pos="5470" w:val="left" w:leader="none"/>
        </w:tabs>
        <w:spacing w:line="240" w:lineRule="auto"/>
        <w:ind w:left="1169" w:right="0" w:firstLine="0"/>
        <w:rPr>
          <w:sz w:val="20"/>
        </w:rPr>
      </w:pPr>
      <w:r>
        <w:rPr>
          <w:sz w:val="20"/>
        </w:rPr>
        <w:pict>
          <v:group style="width:174.25pt;height:160.65pt;mso-position-horizontal-relative:char;mso-position-vertical-relative:line" coordorigin="0,0" coordsize="3485,3213">
            <v:shape style="position:absolute;left:1500;top:65;width:202;height:178" type="#_x0000_t75" stroked="false">
              <v:imagedata r:id="rId132" o:title=""/>
            </v:shape>
            <v:shape style="position:absolute;left:65;top:204;width:3389;height:2981" coordorigin="66,205" coordsize="3389,2981" path="m1064,2062l925,2062,925,2187,1064,2187,1064,2062xm1064,1890l925,1890,925,2014,1064,2014,1064,1890xm1064,1722l925,1722,925,1846,1064,1846,1064,1722xm1064,1554l925,1554,925,1678,1064,1678,1064,1554xm1271,2062l1127,2062,1127,2187,1271,2187,1271,2062xm1271,1890l1127,1890,1127,2014,1271,2014,1271,1890xm1271,1722l1127,1722,1127,1846,1271,1846,1271,1722xm1271,1554l1127,1554,1127,1678,1271,1678,1271,1554xm1467,2634l954,2634,954,2706,1467,2706,1467,2634xm1467,2494l954,2494,954,2562,1467,2562,1467,2494xm1467,2350l954,2350,954,2422,1467,2422,1467,2350xm1467,1155l954,1155,954,1227,1467,1227,1467,1155xm1467,1016l954,1016,954,1088,1467,1088,1467,1016xm1467,877l954,877,954,944,1467,944,1467,877xm1472,2062l1333,2062,1333,2187,1472,2187,1472,2062xm1472,1890l1333,1890,1333,2014,1472,2014,1472,1890xm1472,1722l1333,1722,1333,1846,1472,1846,1472,1722xm1472,1554l1333,1554,1333,1678,1472,1678,1472,1554xm1472,1362l1237,1362,1237,1486,1472,1486,1472,1362xm1530,349l920,205,896,272,839,406,800,469,762,536,719,594,675,656,623,714,570,766,455,872,387,915,320,963,248,1002,176,1045,99,1078,90,1083,80,1083,75,1088,66,1093,786,2461,786,877,791,843,800,814,839,766,867,747,896,733,930,723,968,718,1463,718,1477,723,1496,723,1501,728,1511,728,1530,738,1530,349xm3455,810l2605,606,2605,1726,2605,1798,2595,1870,2581,1942,2533,2077,2495,2139,2451,2202,2403,2254,2389,2264,2370,2274,2355,2278,2303,2278,2283,2269,2269,2259,2245,2230,2240,2202,2245,2173,2259,2144,2298,2101,2301,2096,2331,2058,2360,2010,2384,1957,2399,1904,2413,1846,2418,1789,2418,1731,2408,1645,2394,1606,2384,1563,2370,1530,2351,1496,2336,1462,2312,1429,2293,1400,2269,1376,2240,1347,2211,1323,2187,1299,2178,1266,2183,1237,2202,1208,2216,1194,2231,1189,2269,1179,2288,1179,2303,1184,2322,1189,2336,1198,2375,1232,2413,1270,2480,1347,2504,1395,2533,1438,2552,1482,2571,1534,2581,1578,2595,1626,2600,1674,2605,1726,2605,606,2163,500,2163,1726,2159,1784,2154,1837,2135,1890,2115,1938,2087,1981,2019,2058,1976,2082,1957,2091,1938,2096,1904,2096,1885,2091,1856,2072,1842,2058,1837,2043,1827,2029,1827,2010,1837,1981,1856,1952,1871,1942,1895,1928,1914,1909,1933,1885,1947,1861,1962,1832,1967,1798,1971,1770,1971,1736,1967,1698,1962,1669,1947,1635,1933,1611,1914,1582,1895,1563,1871,1544,1847,1534,1818,1515,1799,1486,1794,1472,1794,1438,1823,1395,1837,1386,1856,1381,1871,1376,1909,1376,1928,1381,1995,1419,2024,1443,2082,1501,2120,1568,2135,1606,2154,1664,2159,1698,2163,1726,2163,500,1631,373,1631,2696,1626,2725,1616,2754,1602,2782,1578,2806,1554,2826,1520,2840,1491,2850,997,2850,1170,3186,1189,3176,1203,3171,1223,3162,1232,3162,1251,3152,1376,3094,1434,3070,1496,3037,1611,2979,1727,2912,1779,2878,1837,2850,1890,2811,1995,2744,2101,2667,2149,2634,2245,2557,2293,2514,2389,2437,2432,2394,2480,2350,2523,2312,2557,2278,2610,2226,2648,2182,2691,2134,2768,2048,2807,2000,2845,1957,2859,1899,2864,1837,2869,1779,2869,1717,2864,1659,2855,1606,2840,1549,2821,1496,2807,1458,2787,1419,2768,1386,2744,1347,2725,1314,2696,1280,2672,1251,2643,1222,2624,1194,2622,1179,2619,1160,2624,1131,2648,1102,2663,1093,2682,1088,2696,1083,2735,1083,2749,1088,2768,1098,2783,1112,2835,1170,2883,1227,2926,1294,2965,1362,2999,1434,3023,1510,3042,1587,3051,1664,3085,1616,3114,1563,3147,1510,3176,1462,3234,1357,3282,1251,3311,1194,3335,1141,3354,1088,3356,1083,3378,1035,3416,920,3435,867,3455,810xe" filled="true" fillcolor="#7f7f7f" stroked="false">
              <v:path arrowok="t"/>
              <v:fill type="solid"/>
            </v:shape>
            <v:shape style="position:absolute;left:1462;top:27;width:202;height:178" type="#_x0000_t75" stroked="false">
              <v:imagedata r:id="rId133" o:title=""/>
            </v:shape>
            <v:shape style="position:absolute;left:27;top:166;width:3389;height:2981" coordorigin="27,166" coordsize="3389,2981" path="m1026,2024l887,2024,887,2149,1026,2149,1026,2024xm1026,1851l887,1851,887,1976,1026,1976,1026,1851xm1026,1683l887,1683,887,1808,1026,1808,1026,1683xm1026,1515l887,1515,887,1640,1026,1640,1026,1515xm1232,2024l1088,2024,1088,2149,1232,2149,1232,2024xm1232,1851l1088,1851,1088,1976,1232,1976,1232,1851xm1232,1683l1088,1683,1088,1808,1232,1808,1232,1683xm1232,1515l1088,1515,1088,1640,1232,1640,1232,1515xm1429,2595l915,2595,915,2667,1429,2667,1429,2595xm1429,2456l915,2456,915,2523,1429,2523,1429,2456xm1429,2312l915,2312,915,2384,1429,2384,1429,2312xm1429,1117l915,1117,915,1189,1429,1189,1429,1117xm1429,978l915,978,915,1050,1429,1050,1429,978xm1429,838l915,838,915,906,1429,906,1429,838xm1434,2024l1295,2024,1295,2149,1434,2149,1434,2024xm1434,1851l1295,1851,1295,1976,1434,1976,1434,1851xm1434,1683l1295,1683,1295,1808,1434,1808,1434,1683xm1434,1515l1295,1515,1295,1640,1434,1640,1434,1515xm1434,1323l1199,1323,1199,1448,1434,1448,1434,1323xm1491,310l882,166,858,234,800,368,762,430,723,498,680,555,637,618,584,675,531,728,416,834,349,877,282,925,210,963,138,1006,61,1040,51,1045,42,1045,37,1050,27,1054,747,2422,747,838,752,805,762,776,800,728,829,709,858,694,891,685,930,680,1424,680,1439,685,1458,685,1463,690,1472,690,1491,699,1491,310xm3416,771l2567,568,2567,1688,2567,1760,2557,1832,2543,1904,2495,2038,2456,2101,2413,2163,2365,2216,2351,2226,2331,2235,2317,2240,2264,2240,2245,2230,2231,2221,2207,2192,2202,2163,2207,2134,2221,2106,2259,2062,2263,2058,2293,2019,2322,1971,2346,1918,2360,1866,2375,1808,2379,1750,2379,1693,2370,1606,2355,1568,2346,1525,2331,1491,2312,1458,2298,1424,2274,1390,2255,1362,2230,1338,2202,1309,2173,1285,2149,1261,2139,1227,2144,1198,2163,1170,2178,1155,2192,1150,2231,1141,2250,1141,2264,1146,2283,1150,2298,1160,2336,1194,2375,1232,2442,1309,2466,1357,2495,1400,2514,1443,2533,1496,2543,1539,2557,1587,2562,1635,2567,1688,2567,568,2125,462,2125,1688,2120,1746,2115,1798,2096,1851,2077,1899,2048,1942,1981,2019,1938,2043,1919,2053,1899,2058,1866,2058,1847,2053,1818,2034,1803,2019,1799,2005,1789,1990,1789,1971,1799,1942,1818,1914,1832,1904,1856,1890,1875,1870,1895,1846,1909,1822,1923,1794,1928,1760,1933,1731,1933,1698,1928,1659,1923,1630,1909,1597,1895,1573,1875,1544,1856,1525,1832,1506,1808,1496,1779,1477,1760,1448,1755,1434,1755,1400,1784,1357,1799,1347,1818,1342,1832,1338,1871,1338,1890,1342,1957,1381,1986,1405,2043,1462,2082,1530,2096,1568,2115,1626,2120,1659,2125,1688,2125,462,1592,334,1592,2658,1587,2686,1578,2715,1563,2744,1539,2768,1515,2787,1482,2802,1453,2811,959,2811,1131,3147,1151,3138,1165,3133,1184,3123,1194,3123,1213,3114,1338,3056,1395,3032,1458,2998,1573,2941,1688,2874,1741,2840,1799,2811,1851,2773,1957,2706,2063,2629,2111,2595,2207,2518,2255,2475,2351,2398,2394,2355,2442,2312,2485,2274,2519,2240,2571,2187,2610,2144,2653,2096,2730,2010,2768,1962,2807,1918,2821,1861,2826,1798,2831,1741,2831,1678,2826,1621,2816,1568,2802,1510,2783,1458,2768,1419,2749,1381,2730,1347,2706,1309,2687,1275,2658,1242,2634,1213,2605,1184,2586,1155,2584,1141,2581,1122,2586,1093,2610,1064,2624,1054,2643,1050,2658,1045,2696,1045,2711,1050,2730,1059,2744,1074,2797,1131,2845,1189,2888,1256,2926,1323,2960,1395,2984,1472,3003,1549,3013,1626,3047,1578,3075,1525,3109,1472,3138,1424,3195,1318,3243,1213,3272,1155,3296,1102,3315,1050,3317,1045,3339,997,3378,882,3397,829,3416,771xe" filled="true" fillcolor="#d4d4d4" stroked="false">
              <v:path arrowok="t"/>
              <v:fill type="solid"/>
            </v:shape>
            <v:shape style="position:absolute;left:387;top:1054;width:2616;height:399" type="#_x0000_t75" stroked="false">
              <v:imagedata r:id="rId134" o:title=""/>
            </v:shape>
            <v:rect style="position:absolute;left:387;top:1054;width:2616;height:399" filled="false" stroked="true" strokeweight=".75pt" strokecolor="#000000">
              <v:stroke dashstyle="solid"/>
            </v:rect>
            <v:shape style="position:absolute;left:387;top:1956;width:2616;height:394" type="#_x0000_t75" stroked="false">
              <v:imagedata r:id="rId135" o:title=""/>
            </v:shape>
            <v:rect style="position:absolute;left:387;top:1956;width:2616;height:394" filled="false" stroked="true" strokeweight=".75pt" strokecolor="#000000">
              <v:stroke dashstyle="solid"/>
            </v:rect>
            <v:shape style="position:absolute;left:22;top:22;width:3440;height:3168" type="#_x0000_t202" filled="false" stroked="true" strokeweight="2.25pt" strokecolor="#808080">
              <v:textbox inset="0,0,0,0">
                <w:txbxContent>
                  <w:p>
                    <w:pPr>
                      <w:spacing w:line="240" w:lineRule="auto" w:before="10"/>
                      <w:rPr>
                        <w:sz w:val="26"/>
                      </w:rPr>
                    </w:pPr>
                  </w:p>
                  <w:p>
                    <w:pPr>
                      <w:spacing w:before="0"/>
                      <w:ind w:left="0" w:right="440" w:firstLine="0"/>
                      <w:jc w:val="right"/>
                      <w:rPr>
                        <w:b/>
                        <w:sz w:val="20"/>
                      </w:rPr>
                    </w:pPr>
                    <w:r>
                      <w:rPr>
                        <w:b/>
                        <w:sz w:val="20"/>
                      </w:rPr>
                      <w:t>Cell Phone Emulator</w:t>
                    </w:r>
                  </w:p>
                  <w:p>
                    <w:pPr>
                      <w:spacing w:line="240" w:lineRule="auto" w:before="0"/>
                      <w:rPr>
                        <w:b/>
                        <w:sz w:val="22"/>
                      </w:rPr>
                    </w:pPr>
                  </w:p>
                  <w:p>
                    <w:pPr>
                      <w:spacing w:line="240" w:lineRule="auto" w:before="0"/>
                      <w:rPr>
                        <w:b/>
                        <w:sz w:val="26"/>
                      </w:rPr>
                    </w:pPr>
                  </w:p>
                  <w:p>
                    <w:pPr>
                      <w:spacing w:before="0"/>
                      <w:ind w:left="0" w:right="519" w:firstLine="0"/>
                      <w:jc w:val="right"/>
                      <w:rPr>
                        <w:b/>
                        <w:sz w:val="18"/>
                      </w:rPr>
                    </w:pPr>
                    <w:r>
                      <w:rPr>
                        <w:b/>
                        <w:sz w:val="18"/>
                      </w:rPr>
                      <w:t>Communication Authentication</w:t>
                    </w:r>
                  </w:p>
                  <w:p>
                    <w:pPr>
                      <w:spacing w:line="240" w:lineRule="auto" w:before="0"/>
                      <w:rPr>
                        <w:b/>
                        <w:sz w:val="20"/>
                      </w:rPr>
                    </w:pPr>
                  </w:p>
                  <w:p>
                    <w:pPr>
                      <w:spacing w:line="240" w:lineRule="auto" w:before="0"/>
                      <w:rPr>
                        <w:b/>
                        <w:sz w:val="20"/>
                      </w:rPr>
                    </w:pPr>
                  </w:p>
                  <w:p>
                    <w:pPr>
                      <w:spacing w:line="240" w:lineRule="auto" w:before="0"/>
                      <w:rPr>
                        <w:b/>
                        <w:sz w:val="20"/>
                      </w:rPr>
                    </w:pPr>
                  </w:p>
                  <w:p>
                    <w:pPr>
                      <w:spacing w:before="1"/>
                      <w:ind w:left="755" w:right="0" w:firstLine="0"/>
                      <w:jc w:val="left"/>
                      <w:rPr>
                        <w:b/>
                        <w:sz w:val="18"/>
                      </w:rPr>
                    </w:pPr>
                    <w:r>
                      <w:rPr>
                        <w:b/>
                        <w:sz w:val="18"/>
                      </w:rPr>
                      <w:t>Watermarking Module</w:t>
                    </w:r>
                  </w:p>
                </w:txbxContent>
              </v:textbox>
              <v:stroke dashstyle="solid"/>
              <w10:wrap type="none"/>
            </v:shape>
          </v:group>
        </w:pict>
      </w:r>
      <w:r>
        <w:rPr>
          <w:sz w:val="20"/>
        </w:rPr>
      </w:r>
      <w:r>
        <w:rPr>
          <w:sz w:val="20"/>
        </w:rPr>
        <w:tab/>
      </w:r>
      <w:r>
        <w:rPr>
          <w:position w:val="4"/>
          <w:sz w:val="20"/>
        </w:rPr>
        <w:pict>
          <v:group style="width:171.45pt;height:159.7pt;mso-position-horizontal-relative:char;mso-position-vertical-relative:line" coordorigin="0,0" coordsize="3429,3194">
            <v:shape style="position:absolute;left:38;top:38;width:3391;height:3156" type="#_x0000_t75" stroked="false">
              <v:imagedata r:id="rId136" o:title=""/>
            </v:shape>
            <v:shape style="position:absolute;left:401;top:1616;width:2616;height:394" type="#_x0000_t75" stroked="false">
              <v:imagedata r:id="rId137" o:title=""/>
            </v:shape>
            <v:shape style="position:absolute;left:420;top:2312;width:2612;height:399" type="#_x0000_t75" stroked="false">
              <v:imagedata r:id="rId138" o:title=""/>
            </v:shape>
            <v:shape style="position:absolute;left:416;top:896;width:2616;height:394" type="#_x0000_t75" stroked="false">
              <v:imagedata r:id="rId137" o:title=""/>
            </v:shape>
            <v:shape style="position:absolute;left:22;top:22;width:3341;height:3111" type="#_x0000_t202" filled="false" stroked="true" strokeweight="2.25pt" strokecolor="#808080">
              <v:textbox inset="0,0,0,0">
                <w:txbxContent>
                  <w:p>
                    <w:pPr>
                      <w:spacing w:line="240" w:lineRule="auto" w:before="6"/>
                      <w:rPr>
                        <w:sz w:val="28"/>
                      </w:rPr>
                    </w:pPr>
                  </w:p>
                  <w:p>
                    <w:pPr>
                      <w:spacing w:before="1"/>
                      <w:ind w:left="1407" w:right="0" w:firstLine="0"/>
                      <w:jc w:val="left"/>
                      <w:rPr>
                        <w:b/>
                        <w:sz w:val="22"/>
                      </w:rPr>
                    </w:pPr>
                    <w:r>
                      <w:rPr>
                        <w:b/>
                        <w:sz w:val="22"/>
                      </w:rPr>
                      <w:t>CA Emulator</w:t>
                    </w:r>
                  </w:p>
                </w:txbxContent>
              </v:textbox>
              <v:stroke dashstyle="solid"/>
              <w10:wrap type="none"/>
            </v:shape>
            <v:shape style="position:absolute;left:420;top:2312;width:2612;height:399" type="#_x0000_t202" filled="false" stroked="true" strokeweight=".75pt" strokecolor="#000000">
              <v:textbox inset="0,0,0,0">
                <w:txbxContent>
                  <w:p>
                    <w:pPr>
                      <w:spacing w:before="74"/>
                      <w:ind w:left="203" w:right="0" w:firstLine="0"/>
                      <w:jc w:val="left"/>
                      <w:rPr>
                        <w:b/>
                        <w:sz w:val="18"/>
                      </w:rPr>
                    </w:pPr>
                    <w:r>
                      <w:rPr>
                        <w:b/>
                        <w:sz w:val="18"/>
                      </w:rPr>
                      <w:t>Transaction Data Recording</w:t>
                    </w:r>
                  </w:p>
                </w:txbxContent>
              </v:textbox>
              <v:stroke dashstyle="solid"/>
              <w10:wrap type="none"/>
            </v:shape>
            <v:shape style="position:absolute;left:401;top:1616;width:2616;height:394" type="#_x0000_t202" filled="false" stroked="true" strokeweight=".75pt" strokecolor="#000000">
              <v:textbox inset="0,0,0,0">
                <w:txbxContent>
                  <w:p>
                    <w:pPr>
                      <w:spacing w:before="69"/>
                      <w:ind w:left="78" w:right="0" w:firstLine="0"/>
                      <w:jc w:val="left"/>
                      <w:rPr>
                        <w:b/>
                        <w:sz w:val="18"/>
                      </w:rPr>
                    </w:pPr>
                    <w:r>
                      <w:rPr>
                        <w:b/>
                        <w:sz w:val="18"/>
                      </w:rPr>
                      <w:t>Communication Authentication</w:t>
                    </w:r>
                  </w:p>
                </w:txbxContent>
              </v:textbox>
              <v:stroke dashstyle="solid"/>
              <w10:wrap type="none"/>
            </v:shape>
            <v:shape style="position:absolute;left:416;top:896;width:2616;height:394" type="#_x0000_t202" filled="false" stroked="true" strokeweight=".75pt" strokecolor="#000000">
              <v:textbox inset="0,0,0,0">
                <w:txbxContent>
                  <w:p>
                    <w:pPr>
                      <w:spacing w:before="69"/>
                      <w:ind w:left="746" w:right="0" w:firstLine="0"/>
                      <w:jc w:val="left"/>
                      <w:rPr>
                        <w:b/>
                        <w:sz w:val="18"/>
                      </w:rPr>
                    </w:pPr>
                    <w:r>
                      <w:rPr>
                        <w:b/>
                        <w:sz w:val="18"/>
                      </w:rPr>
                      <w:t>RSA Facilities</w:t>
                    </w:r>
                  </w:p>
                </w:txbxContent>
              </v:textbox>
              <v:stroke dashstyle="solid"/>
              <w10:wrap type="none"/>
            </v:shape>
          </v:group>
        </w:pict>
      </w:r>
      <w:r>
        <w:rPr>
          <w:position w:val="4"/>
          <w:sz w:val="20"/>
        </w:rPr>
      </w:r>
    </w:p>
    <w:p>
      <w:pPr>
        <w:pStyle w:val="BodyText"/>
        <w:spacing w:before="4"/>
        <w:rPr>
          <w:sz w:val="25"/>
        </w:rPr>
      </w:pPr>
    </w:p>
    <w:p>
      <w:pPr>
        <w:pStyle w:val="BodyText"/>
        <w:tabs>
          <w:tab w:pos="1439" w:val="left" w:leader="none"/>
        </w:tabs>
        <w:spacing w:before="91"/>
        <w:ind w:right="47"/>
        <w:jc w:val="center"/>
      </w:pPr>
      <w:r>
        <w:rPr/>
        <w:t>Figure</w:t>
      </w:r>
      <w:r>
        <w:rPr>
          <w:spacing w:val="-4"/>
        </w:rPr>
        <w:t> </w:t>
      </w:r>
      <w:r>
        <w:rPr/>
        <w:t>6.7</w:t>
        <w:tab/>
        <w:t>Prototype Architecture</w:t>
      </w:r>
    </w:p>
    <w:p>
      <w:pPr>
        <w:pStyle w:val="BodyText"/>
        <w:spacing w:before="6"/>
        <w:rPr>
          <w:sz w:val="33"/>
        </w:rPr>
      </w:pPr>
    </w:p>
    <w:p>
      <w:pPr>
        <w:pStyle w:val="BodyText"/>
        <w:spacing w:line="360" w:lineRule="auto"/>
        <w:ind w:left="655" w:right="715" w:firstLine="705"/>
        <w:jc w:val="both"/>
      </w:pPr>
      <w:r>
        <w:rPr/>
        <w:t>We have used two cell phone emulators and a CA emulator. Each cell phone emulator used here contains a stream cipher and a watermarking module and the CA emulator consists of a random number generator, a RSA encryptor/decryptor and a stream cipher.</w:t>
      </w:r>
    </w:p>
    <w:p>
      <w:pPr>
        <w:spacing w:after="0" w:line="360" w:lineRule="auto"/>
        <w:jc w:val="both"/>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4"/>
        </w:rPr>
      </w:pPr>
    </w:p>
    <w:p>
      <w:pPr>
        <w:pStyle w:val="Heading3"/>
        <w:spacing w:before="92"/>
        <w:ind w:left="655" w:firstLine="0"/>
        <w:jc w:val="left"/>
      </w:pPr>
      <w:bookmarkStart w:name="_TOC_250001" w:id="83"/>
      <w:bookmarkEnd w:id="83"/>
      <w:r>
        <w:rPr/>
        <w:t>Chapter 7 Conclusions and Future Research</w:t>
      </w:r>
    </w:p>
    <w:p>
      <w:pPr>
        <w:pStyle w:val="BodyText"/>
        <w:rPr>
          <w:b/>
          <w:sz w:val="24"/>
        </w:rPr>
      </w:pPr>
    </w:p>
    <w:p>
      <w:pPr>
        <w:pStyle w:val="BodyText"/>
        <w:rPr>
          <w:b/>
          <w:sz w:val="24"/>
        </w:rPr>
      </w:pPr>
    </w:p>
    <w:p>
      <w:pPr>
        <w:pStyle w:val="BodyText"/>
        <w:spacing w:before="6"/>
        <w:rPr>
          <w:b/>
          <w:sz w:val="28"/>
        </w:rPr>
      </w:pPr>
    </w:p>
    <w:p>
      <w:pPr>
        <w:pStyle w:val="BodyText"/>
        <w:spacing w:line="360" w:lineRule="auto"/>
        <w:ind w:left="655" w:right="710" w:firstLine="720"/>
        <w:jc w:val="both"/>
      </w:pPr>
      <w:r>
        <w:rPr/>
        <w:t>The work described in this thesis is concerned with the design of security system for multimedia communication using digital watermarking techniques. An overview of existing watermarking techniques was given and various applications of watermarks were introduced and. Digital watermarking was introduced as an alternative to conventional multimedia security methods. It overcomes the three basic drawbacks of traditional security mechanisms:</w:t>
      </w:r>
    </w:p>
    <w:p>
      <w:pPr>
        <w:pStyle w:val="ListParagraph"/>
        <w:numPr>
          <w:ilvl w:val="2"/>
          <w:numId w:val="35"/>
        </w:numPr>
        <w:tabs>
          <w:tab w:pos="1376" w:val="left" w:leader="none"/>
        </w:tabs>
        <w:spacing w:line="357" w:lineRule="auto" w:before="0" w:after="0"/>
        <w:ind w:left="1375" w:right="709" w:hanging="360"/>
        <w:jc w:val="both"/>
        <w:rPr>
          <w:sz w:val="22"/>
        </w:rPr>
      </w:pPr>
      <w:r>
        <w:rPr>
          <w:w w:val="110"/>
          <w:sz w:val="22"/>
        </w:rPr>
        <w:t>First,</w:t>
      </w:r>
      <w:r>
        <w:rPr>
          <w:spacing w:val="-33"/>
          <w:w w:val="110"/>
          <w:sz w:val="22"/>
        </w:rPr>
        <w:t> </w:t>
      </w:r>
      <w:r>
        <w:rPr>
          <w:w w:val="110"/>
          <w:sz w:val="22"/>
        </w:rPr>
        <w:t>the</w:t>
      </w:r>
      <w:r>
        <w:rPr>
          <w:spacing w:val="-35"/>
          <w:w w:val="110"/>
          <w:sz w:val="22"/>
        </w:rPr>
        <w:t> </w:t>
      </w:r>
      <w:r>
        <w:rPr>
          <w:w w:val="110"/>
          <w:sz w:val="22"/>
        </w:rPr>
        <w:t>traditional</w:t>
      </w:r>
      <w:r>
        <w:rPr>
          <w:spacing w:val="-32"/>
          <w:w w:val="110"/>
          <w:sz w:val="22"/>
        </w:rPr>
        <w:t> </w:t>
      </w:r>
      <w:r>
        <w:rPr>
          <w:w w:val="110"/>
          <w:sz w:val="22"/>
        </w:rPr>
        <w:t>methods</w:t>
      </w:r>
      <w:r>
        <w:rPr>
          <w:spacing w:val="-31"/>
          <w:w w:val="110"/>
          <w:sz w:val="22"/>
        </w:rPr>
        <w:t> </w:t>
      </w:r>
      <w:r>
        <w:rPr>
          <w:w w:val="110"/>
          <w:sz w:val="22"/>
        </w:rPr>
        <w:t>are</w:t>
      </w:r>
      <w:r>
        <w:rPr>
          <w:spacing w:val="-35"/>
          <w:w w:val="110"/>
          <w:sz w:val="22"/>
        </w:rPr>
        <w:t> </w:t>
      </w:r>
      <w:r>
        <w:rPr>
          <w:w w:val="110"/>
          <w:sz w:val="22"/>
        </w:rPr>
        <w:t>sensitive</w:t>
      </w:r>
      <w:r>
        <w:rPr>
          <w:spacing w:val="-35"/>
          <w:w w:val="110"/>
          <w:sz w:val="22"/>
        </w:rPr>
        <w:t> </w:t>
      </w:r>
      <w:r>
        <w:rPr>
          <w:spacing w:val="2"/>
          <w:w w:val="110"/>
          <w:sz w:val="22"/>
        </w:rPr>
        <w:t>to</w:t>
      </w:r>
      <w:r>
        <w:rPr>
          <w:spacing w:val="-33"/>
          <w:w w:val="110"/>
          <w:sz w:val="22"/>
        </w:rPr>
        <w:t> </w:t>
      </w:r>
      <w:r>
        <w:rPr>
          <w:w w:val="110"/>
          <w:sz w:val="22"/>
        </w:rPr>
        <w:t>data</w:t>
      </w:r>
      <w:r>
        <w:rPr>
          <w:spacing w:val="-31"/>
          <w:w w:val="110"/>
          <w:sz w:val="22"/>
        </w:rPr>
        <w:t> </w:t>
      </w:r>
      <w:r>
        <w:rPr>
          <w:w w:val="110"/>
          <w:sz w:val="22"/>
        </w:rPr>
        <w:t>distortion</w:t>
      </w:r>
      <w:r>
        <w:rPr>
          <w:spacing w:val="-34"/>
          <w:w w:val="110"/>
          <w:sz w:val="22"/>
        </w:rPr>
        <w:t> </w:t>
      </w:r>
      <w:r>
        <w:rPr>
          <w:w w:val="570"/>
          <w:sz w:val="2"/>
        </w:rPr>
        <w:t>―  </w:t>
      </w:r>
      <w:r>
        <w:rPr>
          <w:w w:val="110"/>
          <w:sz w:val="22"/>
        </w:rPr>
        <w:t>an</w:t>
      </w:r>
      <w:r>
        <w:rPr>
          <w:spacing w:val="-34"/>
          <w:w w:val="110"/>
          <w:sz w:val="22"/>
        </w:rPr>
        <w:t> </w:t>
      </w:r>
      <w:r>
        <w:rPr>
          <w:w w:val="110"/>
          <w:sz w:val="22"/>
        </w:rPr>
        <w:t>unrecoverable</w:t>
      </w:r>
      <w:r>
        <w:rPr>
          <w:spacing w:val="-34"/>
          <w:w w:val="110"/>
          <w:sz w:val="22"/>
        </w:rPr>
        <w:t> </w:t>
      </w:r>
      <w:r>
        <w:rPr>
          <w:w w:val="110"/>
          <w:sz w:val="22"/>
        </w:rPr>
        <w:t>bit </w:t>
      </w:r>
      <w:r>
        <w:rPr>
          <w:w w:val="105"/>
          <w:sz w:val="22"/>
        </w:rPr>
        <w:t>error</w:t>
      </w:r>
      <w:r>
        <w:rPr>
          <w:spacing w:val="-22"/>
          <w:w w:val="105"/>
          <w:sz w:val="22"/>
        </w:rPr>
        <w:t> </w:t>
      </w:r>
      <w:r>
        <w:rPr>
          <w:spacing w:val="-3"/>
          <w:w w:val="105"/>
          <w:sz w:val="22"/>
        </w:rPr>
        <w:t>in</w:t>
      </w:r>
      <w:r>
        <w:rPr>
          <w:spacing w:val="-25"/>
          <w:w w:val="105"/>
          <w:sz w:val="22"/>
        </w:rPr>
        <w:t> </w:t>
      </w:r>
      <w:r>
        <w:rPr>
          <w:w w:val="105"/>
          <w:sz w:val="22"/>
        </w:rPr>
        <w:t>the</w:t>
      </w:r>
      <w:r>
        <w:rPr>
          <w:spacing w:val="-24"/>
          <w:w w:val="105"/>
          <w:sz w:val="22"/>
        </w:rPr>
        <w:t> </w:t>
      </w:r>
      <w:r>
        <w:rPr>
          <w:w w:val="105"/>
          <w:sz w:val="22"/>
        </w:rPr>
        <w:t>multimedia</w:t>
      </w:r>
      <w:r>
        <w:rPr>
          <w:spacing w:val="-19"/>
          <w:w w:val="105"/>
          <w:sz w:val="22"/>
        </w:rPr>
        <w:t> </w:t>
      </w:r>
      <w:r>
        <w:rPr>
          <w:w w:val="105"/>
          <w:sz w:val="22"/>
        </w:rPr>
        <w:t>message</w:t>
      </w:r>
      <w:r>
        <w:rPr>
          <w:spacing w:val="-24"/>
          <w:w w:val="105"/>
          <w:sz w:val="22"/>
        </w:rPr>
        <w:t> </w:t>
      </w:r>
      <w:r>
        <w:rPr>
          <w:spacing w:val="-3"/>
          <w:w w:val="105"/>
          <w:sz w:val="22"/>
        </w:rPr>
        <w:t>or</w:t>
      </w:r>
      <w:r>
        <w:rPr>
          <w:spacing w:val="-24"/>
          <w:w w:val="105"/>
          <w:sz w:val="22"/>
        </w:rPr>
        <w:t> </w:t>
      </w:r>
      <w:r>
        <w:rPr>
          <w:w w:val="105"/>
          <w:sz w:val="22"/>
        </w:rPr>
        <w:t>a</w:t>
      </w:r>
      <w:r>
        <w:rPr>
          <w:spacing w:val="-21"/>
          <w:w w:val="105"/>
          <w:sz w:val="22"/>
        </w:rPr>
        <w:t> </w:t>
      </w:r>
      <w:r>
        <w:rPr>
          <w:spacing w:val="-3"/>
          <w:w w:val="105"/>
          <w:sz w:val="22"/>
        </w:rPr>
        <w:t>packet</w:t>
      </w:r>
      <w:r>
        <w:rPr>
          <w:spacing w:val="-22"/>
          <w:w w:val="105"/>
          <w:sz w:val="22"/>
        </w:rPr>
        <w:t> </w:t>
      </w:r>
      <w:r>
        <w:rPr>
          <w:w w:val="105"/>
          <w:sz w:val="22"/>
        </w:rPr>
        <w:t>drop</w:t>
      </w:r>
      <w:r>
        <w:rPr>
          <w:spacing w:val="-23"/>
          <w:w w:val="105"/>
          <w:sz w:val="22"/>
        </w:rPr>
        <w:t> </w:t>
      </w:r>
      <w:r>
        <w:rPr>
          <w:w w:val="105"/>
          <w:sz w:val="22"/>
        </w:rPr>
        <w:t>during</w:t>
      </w:r>
      <w:r>
        <w:rPr>
          <w:spacing w:val="-26"/>
          <w:w w:val="105"/>
          <w:sz w:val="22"/>
        </w:rPr>
        <w:t> </w:t>
      </w:r>
      <w:r>
        <w:rPr>
          <w:w w:val="105"/>
          <w:sz w:val="22"/>
        </w:rPr>
        <w:t>transmission</w:t>
      </w:r>
      <w:r>
        <w:rPr>
          <w:spacing w:val="-22"/>
          <w:w w:val="105"/>
          <w:sz w:val="22"/>
        </w:rPr>
        <w:t> </w:t>
      </w:r>
      <w:r>
        <w:rPr>
          <w:spacing w:val="-3"/>
          <w:w w:val="105"/>
          <w:sz w:val="22"/>
        </w:rPr>
        <w:t>may</w:t>
      </w:r>
      <w:r>
        <w:rPr>
          <w:spacing w:val="-25"/>
          <w:w w:val="105"/>
          <w:sz w:val="22"/>
        </w:rPr>
        <w:t> </w:t>
      </w:r>
      <w:r>
        <w:rPr>
          <w:w w:val="105"/>
          <w:sz w:val="22"/>
        </w:rPr>
        <w:t>disable</w:t>
      </w:r>
      <w:r>
        <w:rPr>
          <w:spacing w:val="-27"/>
          <w:w w:val="105"/>
          <w:sz w:val="22"/>
        </w:rPr>
        <w:t> </w:t>
      </w:r>
      <w:r>
        <w:rPr>
          <w:w w:val="105"/>
          <w:sz w:val="22"/>
        </w:rPr>
        <w:t>the </w:t>
      </w:r>
      <w:r>
        <w:rPr>
          <w:w w:val="110"/>
          <w:sz w:val="22"/>
        </w:rPr>
        <w:t>corresponding authentication</w:t>
      </w:r>
      <w:r>
        <w:rPr>
          <w:spacing w:val="-27"/>
          <w:w w:val="110"/>
          <w:sz w:val="22"/>
        </w:rPr>
        <w:t> </w:t>
      </w:r>
      <w:r>
        <w:rPr>
          <w:w w:val="110"/>
          <w:sz w:val="22"/>
        </w:rPr>
        <w:t>procedures.</w:t>
      </w:r>
    </w:p>
    <w:p>
      <w:pPr>
        <w:pStyle w:val="ListParagraph"/>
        <w:numPr>
          <w:ilvl w:val="2"/>
          <w:numId w:val="35"/>
        </w:numPr>
        <w:tabs>
          <w:tab w:pos="1376" w:val="left" w:leader="none"/>
        </w:tabs>
        <w:spacing w:line="357" w:lineRule="auto" w:before="0" w:after="0"/>
        <w:ind w:left="1375" w:right="708" w:hanging="360"/>
        <w:jc w:val="both"/>
        <w:rPr>
          <w:sz w:val="22"/>
        </w:rPr>
      </w:pPr>
      <w:r>
        <w:rPr>
          <w:sz w:val="22"/>
        </w:rPr>
        <w:t>Secondly, the traditional methods create a checksum </w:t>
      </w:r>
      <w:r>
        <w:rPr>
          <w:spacing w:val="-3"/>
          <w:sz w:val="22"/>
        </w:rPr>
        <w:t>of </w:t>
      </w:r>
      <w:r>
        <w:rPr>
          <w:sz w:val="22"/>
        </w:rPr>
        <w:t>the message and attach it to the target message. Hence, the checksum is apart from the message. A possible attacker </w:t>
      </w:r>
      <w:r>
        <w:rPr>
          <w:spacing w:val="-3"/>
          <w:sz w:val="22"/>
        </w:rPr>
        <w:t>may get </w:t>
      </w:r>
      <w:r>
        <w:rPr>
          <w:sz w:val="22"/>
        </w:rPr>
        <w:t>access to the original multimedia message only and then reuse this message again and again to cheat the access control</w:t>
      </w:r>
      <w:r>
        <w:rPr>
          <w:spacing w:val="-20"/>
          <w:sz w:val="22"/>
        </w:rPr>
        <w:t> </w:t>
      </w:r>
      <w:r>
        <w:rPr>
          <w:sz w:val="22"/>
        </w:rPr>
        <w:t>systems.</w:t>
      </w:r>
    </w:p>
    <w:p>
      <w:pPr>
        <w:pStyle w:val="ListParagraph"/>
        <w:numPr>
          <w:ilvl w:val="2"/>
          <w:numId w:val="35"/>
        </w:numPr>
        <w:tabs>
          <w:tab w:pos="1376" w:val="left" w:leader="none"/>
        </w:tabs>
        <w:spacing w:line="357" w:lineRule="auto" w:before="0" w:after="0"/>
        <w:ind w:left="1375" w:right="709" w:hanging="360"/>
        <w:jc w:val="both"/>
        <w:rPr>
          <w:sz w:val="22"/>
        </w:rPr>
      </w:pPr>
      <w:r>
        <w:rPr>
          <w:sz w:val="22"/>
        </w:rPr>
        <w:t>Thirdly, these techniques increase the latency of multimedia communication considerably, so that the handheld devices (such as PDAs and cellular phones) in general cannot </w:t>
      </w:r>
      <w:r>
        <w:rPr>
          <w:spacing w:val="-4"/>
          <w:sz w:val="22"/>
        </w:rPr>
        <w:t>meet </w:t>
      </w:r>
      <w:r>
        <w:rPr>
          <w:sz w:val="22"/>
        </w:rPr>
        <w:t>the resulting computing power</w:t>
      </w:r>
      <w:r>
        <w:rPr>
          <w:spacing w:val="3"/>
          <w:sz w:val="22"/>
        </w:rPr>
        <w:t> </w:t>
      </w:r>
      <w:r>
        <w:rPr>
          <w:sz w:val="22"/>
        </w:rPr>
        <w:t>requirements.</w:t>
      </w:r>
    </w:p>
    <w:p>
      <w:pPr>
        <w:pStyle w:val="BodyText"/>
        <w:spacing w:before="11"/>
        <w:rPr>
          <w:sz w:val="32"/>
        </w:rPr>
      </w:pPr>
    </w:p>
    <w:p>
      <w:pPr>
        <w:pStyle w:val="BodyText"/>
        <w:spacing w:line="360" w:lineRule="auto"/>
        <w:ind w:left="655" w:right="706" w:firstLine="720"/>
        <w:jc w:val="both"/>
      </w:pPr>
      <w:r>
        <w:rPr/>
        <w:t>This thesis outlines a </w:t>
      </w:r>
      <w:r>
        <w:rPr>
          <w:spacing w:val="-3"/>
        </w:rPr>
        <w:t>novel </w:t>
      </w:r>
      <w:r>
        <w:rPr/>
        <w:t>approach to extending well-known digital watermarking techniques to the protection </w:t>
      </w:r>
      <w:r>
        <w:rPr>
          <w:spacing w:val="-3"/>
        </w:rPr>
        <w:t>of </w:t>
      </w:r>
      <w:r>
        <w:rPr/>
        <w:t>multimedia data during the network transmission within distributed highly asymmetric system architectures. An incremental watermarking algorithm suitable </w:t>
      </w:r>
      <w:r>
        <w:rPr>
          <w:spacing w:val="-3"/>
        </w:rPr>
        <w:t>for </w:t>
      </w:r>
      <w:r>
        <w:rPr/>
        <w:t>low-resource embedded systems to be used in distributed environments is presented. The watermarked multimedia data authentication </w:t>
      </w:r>
      <w:r>
        <w:rPr>
          <w:spacing w:val="-3"/>
        </w:rPr>
        <w:t>of </w:t>
      </w:r>
      <w:r>
        <w:rPr/>
        <w:t>the proposed scheme (which is the main contribution </w:t>
      </w:r>
      <w:r>
        <w:rPr>
          <w:spacing w:val="-3"/>
        </w:rPr>
        <w:t>of this </w:t>
      </w:r>
      <w:r>
        <w:rPr/>
        <w:t>thesis) is public; its safety depends on the robustness </w:t>
      </w:r>
      <w:r>
        <w:rPr>
          <w:spacing w:val="-3"/>
        </w:rPr>
        <w:t>of </w:t>
      </w:r>
      <w:r>
        <w:rPr/>
        <w:t>the underlying RSA algorithm. The main advantages </w:t>
      </w:r>
      <w:r>
        <w:rPr>
          <w:spacing w:val="-3"/>
        </w:rPr>
        <w:t>of this </w:t>
      </w:r>
      <w:r>
        <w:rPr/>
        <w:t>approach were demonstrated for some use</w:t>
      </w:r>
      <w:r>
        <w:rPr>
          <w:spacing w:val="-10"/>
        </w:rPr>
        <w:t> </w:t>
      </w:r>
      <w:r>
        <w:rPr/>
        <w:t>cases.</w:t>
      </w:r>
    </w:p>
    <w:p>
      <w:pPr>
        <w:pStyle w:val="BodyText"/>
        <w:spacing w:line="360" w:lineRule="auto"/>
        <w:ind w:left="655" w:right="707" w:firstLine="720"/>
        <w:jc w:val="both"/>
      </w:pPr>
      <w:r>
        <w:rPr/>
        <w:t>The first application scheme developed was based on digital image watermarking. This proposed scheme has several advantages and is suitable for real-time image collection: The architecture of the scheme is asymmetric; </w:t>
      </w:r>
      <w:r>
        <w:rPr>
          <w:i/>
        </w:rPr>
        <w:t>WM_Server</w:t>
      </w:r>
      <w:r>
        <w:rPr/>
        <w:t>’s computation task is heavy, while</w:t>
      </w:r>
    </w:p>
    <w:p>
      <w:pPr>
        <w:spacing w:after="0" w:line="360" w:lineRule="auto"/>
        <w:jc w:val="both"/>
        <w:sectPr>
          <w:pgSz w:w="11900" w:h="16840"/>
          <w:pgMar w:header="0" w:footer="800" w:top="1600" w:bottom="1000" w:left="1140" w:right="1080"/>
        </w:sectPr>
      </w:pPr>
    </w:p>
    <w:p>
      <w:pPr>
        <w:pStyle w:val="BodyText"/>
        <w:spacing w:before="3"/>
        <w:rPr>
          <w:sz w:val="25"/>
        </w:rPr>
      </w:pPr>
    </w:p>
    <w:p>
      <w:pPr>
        <w:pStyle w:val="BodyText"/>
        <w:spacing w:line="360" w:lineRule="auto" w:before="92"/>
        <w:ind w:left="655" w:right="717"/>
        <w:jc w:val="both"/>
      </w:pPr>
      <w:r>
        <w:rPr>
          <w:i/>
        </w:rPr>
        <w:t>WM_Sender</w:t>
      </w:r>
      <w:r>
        <w:rPr/>
        <w:t>’s computation task is rather light. In addition, the image authentication is public, and a verification of public watermarks is also public.</w:t>
      </w:r>
    </w:p>
    <w:p>
      <w:pPr>
        <w:pStyle w:val="BodyText"/>
        <w:spacing w:line="360" w:lineRule="auto"/>
        <w:ind w:left="655" w:right="706" w:firstLine="720"/>
        <w:jc w:val="both"/>
      </w:pPr>
      <w:r>
        <w:rPr/>
        <w:t>Then, a security scheme for real-time speech communications using audio watermarking was proposed. The advocated approach adopts public key encryption to efficiently generate non-repudiate speech. Finally, a speech watermarking algorithm incorporating with GSM 610 full-rate coder was detailed.</w:t>
      </w:r>
    </w:p>
    <w:p>
      <w:pPr>
        <w:pStyle w:val="BodyText"/>
        <w:spacing w:line="360" w:lineRule="auto"/>
        <w:ind w:left="655" w:right="710" w:firstLine="720"/>
        <w:jc w:val="both"/>
      </w:pPr>
      <w:r>
        <w:rPr/>
        <w:t>The speech watermarking security architecture for VoIP has been talked by several researchers in last year.</w:t>
      </w:r>
    </w:p>
    <w:p>
      <w:pPr>
        <w:pStyle w:val="BodyText"/>
        <w:spacing w:line="360" w:lineRule="auto"/>
        <w:ind w:left="655" w:right="708" w:firstLine="720"/>
        <w:jc w:val="both"/>
      </w:pPr>
      <w:r>
        <w:rPr/>
        <w:t>While we mentioned specific future research directions at the end, we would also like to present a broad classification of intended future research directions for the sake of compactness. Our future research directions can be classified as follows:</w:t>
      </w:r>
    </w:p>
    <w:p>
      <w:pPr>
        <w:pStyle w:val="ListParagraph"/>
        <w:numPr>
          <w:ilvl w:val="0"/>
          <w:numId w:val="36"/>
        </w:numPr>
        <w:tabs>
          <w:tab w:pos="987" w:val="left" w:leader="none"/>
        </w:tabs>
        <w:spacing w:line="360" w:lineRule="auto" w:before="0" w:after="0"/>
        <w:ind w:left="655" w:right="710" w:firstLine="0"/>
        <w:jc w:val="both"/>
        <w:rPr>
          <w:sz w:val="22"/>
        </w:rPr>
      </w:pPr>
      <w:r>
        <w:rPr>
          <w:sz w:val="22"/>
        </w:rPr>
        <w:t>Implementation </w:t>
      </w:r>
      <w:r>
        <w:rPr>
          <w:spacing w:val="-3"/>
          <w:sz w:val="22"/>
        </w:rPr>
        <w:t>of </w:t>
      </w:r>
      <w:r>
        <w:rPr>
          <w:sz w:val="22"/>
        </w:rPr>
        <w:t>the scheme presented in Chapter 4 in commercial telecommunication networks and furthers the potential e-commerce application. And the further investigation on the performance and usages should be taken. One </w:t>
      </w:r>
      <w:r>
        <w:rPr>
          <w:spacing w:val="-3"/>
          <w:sz w:val="22"/>
        </w:rPr>
        <w:t>of </w:t>
      </w:r>
      <w:r>
        <w:rPr>
          <w:sz w:val="22"/>
        </w:rPr>
        <w:t>the usages </w:t>
      </w:r>
      <w:r>
        <w:rPr>
          <w:spacing w:val="-3"/>
          <w:sz w:val="22"/>
        </w:rPr>
        <w:t>of </w:t>
      </w:r>
      <w:r>
        <w:rPr>
          <w:sz w:val="22"/>
        </w:rPr>
        <w:t>the proposed framework </w:t>
      </w:r>
      <w:r>
        <w:rPr>
          <w:spacing w:val="-5"/>
          <w:sz w:val="22"/>
        </w:rPr>
        <w:t>is </w:t>
      </w:r>
      <w:r>
        <w:rPr>
          <w:sz w:val="22"/>
        </w:rPr>
        <w:t>a QoS measurement based on the impact </w:t>
      </w:r>
      <w:r>
        <w:rPr>
          <w:spacing w:val="-3"/>
          <w:sz w:val="22"/>
        </w:rPr>
        <w:t>of </w:t>
      </w:r>
      <w:r>
        <w:rPr>
          <w:sz w:val="22"/>
        </w:rPr>
        <w:t>network on the multimedia data. This measurement will provide a more objective measurement on the performance </w:t>
      </w:r>
      <w:r>
        <w:rPr>
          <w:spacing w:val="-3"/>
          <w:sz w:val="22"/>
        </w:rPr>
        <w:t>of </w:t>
      </w:r>
      <w:r>
        <w:rPr>
          <w:sz w:val="22"/>
        </w:rPr>
        <w:t>network traffic.</w:t>
      </w:r>
    </w:p>
    <w:p>
      <w:pPr>
        <w:pStyle w:val="ListParagraph"/>
        <w:numPr>
          <w:ilvl w:val="0"/>
          <w:numId w:val="36"/>
        </w:numPr>
        <w:tabs>
          <w:tab w:pos="1035" w:val="left" w:leader="none"/>
        </w:tabs>
        <w:spacing w:line="360" w:lineRule="auto" w:before="0" w:after="0"/>
        <w:ind w:left="655" w:right="707" w:firstLine="0"/>
        <w:jc w:val="both"/>
        <w:rPr>
          <w:sz w:val="22"/>
        </w:rPr>
      </w:pPr>
      <w:r>
        <w:rPr>
          <w:sz w:val="22"/>
        </w:rPr>
        <w:t>Design </w:t>
      </w:r>
      <w:r>
        <w:rPr>
          <w:spacing w:val="-3"/>
          <w:sz w:val="22"/>
        </w:rPr>
        <w:t>of </w:t>
      </w:r>
      <w:r>
        <w:rPr>
          <w:sz w:val="22"/>
        </w:rPr>
        <w:t>watermarking algorithms motivated by real-time video telephony: Video Telephony is </w:t>
      </w:r>
      <w:r>
        <w:rPr>
          <w:spacing w:val="-3"/>
          <w:sz w:val="22"/>
        </w:rPr>
        <w:t>of </w:t>
      </w:r>
      <w:r>
        <w:rPr>
          <w:sz w:val="22"/>
        </w:rPr>
        <w:t>increasing interest nowadays. Video Telephony needs urgently to solve the privacy and confidentiality in order to exploit the M-Commerce applications. Nearly all of the mobile video telephony systems work on cell phones or </w:t>
      </w:r>
      <w:r>
        <w:rPr>
          <w:spacing w:val="-3"/>
          <w:sz w:val="22"/>
        </w:rPr>
        <w:t>pocket </w:t>
      </w:r>
      <w:r>
        <w:rPr>
          <w:sz w:val="22"/>
        </w:rPr>
        <w:t>PC. Naturally, the next step is to find an answer to the question, “How hard is it to implement complex security solution on low-resourced mobile devices?” There are two basic approaches: multimedia data encryption and digital watermarking. Watermarking can be an easy way to provide the source origin authentication.</w:t>
      </w:r>
    </w:p>
    <w:p>
      <w:pPr>
        <w:spacing w:after="0" w:line="360" w:lineRule="auto"/>
        <w:jc w:val="both"/>
        <w:rPr>
          <w:sz w:val="22"/>
        </w:rP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p>
    <w:p>
      <w:pPr>
        <w:pStyle w:val="Heading3"/>
        <w:ind w:left="655" w:firstLine="0"/>
        <w:jc w:val="left"/>
      </w:pPr>
      <w:bookmarkStart w:name="_TOC_250000" w:id="84"/>
      <w:bookmarkEnd w:id="84"/>
      <w:r>
        <w:rPr/>
        <w:t>References</w:t>
      </w:r>
    </w:p>
    <w:p>
      <w:pPr>
        <w:pStyle w:val="BodyText"/>
        <w:spacing w:before="8"/>
        <w:rPr>
          <w:b/>
          <w:sz w:val="32"/>
        </w:rPr>
      </w:pPr>
    </w:p>
    <w:p>
      <w:pPr>
        <w:pStyle w:val="BodyText"/>
        <w:ind w:left="655"/>
      </w:pPr>
      <w:r>
        <w:rPr/>
        <w:t>[1.1] I. Cox, M. Miller, J. Bloom, M. Miller, Digital Watermarking: Principles &amp; Practice,</w:t>
      </w:r>
    </w:p>
    <w:p>
      <w:pPr>
        <w:spacing w:before="126"/>
        <w:ind w:left="655" w:right="0" w:firstLine="0"/>
        <w:jc w:val="left"/>
        <w:rPr>
          <w:sz w:val="22"/>
        </w:rPr>
      </w:pPr>
      <w:r>
        <w:rPr>
          <w:i/>
          <w:sz w:val="22"/>
        </w:rPr>
        <w:t>Morgan Kaufmann</w:t>
      </w:r>
      <w:r>
        <w:rPr>
          <w:sz w:val="22"/>
        </w:rPr>
        <w:t>, 2001</w:t>
      </w:r>
    </w:p>
    <w:p>
      <w:pPr>
        <w:pStyle w:val="BodyText"/>
        <w:spacing w:line="360" w:lineRule="auto" w:before="131"/>
        <w:ind w:left="655"/>
      </w:pPr>
      <w:r>
        <w:rPr/>
        <w:t>[1.2] M. Arnold, S. Wolthusen and M. Schmucker, Techniques and Applications of Digital Watermarking and Content Protection, </w:t>
      </w:r>
      <w:r>
        <w:rPr>
          <w:i/>
        </w:rPr>
        <w:t>Artech House Publishers</w:t>
      </w:r>
      <w:r>
        <w:rPr/>
        <w:t>, 2003</w:t>
      </w:r>
    </w:p>
    <w:p>
      <w:pPr>
        <w:pStyle w:val="BodyText"/>
        <w:spacing w:line="360" w:lineRule="auto"/>
        <w:ind w:left="655" w:right="702"/>
      </w:pPr>
      <w:r>
        <w:rPr/>
        <w:t>[1.2] Jiang J. and A. Armstrong 'A data hiding approach for efficient image indexing' </w:t>
      </w:r>
      <w:r>
        <w:rPr>
          <w:i/>
        </w:rPr>
        <w:t>IEE </w:t>
      </w:r>
      <w:r>
        <w:rPr>
          <w:i/>
        </w:rPr>
        <w:t>Electronic Letters</w:t>
      </w:r>
      <w:r>
        <w:rPr/>
        <w:t>, 38 (23), 2002</w:t>
      </w:r>
    </w:p>
    <w:p>
      <w:pPr>
        <w:pStyle w:val="BodyText"/>
        <w:spacing w:line="360" w:lineRule="auto"/>
        <w:ind w:left="655" w:right="694"/>
      </w:pPr>
      <w:r>
        <w:rPr/>
        <w:t>[1.3] A. Bhardwaj, T. P. Pandey and S. Gupta, Joint Indexing and Watermarking of Video Using Colour Information, </w:t>
      </w:r>
      <w:r>
        <w:rPr>
          <w:i/>
        </w:rPr>
        <w:t>Workshop on Multimedia Signal Processing</w:t>
      </w:r>
      <w:r>
        <w:rPr/>
        <w:t>, Cannes, France, 2001 [1.4] Webster College Dictionary, 1998</w:t>
      </w:r>
    </w:p>
    <w:p>
      <w:pPr>
        <w:pStyle w:val="BodyText"/>
        <w:spacing w:line="360" w:lineRule="auto"/>
        <w:ind w:left="655" w:right="1166"/>
      </w:pPr>
      <w:r>
        <w:rPr/>
        <w:t>[2.1] M. Baugher et al., The Secure Real Time Transport Protocol, </w:t>
      </w:r>
      <w:r>
        <w:rPr>
          <w:i/>
        </w:rPr>
        <w:t>IETF Draft</w:t>
      </w:r>
      <w:r>
        <w:rPr/>
        <w:t>, 2002 [2.2] N. Doraswamy and D. Harkins, IPSec: The New Security Standard for the Internet,</w:t>
      </w:r>
    </w:p>
    <w:p>
      <w:pPr>
        <w:spacing w:line="252" w:lineRule="exact" w:before="0"/>
        <w:ind w:left="655" w:right="0" w:firstLine="0"/>
        <w:jc w:val="left"/>
        <w:rPr>
          <w:sz w:val="22"/>
        </w:rPr>
      </w:pPr>
      <w:r>
        <w:rPr>
          <w:sz w:val="22"/>
        </w:rPr>
        <w:t>Intranets, and Virtual Private Networks, </w:t>
      </w:r>
      <w:r>
        <w:rPr>
          <w:i/>
          <w:sz w:val="22"/>
        </w:rPr>
        <w:t>Prentice Hall</w:t>
      </w:r>
      <w:r>
        <w:rPr>
          <w:sz w:val="22"/>
        </w:rPr>
        <w:t>, 1999</w:t>
      </w:r>
    </w:p>
    <w:p>
      <w:pPr>
        <w:spacing w:line="360" w:lineRule="auto" w:before="125"/>
        <w:ind w:left="655" w:right="725" w:firstLine="0"/>
        <w:jc w:val="left"/>
        <w:rPr>
          <w:sz w:val="22"/>
        </w:rPr>
      </w:pPr>
      <w:r>
        <w:rPr>
          <w:sz w:val="22"/>
        </w:rPr>
        <w:t>[2.3] I. Agi and L. Gong, An Empirical Study of MPEG Video Transmissions, </w:t>
      </w:r>
      <w:r>
        <w:rPr>
          <w:i/>
          <w:sz w:val="22"/>
        </w:rPr>
        <w:t>Proceedings of </w:t>
      </w:r>
      <w:r>
        <w:rPr>
          <w:i/>
          <w:sz w:val="22"/>
        </w:rPr>
        <w:t>The Internet Society Symposium on Network and Distributed System Security</w:t>
      </w:r>
      <w:r>
        <w:rPr>
          <w:sz w:val="22"/>
        </w:rPr>
        <w:t>, pp.137-144, 1996</w:t>
      </w:r>
    </w:p>
    <w:p>
      <w:pPr>
        <w:pStyle w:val="BodyText"/>
        <w:spacing w:line="360" w:lineRule="auto"/>
        <w:ind w:left="655" w:right="891"/>
      </w:pPr>
      <w:r>
        <w:rPr/>
        <w:t>[2.4] L. Tang, Methods for Encrypting and Decrypting MPEG Video Data Efficiently, </w:t>
      </w:r>
      <w:r>
        <w:rPr>
          <w:i/>
        </w:rPr>
        <w:t>ACM </w:t>
      </w:r>
      <w:r>
        <w:rPr>
          <w:i/>
        </w:rPr>
        <w:t>Multimedia</w:t>
      </w:r>
      <w:r>
        <w:rPr/>
        <w:t>, 1996</w:t>
      </w:r>
    </w:p>
    <w:p>
      <w:pPr>
        <w:spacing w:line="360" w:lineRule="auto" w:before="0"/>
        <w:ind w:left="655" w:right="897" w:firstLine="0"/>
        <w:jc w:val="left"/>
        <w:rPr>
          <w:sz w:val="22"/>
        </w:rPr>
      </w:pPr>
      <w:r>
        <w:rPr>
          <w:sz w:val="22"/>
        </w:rPr>
        <w:t>[2.5] L. Qiao and K. Nahrstedt, A New Algorithm for Video Encryption, </w:t>
      </w:r>
      <w:r>
        <w:rPr>
          <w:i/>
          <w:sz w:val="22"/>
        </w:rPr>
        <w:t>Proceedings of the </w:t>
      </w:r>
      <w:r>
        <w:rPr>
          <w:i/>
          <w:sz w:val="22"/>
        </w:rPr>
        <w:t>First International Conference on Imaging Science, Systems and Technology</w:t>
      </w:r>
      <w:r>
        <w:rPr>
          <w:sz w:val="22"/>
        </w:rPr>
        <w:t>, 1997</w:t>
      </w:r>
    </w:p>
    <w:p>
      <w:pPr>
        <w:pStyle w:val="BodyText"/>
        <w:spacing w:line="252" w:lineRule="exact"/>
        <w:ind w:left="655"/>
      </w:pPr>
      <w:r>
        <w:rPr/>
        <w:t>[2.6] IETF RFC 8042, June 2005</w:t>
      </w:r>
    </w:p>
    <w:p>
      <w:pPr>
        <w:pStyle w:val="BodyText"/>
        <w:spacing w:before="129"/>
        <w:ind w:left="655"/>
      </w:pPr>
      <w:r>
        <w:rPr/>
        <w:t>[2.7] IETF RFC 2402, November 1998</w:t>
      </w:r>
    </w:p>
    <w:p>
      <w:pPr>
        <w:spacing w:line="360" w:lineRule="auto" w:before="127"/>
        <w:ind w:left="655" w:right="1318" w:firstLine="0"/>
        <w:jc w:val="left"/>
        <w:rPr>
          <w:sz w:val="22"/>
        </w:rPr>
      </w:pPr>
      <w:r>
        <w:rPr>
          <w:sz w:val="22"/>
        </w:rPr>
        <w:t>[2.8] C. Perkins, RTP: Audio and Video for the Internet, </w:t>
      </w:r>
      <w:r>
        <w:rPr>
          <w:i/>
          <w:sz w:val="22"/>
        </w:rPr>
        <w:t>Addison Wesley</w:t>
      </w:r>
      <w:r>
        <w:rPr>
          <w:sz w:val="22"/>
        </w:rPr>
        <w:t>, June 2003 [2.9] I. Cox, M. Miller and A. McKellips, Watermarking as Communications with Side Information, </w:t>
      </w:r>
      <w:r>
        <w:rPr>
          <w:i/>
          <w:sz w:val="22"/>
        </w:rPr>
        <w:t>Proceedings of the IEEE, 87, 7, 1127-1141</w:t>
      </w:r>
      <w:r>
        <w:rPr>
          <w:sz w:val="22"/>
        </w:rPr>
        <w:t>, 1999</w:t>
      </w:r>
    </w:p>
    <w:p>
      <w:pPr>
        <w:pStyle w:val="BodyText"/>
        <w:spacing w:line="252" w:lineRule="exact"/>
        <w:ind w:left="655"/>
      </w:pPr>
      <w:r>
        <w:rPr/>
        <w:t>[2.10] IETF H.235,</w:t>
      </w:r>
    </w:p>
    <w:p>
      <w:pPr>
        <w:pStyle w:val="BodyText"/>
        <w:spacing w:before="126"/>
        <w:ind w:left="655"/>
      </w:pPr>
      <w:r>
        <w:rPr/>
        <w:t>[2.11] RTP Specification, IETF RFC 1889, 1996.</w:t>
      </w:r>
    </w:p>
    <w:p>
      <w:pPr>
        <w:pStyle w:val="BodyText"/>
        <w:spacing w:before="126"/>
        <w:ind w:left="655"/>
      </w:pPr>
      <w:r>
        <w:rPr/>
        <w:t>[2.12] DES-SBC, RFC 1423, </w:t>
      </w:r>
      <w:r>
        <w:rPr>
          <w:i/>
        </w:rPr>
        <w:t>IETF</w:t>
      </w:r>
      <w:r>
        <w:rPr/>
        <w:t>, 1993</w:t>
      </w:r>
    </w:p>
    <w:p>
      <w:pPr>
        <w:pStyle w:val="BodyText"/>
        <w:spacing w:line="360" w:lineRule="auto" w:before="126"/>
        <w:ind w:left="655" w:right="702"/>
      </w:pPr>
      <w:r>
        <w:rPr/>
        <w:t>[2.13] S. Bosworth, A. Hutt and D. Hoyt, Computer Security Handbook, </w:t>
      </w:r>
      <w:r>
        <w:rPr>
          <w:i/>
        </w:rPr>
        <w:t>John Wiley &amp; Sons</w:t>
      </w:r>
      <w:r>
        <w:rPr/>
        <w:t>, 2002</w:t>
      </w:r>
    </w:p>
    <w:p>
      <w:pPr>
        <w:pStyle w:val="BodyText"/>
        <w:spacing w:line="252" w:lineRule="exact"/>
        <w:ind w:left="655"/>
      </w:pPr>
      <w:r>
        <w:rPr/>
        <w:t>[2.14] </w:t>
      </w:r>
      <w:hyperlink r:id="rId139">
        <w:r>
          <w:rPr/>
          <w:t>www.pgpi.org</w:t>
        </w:r>
      </w:hyperlink>
    </w:p>
    <w:p>
      <w:pPr>
        <w:spacing w:after="0" w:line="252" w:lineRule="exact"/>
        <w:sectPr>
          <w:pgSz w:w="11900" w:h="16840"/>
          <w:pgMar w:header="0" w:footer="800" w:top="1600" w:bottom="1000" w:left="1140" w:right="1080"/>
        </w:sectPr>
      </w:pPr>
    </w:p>
    <w:p>
      <w:pPr>
        <w:pStyle w:val="BodyText"/>
        <w:spacing w:before="3"/>
        <w:rPr>
          <w:sz w:val="25"/>
        </w:rPr>
      </w:pPr>
    </w:p>
    <w:p>
      <w:pPr>
        <w:spacing w:line="360" w:lineRule="auto" w:before="92"/>
        <w:ind w:left="655" w:right="1166" w:firstLine="0"/>
        <w:jc w:val="left"/>
        <w:rPr>
          <w:sz w:val="22"/>
        </w:rPr>
      </w:pPr>
      <w:r>
        <w:rPr>
          <w:sz w:val="22"/>
        </w:rPr>
        <w:t>[3.1] C.I., Podilchuk, E.Delp, Digital Watermarking: Algorithms and Applications, </w:t>
      </w:r>
      <w:r>
        <w:rPr>
          <w:i/>
          <w:sz w:val="22"/>
        </w:rPr>
        <w:t>IEEE </w:t>
      </w:r>
      <w:r>
        <w:rPr>
          <w:i/>
          <w:sz w:val="22"/>
        </w:rPr>
        <w:t>signal Processing Magazine</w:t>
      </w:r>
      <w:r>
        <w:rPr>
          <w:sz w:val="22"/>
        </w:rPr>
        <w:t>, 18/4, 2001.</w:t>
      </w:r>
    </w:p>
    <w:p>
      <w:pPr>
        <w:spacing w:line="360" w:lineRule="auto" w:before="0"/>
        <w:ind w:left="655" w:right="702" w:firstLine="0"/>
        <w:jc w:val="left"/>
        <w:rPr>
          <w:sz w:val="22"/>
        </w:rPr>
      </w:pPr>
      <w:r>
        <w:rPr>
          <w:sz w:val="22"/>
        </w:rPr>
        <w:t>[3.2] L. Xie and G. Arce, Joint Wavelet Compression and Authentication Watermarking, </w:t>
      </w:r>
      <w:r>
        <w:rPr>
          <w:i/>
          <w:sz w:val="22"/>
        </w:rPr>
        <w:t>Proceedings of the IEEE International Conference on Image Processing</w:t>
      </w:r>
      <w:r>
        <w:rPr>
          <w:sz w:val="22"/>
        </w:rPr>
        <w:t>, ICIP '98, Chicago, 1998</w:t>
      </w:r>
    </w:p>
    <w:p>
      <w:pPr>
        <w:spacing w:line="360" w:lineRule="auto" w:before="0"/>
        <w:ind w:left="655" w:right="702" w:firstLine="0"/>
        <w:jc w:val="left"/>
        <w:rPr>
          <w:sz w:val="22"/>
        </w:rPr>
      </w:pPr>
      <w:r>
        <w:rPr>
          <w:sz w:val="22"/>
        </w:rPr>
        <w:t>[3.3] I.J. Cox, J. Kilian, T. Leighton and T. Shamoon, Secure Spread Spectrum Watermarking for Multimedia, </w:t>
      </w:r>
      <w:r>
        <w:rPr>
          <w:i/>
          <w:sz w:val="22"/>
        </w:rPr>
        <w:t>IEEE Trans. on Image Processing</w:t>
      </w:r>
      <w:r>
        <w:rPr>
          <w:sz w:val="22"/>
        </w:rPr>
        <w:t>, 6/12, 1997</w:t>
      </w:r>
    </w:p>
    <w:p>
      <w:pPr>
        <w:spacing w:line="360" w:lineRule="auto" w:before="0"/>
        <w:ind w:left="655" w:right="989" w:firstLine="0"/>
        <w:jc w:val="left"/>
        <w:rPr>
          <w:sz w:val="22"/>
        </w:rPr>
      </w:pPr>
      <w:r>
        <w:rPr>
          <w:sz w:val="22"/>
        </w:rPr>
        <w:t>[3.4] F. Hartung and M. Kutter, Multimedia Watermarking Techniques, </w:t>
      </w:r>
      <w:r>
        <w:rPr>
          <w:i/>
          <w:sz w:val="22"/>
        </w:rPr>
        <w:t>Proceedings of the </w:t>
      </w:r>
      <w:r>
        <w:rPr>
          <w:i/>
          <w:sz w:val="22"/>
        </w:rPr>
        <w:t>IEEE</w:t>
      </w:r>
      <w:r>
        <w:rPr>
          <w:sz w:val="22"/>
        </w:rPr>
        <w:t>, 87/7, 1999</w:t>
      </w:r>
    </w:p>
    <w:p>
      <w:pPr>
        <w:spacing w:line="360" w:lineRule="auto" w:before="0"/>
        <w:ind w:left="655" w:right="750" w:firstLine="0"/>
        <w:jc w:val="left"/>
        <w:rPr>
          <w:sz w:val="22"/>
        </w:rPr>
      </w:pPr>
      <w:r>
        <w:rPr>
          <w:sz w:val="22"/>
        </w:rPr>
        <w:t>[3.5] M. Scheneider and S. Chang, A Robust Content Based Digital Signature for Image Authentications, </w:t>
      </w:r>
      <w:r>
        <w:rPr>
          <w:i/>
          <w:sz w:val="22"/>
        </w:rPr>
        <w:t>Proceedings of IEEE Int. Conf. Acoustics, Speech, Signal Processing</w:t>
      </w:r>
      <w:r>
        <w:rPr>
          <w:sz w:val="22"/>
        </w:rPr>
        <w:t>, vol. 4,</w:t>
      </w:r>
    </w:p>
    <w:p>
      <w:pPr>
        <w:pStyle w:val="BodyText"/>
        <w:spacing w:line="252" w:lineRule="exact"/>
        <w:ind w:left="655"/>
      </w:pPr>
      <w:r>
        <w:rPr/>
        <w:t>Atlanta, 1996</w:t>
      </w:r>
    </w:p>
    <w:p>
      <w:pPr>
        <w:pStyle w:val="BodyText"/>
        <w:spacing w:before="124"/>
        <w:ind w:left="655"/>
        <w:rPr>
          <w:i/>
        </w:rPr>
      </w:pPr>
      <w:r>
        <w:rPr/>
        <w:t>[3.6] F.Hartung and M.Kutter, Multimedia Watermarking Techniques, </w:t>
      </w:r>
      <w:r>
        <w:rPr>
          <w:i/>
        </w:rPr>
        <w:t>IEEE Proc., </w:t>
      </w:r>
      <w:r>
        <w:rPr/>
        <w:t>Vol. 87</w:t>
      </w:r>
      <w:r>
        <w:rPr>
          <w:i/>
        </w:rPr>
        <w:t>,</w:t>
      </w:r>
    </w:p>
    <w:p>
      <w:pPr>
        <w:pStyle w:val="BodyText"/>
        <w:spacing w:before="126"/>
        <w:ind w:left="655"/>
      </w:pPr>
      <w:r>
        <w:rPr/>
        <w:t>No. 7, pp.1079-1107, July 1999</w:t>
      </w:r>
    </w:p>
    <w:p>
      <w:pPr>
        <w:pStyle w:val="BodyText"/>
        <w:spacing w:before="126"/>
        <w:ind w:left="655"/>
        <w:rPr>
          <w:i/>
        </w:rPr>
      </w:pPr>
      <w:r>
        <w:rPr/>
        <w:t>[3.7] F. Peticolas, R. Anderson, and M. Kuhn. Information Hiding - a Survey, </w:t>
      </w:r>
      <w:r>
        <w:rPr>
          <w:i/>
        </w:rPr>
        <w:t>IEEE Proc.,</w:t>
      </w:r>
    </w:p>
    <w:p>
      <w:pPr>
        <w:pStyle w:val="BodyText"/>
        <w:spacing w:before="126"/>
        <w:ind w:left="655"/>
      </w:pPr>
      <w:r>
        <w:rPr/>
        <w:t>Vol. 87</w:t>
      </w:r>
      <w:r>
        <w:rPr>
          <w:i/>
        </w:rPr>
        <w:t>, </w:t>
      </w:r>
      <w:r>
        <w:rPr/>
        <w:t>No.7, pp. 1062-1078, July 1999</w:t>
      </w:r>
    </w:p>
    <w:p>
      <w:pPr>
        <w:pStyle w:val="BodyText"/>
        <w:spacing w:line="360" w:lineRule="auto" w:before="127"/>
        <w:ind w:left="655" w:right="1123"/>
      </w:pPr>
      <w:r>
        <w:rPr/>
        <w:t>[3.8] H. Huang, F. Wang, and J. Pan, Efficient and Robust Watermarking Algorithm with Vector Quantisation. </w:t>
      </w:r>
      <w:r>
        <w:rPr>
          <w:i/>
        </w:rPr>
        <w:t>Electron. Letter, </w:t>
      </w:r>
      <w:r>
        <w:rPr/>
        <w:t>June 2001</w:t>
      </w:r>
    </w:p>
    <w:p>
      <w:pPr>
        <w:spacing w:line="360" w:lineRule="auto" w:before="4"/>
        <w:ind w:left="655" w:right="874" w:firstLine="0"/>
        <w:jc w:val="left"/>
        <w:rPr>
          <w:sz w:val="22"/>
        </w:rPr>
      </w:pPr>
      <w:r>
        <w:rPr>
          <w:sz w:val="22"/>
        </w:rPr>
        <w:t>[3.9] T. Kalker and J. Haitsma, Efficient Detection of a Spatial Spread Spectrum Watermark in MPEG Video Streams. </w:t>
      </w:r>
      <w:r>
        <w:rPr>
          <w:i/>
          <w:sz w:val="22"/>
        </w:rPr>
        <w:t>Proceeding of IEEE Int. Conf. Image Processing, </w:t>
      </w:r>
      <w:r>
        <w:rPr>
          <w:sz w:val="22"/>
        </w:rPr>
        <w:t>2000</w:t>
      </w:r>
    </w:p>
    <w:p>
      <w:pPr>
        <w:spacing w:line="360" w:lineRule="auto" w:before="0"/>
        <w:ind w:left="655" w:right="1386" w:firstLine="0"/>
        <w:jc w:val="left"/>
        <w:rPr>
          <w:sz w:val="22"/>
        </w:rPr>
      </w:pPr>
      <w:r>
        <w:rPr>
          <w:sz w:val="22"/>
        </w:rPr>
        <w:t>[3.10] C. Lu, S. Huang, C. Sze, and H. Liao, Cocktail Watermarking for Digital Image Protection. </w:t>
      </w:r>
      <w:r>
        <w:rPr>
          <w:i/>
          <w:sz w:val="22"/>
        </w:rPr>
        <w:t>IEEE Transaction on Multimedia,,</w:t>
      </w:r>
      <w:r>
        <w:rPr>
          <w:sz w:val="22"/>
        </w:rPr>
        <w:t>4 , 2000</w:t>
      </w:r>
    </w:p>
    <w:p>
      <w:pPr>
        <w:spacing w:line="360" w:lineRule="auto" w:before="0"/>
        <w:ind w:left="655" w:right="1037" w:firstLine="0"/>
        <w:jc w:val="left"/>
        <w:rPr>
          <w:sz w:val="22"/>
        </w:rPr>
      </w:pPr>
      <w:r>
        <w:rPr>
          <w:sz w:val="22"/>
        </w:rPr>
        <w:t>[3.11] P. Barreto, H. Kim, and V. Rijmen, Toward a Secure Public-Key Blockwise Fragile Authentication Watermarking. </w:t>
      </w:r>
      <w:r>
        <w:rPr>
          <w:i/>
          <w:sz w:val="22"/>
        </w:rPr>
        <w:t>Proceeding of IEEE Int. Conf. Image Processing, </w:t>
      </w:r>
      <w:r>
        <w:rPr>
          <w:sz w:val="22"/>
        </w:rPr>
        <w:t>2001 [3.12] M. Yeung and F. Minzter, An Invisible Watermarking Technique for Image Verification, </w:t>
      </w:r>
      <w:r>
        <w:rPr>
          <w:i/>
          <w:sz w:val="22"/>
        </w:rPr>
        <w:t>Proceeding of IEEE Int. Conf. Image Process, </w:t>
      </w:r>
      <w:r>
        <w:rPr>
          <w:sz w:val="22"/>
        </w:rPr>
        <w:t>pp.680-683, 1997</w:t>
      </w:r>
    </w:p>
    <w:p>
      <w:pPr>
        <w:spacing w:line="360" w:lineRule="auto" w:before="0"/>
        <w:ind w:left="655" w:right="1129" w:firstLine="0"/>
        <w:jc w:val="left"/>
        <w:rPr>
          <w:sz w:val="22"/>
        </w:rPr>
      </w:pPr>
      <w:r>
        <w:rPr>
          <w:sz w:val="22"/>
        </w:rPr>
        <w:t>[3.13] C. Li and F. Yang. One-Dimensional Neighbourhood Forming Strategy for Fragile Watermarking, </w:t>
      </w:r>
      <w:r>
        <w:rPr>
          <w:i/>
          <w:sz w:val="22"/>
        </w:rPr>
        <w:t>Journal of Electronic Imaging, </w:t>
      </w:r>
      <w:r>
        <w:rPr>
          <w:sz w:val="22"/>
        </w:rPr>
        <w:t>12/ 2, 2003</w:t>
      </w:r>
    </w:p>
    <w:p>
      <w:pPr>
        <w:spacing w:line="252" w:lineRule="exact" w:before="0"/>
        <w:ind w:left="655" w:right="0" w:firstLine="0"/>
        <w:jc w:val="left"/>
        <w:rPr>
          <w:i/>
          <w:sz w:val="22"/>
        </w:rPr>
      </w:pPr>
      <w:r>
        <w:rPr>
          <w:sz w:val="22"/>
        </w:rPr>
        <w:t>[3.14] M. Wu and B.Liu. Watermarking for Image Authentication, </w:t>
      </w:r>
      <w:r>
        <w:rPr>
          <w:i/>
          <w:sz w:val="22"/>
        </w:rPr>
        <w:t>Proceeding of IEEE Int.</w:t>
      </w:r>
    </w:p>
    <w:p>
      <w:pPr>
        <w:spacing w:before="124"/>
        <w:ind w:left="655" w:right="0" w:firstLine="0"/>
        <w:jc w:val="left"/>
        <w:rPr>
          <w:sz w:val="22"/>
        </w:rPr>
      </w:pPr>
      <w:r>
        <w:rPr>
          <w:i/>
          <w:sz w:val="22"/>
        </w:rPr>
        <w:t>Conf. Image Processing</w:t>
      </w:r>
      <w:r>
        <w:rPr>
          <w:sz w:val="22"/>
        </w:rPr>
        <w:t>, II, pp.437-441, October 1998</w:t>
      </w:r>
    </w:p>
    <w:p>
      <w:pPr>
        <w:spacing w:line="360" w:lineRule="auto" w:before="126"/>
        <w:ind w:left="655" w:right="702" w:firstLine="0"/>
        <w:jc w:val="left"/>
        <w:rPr>
          <w:sz w:val="22"/>
        </w:rPr>
      </w:pPr>
      <w:r>
        <w:rPr>
          <w:sz w:val="22"/>
        </w:rPr>
        <w:t>[3.15] L. Xie and G. Arce. A Class of Authentication Digital Watermarks for Secure Mmultimedia Communication. </w:t>
      </w:r>
      <w:r>
        <w:rPr>
          <w:i/>
          <w:sz w:val="22"/>
        </w:rPr>
        <w:t>IEEE Transaction on Image Processing</w:t>
      </w:r>
      <w:r>
        <w:rPr>
          <w:sz w:val="22"/>
        </w:rPr>
        <w:t>, November 2001 [3.16] H. Inoue, A. Miyazaki, and T. Katsure. Wavelet-Based Watermarking for Tamper Proofing of Still Images, </w:t>
      </w:r>
      <w:r>
        <w:rPr>
          <w:i/>
          <w:sz w:val="22"/>
        </w:rPr>
        <w:t>Proceeding of IEEE Int. Conf. Image Processing, </w:t>
      </w:r>
      <w:r>
        <w:rPr>
          <w:sz w:val="22"/>
        </w:rPr>
        <w:t>September 2000</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spacing w:line="360" w:lineRule="auto" w:before="92"/>
        <w:ind w:left="655" w:right="0" w:firstLine="0"/>
        <w:jc w:val="left"/>
        <w:rPr>
          <w:sz w:val="22"/>
        </w:rPr>
      </w:pPr>
      <w:r>
        <w:rPr>
          <w:sz w:val="22"/>
        </w:rPr>
        <w:t>[3.17] X. Zhou, X. Duan, and D. Wang. A Semi-Fragile Watermark Scheme For Image Authentication. </w:t>
      </w:r>
      <w:r>
        <w:rPr>
          <w:i/>
          <w:sz w:val="22"/>
        </w:rPr>
        <w:t>10th IEEE Int. Multimedia Modelling Conf. </w:t>
      </w:r>
      <w:r>
        <w:rPr>
          <w:sz w:val="22"/>
        </w:rPr>
        <w:t>January 2004</w:t>
      </w:r>
    </w:p>
    <w:p>
      <w:pPr>
        <w:pStyle w:val="BodyText"/>
        <w:spacing w:line="360" w:lineRule="auto"/>
        <w:ind w:left="655" w:right="1509" w:hanging="1"/>
      </w:pPr>
      <w:r>
        <w:rPr/>
        <w:t>[3.18] Stephane Mallat, A Wavelet Tour of Signal Processing, </w:t>
      </w:r>
      <w:r>
        <w:rPr>
          <w:i/>
        </w:rPr>
        <w:t>Academic Press</w:t>
      </w:r>
      <w:r>
        <w:rPr/>
        <w:t>, 1999 [3.19] </w:t>
      </w:r>
      <w:hyperlink r:id="rId140">
        <w:r>
          <w:rPr/>
          <w:t>www.mathwork.com</w:t>
        </w:r>
      </w:hyperlink>
    </w:p>
    <w:p>
      <w:pPr>
        <w:pStyle w:val="BodyText"/>
        <w:spacing w:line="252" w:lineRule="exact"/>
        <w:ind w:left="655"/>
      </w:pPr>
      <w:r>
        <w:rPr/>
        <w:t>[3.20] K. Rao and J. Hwang, Techniques &amp; Standards for Image Video &amp; Audio Coding,</w:t>
      </w:r>
    </w:p>
    <w:p>
      <w:pPr>
        <w:spacing w:before="126"/>
        <w:ind w:left="655" w:right="0" w:firstLine="0"/>
        <w:jc w:val="left"/>
        <w:rPr>
          <w:sz w:val="22"/>
        </w:rPr>
      </w:pPr>
      <w:r>
        <w:rPr>
          <w:i/>
          <w:sz w:val="22"/>
        </w:rPr>
        <w:t>Prentice Hall</w:t>
      </w:r>
      <w:r>
        <w:rPr>
          <w:sz w:val="22"/>
        </w:rPr>
        <w:t>, 1996</w:t>
      </w:r>
    </w:p>
    <w:p>
      <w:pPr>
        <w:spacing w:line="360" w:lineRule="auto" w:before="126"/>
        <w:ind w:left="655" w:right="1789" w:firstLine="0"/>
        <w:jc w:val="left"/>
        <w:rPr>
          <w:sz w:val="22"/>
        </w:rPr>
      </w:pPr>
      <w:r>
        <w:rPr>
          <w:sz w:val="22"/>
        </w:rPr>
        <w:t>[3.21] B. Chen and G. Wornell, Dither Modulation: A New Approach to Digital Datermarking and Information Embedding, </w:t>
      </w:r>
      <w:r>
        <w:rPr>
          <w:i/>
          <w:sz w:val="22"/>
        </w:rPr>
        <w:t>Proceedings of theSPIE: Security and </w:t>
      </w:r>
      <w:r>
        <w:rPr>
          <w:i/>
          <w:sz w:val="22"/>
        </w:rPr>
        <w:t>Watermarking of Multimedia Contents</w:t>
      </w:r>
      <w:r>
        <w:rPr>
          <w:sz w:val="22"/>
        </w:rPr>
        <w:t>, vol. 3657, 1996</w:t>
      </w:r>
    </w:p>
    <w:p>
      <w:pPr>
        <w:pStyle w:val="BodyText"/>
        <w:spacing w:line="360" w:lineRule="auto"/>
        <w:ind w:left="655" w:right="988"/>
      </w:pPr>
      <w:r>
        <w:rPr/>
        <w:t>[3.22] P. Goupillaud, A. Grossman and J. Morlet. Cycle-Octave and Related Transforms in Seismic Signal Analysis, </w:t>
      </w:r>
      <w:r>
        <w:rPr>
          <w:i/>
        </w:rPr>
        <w:t>Geoexploration</w:t>
      </w:r>
      <w:r>
        <w:rPr/>
        <w:t>, Vol. 23, 1984.</w:t>
      </w:r>
    </w:p>
    <w:p>
      <w:pPr>
        <w:pStyle w:val="BodyText"/>
        <w:spacing w:line="360" w:lineRule="auto"/>
        <w:ind w:left="655" w:right="1210"/>
      </w:pPr>
      <w:r>
        <w:rPr/>
        <w:t>[4.1] W. Bender and D. Gruhl, Techniques for Data Hiding, </w:t>
      </w:r>
      <w:r>
        <w:rPr>
          <w:i/>
        </w:rPr>
        <w:t>IBM Systems Journal</w:t>
      </w:r>
      <w:r>
        <w:rPr/>
        <w:t>, 35/3, pp.313-336, 1996</w:t>
      </w:r>
    </w:p>
    <w:p>
      <w:pPr>
        <w:spacing w:line="360" w:lineRule="auto" w:before="0"/>
        <w:ind w:left="655" w:right="1086" w:firstLine="0"/>
        <w:jc w:val="left"/>
        <w:rPr>
          <w:sz w:val="22"/>
        </w:rPr>
      </w:pPr>
      <w:r>
        <w:rPr>
          <w:sz w:val="22"/>
        </w:rPr>
        <w:t>[4.2] J. Fridrich, M. Goljan and R. Du, Distortion-Free Data Embedding, </w:t>
      </w:r>
      <w:r>
        <w:rPr>
          <w:i/>
          <w:sz w:val="22"/>
        </w:rPr>
        <w:t>Lecture Notes in </w:t>
      </w:r>
      <w:r>
        <w:rPr>
          <w:i/>
          <w:sz w:val="22"/>
        </w:rPr>
        <w:t>Computer Science 2173</w:t>
      </w:r>
      <w:r>
        <w:rPr>
          <w:sz w:val="22"/>
        </w:rPr>
        <w:t>, pp. 27–41, 2001</w:t>
      </w:r>
    </w:p>
    <w:p>
      <w:pPr>
        <w:spacing w:line="360" w:lineRule="auto" w:before="0"/>
        <w:ind w:left="655" w:right="1142" w:firstLine="0"/>
        <w:jc w:val="left"/>
        <w:rPr>
          <w:sz w:val="22"/>
        </w:rPr>
      </w:pPr>
      <w:r>
        <w:rPr>
          <w:sz w:val="22"/>
        </w:rPr>
        <w:t>[4.3] Y. Lee and L. Chen, High Capacity Image Steganographic Model, </w:t>
      </w:r>
      <w:r>
        <w:rPr>
          <w:i/>
          <w:sz w:val="22"/>
        </w:rPr>
        <w:t>IEE Proceedings </w:t>
      </w:r>
      <w:r>
        <w:rPr>
          <w:i/>
          <w:sz w:val="22"/>
        </w:rPr>
        <w:t>Vision Image Signal Processing 147/3</w:t>
      </w:r>
      <w:r>
        <w:rPr>
          <w:sz w:val="22"/>
        </w:rPr>
        <w:t>, pp. 288–294, 2000</w:t>
      </w:r>
    </w:p>
    <w:p>
      <w:pPr>
        <w:spacing w:line="364" w:lineRule="auto" w:before="0"/>
        <w:ind w:left="655" w:right="0" w:firstLine="0"/>
        <w:jc w:val="left"/>
        <w:rPr>
          <w:sz w:val="22"/>
        </w:rPr>
      </w:pPr>
      <w:r>
        <w:rPr>
          <w:sz w:val="22"/>
        </w:rPr>
        <w:t>[4.4] J. Fridrich, M. Goljan and R. Du, Lossless Data Embedding - New Paradigm in Digital Watermarking, </w:t>
      </w:r>
      <w:r>
        <w:rPr>
          <w:i/>
          <w:sz w:val="22"/>
        </w:rPr>
        <w:t>Applied Signal Processing 2002/2</w:t>
      </w:r>
      <w:r>
        <w:rPr>
          <w:sz w:val="22"/>
        </w:rPr>
        <w:t>, pp. 185–196, 2002</w:t>
      </w:r>
    </w:p>
    <w:p>
      <w:pPr>
        <w:spacing w:line="360" w:lineRule="auto" w:before="0"/>
        <w:ind w:left="655" w:right="1056" w:firstLine="0"/>
        <w:jc w:val="left"/>
        <w:rPr>
          <w:sz w:val="22"/>
        </w:rPr>
      </w:pPr>
      <w:r>
        <w:rPr>
          <w:sz w:val="22"/>
        </w:rPr>
        <w:t>[4.5] C. Yeh and C. Kuo, Digital Watermarking Through Quasi M-Arrays, </w:t>
      </w:r>
      <w:r>
        <w:rPr>
          <w:i/>
          <w:sz w:val="22"/>
        </w:rPr>
        <w:t>Proceedings of </w:t>
      </w:r>
      <w:r>
        <w:rPr>
          <w:i/>
          <w:sz w:val="22"/>
        </w:rPr>
        <w:t>IEEE Workshop on Signal Processing Systems</w:t>
      </w:r>
      <w:r>
        <w:rPr>
          <w:sz w:val="22"/>
        </w:rPr>
        <w:t>, pp. 456–461, 1999</w:t>
      </w:r>
    </w:p>
    <w:p>
      <w:pPr>
        <w:spacing w:line="360" w:lineRule="auto" w:before="0"/>
        <w:ind w:left="655" w:right="787" w:firstLine="0"/>
        <w:jc w:val="left"/>
        <w:rPr>
          <w:sz w:val="22"/>
        </w:rPr>
      </w:pPr>
      <w:r>
        <w:rPr>
          <w:sz w:val="22"/>
        </w:rPr>
        <w:t>[4.6] T. Ciloglu and S. Karaaslan, An Improved All-Pass Watermarking Scheme for Speech and Audio, </w:t>
      </w:r>
      <w:r>
        <w:rPr>
          <w:i/>
          <w:sz w:val="22"/>
        </w:rPr>
        <w:t>Proeeding of IEEE International Conference on Multimedia and Expo</w:t>
      </w:r>
      <w:r>
        <w:rPr>
          <w:sz w:val="22"/>
        </w:rPr>
        <w:t>, pp. 1017– 1020, 2000</w:t>
      </w:r>
    </w:p>
    <w:p>
      <w:pPr>
        <w:spacing w:line="360" w:lineRule="auto" w:before="0"/>
        <w:ind w:left="655" w:right="743" w:firstLine="0"/>
        <w:jc w:val="both"/>
        <w:rPr>
          <w:sz w:val="22"/>
        </w:rPr>
      </w:pPr>
      <w:r>
        <w:rPr>
          <w:sz w:val="22"/>
        </w:rPr>
        <w:t>[4.7] R. Lancini, F. Mapelli and S. Tubaro, Embedding Indexing Information in Audio Signal Using Watermarking Technique, </w:t>
      </w:r>
      <w:r>
        <w:rPr>
          <w:i/>
          <w:sz w:val="22"/>
        </w:rPr>
        <w:t>Proceeding of 4th EURASIP-IEEE International Symposium </w:t>
      </w:r>
      <w:r>
        <w:rPr>
          <w:i/>
          <w:sz w:val="22"/>
        </w:rPr>
        <w:t>on Video/Image Processing and Multimedia Communications</w:t>
      </w:r>
      <w:r>
        <w:rPr>
          <w:sz w:val="22"/>
        </w:rPr>
        <w:t>, pp. 257–261, 2002</w:t>
      </w:r>
    </w:p>
    <w:p>
      <w:pPr>
        <w:pStyle w:val="BodyText"/>
        <w:spacing w:line="252" w:lineRule="exact"/>
        <w:ind w:left="655"/>
        <w:jc w:val="both"/>
      </w:pPr>
      <w:r>
        <w:rPr/>
        <w:t>[4.8] D. Huang and T. Yeo, Robust and Inaudible Multi-Echo Audio Watermarking,</w:t>
      </w:r>
    </w:p>
    <w:p>
      <w:pPr>
        <w:spacing w:before="116"/>
        <w:ind w:left="655" w:right="0" w:firstLine="0"/>
        <w:jc w:val="both"/>
        <w:rPr>
          <w:sz w:val="22"/>
        </w:rPr>
      </w:pPr>
      <w:r>
        <w:rPr>
          <w:i/>
          <w:sz w:val="22"/>
        </w:rPr>
        <w:t>Proceeding of IEEE Pacific-Rim Conference On Multimedia</w:t>
      </w:r>
      <w:r>
        <w:rPr>
          <w:sz w:val="22"/>
        </w:rPr>
        <w:t>, pp. 615–622, 2002</w:t>
      </w:r>
    </w:p>
    <w:p>
      <w:pPr>
        <w:spacing w:line="360" w:lineRule="auto" w:before="126"/>
        <w:ind w:left="655" w:right="1333" w:firstLine="0"/>
        <w:jc w:val="both"/>
        <w:rPr>
          <w:sz w:val="22"/>
        </w:rPr>
      </w:pPr>
      <w:r>
        <w:rPr>
          <w:sz w:val="22"/>
        </w:rPr>
        <w:t>[4.9] B. Ko, R. Nishimura and </w:t>
      </w:r>
      <w:r>
        <w:rPr>
          <w:spacing w:val="-3"/>
          <w:sz w:val="22"/>
        </w:rPr>
        <w:t>Y. </w:t>
      </w:r>
      <w:r>
        <w:rPr>
          <w:sz w:val="22"/>
        </w:rPr>
        <w:t>Suzuki, Time-Spread Echo Method </w:t>
      </w:r>
      <w:r>
        <w:rPr>
          <w:spacing w:val="-3"/>
          <w:sz w:val="22"/>
        </w:rPr>
        <w:t>for </w:t>
      </w:r>
      <w:r>
        <w:rPr>
          <w:sz w:val="22"/>
        </w:rPr>
        <w:t>Digital Audio Watermarking Using PN Sequences, </w:t>
      </w:r>
      <w:r>
        <w:rPr>
          <w:i/>
          <w:sz w:val="22"/>
        </w:rPr>
        <w:t>Proceeding of. IEEE International Conference on </w:t>
      </w:r>
      <w:r>
        <w:rPr>
          <w:i/>
          <w:sz w:val="22"/>
        </w:rPr>
        <w:t>Acoustics, Speech, and Signal Processing</w:t>
      </w:r>
      <w:r>
        <w:rPr>
          <w:sz w:val="22"/>
        </w:rPr>
        <w:t>, pp. 2001–2004, 2002</w:t>
      </w:r>
    </w:p>
    <w:p>
      <w:pPr>
        <w:spacing w:line="360" w:lineRule="auto" w:before="0"/>
        <w:ind w:left="655" w:right="797" w:firstLine="0"/>
        <w:jc w:val="both"/>
        <w:rPr>
          <w:sz w:val="22"/>
        </w:rPr>
      </w:pPr>
      <w:r>
        <w:rPr>
          <w:sz w:val="22"/>
        </w:rPr>
        <w:t>[4.10] I. Cox, J. Kilian, F. Leighton and T. Shamoon, Secure Spread Spectrum</w:t>
      </w:r>
      <w:r>
        <w:rPr>
          <w:spacing w:val="-28"/>
          <w:sz w:val="22"/>
        </w:rPr>
        <w:t> </w:t>
      </w:r>
      <w:r>
        <w:rPr>
          <w:sz w:val="22"/>
        </w:rPr>
        <w:t>Watermarking </w:t>
      </w:r>
      <w:r>
        <w:rPr>
          <w:spacing w:val="-3"/>
          <w:sz w:val="22"/>
        </w:rPr>
        <w:t>for </w:t>
      </w:r>
      <w:r>
        <w:rPr>
          <w:sz w:val="22"/>
        </w:rPr>
        <w:t>Multimedia, </w:t>
      </w:r>
      <w:r>
        <w:rPr>
          <w:i/>
          <w:sz w:val="22"/>
        </w:rPr>
        <w:t>IEEE Transactions on Image Processing</w:t>
      </w:r>
      <w:r>
        <w:rPr>
          <w:sz w:val="22"/>
        </w:rPr>
        <w:t>, </w:t>
      </w:r>
      <w:r>
        <w:rPr>
          <w:spacing w:val="-3"/>
          <w:sz w:val="22"/>
        </w:rPr>
        <w:t>Dec</w:t>
      </w:r>
      <w:r>
        <w:rPr>
          <w:spacing w:val="9"/>
          <w:sz w:val="22"/>
        </w:rPr>
        <w:t> </w:t>
      </w:r>
      <w:r>
        <w:rPr>
          <w:sz w:val="22"/>
        </w:rPr>
        <w:t>1997</w:t>
      </w:r>
    </w:p>
    <w:p>
      <w:pPr>
        <w:spacing w:after="0" w:line="360" w:lineRule="auto"/>
        <w:jc w:val="both"/>
        <w:rPr>
          <w:sz w:val="22"/>
        </w:rPr>
        <w:sectPr>
          <w:pgSz w:w="11900" w:h="16840"/>
          <w:pgMar w:header="0" w:footer="800" w:top="1600" w:bottom="1000" w:left="1140" w:right="1080"/>
        </w:sectPr>
      </w:pPr>
    </w:p>
    <w:p>
      <w:pPr>
        <w:pStyle w:val="BodyText"/>
        <w:spacing w:before="3"/>
        <w:rPr>
          <w:sz w:val="25"/>
        </w:rPr>
      </w:pPr>
    </w:p>
    <w:p>
      <w:pPr>
        <w:spacing w:line="360" w:lineRule="auto" w:before="92"/>
        <w:ind w:left="655" w:right="952" w:firstLine="0"/>
        <w:jc w:val="left"/>
        <w:rPr>
          <w:sz w:val="22"/>
        </w:rPr>
      </w:pPr>
      <w:r>
        <w:rPr>
          <w:sz w:val="22"/>
        </w:rPr>
        <w:t>[4.11] D. Kirovski and H. Malvar, Spread-Spectrum Watermarking of Audio Signals, </w:t>
      </w:r>
      <w:r>
        <w:rPr>
          <w:i/>
          <w:sz w:val="22"/>
        </w:rPr>
        <w:t>IEEE </w:t>
      </w:r>
      <w:r>
        <w:rPr>
          <w:i/>
          <w:sz w:val="22"/>
        </w:rPr>
        <w:t>Transactions on Signal Processing</w:t>
      </w:r>
      <w:r>
        <w:rPr>
          <w:sz w:val="22"/>
        </w:rPr>
        <w:t>, Apr 2003</w:t>
      </w:r>
    </w:p>
    <w:p>
      <w:pPr>
        <w:spacing w:line="360" w:lineRule="auto" w:before="0"/>
        <w:ind w:left="655" w:right="702" w:firstLine="0"/>
        <w:jc w:val="left"/>
        <w:rPr>
          <w:sz w:val="22"/>
        </w:rPr>
      </w:pPr>
      <w:r>
        <w:rPr>
          <w:sz w:val="22"/>
        </w:rPr>
        <w:t>[4.12] C. Xu , J. Wu and Q. Sun, A Robust Digital Audio Watermarking Technique, </w:t>
      </w:r>
      <w:r>
        <w:rPr>
          <w:i/>
          <w:sz w:val="22"/>
        </w:rPr>
        <w:t>Proceeding of International Symposium on Signal Processing and its Applications</w:t>
      </w:r>
      <w:r>
        <w:rPr>
          <w:sz w:val="22"/>
        </w:rPr>
        <w:t>, Australia, 1999</w:t>
      </w:r>
    </w:p>
    <w:p>
      <w:pPr>
        <w:spacing w:line="360" w:lineRule="auto" w:before="0"/>
        <w:ind w:left="655" w:right="1597" w:firstLine="0"/>
        <w:jc w:val="left"/>
        <w:rPr>
          <w:sz w:val="22"/>
        </w:rPr>
      </w:pPr>
      <w:r>
        <w:rPr>
          <w:sz w:val="22"/>
        </w:rPr>
        <w:t>[4.13] A. Lemma, J. Aprea, W. Oomen and L. Kerkhof, A Temporal Domain Audio Watermarking Technique, </w:t>
      </w:r>
      <w:r>
        <w:rPr>
          <w:i/>
          <w:sz w:val="22"/>
        </w:rPr>
        <w:t>IEEE Transactions on Signal Processing</w:t>
      </w:r>
      <w:r>
        <w:rPr>
          <w:sz w:val="22"/>
        </w:rPr>
        <w:t>, Apr 2003 [4.14] GSM Vocoder Specification, </w:t>
      </w:r>
      <w:r>
        <w:rPr>
          <w:i/>
          <w:sz w:val="22"/>
        </w:rPr>
        <w:t>ITU</w:t>
      </w:r>
      <w:r>
        <w:rPr>
          <w:sz w:val="22"/>
        </w:rPr>
        <w:t>, 1996</w:t>
      </w:r>
    </w:p>
    <w:p>
      <w:pPr>
        <w:pStyle w:val="BodyText"/>
        <w:spacing w:line="252" w:lineRule="exact"/>
        <w:ind w:left="655"/>
      </w:pPr>
      <w:r>
        <w:rPr/>
        <w:t>[4.15] P. Nguyen, A Study on Efficient Algorithms for Temporal Decomposition of Speech,</w:t>
      </w:r>
    </w:p>
    <w:p>
      <w:pPr>
        <w:spacing w:before="125"/>
        <w:ind w:left="655" w:right="0" w:firstLine="0"/>
        <w:jc w:val="left"/>
        <w:rPr>
          <w:sz w:val="22"/>
        </w:rPr>
      </w:pPr>
      <w:r>
        <w:rPr>
          <w:i/>
          <w:sz w:val="22"/>
        </w:rPr>
        <w:t>PhD thesis</w:t>
      </w:r>
      <w:r>
        <w:rPr>
          <w:sz w:val="22"/>
        </w:rPr>
        <w:t>, JIAST, 2004.</w:t>
      </w:r>
    </w:p>
    <w:p>
      <w:pPr>
        <w:spacing w:line="360" w:lineRule="auto" w:before="126"/>
        <w:ind w:left="655" w:right="750" w:firstLine="0"/>
        <w:jc w:val="left"/>
        <w:rPr>
          <w:sz w:val="22"/>
        </w:rPr>
      </w:pPr>
      <w:r>
        <w:rPr>
          <w:sz w:val="22"/>
        </w:rPr>
        <w:t>[4.16] J. Herre and J.D. Johnston, Enhancing the Performance of Perceptual Audio Coders by Using Temporal Noise Shaping (TNS), </w:t>
      </w:r>
      <w:r>
        <w:rPr>
          <w:i/>
          <w:sz w:val="22"/>
        </w:rPr>
        <w:t>Proceeding of 101st AES Convention</w:t>
      </w:r>
      <w:r>
        <w:rPr>
          <w:sz w:val="22"/>
        </w:rPr>
        <w:t>, Nov 1996. [4.17] M. Athineos and D. Ellis, Frequency Domain Linear Prediction for Temporal Features, </w:t>
      </w:r>
      <w:r>
        <w:rPr>
          <w:i/>
          <w:sz w:val="22"/>
        </w:rPr>
        <w:t>Proceeding of 101st AES Convention</w:t>
      </w:r>
      <w:r>
        <w:rPr>
          <w:sz w:val="22"/>
        </w:rPr>
        <w:t>, Nov 1996.</w:t>
      </w:r>
    </w:p>
    <w:p>
      <w:pPr>
        <w:pStyle w:val="BodyText"/>
        <w:spacing w:line="252" w:lineRule="exact"/>
        <w:ind w:left="655"/>
      </w:pPr>
      <w:r>
        <w:rPr/>
        <w:t>[4.18] </w:t>
      </w:r>
      <w:hyperlink r:id="rId141">
        <w:r>
          <w:rPr/>
          <w:t>www.avs.org.cn, </w:t>
        </w:r>
      </w:hyperlink>
      <w:r>
        <w:rPr/>
        <w:t>2002.</w:t>
      </w:r>
    </w:p>
    <w:p>
      <w:pPr>
        <w:spacing w:line="360" w:lineRule="auto" w:before="126"/>
        <w:ind w:left="655" w:right="1423" w:firstLine="0"/>
        <w:jc w:val="left"/>
        <w:rPr>
          <w:sz w:val="22"/>
        </w:rPr>
      </w:pPr>
      <w:r>
        <w:rPr>
          <w:sz w:val="22"/>
        </w:rPr>
        <w:t>[4.19] H. Hermansky, Perceptual Linear Predictive Analysis of Speech, </w:t>
      </w:r>
      <w:r>
        <w:rPr>
          <w:i/>
          <w:sz w:val="22"/>
        </w:rPr>
        <w:t>Journal of the </w:t>
      </w:r>
      <w:r>
        <w:rPr>
          <w:i/>
          <w:sz w:val="22"/>
        </w:rPr>
        <w:t>Acoustical Society of America</w:t>
      </w:r>
      <w:r>
        <w:rPr>
          <w:sz w:val="22"/>
        </w:rPr>
        <w:t>, Vol. 87:1738-1752, 1990.</w:t>
      </w:r>
    </w:p>
    <w:p>
      <w:pPr>
        <w:spacing w:line="364" w:lineRule="auto" w:before="0"/>
        <w:ind w:left="655" w:right="3317" w:hanging="1"/>
        <w:jc w:val="left"/>
        <w:rPr>
          <w:sz w:val="22"/>
        </w:rPr>
      </w:pPr>
      <w:r>
        <w:rPr>
          <w:sz w:val="22"/>
        </w:rPr>
        <w:t>[4.20] T. Li, Computerized Sound, </w:t>
      </w:r>
      <w:r>
        <w:rPr>
          <w:i/>
          <w:sz w:val="22"/>
        </w:rPr>
        <w:t>Science Press</w:t>
      </w:r>
      <w:r>
        <w:rPr>
          <w:sz w:val="22"/>
        </w:rPr>
        <w:t>, Beijing, 2000. [4.21] J. Dai, Linear Algebra, </w:t>
      </w:r>
      <w:r>
        <w:rPr>
          <w:i/>
          <w:sz w:val="22"/>
        </w:rPr>
        <w:t>Northeas Press</w:t>
      </w:r>
      <w:r>
        <w:rPr>
          <w:sz w:val="22"/>
        </w:rPr>
        <w:t>, Beijing, 2000.</w:t>
      </w:r>
    </w:p>
    <w:p>
      <w:pPr>
        <w:spacing w:line="360" w:lineRule="auto" w:before="0"/>
        <w:ind w:left="655" w:right="702" w:firstLine="0"/>
        <w:jc w:val="left"/>
        <w:rPr>
          <w:sz w:val="22"/>
        </w:rPr>
      </w:pPr>
      <w:r>
        <w:rPr>
          <w:sz w:val="22"/>
        </w:rPr>
        <w:t>[4.22] Z. Liu, Y. Kobayashi, S. Sawato and A. Inoue, A Robust Audio Watermarking Method Using Sine Function Patterns Based on Pseudo-Random Sequences, </w:t>
      </w:r>
      <w:r>
        <w:rPr>
          <w:i/>
          <w:sz w:val="22"/>
        </w:rPr>
        <w:t>Proceedings of Pacific </w:t>
      </w:r>
      <w:r>
        <w:rPr>
          <w:i/>
          <w:sz w:val="22"/>
        </w:rPr>
        <w:t>Rim Workshop on Digital Steganography</w:t>
      </w:r>
      <w:r>
        <w:rPr>
          <w:sz w:val="22"/>
        </w:rPr>
        <w:t>, 2002.</w:t>
      </w:r>
    </w:p>
    <w:p>
      <w:pPr>
        <w:pStyle w:val="BodyText"/>
        <w:spacing w:line="360" w:lineRule="auto"/>
        <w:ind w:left="655" w:right="750"/>
      </w:pPr>
      <w:r>
        <w:rPr/>
        <w:t>[4.23] R. McAulay and T. Quatieri, Speech Analysis/Synthesis Based on a Sinusoidal Representation, IEEE Transactions on Acoustics, Speech and Signal Processing Vol. 34, No. 4, 1986</w:t>
      </w:r>
    </w:p>
    <w:p>
      <w:pPr>
        <w:pStyle w:val="BodyText"/>
        <w:spacing w:line="360" w:lineRule="auto"/>
        <w:ind w:left="655" w:right="914"/>
      </w:pPr>
      <w:r>
        <w:rPr/>
        <w:t>[4.24] X. Serra and J. Smith, Spectral Modelling Synthesis : a Sound Analysis/Synthesis System Based on a Deterministic Plus Stochastic Decomposition, </w:t>
      </w:r>
      <w:r>
        <w:rPr>
          <w:i/>
        </w:rPr>
        <w:t>Computer Music Journal</w:t>
      </w:r>
      <w:r>
        <w:rPr/>
        <w:t>, Vol. 14, No. 4, 1990.</w:t>
      </w:r>
    </w:p>
    <w:p>
      <w:pPr>
        <w:pStyle w:val="BodyText"/>
        <w:spacing w:line="360" w:lineRule="auto"/>
        <w:ind w:left="655" w:right="1093"/>
      </w:pPr>
      <w:r>
        <w:rPr/>
        <w:t>[5.1] IEEE Draft International Standards, Part 11: Wireless LAN Medium Access Control (MAC) and Physical Layer (PHY) Specifications, </w:t>
      </w:r>
      <w:r>
        <w:rPr>
          <w:i/>
        </w:rPr>
        <w:t>IEEE P801.11/D10</w:t>
      </w:r>
      <w:r>
        <w:rPr/>
        <w:t>, 1999. [5.2]</w:t>
      </w:r>
      <w:hyperlink r:id="rId142">
        <w:r>
          <w:rPr/>
          <w:t>http://www.tmcnet.com/articles/itmag/0199/0199roundt.htm.</w:t>
        </w:r>
      </w:hyperlink>
    </w:p>
    <w:p>
      <w:pPr>
        <w:spacing w:line="360" w:lineRule="auto" w:before="0"/>
        <w:ind w:left="655" w:right="1166" w:firstLine="0"/>
        <w:jc w:val="left"/>
        <w:rPr>
          <w:sz w:val="22"/>
        </w:rPr>
      </w:pPr>
      <w:r>
        <w:rPr>
          <w:sz w:val="22"/>
        </w:rPr>
        <w:t>[5.3] M. Baugher et al., The Secure Real Time Transport Protocol, </w:t>
      </w:r>
      <w:r>
        <w:rPr>
          <w:i/>
          <w:sz w:val="22"/>
        </w:rPr>
        <w:t>IETF Draft</w:t>
      </w:r>
      <w:r>
        <w:rPr>
          <w:sz w:val="22"/>
        </w:rPr>
        <w:t>, 2002. [5.4] Z. Li, R. Xu, Energy Impact of Secure Computation on a Handheld Device, </w:t>
      </w:r>
      <w:r>
        <w:rPr>
          <w:i/>
          <w:sz w:val="22"/>
        </w:rPr>
        <w:t>IEEE </w:t>
      </w:r>
      <w:r>
        <w:rPr>
          <w:i/>
          <w:sz w:val="22"/>
        </w:rPr>
        <w:t>International Workshop on Workload Characterization</w:t>
      </w:r>
      <w:r>
        <w:rPr>
          <w:sz w:val="22"/>
        </w:rPr>
        <w:t>, pp.109 –117, 2002.</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spacing w:line="360" w:lineRule="auto" w:before="92"/>
        <w:ind w:left="655" w:right="934" w:firstLine="0"/>
        <w:jc w:val="left"/>
        <w:rPr>
          <w:sz w:val="22"/>
        </w:rPr>
      </w:pPr>
      <w:r>
        <w:rPr>
          <w:sz w:val="22"/>
        </w:rPr>
        <w:t>[5.5] C. Wu and C. Kuo. Speech Content Integrity Verification Integrated with ITU g.723.1 Speech Coding, </w:t>
      </w:r>
      <w:r>
        <w:rPr>
          <w:i/>
          <w:sz w:val="22"/>
        </w:rPr>
        <w:t>IEEE International Conference on Information Technology: Coding and </w:t>
      </w:r>
      <w:r>
        <w:rPr>
          <w:i/>
          <w:sz w:val="22"/>
        </w:rPr>
        <w:t>Computing</w:t>
      </w:r>
      <w:r>
        <w:rPr>
          <w:sz w:val="22"/>
        </w:rPr>
        <w:t>, pp. 680–684, 2001.</w:t>
      </w:r>
    </w:p>
    <w:p>
      <w:pPr>
        <w:spacing w:line="360" w:lineRule="auto" w:before="0"/>
        <w:ind w:left="655" w:right="871" w:firstLine="0"/>
        <w:jc w:val="left"/>
        <w:rPr>
          <w:sz w:val="22"/>
        </w:rPr>
      </w:pPr>
      <w:r>
        <w:rPr>
          <w:sz w:val="22"/>
        </w:rPr>
        <w:t>[5.6] J. Haitsma, M. Veen, T. Kalker and F. Bruekers, Audio Watermarking for Monitoring and Copy Protection, </w:t>
      </w:r>
      <w:r>
        <w:rPr>
          <w:i/>
          <w:sz w:val="22"/>
        </w:rPr>
        <w:t>Proceedings of the 2000 ACM workshops on Multimedia</w:t>
      </w:r>
      <w:r>
        <w:rPr>
          <w:sz w:val="22"/>
        </w:rPr>
        <w:t>, pp.119–122, 2000.</w:t>
      </w:r>
    </w:p>
    <w:p>
      <w:pPr>
        <w:spacing w:line="360" w:lineRule="auto" w:before="0"/>
        <w:ind w:left="655" w:right="1061" w:firstLine="0"/>
        <w:jc w:val="left"/>
        <w:rPr>
          <w:sz w:val="22"/>
        </w:rPr>
      </w:pPr>
      <w:r>
        <w:rPr>
          <w:sz w:val="22"/>
        </w:rPr>
        <w:t>[5.7] D. Gruhl, W. Bender, and A. Lu, Echo-hiding, </w:t>
      </w:r>
      <w:r>
        <w:rPr>
          <w:i/>
          <w:sz w:val="22"/>
        </w:rPr>
        <w:t>Information Hiding: 1st International </w:t>
      </w:r>
      <w:r>
        <w:rPr>
          <w:i/>
          <w:sz w:val="22"/>
        </w:rPr>
        <w:t>Workshop</w:t>
      </w:r>
      <w:r>
        <w:rPr>
          <w:sz w:val="22"/>
        </w:rPr>
        <w:t>, pp.295–315, 1996.</w:t>
      </w:r>
    </w:p>
    <w:p>
      <w:pPr>
        <w:pStyle w:val="BodyText"/>
        <w:spacing w:line="360" w:lineRule="auto"/>
        <w:ind w:left="655" w:right="4478"/>
      </w:pPr>
      <w:r>
        <w:rPr/>
        <w:t>[5.8] Brian C. Wiles and John Walker, </w:t>
      </w:r>
      <w:r>
        <w:rPr>
          <w:i/>
        </w:rPr>
        <w:t>Speakfreely</w:t>
      </w:r>
      <w:r>
        <w:rPr/>
        <w:t>. [5.9] </w:t>
      </w:r>
      <w:hyperlink r:id="rId143">
        <w:r>
          <w:rPr>
            <w:color w:val="1A1A1A"/>
            <w:u w:val="single" w:color="1A1A1A"/>
          </w:rPr>
          <w:t>http://www.openssl.org</w:t>
        </w:r>
        <w:r>
          <w:rPr/>
          <w:t>.</w:t>
        </w:r>
      </w:hyperlink>
    </w:p>
    <w:p>
      <w:pPr>
        <w:spacing w:line="360" w:lineRule="auto" w:before="0"/>
        <w:ind w:left="655" w:right="1423" w:firstLine="0"/>
        <w:jc w:val="left"/>
        <w:rPr>
          <w:sz w:val="22"/>
        </w:rPr>
      </w:pPr>
      <w:r>
        <w:rPr>
          <w:sz w:val="22"/>
        </w:rPr>
        <w:t>[5.10] C. Perkins, O. Hodson, and V. Hardman, A Survey of Packet Loss Recovery Techniques for Streaming Media, </w:t>
      </w:r>
      <w:r>
        <w:rPr>
          <w:i/>
          <w:sz w:val="22"/>
        </w:rPr>
        <w:t>IEEE Network Magazine</w:t>
      </w:r>
      <w:r>
        <w:rPr>
          <w:sz w:val="22"/>
        </w:rPr>
        <w:t>, September/October 1998. [5.11] C. Xu, J. Wu and Q. Sun, Digital Audio Watermarking and its Application in Multimedia Database, </w:t>
      </w:r>
      <w:r>
        <w:rPr>
          <w:i/>
          <w:sz w:val="22"/>
        </w:rPr>
        <w:t>Fifth International Symposium on Signal Processing and Its </w:t>
      </w:r>
      <w:r>
        <w:rPr>
          <w:i/>
          <w:sz w:val="22"/>
        </w:rPr>
        <w:t>Applications</w:t>
      </w:r>
      <w:r>
        <w:rPr>
          <w:sz w:val="22"/>
        </w:rPr>
        <w:t>, 1999</w:t>
      </w:r>
    </w:p>
    <w:p>
      <w:pPr>
        <w:pStyle w:val="BodyText"/>
        <w:spacing w:line="252" w:lineRule="exact"/>
        <w:ind w:left="655"/>
      </w:pPr>
      <w:r>
        <w:rPr/>
        <w:t>[5.12] Megaco, RFC 3015, IETF, 2003</w:t>
      </w:r>
    </w:p>
    <w:p>
      <w:pPr>
        <w:pStyle w:val="BodyText"/>
        <w:spacing w:line="360" w:lineRule="auto" w:before="123"/>
        <w:ind w:left="655" w:right="702"/>
      </w:pPr>
      <w:r>
        <w:rPr/>
        <w:t>[5.13] X. Wang, G. Min, and J. Mellor, Improving VoIP Application's Performance over WLAN Using a New Distributed Fair MAC Scheme, </w:t>
      </w:r>
      <w:r>
        <w:rPr>
          <w:i/>
        </w:rPr>
        <w:t>IEEE AINA</w:t>
      </w:r>
      <w:r>
        <w:rPr/>
        <w:t>, March 2004</w:t>
      </w:r>
    </w:p>
    <w:p>
      <w:pPr>
        <w:pStyle w:val="BodyText"/>
        <w:spacing w:before="5"/>
        <w:ind w:left="655"/>
      </w:pPr>
      <w:r>
        <w:rPr/>
        <w:t>[5.14] SIP, RFC 2543, IETF, 1999</w:t>
      </w:r>
    </w:p>
    <w:p>
      <w:pPr>
        <w:pStyle w:val="BodyText"/>
        <w:spacing w:before="126"/>
        <w:ind w:left="655"/>
      </w:pPr>
      <w:r>
        <w:rPr/>
        <w:t>[5.15] MGCP, RFC 3435, IETF, 2003</w:t>
      </w:r>
    </w:p>
    <w:p>
      <w:pPr>
        <w:spacing w:before="126"/>
        <w:ind w:left="712" w:right="0" w:firstLine="0"/>
        <w:jc w:val="left"/>
        <w:rPr>
          <w:sz w:val="22"/>
        </w:rPr>
      </w:pPr>
      <w:r>
        <w:rPr>
          <w:sz w:val="22"/>
        </w:rPr>
        <w:t>[6.1] Norman Sadeh, M-Commerce, </w:t>
      </w:r>
      <w:r>
        <w:rPr>
          <w:i/>
          <w:sz w:val="22"/>
        </w:rPr>
        <w:t>Wiley Computer Publishing</w:t>
      </w:r>
      <w:r>
        <w:rPr>
          <w:sz w:val="22"/>
        </w:rPr>
        <w:t>, 2002</w:t>
      </w:r>
    </w:p>
    <w:p>
      <w:pPr>
        <w:pStyle w:val="BodyText"/>
        <w:spacing w:line="360" w:lineRule="auto" w:before="126"/>
        <w:ind w:left="655" w:right="702"/>
      </w:pPr>
      <w:r>
        <w:rPr/>
        <w:t>[6.2] R. Sanchez-Reillo, Achieving security in Integrated Circuit Card applications: reality or desire?, Security Technology, 2001 IEEE 35th International Carnahan Conference on , Oct 2001</w:t>
      </w:r>
    </w:p>
    <w:p>
      <w:pPr>
        <w:pStyle w:val="BodyText"/>
        <w:spacing w:line="252" w:lineRule="exact"/>
        <w:ind w:left="655"/>
      </w:pPr>
      <w:r>
        <w:rPr/>
        <w:t>[6.3] </w:t>
      </w:r>
      <w:hyperlink r:id="rId144">
        <w:r>
          <w:rPr/>
          <w:t>http://archive.infoworld.com/articles/hn/xml/02/05/14/020514hncambridge.xml</w:t>
        </w:r>
      </w:hyperlink>
    </w:p>
    <w:p>
      <w:pPr>
        <w:spacing w:line="360" w:lineRule="auto" w:before="127"/>
        <w:ind w:left="655" w:right="799" w:firstLine="0"/>
        <w:jc w:val="left"/>
        <w:rPr>
          <w:sz w:val="22"/>
        </w:rPr>
      </w:pPr>
      <w:r>
        <w:rPr>
          <w:sz w:val="22"/>
        </w:rPr>
        <w:t>[6.4] P. Woodland, Speech Recognition, </w:t>
      </w:r>
      <w:r>
        <w:rPr>
          <w:i/>
          <w:sz w:val="22"/>
        </w:rPr>
        <w:t>Speech and Language Engineering - State of the Art </w:t>
      </w:r>
      <w:r>
        <w:rPr>
          <w:i/>
          <w:sz w:val="22"/>
        </w:rPr>
        <w:t>(Ref. No. 1998/499), IEE Colloquium on</w:t>
      </w:r>
      <w:r>
        <w:rPr>
          <w:sz w:val="22"/>
        </w:rPr>
        <w:t>, Nov</w:t>
      </w:r>
      <w:r>
        <w:rPr>
          <w:spacing w:val="4"/>
          <w:sz w:val="22"/>
        </w:rPr>
        <w:t> </w:t>
      </w:r>
      <w:r>
        <w:rPr>
          <w:sz w:val="22"/>
        </w:rPr>
        <w:t>1998</w:t>
      </w:r>
    </w:p>
    <w:p>
      <w:pPr>
        <w:spacing w:line="360" w:lineRule="auto" w:before="0"/>
        <w:ind w:left="655" w:right="1031" w:firstLine="0"/>
        <w:jc w:val="left"/>
        <w:rPr>
          <w:sz w:val="22"/>
        </w:rPr>
      </w:pPr>
      <w:r>
        <w:rPr>
          <w:sz w:val="22"/>
        </w:rPr>
        <w:t>[6.5] C.I., Podilchuk, E. </w:t>
      </w:r>
      <w:r>
        <w:rPr>
          <w:spacing w:val="-3"/>
          <w:sz w:val="22"/>
        </w:rPr>
        <w:t>Delp, </w:t>
      </w:r>
      <w:r>
        <w:rPr>
          <w:sz w:val="22"/>
        </w:rPr>
        <w:t>Digital Watermarking: Algorithms and Applications”, </w:t>
      </w:r>
      <w:r>
        <w:rPr>
          <w:i/>
          <w:sz w:val="22"/>
        </w:rPr>
        <w:t>IEEE </w:t>
      </w:r>
      <w:r>
        <w:rPr>
          <w:i/>
          <w:sz w:val="22"/>
        </w:rPr>
        <w:t>Signal Processing Magazine</w:t>
      </w:r>
      <w:r>
        <w:rPr>
          <w:sz w:val="22"/>
        </w:rPr>
        <w:t>, </w:t>
      </w:r>
      <w:r>
        <w:rPr>
          <w:spacing w:val="-3"/>
          <w:sz w:val="22"/>
        </w:rPr>
        <w:t>Vol. </w:t>
      </w:r>
      <w:r>
        <w:rPr>
          <w:sz w:val="22"/>
        </w:rPr>
        <w:t>18, Issue 4,</w:t>
      </w:r>
      <w:r>
        <w:rPr>
          <w:spacing w:val="11"/>
          <w:sz w:val="22"/>
        </w:rPr>
        <w:t> </w:t>
      </w:r>
      <w:r>
        <w:rPr>
          <w:sz w:val="22"/>
        </w:rPr>
        <w:t>2001</w:t>
      </w:r>
    </w:p>
    <w:p>
      <w:pPr>
        <w:pStyle w:val="BodyText"/>
        <w:spacing w:line="360" w:lineRule="auto"/>
        <w:ind w:left="655" w:right="702"/>
      </w:pPr>
      <w:r>
        <w:rPr/>
        <w:t>[6.6] I.J. Cox, J. Kilian, T. Leighton and T. Shamoon, Secure Spread Spectrum Watermarking for Multimedia, </w:t>
      </w:r>
      <w:r>
        <w:rPr>
          <w:i/>
        </w:rPr>
        <w:t>IEEE Trans. on Image Processing</w:t>
      </w:r>
      <w:r>
        <w:rPr/>
        <w:t>, Vol. 6, Issue 12, 1997</w:t>
      </w:r>
    </w:p>
    <w:p>
      <w:pPr>
        <w:spacing w:line="360" w:lineRule="auto" w:before="0"/>
        <w:ind w:left="655" w:right="702" w:firstLine="0"/>
        <w:jc w:val="left"/>
        <w:rPr>
          <w:sz w:val="22"/>
        </w:rPr>
      </w:pPr>
      <w:r>
        <w:rPr>
          <w:sz w:val="22"/>
        </w:rPr>
        <w:t>[6.7] J.C, Cooke, R.L. Brewster, Cryptographic Algorithms and Protocols for Personal Communication Systems Security, </w:t>
      </w:r>
      <w:r>
        <w:rPr>
          <w:i/>
          <w:sz w:val="22"/>
        </w:rPr>
        <w:t>IEE Colloquium on Security and Cryptography </w:t>
      </w:r>
      <w:r>
        <w:rPr>
          <w:i/>
          <w:sz w:val="22"/>
        </w:rPr>
        <w:t>Applications to Radio Systems</w:t>
      </w:r>
      <w:r>
        <w:rPr>
          <w:sz w:val="22"/>
        </w:rPr>
        <w:t>, 1994</w:t>
      </w:r>
    </w:p>
    <w:p>
      <w:pPr>
        <w:spacing w:after="0" w:line="360" w:lineRule="auto"/>
        <w:jc w:val="left"/>
        <w:rPr>
          <w:sz w:val="22"/>
        </w:rPr>
        <w:sectPr>
          <w:pgSz w:w="11900" w:h="16840"/>
          <w:pgMar w:header="0" w:footer="800" w:top="1600" w:bottom="1000" w:left="1140" w:right="1080"/>
        </w:sectPr>
      </w:pPr>
    </w:p>
    <w:p>
      <w:pPr>
        <w:pStyle w:val="BodyText"/>
        <w:spacing w:before="3"/>
        <w:rPr>
          <w:sz w:val="25"/>
        </w:rPr>
      </w:pPr>
    </w:p>
    <w:p>
      <w:pPr>
        <w:pStyle w:val="BodyText"/>
        <w:spacing w:before="92"/>
        <w:ind w:left="655"/>
      </w:pPr>
      <w:r>
        <w:rPr/>
        <w:t>[6.8] H.Y.Lin and L. Harn, Authentication Protocols for Personal Communication Systems”,</w:t>
      </w:r>
    </w:p>
    <w:p>
      <w:pPr>
        <w:spacing w:before="126"/>
        <w:ind w:left="655" w:right="0" w:firstLine="0"/>
        <w:jc w:val="left"/>
        <w:rPr>
          <w:sz w:val="22"/>
        </w:rPr>
      </w:pPr>
      <w:r>
        <w:rPr>
          <w:i/>
          <w:sz w:val="22"/>
        </w:rPr>
        <w:t>Proceedings of ACM SIGCOMM'95</w:t>
      </w:r>
      <w:r>
        <w:rPr>
          <w:sz w:val="22"/>
        </w:rPr>
        <w:t>, August 1995</w:t>
      </w:r>
    </w:p>
    <w:p>
      <w:pPr>
        <w:spacing w:line="360" w:lineRule="auto" w:before="126"/>
        <w:ind w:left="655" w:right="774" w:firstLine="0"/>
        <w:jc w:val="left"/>
        <w:rPr>
          <w:sz w:val="22"/>
        </w:rPr>
      </w:pPr>
      <w:r>
        <w:rPr>
          <w:sz w:val="22"/>
        </w:rPr>
        <w:t>[6.9] N. Asokan, Anonymity in a Mobile Computing Environment, </w:t>
      </w:r>
      <w:r>
        <w:rPr>
          <w:i/>
          <w:sz w:val="22"/>
        </w:rPr>
        <w:t>Proceedings of Workshop </w:t>
      </w:r>
      <w:r>
        <w:rPr>
          <w:i/>
          <w:sz w:val="22"/>
        </w:rPr>
        <w:t>on Mobile Computing Systems and Applications</w:t>
      </w:r>
      <w:r>
        <w:rPr>
          <w:sz w:val="22"/>
        </w:rPr>
        <w:t>, pp. 200-204, 1994</w:t>
      </w:r>
    </w:p>
    <w:p>
      <w:pPr>
        <w:spacing w:line="360" w:lineRule="auto" w:before="0"/>
        <w:ind w:left="655" w:right="744" w:firstLine="0"/>
        <w:jc w:val="left"/>
        <w:rPr>
          <w:sz w:val="22"/>
        </w:rPr>
      </w:pPr>
      <w:r>
        <w:rPr>
          <w:sz w:val="22"/>
        </w:rPr>
        <w:t>[6.10] D. Samfat, R. Molva and N. Asokan, “Untraceability in mobile networks”,</w:t>
      </w:r>
      <w:r>
        <w:rPr>
          <w:i/>
          <w:sz w:val="22"/>
        </w:rPr>
        <w:t>Proceedings </w:t>
      </w:r>
      <w:r>
        <w:rPr>
          <w:i/>
          <w:sz w:val="22"/>
        </w:rPr>
        <w:t>of Int. Conf. on Mobile Computing and Networking</w:t>
      </w:r>
      <w:r>
        <w:rPr>
          <w:sz w:val="22"/>
        </w:rPr>
        <w:t>, pp. 26-36, 1995</w:t>
      </w:r>
    </w:p>
    <w:p>
      <w:pPr>
        <w:spacing w:after="0" w:line="360" w:lineRule="auto"/>
        <w:jc w:val="left"/>
        <w:rPr>
          <w:sz w:val="22"/>
        </w:rPr>
        <w:sectPr>
          <w:pgSz w:w="11900" w:h="16840"/>
          <w:pgMar w:header="0" w:footer="800" w:top="1600" w:bottom="1000" w:left="11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5"/>
        </w:rPr>
      </w:pPr>
    </w:p>
    <w:p>
      <w:pPr>
        <w:pStyle w:val="Heading1"/>
        <w:spacing w:before="85"/>
        <w:ind w:left="657" w:right="0"/>
        <w:jc w:val="left"/>
        <w:rPr>
          <w:rFonts w:ascii="Times New Roman"/>
        </w:rPr>
      </w:pPr>
      <w:r>
        <w:rPr>
          <w:rFonts w:ascii="Times New Roman"/>
        </w:rPr>
        <w:t>Curriculum Vitae</w:t>
      </w:r>
    </w:p>
    <w:p>
      <w:pPr>
        <w:pStyle w:val="BodyText"/>
        <w:spacing w:before="10"/>
        <w:rPr>
          <w:b/>
          <w:sz w:val="50"/>
        </w:rPr>
      </w:pPr>
    </w:p>
    <w:p>
      <w:pPr>
        <w:tabs>
          <w:tab w:pos="2073" w:val="left" w:leader="none"/>
        </w:tabs>
        <w:spacing w:before="0"/>
        <w:ind w:left="657" w:right="0" w:firstLine="0"/>
        <w:jc w:val="left"/>
        <w:rPr>
          <w:sz w:val="22"/>
        </w:rPr>
      </w:pPr>
      <w:r>
        <w:rPr>
          <w:b/>
          <w:sz w:val="22"/>
        </w:rPr>
        <w:t>Name:</w:t>
        <w:tab/>
      </w:r>
      <w:r>
        <w:rPr>
          <w:sz w:val="22"/>
        </w:rPr>
        <w:t>Yuan,</w:t>
      </w:r>
      <w:r>
        <w:rPr>
          <w:spacing w:val="-1"/>
          <w:sz w:val="22"/>
        </w:rPr>
        <w:t> </w:t>
      </w:r>
      <w:r>
        <w:rPr>
          <w:sz w:val="22"/>
        </w:rPr>
        <w:t>Song</w:t>
      </w:r>
    </w:p>
    <w:p>
      <w:pPr>
        <w:spacing w:before="127"/>
        <w:ind w:left="657" w:right="0" w:firstLine="0"/>
        <w:jc w:val="left"/>
        <w:rPr>
          <w:sz w:val="22"/>
        </w:rPr>
      </w:pPr>
      <w:r>
        <w:rPr>
          <w:b/>
          <w:sz w:val="22"/>
        </w:rPr>
        <w:t>Data of Birth: </w:t>
      </w:r>
      <w:r>
        <w:rPr>
          <w:sz w:val="22"/>
        </w:rPr>
        <w:t>August 21, 1975</w:t>
      </w:r>
    </w:p>
    <w:p>
      <w:pPr>
        <w:pStyle w:val="BodyText"/>
        <w:rPr>
          <w:sz w:val="24"/>
        </w:rPr>
      </w:pPr>
    </w:p>
    <w:p>
      <w:pPr>
        <w:pStyle w:val="BodyText"/>
        <w:rPr>
          <w:sz w:val="20"/>
        </w:rPr>
      </w:pPr>
    </w:p>
    <w:p>
      <w:pPr>
        <w:pStyle w:val="Heading3"/>
        <w:ind w:left="657" w:firstLine="0"/>
        <w:jc w:val="left"/>
      </w:pPr>
      <w:r>
        <w:rPr/>
        <w:t>Education:</w:t>
      </w:r>
    </w:p>
    <w:p>
      <w:pPr>
        <w:pStyle w:val="BodyText"/>
        <w:tabs>
          <w:tab w:pos="1737" w:val="left" w:leader="none"/>
        </w:tabs>
        <w:spacing w:before="125"/>
        <w:ind w:left="657"/>
      </w:pPr>
      <w:r>
        <w:rPr/>
        <w:t>2000</w:t>
        <w:tab/>
        <w:t>Master, CAS, China</w:t>
      </w:r>
    </w:p>
    <w:p>
      <w:pPr>
        <w:pStyle w:val="BodyText"/>
        <w:tabs>
          <w:tab w:pos="1737" w:val="left" w:leader="none"/>
        </w:tabs>
        <w:spacing w:before="128"/>
        <w:ind w:left="657"/>
      </w:pPr>
      <w:r>
        <w:rPr/>
        <w:t>1997</w:t>
        <w:tab/>
        <w:t>Bachelor, Northeast University,</w:t>
      </w:r>
      <w:r>
        <w:rPr>
          <w:spacing w:val="-1"/>
        </w:rPr>
        <w:t> </w:t>
      </w:r>
      <w:r>
        <w:rPr/>
        <w:t>China</w:t>
      </w:r>
    </w:p>
    <w:p>
      <w:pPr>
        <w:pStyle w:val="BodyText"/>
        <w:rPr>
          <w:sz w:val="24"/>
        </w:rPr>
      </w:pPr>
    </w:p>
    <w:p>
      <w:pPr>
        <w:pStyle w:val="BodyText"/>
        <w:rPr>
          <w:sz w:val="20"/>
        </w:rPr>
      </w:pPr>
    </w:p>
    <w:p>
      <w:pPr>
        <w:pStyle w:val="Heading3"/>
        <w:ind w:left="657" w:firstLine="0"/>
        <w:jc w:val="left"/>
      </w:pPr>
      <w:r>
        <w:rPr/>
        <w:t>Work Experiments:</w:t>
      </w:r>
    </w:p>
    <w:p>
      <w:pPr>
        <w:pStyle w:val="BodyText"/>
        <w:tabs>
          <w:tab w:pos="2071" w:val="left" w:leader="none"/>
        </w:tabs>
        <w:spacing w:line="360" w:lineRule="auto" w:before="125"/>
        <w:ind w:left="657" w:right="4110"/>
      </w:pPr>
      <w:r>
        <w:rPr/>
        <w:t>2002-2004</w:t>
        <w:tab/>
        <w:t>Research Assistant, ISS, TU Darmstadt 2000-2001</w:t>
        <w:tab/>
        <w:t>Software Engineer, Sail-Lab</w:t>
      </w:r>
      <w:r>
        <w:rPr>
          <w:spacing w:val="-3"/>
        </w:rPr>
        <w:t> </w:t>
      </w:r>
      <w:r>
        <w:rPr/>
        <w:t>GmbH</w:t>
      </w:r>
    </w:p>
    <w:sectPr>
      <w:footerReference w:type="default" r:id="rId145"/>
      <w:pgSz w:w="11900" w:h="16840"/>
      <w:pgMar w:footer="0" w:header="0" w:top="1600" w:bottom="280" w:left="11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Lato">
    <w:altName w:val="Lat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74.440002pt;margin-top:790.513062pt;width:10.6pt;height:12.1pt;mso-position-horizontal-relative:page;mso-position-vertical-relative:page;z-index:-18768384" type="#_x0000_t202" filled="false" stroked="false">
          <v:textbox inset="0,0,0,0">
            <w:txbxContent>
              <w:p>
                <w:pPr>
                  <w:spacing w:before="14"/>
                  <w:ind w:left="60" w:right="0" w:firstLine="0"/>
                  <w:jc w:val="left"/>
                  <w:rPr>
                    <w:sz w:val="18"/>
                  </w:rPr>
                </w:pPr>
                <w:r>
                  <w:rPr/>
                  <w:fldChar w:fldCharType="begin"/>
                </w:r>
                <w:r>
                  <w:rPr>
                    <w:w w:val="101"/>
                    <w:sz w:val="18"/>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4.440002pt;margin-top:790.513062pt;width:10.6pt;height:12.1pt;mso-position-horizontal-relative:page;mso-position-vertical-relative:page;z-index:-18767872" type="#_x0000_t202" filled="false" stroked="false">
          <v:textbox inset="0,0,0,0">
            <w:txbxContent>
              <w:p>
                <w:pPr>
                  <w:spacing w:before="14"/>
                  <w:ind w:left="60" w:right="0" w:firstLine="0"/>
                  <w:jc w:val="left"/>
                  <w:rPr>
                    <w:sz w:val="18"/>
                  </w:rPr>
                </w:pPr>
                <w:r>
                  <w:rPr/>
                  <w:fldChar w:fldCharType="begin"/>
                </w:r>
                <w:r>
                  <w:rPr>
                    <w:w w:val="101"/>
                    <w:sz w:val="18"/>
                  </w:rPr>
                  <w:instrText> PAGE </w:instrText>
                </w:r>
                <w:r>
                  <w:rPr/>
                  <w:fldChar w:fldCharType="separate"/>
                </w:r>
                <w:r>
                  <w:rPr/>
                  <w:t>1</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4.440002pt;margin-top:790.513062pt;width:10.6pt;height:12.1pt;mso-position-horizontal-relative:page;mso-position-vertical-relative:page;z-index:-18767360" type="#_x0000_t202" filled="false" stroked="false">
          <v:textbox inset="0,0,0,0">
            <w:txbxContent>
              <w:p>
                <w:pPr>
                  <w:spacing w:before="14"/>
                  <w:ind w:left="60" w:right="0" w:firstLine="0"/>
                  <w:jc w:val="left"/>
                  <w:rPr>
                    <w:sz w:val="18"/>
                  </w:rPr>
                </w:pPr>
                <w:r>
                  <w:rPr/>
                  <w:fldChar w:fldCharType="begin"/>
                </w:r>
                <w:r>
                  <w:rPr>
                    <w:w w:val="101"/>
                    <w:sz w:val="18"/>
                  </w:rPr>
                  <w:instrText> PAGE </w:instrText>
                </w:r>
                <w:r>
                  <w:rPr/>
                  <w:fldChar w:fldCharType="separate"/>
                </w:r>
                <w:r>
                  <w:rPr/>
                  <w:t>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80005pt;margin-top:790.993042pt;width:19.7pt;height:12.1pt;mso-position-horizontal-relative:page;mso-position-vertical-relative:page;z-index:-18766848" type="#_x0000_t202" filled="false" stroked="false">
          <v:textbox inset="0,0,0,0">
            <w:txbxContent>
              <w:p>
                <w:pPr>
                  <w:spacing w:before="14"/>
                  <w:ind w:left="60" w:right="0" w:firstLine="0"/>
                  <w:jc w:val="left"/>
                  <w:rPr>
                    <w:sz w:val="18"/>
                  </w:rPr>
                </w:pPr>
                <w:r>
                  <w:rPr/>
                  <w:fldChar w:fldCharType="begin"/>
                </w:r>
                <w:r>
                  <w:rPr>
                    <w:sz w:val="18"/>
                  </w:rPr>
                  <w:instrText> PAGE </w:instrText>
                </w:r>
                <w:r>
                  <w:rPr/>
                  <w:fldChar w:fldCharType="separate"/>
                </w:r>
                <w:r>
                  <w:rPr/>
                  <w:t>100</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655" w:hanging="332"/>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562" w:hanging="332"/>
      </w:pPr>
      <w:rPr>
        <w:rFonts w:hint="default"/>
        <w:lang w:val="en-US" w:eastAsia="en-US" w:bidi="ar-SA"/>
      </w:rPr>
    </w:lvl>
    <w:lvl w:ilvl="2">
      <w:start w:val="0"/>
      <w:numFmt w:val="bullet"/>
      <w:lvlText w:val="•"/>
      <w:lvlJc w:val="left"/>
      <w:pPr>
        <w:ind w:left="2464" w:hanging="332"/>
      </w:pPr>
      <w:rPr>
        <w:rFonts w:hint="default"/>
        <w:lang w:val="en-US" w:eastAsia="en-US" w:bidi="ar-SA"/>
      </w:rPr>
    </w:lvl>
    <w:lvl w:ilvl="3">
      <w:start w:val="0"/>
      <w:numFmt w:val="bullet"/>
      <w:lvlText w:val="•"/>
      <w:lvlJc w:val="left"/>
      <w:pPr>
        <w:ind w:left="3366" w:hanging="332"/>
      </w:pPr>
      <w:rPr>
        <w:rFonts w:hint="default"/>
        <w:lang w:val="en-US" w:eastAsia="en-US" w:bidi="ar-SA"/>
      </w:rPr>
    </w:lvl>
    <w:lvl w:ilvl="4">
      <w:start w:val="0"/>
      <w:numFmt w:val="bullet"/>
      <w:lvlText w:val="•"/>
      <w:lvlJc w:val="left"/>
      <w:pPr>
        <w:ind w:left="4268" w:hanging="332"/>
      </w:pPr>
      <w:rPr>
        <w:rFonts w:hint="default"/>
        <w:lang w:val="en-US" w:eastAsia="en-US" w:bidi="ar-SA"/>
      </w:rPr>
    </w:lvl>
    <w:lvl w:ilvl="5">
      <w:start w:val="0"/>
      <w:numFmt w:val="bullet"/>
      <w:lvlText w:val="•"/>
      <w:lvlJc w:val="left"/>
      <w:pPr>
        <w:ind w:left="5170" w:hanging="332"/>
      </w:pPr>
      <w:rPr>
        <w:rFonts w:hint="default"/>
        <w:lang w:val="en-US" w:eastAsia="en-US" w:bidi="ar-SA"/>
      </w:rPr>
    </w:lvl>
    <w:lvl w:ilvl="6">
      <w:start w:val="0"/>
      <w:numFmt w:val="bullet"/>
      <w:lvlText w:val="•"/>
      <w:lvlJc w:val="left"/>
      <w:pPr>
        <w:ind w:left="6072" w:hanging="332"/>
      </w:pPr>
      <w:rPr>
        <w:rFonts w:hint="default"/>
        <w:lang w:val="en-US" w:eastAsia="en-US" w:bidi="ar-SA"/>
      </w:rPr>
    </w:lvl>
    <w:lvl w:ilvl="7">
      <w:start w:val="0"/>
      <w:numFmt w:val="bullet"/>
      <w:lvlText w:val="•"/>
      <w:lvlJc w:val="left"/>
      <w:pPr>
        <w:ind w:left="6974" w:hanging="332"/>
      </w:pPr>
      <w:rPr>
        <w:rFonts w:hint="default"/>
        <w:lang w:val="en-US" w:eastAsia="en-US" w:bidi="ar-SA"/>
      </w:rPr>
    </w:lvl>
    <w:lvl w:ilvl="8">
      <w:start w:val="0"/>
      <w:numFmt w:val="bullet"/>
      <w:lvlText w:val="•"/>
      <w:lvlJc w:val="left"/>
      <w:pPr>
        <w:ind w:left="7876" w:hanging="332"/>
      </w:pPr>
      <w:rPr>
        <w:rFonts w:hint="default"/>
        <w:lang w:val="en-US" w:eastAsia="en-US" w:bidi="ar-SA"/>
      </w:rPr>
    </w:lvl>
  </w:abstractNum>
  <w:abstractNum w:abstractNumId="33">
    <w:multiLevelType w:val="hybridMultilevel"/>
    <w:lvl w:ilvl="0">
      <w:start w:val="5"/>
      <w:numFmt w:val="decimal"/>
      <w:lvlText w:val="%1)"/>
      <w:lvlJc w:val="left"/>
      <w:pPr>
        <w:ind w:left="360" w:hanging="360"/>
        <w:jc w:val="left"/>
      </w:pPr>
      <w:rPr>
        <w:rFonts w:hint="default" w:ascii="Times New Roman" w:hAnsi="Times New Roman" w:eastAsia="Times New Roman" w:cs="Times New Roman"/>
        <w:w w:val="100"/>
        <w:sz w:val="20"/>
        <w:szCs w:val="20"/>
        <w:lang w:val="en-US" w:eastAsia="en-US" w:bidi="ar-SA"/>
      </w:rPr>
    </w:lvl>
    <w:lvl w:ilvl="1">
      <w:start w:val="0"/>
      <w:numFmt w:val="bullet"/>
      <w:lvlText w:val="•"/>
      <w:lvlJc w:val="left"/>
      <w:pPr>
        <w:ind w:left="390" w:hanging="360"/>
      </w:pPr>
      <w:rPr>
        <w:rFonts w:hint="default"/>
        <w:lang w:val="en-US" w:eastAsia="en-US" w:bidi="ar-SA"/>
      </w:rPr>
    </w:lvl>
    <w:lvl w:ilvl="2">
      <w:start w:val="0"/>
      <w:numFmt w:val="bullet"/>
      <w:lvlText w:val="•"/>
      <w:lvlJc w:val="left"/>
      <w:pPr>
        <w:ind w:left="420" w:hanging="360"/>
      </w:pPr>
      <w:rPr>
        <w:rFonts w:hint="default"/>
        <w:lang w:val="en-US" w:eastAsia="en-US" w:bidi="ar-SA"/>
      </w:rPr>
    </w:lvl>
    <w:lvl w:ilvl="3">
      <w:start w:val="0"/>
      <w:numFmt w:val="bullet"/>
      <w:lvlText w:val="•"/>
      <w:lvlJc w:val="left"/>
      <w:pPr>
        <w:ind w:left="450" w:hanging="360"/>
      </w:pPr>
      <w:rPr>
        <w:rFonts w:hint="default"/>
        <w:lang w:val="en-US" w:eastAsia="en-US" w:bidi="ar-SA"/>
      </w:rPr>
    </w:lvl>
    <w:lvl w:ilvl="4">
      <w:start w:val="0"/>
      <w:numFmt w:val="bullet"/>
      <w:lvlText w:val="•"/>
      <w:lvlJc w:val="left"/>
      <w:pPr>
        <w:ind w:left="480" w:hanging="360"/>
      </w:pPr>
      <w:rPr>
        <w:rFonts w:hint="default"/>
        <w:lang w:val="en-US" w:eastAsia="en-US" w:bidi="ar-SA"/>
      </w:rPr>
    </w:lvl>
    <w:lvl w:ilvl="5">
      <w:start w:val="0"/>
      <w:numFmt w:val="bullet"/>
      <w:lvlText w:val="•"/>
      <w:lvlJc w:val="left"/>
      <w:pPr>
        <w:ind w:left="510" w:hanging="360"/>
      </w:pPr>
      <w:rPr>
        <w:rFonts w:hint="default"/>
        <w:lang w:val="en-US" w:eastAsia="en-US" w:bidi="ar-SA"/>
      </w:rPr>
    </w:lvl>
    <w:lvl w:ilvl="6">
      <w:start w:val="0"/>
      <w:numFmt w:val="bullet"/>
      <w:lvlText w:val="•"/>
      <w:lvlJc w:val="left"/>
      <w:pPr>
        <w:ind w:left="540" w:hanging="360"/>
      </w:pPr>
      <w:rPr>
        <w:rFonts w:hint="default"/>
        <w:lang w:val="en-US" w:eastAsia="en-US" w:bidi="ar-SA"/>
      </w:rPr>
    </w:lvl>
    <w:lvl w:ilvl="7">
      <w:start w:val="0"/>
      <w:numFmt w:val="bullet"/>
      <w:lvlText w:val="•"/>
      <w:lvlJc w:val="left"/>
      <w:pPr>
        <w:ind w:left="570" w:hanging="360"/>
      </w:pPr>
      <w:rPr>
        <w:rFonts w:hint="default"/>
        <w:lang w:val="en-US" w:eastAsia="en-US" w:bidi="ar-SA"/>
      </w:rPr>
    </w:lvl>
    <w:lvl w:ilvl="8">
      <w:start w:val="0"/>
      <w:numFmt w:val="bullet"/>
      <w:lvlText w:val="•"/>
      <w:lvlJc w:val="left"/>
      <w:pPr>
        <w:ind w:left="600" w:hanging="360"/>
      </w:pPr>
      <w:rPr>
        <w:rFonts w:hint="default"/>
        <w:lang w:val="en-US" w:eastAsia="en-US" w:bidi="ar-SA"/>
      </w:rPr>
    </w:lvl>
  </w:abstractNum>
  <w:abstractNum w:abstractNumId="32">
    <w:multiLevelType w:val="hybridMultilevel"/>
    <w:lvl w:ilvl="0">
      <w:start w:val="1"/>
      <w:numFmt w:val="decimal"/>
      <w:lvlText w:val="%1)"/>
      <w:lvlJc w:val="left"/>
      <w:pPr>
        <w:ind w:left="360" w:hanging="360"/>
        <w:jc w:val="left"/>
      </w:pPr>
      <w:rPr>
        <w:rFonts w:hint="default" w:ascii="Times New Roman" w:hAnsi="Times New Roman" w:eastAsia="Times New Roman" w:cs="Times New Roman"/>
        <w:w w:val="100"/>
        <w:sz w:val="20"/>
        <w:szCs w:val="20"/>
        <w:lang w:val="en-US" w:eastAsia="en-US" w:bidi="ar-SA"/>
      </w:rPr>
    </w:lvl>
    <w:lvl w:ilvl="1">
      <w:start w:val="0"/>
      <w:numFmt w:val="bullet"/>
      <w:lvlText w:val="•"/>
      <w:lvlJc w:val="left"/>
      <w:pPr>
        <w:ind w:left="407" w:hanging="360"/>
      </w:pPr>
      <w:rPr>
        <w:rFonts w:hint="default"/>
        <w:lang w:val="en-US" w:eastAsia="en-US" w:bidi="ar-SA"/>
      </w:rPr>
    </w:lvl>
    <w:lvl w:ilvl="2">
      <w:start w:val="0"/>
      <w:numFmt w:val="bullet"/>
      <w:lvlText w:val="•"/>
      <w:lvlJc w:val="left"/>
      <w:pPr>
        <w:ind w:left="455" w:hanging="360"/>
      </w:pPr>
      <w:rPr>
        <w:rFonts w:hint="default"/>
        <w:lang w:val="en-US" w:eastAsia="en-US" w:bidi="ar-SA"/>
      </w:rPr>
    </w:lvl>
    <w:lvl w:ilvl="3">
      <w:start w:val="0"/>
      <w:numFmt w:val="bullet"/>
      <w:lvlText w:val="•"/>
      <w:lvlJc w:val="left"/>
      <w:pPr>
        <w:ind w:left="503" w:hanging="360"/>
      </w:pPr>
      <w:rPr>
        <w:rFonts w:hint="default"/>
        <w:lang w:val="en-US" w:eastAsia="en-US" w:bidi="ar-SA"/>
      </w:rPr>
    </w:lvl>
    <w:lvl w:ilvl="4">
      <w:start w:val="0"/>
      <w:numFmt w:val="bullet"/>
      <w:lvlText w:val="•"/>
      <w:lvlJc w:val="left"/>
      <w:pPr>
        <w:ind w:left="551" w:hanging="360"/>
      </w:pPr>
      <w:rPr>
        <w:rFonts w:hint="default"/>
        <w:lang w:val="en-US" w:eastAsia="en-US" w:bidi="ar-SA"/>
      </w:rPr>
    </w:lvl>
    <w:lvl w:ilvl="5">
      <w:start w:val="0"/>
      <w:numFmt w:val="bullet"/>
      <w:lvlText w:val="•"/>
      <w:lvlJc w:val="left"/>
      <w:pPr>
        <w:ind w:left="598" w:hanging="360"/>
      </w:pPr>
      <w:rPr>
        <w:rFonts w:hint="default"/>
        <w:lang w:val="en-US" w:eastAsia="en-US" w:bidi="ar-SA"/>
      </w:rPr>
    </w:lvl>
    <w:lvl w:ilvl="6">
      <w:start w:val="0"/>
      <w:numFmt w:val="bullet"/>
      <w:lvlText w:val="•"/>
      <w:lvlJc w:val="left"/>
      <w:pPr>
        <w:ind w:left="646" w:hanging="360"/>
      </w:pPr>
      <w:rPr>
        <w:rFonts w:hint="default"/>
        <w:lang w:val="en-US" w:eastAsia="en-US" w:bidi="ar-SA"/>
      </w:rPr>
    </w:lvl>
    <w:lvl w:ilvl="7">
      <w:start w:val="0"/>
      <w:numFmt w:val="bullet"/>
      <w:lvlText w:val="•"/>
      <w:lvlJc w:val="left"/>
      <w:pPr>
        <w:ind w:left="694" w:hanging="360"/>
      </w:pPr>
      <w:rPr>
        <w:rFonts w:hint="default"/>
        <w:lang w:val="en-US" w:eastAsia="en-US" w:bidi="ar-SA"/>
      </w:rPr>
    </w:lvl>
    <w:lvl w:ilvl="8">
      <w:start w:val="0"/>
      <w:numFmt w:val="bullet"/>
      <w:lvlText w:val="•"/>
      <w:lvlJc w:val="left"/>
      <w:pPr>
        <w:ind w:left="742" w:hanging="360"/>
      </w:pPr>
      <w:rPr>
        <w:rFonts w:hint="default"/>
        <w:lang w:val="en-US" w:eastAsia="en-US" w:bidi="ar-SA"/>
      </w:rPr>
    </w:lvl>
  </w:abstractNum>
  <w:abstractNum w:abstractNumId="34">
    <w:multiLevelType w:val="hybridMultilevel"/>
    <w:lvl w:ilvl="0">
      <w:start w:val="6"/>
      <w:numFmt w:val="decimal"/>
      <w:lvlText w:val="%1"/>
      <w:lvlJc w:val="left"/>
      <w:pPr>
        <w:ind w:left="1044" w:hanging="390"/>
        <w:jc w:val="left"/>
      </w:pPr>
      <w:rPr>
        <w:rFonts w:hint="default"/>
        <w:lang w:val="en-US" w:eastAsia="en-US" w:bidi="ar-SA"/>
      </w:rPr>
    </w:lvl>
    <w:lvl w:ilvl="1">
      <w:start w:val="4"/>
      <w:numFmt w:val="decimal"/>
      <w:lvlText w:val="%1.%2."/>
      <w:lvlJc w:val="left"/>
      <w:pPr>
        <w:ind w:left="1044" w:hanging="390"/>
        <w:jc w:val="left"/>
      </w:pPr>
      <w:rPr>
        <w:rFonts w:hint="default" w:ascii="Times New Roman" w:hAnsi="Times New Roman" w:eastAsia="Times New Roman" w:cs="Times New Roman"/>
        <w:b/>
        <w:bCs/>
        <w:w w:val="100"/>
        <w:sz w:val="22"/>
        <w:szCs w:val="22"/>
        <w:lang w:val="en-US" w:eastAsia="en-US" w:bidi="ar-SA"/>
      </w:rPr>
    </w:lvl>
    <w:lvl w:ilvl="2">
      <w:start w:val="0"/>
      <w:numFmt w:val="bullet"/>
      <w:lvlText w:val=""/>
      <w:lvlJc w:val="left"/>
      <w:pPr>
        <w:ind w:left="1375" w:hanging="360"/>
      </w:pPr>
      <w:rPr>
        <w:rFonts w:hint="default" w:ascii="Symbol" w:hAnsi="Symbol" w:eastAsia="Symbol" w:cs="Symbol"/>
        <w:w w:val="100"/>
        <w:sz w:val="22"/>
        <w:szCs w:val="22"/>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691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31">
    <w:multiLevelType w:val="hybridMultilevel"/>
    <w:lvl w:ilvl="0">
      <w:start w:val="1"/>
      <w:numFmt w:val="decimal"/>
      <w:lvlText w:val="%1)"/>
      <w:lvlJc w:val="left"/>
      <w:pPr>
        <w:ind w:left="722" w:hanging="360"/>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1433" w:hanging="360"/>
      </w:pPr>
      <w:rPr>
        <w:rFonts w:hint="default"/>
        <w:lang w:val="en-US" w:eastAsia="en-US" w:bidi="ar-SA"/>
      </w:rPr>
    </w:lvl>
    <w:lvl w:ilvl="2">
      <w:start w:val="0"/>
      <w:numFmt w:val="bullet"/>
      <w:lvlText w:val="•"/>
      <w:lvlJc w:val="left"/>
      <w:pPr>
        <w:ind w:left="2146" w:hanging="360"/>
      </w:pPr>
      <w:rPr>
        <w:rFonts w:hint="default"/>
        <w:lang w:val="en-US" w:eastAsia="en-US" w:bidi="ar-SA"/>
      </w:rPr>
    </w:lvl>
    <w:lvl w:ilvl="3">
      <w:start w:val="0"/>
      <w:numFmt w:val="bullet"/>
      <w:lvlText w:val="•"/>
      <w:lvlJc w:val="left"/>
      <w:pPr>
        <w:ind w:left="2859" w:hanging="360"/>
      </w:pPr>
      <w:rPr>
        <w:rFonts w:hint="default"/>
        <w:lang w:val="en-US" w:eastAsia="en-US" w:bidi="ar-SA"/>
      </w:rPr>
    </w:lvl>
    <w:lvl w:ilvl="4">
      <w:start w:val="0"/>
      <w:numFmt w:val="bullet"/>
      <w:lvlText w:val="•"/>
      <w:lvlJc w:val="left"/>
      <w:pPr>
        <w:ind w:left="3572" w:hanging="360"/>
      </w:pPr>
      <w:rPr>
        <w:rFonts w:hint="default"/>
        <w:lang w:val="en-US" w:eastAsia="en-US" w:bidi="ar-SA"/>
      </w:rPr>
    </w:lvl>
    <w:lvl w:ilvl="5">
      <w:start w:val="0"/>
      <w:numFmt w:val="bullet"/>
      <w:lvlText w:val="•"/>
      <w:lvlJc w:val="left"/>
      <w:pPr>
        <w:ind w:left="4286" w:hanging="360"/>
      </w:pPr>
      <w:rPr>
        <w:rFonts w:hint="default"/>
        <w:lang w:val="en-US" w:eastAsia="en-US" w:bidi="ar-SA"/>
      </w:rPr>
    </w:lvl>
    <w:lvl w:ilvl="6">
      <w:start w:val="0"/>
      <w:numFmt w:val="bullet"/>
      <w:lvlText w:val="•"/>
      <w:lvlJc w:val="left"/>
      <w:pPr>
        <w:ind w:left="4999" w:hanging="360"/>
      </w:pPr>
      <w:rPr>
        <w:rFonts w:hint="default"/>
        <w:lang w:val="en-US" w:eastAsia="en-US" w:bidi="ar-SA"/>
      </w:rPr>
    </w:lvl>
    <w:lvl w:ilvl="7">
      <w:start w:val="0"/>
      <w:numFmt w:val="bullet"/>
      <w:lvlText w:val="•"/>
      <w:lvlJc w:val="left"/>
      <w:pPr>
        <w:ind w:left="5712" w:hanging="360"/>
      </w:pPr>
      <w:rPr>
        <w:rFonts w:hint="default"/>
        <w:lang w:val="en-US" w:eastAsia="en-US" w:bidi="ar-SA"/>
      </w:rPr>
    </w:lvl>
    <w:lvl w:ilvl="8">
      <w:start w:val="0"/>
      <w:numFmt w:val="bullet"/>
      <w:lvlText w:val="•"/>
      <w:lvlJc w:val="left"/>
      <w:pPr>
        <w:ind w:left="6425" w:hanging="360"/>
      </w:pPr>
      <w:rPr>
        <w:rFonts w:hint="default"/>
        <w:lang w:val="en-US" w:eastAsia="en-US" w:bidi="ar-SA"/>
      </w:rPr>
    </w:lvl>
  </w:abstractNum>
  <w:abstractNum w:abstractNumId="30">
    <w:multiLevelType w:val="hybridMultilevel"/>
    <w:lvl w:ilvl="0">
      <w:start w:val="0"/>
      <w:numFmt w:val="bullet"/>
      <w:lvlText w:val="-"/>
      <w:lvlJc w:val="left"/>
      <w:pPr>
        <w:ind w:left="1720" w:hanging="360"/>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251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08" w:hanging="360"/>
      </w:pPr>
      <w:rPr>
        <w:rFonts w:hint="default"/>
        <w:lang w:val="en-US" w:eastAsia="en-US" w:bidi="ar-SA"/>
      </w:rPr>
    </w:lvl>
    <w:lvl w:ilvl="4">
      <w:start w:val="0"/>
      <w:numFmt w:val="bullet"/>
      <w:lvlText w:val="•"/>
      <w:lvlJc w:val="left"/>
      <w:pPr>
        <w:ind w:left="4904"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292" w:hanging="360"/>
      </w:pPr>
      <w:rPr>
        <w:rFonts w:hint="default"/>
        <w:lang w:val="en-US" w:eastAsia="en-US" w:bidi="ar-SA"/>
      </w:rPr>
    </w:lvl>
    <w:lvl w:ilvl="8">
      <w:start w:val="0"/>
      <w:numFmt w:val="bullet"/>
      <w:lvlText w:val="•"/>
      <w:lvlJc w:val="left"/>
      <w:pPr>
        <w:ind w:left="8088" w:hanging="360"/>
      </w:pPr>
      <w:rPr>
        <w:rFonts w:hint="default"/>
        <w:lang w:val="en-US" w:eastAsia="en-US" w:bidi="ar-SA"/>
      </w:rPr>
    </w:lvl>
  </w:abstractNum>
  <w:abstractNum w:abstractNumId="29">
    <w:multiLevelType w:val="hybridMultilevel"/>
    <w:lvl w:ilvl="0">
      <w:start w:val="6"/>
      <w:numFmt w:val="decimal"/>
      <w:lvlText w:val="%1"/>
      <w:lvlJc w:val="left"/>
      <w:pPr>
        <w:ind w:left="986" w:hanging="332"/>
        <w:jc w:val="left"/>
      </w:pPr>
      <w:rPr>
        <w:rFonts w:hint="default"/>
        <w:lang w:val="en-US" w:eastAsia="en-US" w:bidi="ar-SA"/>
      </w:rPr>
    </w:lvl>
    <w:lvl w:ilvl="1">
      <w:start w:val="1"/>
      <w:numFmt w:val="decimal"/>
      <w:lvlText w:val="%1.%2"/>
      <w:lvlJc w:val="left"/>
      <w:pPr>
        <w:ind w:left="986" w:hanging="332"/>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3" w:hanging="499"/>
        <w:jc w:val="left"/>
      </w:pPr>
      <w:rPr>
        <w:rFonts w:hint="default" w:ascii="Times New Roman" w:hAnsi="Times New Roman" w:eastAsia="Times New Roman" w:cs="Times New Roman"/>
        <w:b/>
        <w:bCs/>
        <w:spacing w:val="-1"/>
        <w:w w:val="100"/>
        <w:sz w:val="22"/>
        <w:szCs w:val="22"/>
        <w:lang w:val="en-US" w:eastAsia="en-US" w:bidi="ar-SA"/>
      </w:rPr>
    </w:lvl>
    <w:lvl w:ilvl="3">
      <w:start w:val="1"/>
      <w:numFmt w:val="lowerLetter"/>
      <w:lvlText w:val="(%4)"/>
      <w:lvlJc w:val="left"/>
      <w:pPr>
        <w:ind w:left="3276" w:hanging="303"/>
        <w:jc w:val="left"/>
      </w:pPr>
      <w:rPr>
        <w:rFonts w:hint="default" w:ascii="Times New Roman" w:hAnsi="Times New Roman" w:eastAsia="Times New Roman" w:cs="Times New Roman"/>
        <w:spacing w:val="-2"/>
        <w:w w:val="100"/>
        <w:sz w:val="22"/>
        <w:szCs w:val="22"/>
        <w:lang w:val="en-US" w:eastAsia="en-US" w:bidi="ar-SA"/>
      </w:rPr>
    </w:lvl>
    <w:lvl w:ilvl="4">
      <w:start w:val="0"/>
      <w:numFmt w:val="bullet"/>
      <w:lvlText w:val="•"/>
      <w:lvlJc w:val="left"/>
      <w:pPr>
        <w:ind w:left="4194" w:hanging="303"/>
      </w:pPr>
      <w:rPr>
        <w:rFonts w:hint="default"/>
        <w:lang w:val="en-US" w:eastAsia="en-US" w:bidi="ar-SA"/>
      </w:rPr>
    </w:lvl>
    <w:lvl w:ilvl="5">
      <w:start w:val="0"/>
      <w:numFmt w:val="bullet"/>
      <w:lvlText w:val="•"/>
      <w:lvlJc w:val="left"/>
      <w:pPr>
        <w:ind w:left="5108" w:hanging="303"/>
      </w:pPr>
      <w:rPr>
        <w:rFonts w:hint="default"/>
        <w:lang w:val="en-US" w:eastAsia="en-US" w:bidi="ar-SA"/>
      </w:rPr>
    </w:lvl>
    <w:lvl w:ilvl="6">
      <w:start w:val="0"/>
      <w:numFmt w:val="bullet"/>
      <w:lvlText w:val="•"/>
      <w:lvlJc w:val="left"/>
      <w:pPr>
        <w:ind w:left="6022" w:hanging="303"/>
      </w:pPr>
      <w:rPr>
        <w:rFonts w:hint="default"/>
        <w:lang w:val="en-US" w:eastAsia="en-US" w:bidi="ar-SA"/>
      </w:rPr>
    </w:lvl>
    <w:lvl w:ilvl="7">
      <w:start w:val="0"/>
      <w:numFmt w:val="bullet"/>
      <w:lvlText w:val="•"/>
      <w:lvlJc w:val="left"/>
      <w:pPr>
        <w:ind w:left="6937" w:hanging="303"/>
      </w:pPr>
      <w:rPr>
        <w:rFonts w:hint="default"/>
        <w:lang w:val="en-US" w:eastAsia="en-US" w:bidi="ar-SA"/>
      </w:rPr>
    </w:lvl>
    <w:lvl w:ilvl="8">
      <w:start w:val="0"/>
      <w:numFmt w:val="bullet"/>
      <w:lvlText w:val="•"/>
      <w:lvlJc w:val="left"/>
      <w:pPr>
        <w:ind w:left="7851" w:hanging="303"/>
      </w:pPr>
      <w:rPr>
        <w:rFonts w:hint="default"/>
        <w:lang w:val="en-US" w:eastAsia="en-US" w:bidi="ar-SA"/>
      </w:rPr>
    </w:lvl>
  </w:abstractNum>
  <w:abstractNum w:abstractNumId="28">
    <w:multiLevelType w:val="hybridMultilevel"/>
    <w:lvl w:ilvl="0">
      <w:start w:val="1"/>
      <w:numFmt w:val="decimal"/>
      <w:lvlText w:val="%1)"/>
      <w:lvlJc w:val="left"/>
      <w:pPr>
        <w:ind w:left="655" w:hanging="720"/>
        <w:jc w:val="left"/>
      </w:pPr>
      <w:rPr>
        <w:rFonts w:hint="default"/>
        <w:spacing w:val="-1"/>
        <w:w w:val="100"/>
        <w:lang w:val="en-US" w:eastAsia="en-US" w:bidi="ar-SA"/>
      </w:rPr>
    </w:lvl>
    <w:lvl w:ilvl="1">
      <w:start w:val="0"/>
      <w:numFmt w:val="bullet"/>
      <w:lvlText w:val="•"/>
      <w:lvlJc w:val="left"/>
      <w:pPr>
        <w:ind w:left="1562" w:hanging="720"/>
      </w:pPr>
      <w:rPr>
        <w:rFonts w:hint="default"/>
        <w:lang w:val="en-US" w:eastAsia="en-US" w:bidi="ar-SA"/>
      </w:rPr>
    </w:lvl>
    <w:lvl w:ilvl="2">
      <w:start w:val="0"/>
      <w:numFmt w:val="bullet"/>
      <w:lvlText w:val="•"/>
      <w:lvlJc w:val="left"/>
      <w:pPr>
        <w:ind w:left="2464" w:hanging="720"/>
      </w:pPr>
      <w:rPr>
        <w:rFonts w:hint="default"/>
        <w:lang w:val="en-US" w:eastAsia="en-US" w:bidi="ar-SA"/>
      </w:rPr>
    </w:lvl>
    <w:lvl w:ilvl="3">
      <w:start w:val="0"/>
      <w:numFmt w:val="bullet"/>
      <w:lvlText w:val="•"/>
      <w:lvlJc w:val="left"/>
      <w:pPr>
        <w:ind w:left="3366" w:hanging="720"/>
      </w:pPr>
      <w:rPr>
        <w:rFonts w:hint="default"/>
        <w:lang w:val="en-US" w:eastAsia="en-US" w:bidi="ar-SA"/>
      </w:rPr>
    </w:lvl>
    <w:lvl w:ilvl="4">
      <w:start w:val="0"/>
      <w:numFmt w:val="bullet"/>
      <w:lvlText w:val="•"/>
      <w:lvlJc w:val="left"/>
      <w:pPr>
        <w:ind w:left="4268" w:hanging="720"/>
      </w:pPr>
      <w:rPr>
        <w:rFonts w:hint="default"/>
        <w:lang w:val="en-US" w:eastAsia="en-US" w:bidi="ar-SA"/>
      </w:rPr>
    </w:lvl>
    <w:lvl w:ilvl="5">
      <w:start w:val="0"/>
      <w:numFmt w:val="bullet"/>
      <w:lvlText w:val="•"/>
      <w:lvlJc w:val="left"/>
      <w:pPr>
        <w:ind w:left="5170" w:hanging="720"/>
      </w:pPr>
      <w:rPr>
        <w:rFonts w:hint="default"/>
        <w:lang w:val="en-US" w:eastAsia="en-US" w:bidi="ar-SA"/>
      </w:rPr>
    </w:lvl>
    <w:lvl w:ilvl="6">
      <w:start w:val="0"/>
      <w:numFmt w:val="bullet"/>
      <w:lvlText w:val="•"/>
      <w:lvlJc w:val="left"/>
      <w:pPr>
        <w:ind w:left="6072" w:hanging="720"/>
      </w:pPr>
      <w:rPr>
        <w:rFonts w:hint="default"/>
        <w:lang w:val="en-US" w:eastAsia="en-US" w:bidi="ar-SA"/>
      </w:rPr>
    </w:lvl>
    <w:lvl w:ilvl="7">
      <w:start w:val="0"/>
      <w:numFmt w:val="bullet"/>
      <w:lvlText w:val="•"/>
      <w:lvlJc w:val="left"/>
      <w:pPr>
        <w:ind w:left="6974" w:hanging="720"/>
      </w:pPr>
      <w:rPr>
        <w:rFonts w:hint="default"/>
        <w:lang w:val="en-US" w:eastAsia="en-US" w:bidi="ar-SA"/>
      </w:rPr>
    </w:lvl>
    <w:lvl w:ilvl="8">
      <w:start w:val="0"/>
      <w:numFmt w:val="bullet"/>
      <w:lvlText w:val="•"/>
      <w:lvlJc w:val="left"/>
      <w:pPr>
        <w:ind w:left="7876" w:hanging="720"/>
      </w:pPr>
      <w:rPr>
        <w:rFonts w:hint="default"/>
        <w:lang w:val="en-US" w:eastAsia="en-US" w:bidi="ar-SA"/>
      </w:rPr>
    </w:lvl>
  </w:abstractNum>
  <w:abstractNum w:abstractNumId="27">
    <w:multiLevelType w:val="hybridMultilevel"/>
    <w:lvl w:ilvl="0">
      <w:start w:val="1"/>
      <w:numFmt w:val="decimal"/>
      <w:lvlText w:val="%1)"/>
      <w:lvlJc w:val="left"/>
      <w:pPr>
        <w:ind w:left="1375" w:hanging="720"/>
        <w:jc w:val="left"/>
      </w:pPr>
      <w:rPr>
        <w:rFonts w:hint="default"/>
        <w:w w:val="101"/>
        <w:lang w:val="en-US" w:eastAsia="en-US" w:bidi="ar-SA"/>
      </w:rPr>
    </w:lvl>
    <w:lvl w:ilvl="1">
      <w:start w:val="1"/>
      <w:numFmt w:val="decimal"/>
      <w:lvlText w:val="(%2)"/>
      <w:lvlJc w:val="left"/>
      <w:pPr>
        <w:ind w:left="655" w:hanging="332"/>
        <w:jc w:val="left"/>
      </w:pPr>
      <w:rPr>
        <w:rFonts w:hint="default" w:ascii="Times New Roman" w:hAnsi="Times New Roman" w:eastAsia="Times New Roman" w:cs="Times New Roman"/>
        <w:b/>
        <w:bCs/>
        <w:spacing w:val="-2"/>
        <w:w w:val="100"/>
        <w:sz w:val="22"/>
        <w:szCs w:val="22"/>
        <w:lang w:val="en-US" w:eastAsia="en-US" w:bidi="ar-SA"/>
      </w:rPr>
    </w:lvl>
    <w:lvl w:ilvl="2">
      <w:start w:val="0"/>
      <w:numFmt w:val="bullet"/>
      <w:lvlText w:val="•"/>
      <w:lvlJc w:val="left"/>
      <w:pPr>
        <w:ind w:left="2302" w:hanging="332"/>
      </w:pPr>
      <w:rPr>
        <w:rFonts w:hint="default"/>
        <w:lang w:val="en-US" w:eastAsia="en-US" w:bidi="ar-SA"/>
      </w:rPr>
    </w:lvl>
    <w:lvl w:ilvl="3">
      <w:start w:val="0"/>
      <w:numFmt w:val="bullet"/>
      <w:lvlText w:val="•"/>
      <w:lvlJc w:val="left"/>
      <w:pPr>
        <w:ind w:left="3224" w:hanging="332"/>
      </w:pPr>
      <w:rPr>
        <w:rFonts w:hint="default"/>
        <w:lang w:val="en-US" w:eastAsia="en-US" w:bidi="ar-SA"/>
      </w:rPr>
    </w:lvl>
    <w:lvl w:ilvl="4">
      <w:start w:val="0"/>
      <w:numFmt w:val="bullet"/>
      <w:lvlText w:val="•"/>
      <w:lvlJc w:val="left"/>
      <w:pPr>
        <w:ind w:left="4146" w:hanging="332"/>
      </w:pPr>
      <w:rPr>
        <w:rFonts w:hint="default"/>
        <w:lang w:val="en-US" w:eastAsia="en-US" w:bidi="ar-SA"/>
      </w:rPr>
    </w:lvl>
    <w:lvl w:ilvl="5">
      <w:start w:val="0"/>
      <w:numFmt w:val="bullet"/>
      <w:lvlText w:val="•"/>
      <w:lvlJc w:val="left"/>
      <w:pPr>
        <w:ind w:left="5068" w:hanging="332"/>
      </w:pPr>
      <w:rPr>
        <w:rFonts w:hint="default"/>
        <w:lang w:val="en-US" w:eastAsia="en-US" w:bidi="ar-SA"/>
      </w:rPr>
    </w:lvl>
    <w:lvl w:ilvl="6">
      <w:start w:val="0"/>
      <w:numFmt w:val="bullet"/>
      <w:lvlText w:val="•"/>
      <w:lvlJc w:val="left"/>
      <w:pPr>
        <w:ind w:left="5991" w:hanging="332"/>
      </w:pPr>
      <w:rPr>
        <w:rFonts w:hint="default"/>
        <w:lang w:val="en-US" w:eastAsia="en-US" w:bidi="ar-SA"/>
      </w:rPr>
    </w:lvl>
    <w:lvl w:ilvl="7">
      <w:start w:val="0"/>
      <w:numFmt w:val="bullet"/>
      <w:lvlText w:val="•"/>
      <w:lvlJc w:val="left"/>
      <w:pPr>
        <w:ind w:left="6913" w:hanging="332"/>
      </w:pPr>
      <w:rPr>
        <w:rFonts w:hint="default"/>
        <w:lang w:val="en-US" w:eastAsia="en-US" w:bidi="ar-SA"/>
      </w:rPr>
    </w:lvl>
    <w:lvl w:ilvl="8">
      <w:start w:val="0"/>
      <w:numFmt w:val="bullet"/>
      <w:lvlText w:val="•"/>
      <w:lvlJc w:val="left"/>
      <w:pPr>
        <w:ind w:left="7835" w:hanging="332"/>
      </w:pPr>
      <w:rPr>
        <w:rFonts w:hint="default"/>
        <w:lang w:val="en-US" w:eastAsia="en-US" w:bidi="ar-SA"/>
      </w:rPr>
    </w:lvl>
  </w:abstractNum>
  <w:abstractNum w:abstractNumId="26">
    <w:multiLevelType w:val="hybridMultilevel"/>
    <w:lvl w:ilvl="0">
      <w:start w:val="1"/>
      <w:numFmt w:val="decimal"/>
      <w:lvlText w:val="(%1)"/>
      <w:lvlJc w:val="left"/>
      <w:pPr>
        <w:ind w:left="226" w:hanging="226"/>
        <w:jc w:val="right"/>
      </w:pPr>
      <w:rPr>
        <w:rFonts w:hint="default" w:ascii="Times New Roman" w:hAnsi="Times New Roman" w:eastAsia="Times New Roman" w:cs="Times New Roman"/>
        <w:w w:val="99"/>
        <w:sz w:val="16"/>
        <w:szCs w:val="16"/>
        <w:lang w:val="en-US" w:eastAsia="en-US" w:bidi="ar-SA"/>
      </w:rPr>
    </w:lvl>
    <w:lvl w:ilvl="1">
      <w:start w:val="0"/>
      <w:numFmt w:val="bullet"/>
      <w:lvlText w:val="•"/>
      <w:lvlJc w:val="left"/>
      <w:pPr>
        <w:ind w:left="426" w:hanging="226"/>
      </w:pPr>
      <w:rPr>
        <w:rFonts w:hint="default"/>
        <w:lang w:val="en-US" w:eastAsia="en-US" w:bidi="ar-SA"/>
      </w:rPr>
    </w:lvl>
    <w:lvl w:ilvl="2">
      <w:start w:val="0"/>
      <w:numFmt w:val="bullet"/>
      <w:lvlText w:val="•"/>
      <w:lvlJc w:val="left"/>
      <w:pPr>
        <w:ind w:left="633" w:hanging="226"/>
      </w:pPr>
      <w:rPr>
        <w:rFonts w:hint="default"/>
        <w:lang w:val="en-US" w:eastAsia="en-US" w:bidi="ar-SA"/>
      </w:rPr>
    </w:lvl>
    <w:lvl w:ilvl="3">
      <w:start w:val="0"/>
      <w:numFmt w:val="bullet"/>
      <w:lvlText w:val="•"/>
      <w:lvlJc w:val="left"/>
      <w:pPr>
        <w:ind w:left="839" w:hanging="226"/>
      </w:pPr>
      <w:rPr>
        <w:rFonts w:hint="default"/>
        <w:lang w:val="en-US" w:eastAsia="en-US" w:bidi="ar-SA"/>
      </w:rPr>
    </w:lvl>
    <w:lvl w:ilvl="4">
      <w:start w:val="0"/>
      <w:numFmt w:val="bullet"/>
      <w:lvlText w:val="•"/>
      <w:lvlJc w:val="left"/>
      <w:pPr>
        <w:ind w:left="1046" w:hanging="226"/>
      </w:pPr>
      <w:rPr>
        <w:rFonts w:hint="default"/>
        <w:lang w:val="en-US" w:eastAsia="en-US" w:bidi="ar-SA"/>
      </w:rPr>
    </w:lvl>
    <w:lvl w:ilvl="5">
      <w:start w:val="0"/>
      <w:numFmt w:val="bullet"/>
      <w:lvlText w:val="•"/>
      <w:lvlJc w:val="left"/>
      <w:pPr>
        <w:ind w:left="1253" w:hanging="226"/>
      </w:pPr>
      <w:rPr>
        <w:rFonts w:hint="default"/>
        <w:lang w:val="en-US" w:eastAsia="en-US" w:bidi="ar-SA"/>
      </w:rPr>
    </w:lvl>
    <w:lvl w:ilvl="6">
      <w:start w:val="0"/>
      <w:numFmt w:val="bullet"/>
      <w:lvlText w:val="•"/>
      <w:lvlJc w:val="left"/>
      <w:pPr>
        <w:ind w:left="1459" w:hanging="226"/>
      </w:pPr>
      <w:rPr>
        <w:rFonts w:hint="default"/>
        <w:lang w:val="en-US" w:eastAsia="en-US" w:bidi="ar-SA"/>
      </w:rPr>
    </w:lvl>
    <w:lvl w:ilvl="7">
      <w:start w:val="0"/>
      <w:numFmt w:val="bullet"/>
      <w:lvlText w:val="•"/>
      <w:lvlJc w:val="left"/>
      <w:pPr>
        <w:ind w:left="1666" w:hanging="226"/>
      </w:pPr>
      <w:rPr>
        <w:rFonts w:hint="default"/>
        <w:lang w:val="en-US" w:eastAsia="en-US" w:bidi="ar-SA"/>
      </w:rPr>
    </w:lvl>
    <w:lvl w:ilvl="8">
      <w:start w:val="0"/>
      <w:numFmt w:val="bullet"/>
      <w:lvlText w:val="•"/>
      <w:lvlJc w:val="left"/>
      <w:pPr>
        <w:ind w:left="1873" w:hanging="226"/>
      </w:pPr>
      <w:rPr>
        <w:rFonts w:hint="default"/>
        <w:lang w:val="en-US" w:eastAsia="en-US" w:bidi="ar-SA"/>
      </w:rPr>
    </w:lvl>
  </w:abstractNum>
  <w:abstractNum w:abstractNumId="25">
    <w:multiLevelType w:val="hybridMultilevel"/>
    <w:lvl w:ilvl="0">
      <w:start w:val="5"/>
      <w:numFmt w:val="decimal"/>
      <w:lvlText w:val="%1"/>
      <w:lvlJc w:val="left"/>
      <w:pPr>
        <w:ind w:left="1044" w:hanging="389"/>
        <w:jc w:val="left"/>
      </w:pPr>
      <w:rPr>
        <w:rFonts w:hint="default"/>
        <w:lang w:val="en-US" w:eastAsia="en-US" w:bidi="ar-SA"/>
      </w:rPr>
    </w:lvl>
    <w:lvl w:ilvl="1">
      <w:start w:val="2"/>
      <w:numFmt w:val="decimal"/>
      <w:lvlText w:val="%1.%2"/>
      <w:lvlJc w:val="left"/>
      <w:pPr>
        <w:ind w:left="1044" w:hanging="389"/>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5" w:hanging="501"/>
        <w:jc w:val="left"/>
      </w:pPr>
      <w:rPr>
        <w:rFonts w:hint="default" w:ascii="Times New Roman" w:hAnsi="Times New Roman" w:eastAsia="Times New Roman" w:cs="Times New Roman"/>
        <w:b/>
        <w:bCs/>
        <w:w w:val="100"/>
        <w:sz w:val="22"/>
        <w:szCs w:val="22"/>
        <w:lang w:val="en-US" w:eastAsia="en-US" w:bidi="ar-SA"/>
      </w:rPr>
    </w:lvl>
    <w:lvl w:ilvl="3">
      <w:start w:val="0"/>
      <w:numFmt w:val="bullet"/>
      <w:lvlText w:val="•"/>
      <w:lvlJc w:val="left"/>
      <w:pPr>
        <w:ind w:left="2225" w:hanging="501"/>
      </w:pPr>
      <w:rPr>
        <w:rFonts w:hint="default"/>
        <w:lang w:val="en-US" w:eastAsia="en-US" w:bidi="ar-SA"/>
      </w:rPr>
    </w:lvl>
    <w:lvl w:ilvl="4">
      <w:start w:val="0"/>
      <w:numFmt w:val="bullet"/>
      <w:lvlText w:val="•"/>
      <w:lvlJc w:val="left"/>
      <w:pPr>
        <w:ind w:left="3290" w:hanging="501"/>
      </w:pPr>
      <w:rPr>
        <w:rFonts w:hint="default"/>
        <w:lang w:val="en-US" w:eastAsia="en-US" w:bidi="ar-SA"/>
      </w:rPr>
    </w:lvl>
    <w:lvl w:ilvl="5">
      <w:start w:val="0"/>
      <w:numFmt w:val="bullet"/>
      <w:lvlText w:val="•"/>
      <w:lvlJc w:val="left"/>
      <w:pPr>
        <w:ind w:left="4355" w:hanging="501"/>
      </w:pPr>
      <w:rPr>
        <w:rFonts w:hint="default"/>
        <w:lang w:val="en-US" w:eastAsia="en-US" w:bidi="ar-SA"/>
      </w:rPr>
    </w:lvl>
    <w:lvl w:ilvl="6">
      <w:start w:val="0"/>
      <w:numFmt w:val="bullet"/>
      <w:lvlText w:val="•"/>
      <w:lvlJc w:val="left"/>
      <w:pPr>
        <w:ind w:left="5420" w:hanging="501"/>
      </w:pPr>
      <w:rPr>
        <w:rFonts w:hint="default"/>
        <w:lang w:val="en-US" w:eastAsia="en-US" w:bidi="ar-SA"/>
      </w:rPr>
    </w:lvl>
    <w:lvl w:ilvl="7">
      <w:start w:val="0"/>
      <w:numFmt w:val="bullet"/>
      <w:lvlText w:val="•"/>
      <w:lvlJc w:val="left"/>
      <w:pPr>
        <w:ind w:left="6485" w:hanging="501"/>
      </w:pPr>
      <w:rPr>
        <w:rFonts w:hint="default"/>
        <w:lang w:val="en-US" w:eastAsia="en-US" w:bidi="ar-SA"/>
      </w:rPr>
    </w:lvl>
    <w:lvl w:ilvl="8">
      <w:start w:val="0"/>
      <w:numFmt w:val="bullet"/>
      <w:lvlText w:val="•"/>
      <w:lvlJc w:val="left"/>
      <w:pPr>
        <w:ind w:left="7550" w:hanging="501"/>
      </w:pPr>
      <w:rPr>
        <w:rFonts w:hint="default"/>
        <w:lang w:val="en-US" w:eastAsia="en-US" w:bidi="ar-SA"/>
      </w:rPr>
    </w:lvl>
  </w:abstractNum>
  <w:abstractNum w:abstractNumId="24">
    <w:multiLevelType w:val="hybridMultilevel"/>
    <w:lvl w:ilvl="0">
      <w:start w:val="1"/>
      <w:numFmt w:val="lowerRoman"/>
      <w:lvlText w:val="%1)"/>
      <w:lvlJc w:val="left"/>
      <w:pPr>
        <w:ind w:left="837" w:hanging="183"/>
        <w:jc w:val="left"/>
      </w:pPr>
      <w:rPr>
        <w:rFonts w:hint="default"/>
        <w:spacing w:val="-1"/>
        <w:w w:val="100"/>
        <w:lang w:val="en-US" w:eastAsia="en-US" w:bidi="ar-SA"/>
      </w:rPr>
    </w:lvl>
    <w:lvl w:ilvl="1">
      <w:start w:val="0"/>
      <w:numFmt w:val="bullet"/>
      <w:lvlText w:val="•"/>
      <w:lvlJc w:val="left"/>
      <w:pPr>
        <w:ind w:left="1724" w:hanging="183"/>
      </w:pPr>
      <w:rPr>
        <w:rFonts w:hint="default"/>
        <w:lang w:val="en-US" w:eastAsia="en-US" w:bidi="ar-SA"/>
      </w:rPr>
    </w:lvl>
    <w:lvl w:ilvl="2">
      <w:start w:val="0"/>
      <w:numFmt w:val="bullet"/>
      <w:lvlText w:val="•"/>
      <w:lvlJc w:val="left"/>
      <w:pPr>
        <w:ind w:left="2608" w:hanging="183"/>
      </w:pPr>
      <w:rPr>
        <w:rFonts w:hint="default"/>
        <w:lang w:val="en-US" w:eastAsia="en-US" w:bidi="ar-SA"/>
      </w:rPr>
    </w:lvl>
    <w:lvl w:ilvl="3">
      <w:start w:val="0"/>
      <w:numFmt w:val="bullet"/>
      <w:lvlText w:val="•"/>
      <w:lvlJc w:val="left"/>
      <w:pPr>
        <w:ind w:left="3492" w:hanging="183"/>
      </w:pPr>
      <w:rPr>
        <w:rFonts w:hint="default"/>
        <w:lang w:val="en-US" w:eastAsia="en-US" w:bidi="ar-SA"/>
      </w:rPr>
    </w:lvl>
    <w:lvl w:ilvl="4">
      <w:start w:val="0"/>
      <w:numFmt w:val="bullet"/>
      <w:lvlText w:val="•"/>
      <w:lvlJc w:val="left"/>
      <w:pPr>
        <w:ind w:left="4376" w:hanging="183"/>
      </w:pPr>
      <w:rPr>
        <w:rFonts w:hint="default"/>
        <w:lang w:val="en-US" w:eastAsia="en-US" w:bidi="ar-SA"/>
      </w:rPr>
    </w:lvl>
    <w:lvl w:ilvl="5">
      <w:start w:val="0"/>
      <w:numFmt w:val="bullet"/>
      <w:lvlText w:val="•"/>
      <w:lvlJc w:val="left"/>
      <w:pPr>
        <w:ind w:left="5260" w:hanging="183"/>
      </w:pPr>
      <w:rPr>
        <w:rFonts w:hint="default"/>
        <w:lang w:val="en-US" w:eastAsia="en-US" w:bidi="ar-SA"/>
      </w:rPr>
    </w:lvl>
    <w:lvl w:ilvl="6">
      <w:start w:val="0"/>
      <w:numFmt w:val="bullet"/>
      <w:lvlText w:val="•"/>
      <w:lvlJc w:val="left"/>
      <w:pPr>
        <w:ind w:left="6144" w:hanging="183"/>
      </w:pPr>
      <w:rPr>
        <w:rFonts w:hint="default"/>
        <w:lang w:val="en-US" w:eastAsia="en-US" w:bidi="ar-SA"/>
      </w:rPr>
    </w:lvl>
    <w:lvl w:ilvl="7">
      <w:start w:val="0"/>
      <w:numFmt w:val="bullet"/>
      <w:lvlText w:val="•"/>
      <w:lvlJc w:val="left"/>
      <w:pPr>
        <w:ind w:left="7028" w:hanging="183"/>
      </w:pPr>
      <w:rPr>
        <w:rFonts w:hint="default"/>
        <w:lang w:val="en-US" w:eastAsia="en-US" w:bidi="ar-SA"/>
      </w:rPr>
    </w:lvl>
    <w:lvl w:ilvl="8">
      <w:start w:val="0"/>
      <w:numFmt w:val="bullet"/>
      <w:lvlText w:val="•"/>
      <w:lvlJc w:val="left"/>
      <w:pPr>
        <w:ind w:left="7912" w:hanging="183"/>
      </w:pPr>
      <w:rPr>
        <w:rFonts w:hint="default"/>
        <w:lang w:val="en-US" w:eastAsia="en-US" w:bidi="ar-SA"/>
      </w:rPr>
    </w:lvl>
  </w:abstractNum>
  <w:abstractNum w:abstractNumId="23">
    <w:multiLevelType w:val="hybridMultilevel"/>
    <w:lvl w:ilvl="0">
      <w:start w:val="5"/>
      <w:numFmt w:val="decimal"/>
      <w:lvlText w:val="%1"/>
      <w:lvlJc w:val="left"/>
      <w:pPr>
        <w:ind w:left="1101" w:hanging="447"/>
        <w:jc w:val="left"/>
      </w:pPr>
      <w:rPr>
        <w:rFonts w:hint="default"/>
        <w:lang w:val="en-US" w:eastAsia="en-US" w:bidi="ar-SA"/>
      </w:rPr>
    </w:lvl>
    <w:lvl w:ilvl="1">
      <w:start w:val="1"/>
      <w:numFmt w:val="decimal"/>
      <w:lvlText w:val="%1.%2"/>
      <w:lvlJc w:val="left"/>
      <w:pPr>
        <w:ind w:left="1101" w:hanging="447"/>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0"/>
      <w:numFmt w:val="bullet"/>
      <w:lvlText w:val="•"/>
      <w:lvlJc w:val="left"/>
      <w:pPr>
        <w:ind w:left="3053" w:hanging="500"/>
      </w:pPr>
      <w:rPr>
        <w:rFonts w:hint="default"/>
        <w:lang w:val="en-US" w:eastAsia="en-US" w:bidi="ar-SA"/>
      </w:rPr>
    </w:lvl>
    <w:lvl w:ilvl="4">
      <w:start w:val="0"/>
      <w:numFmt w:val="bullet"/>
      <w:lvlText w:val="•"/>
      <w:lvlJc w:val="left"/>
      <w:pPr>
        <w:ind w:left="4000" w:hanging="500"/>
      </w:pPr>
      <w:rPr>
        <w:rFonts w:hint="default"/>
        <w:lang w:val="en-US" w:eastAsia="en-US" w:bidi="ar-SA"/>
      </w:rPr>
    </w:lvl>
    <w:lvl w:ilvl="5">
      <w:start w:val="0"/>
      <w:numFmt w:val="bullet"/>
      <w:lvlText w:val="•"/>
      <w:lvlJc w:val="left"/>
      <w:pPr>
        <w:ind w:left="4946" w:hanging="500"/>
      </w:pPr>
      <w:rPr>
        <w:rFonts w:hint="default"/>
        <w:lang w:val="en-US" w:eastAsia="en-US" w:bidi="ar-SA"/>
      </w:rPr>
    </w:lvl>
    <w:lvl w:ilvl="6">
      <w:start w:val="0"/>
      <w:numFmt w:val="bullet"/>
      <w:lvlText w:val="•"/>
      <w:lvlJc w:val="left"/>
      <w:pPr>
        <w:ind w:left="5893" w:hanging="500"/>
      </w:pPr>
      <w:rPr>
        <w:rFonts w:hint="default"/>
        <w:lang w:val="en-US" w:eastAsia="en-US" w:bidi="ar-SA"/>
      </w:rPr>
    </w:lvl>
    <w:lvl w:ilvl="7">
      <w:start w:val="0"/>
      <w:numFmt w:val="bullet"/>
      <w:lvlText w:val="•"/>
      <w:lvlJc w:val="left"/>
      <w:pPr>
        <w:ind w:left="6840" w:hanging="500"/>
      </w:pPr>
      <w:rPr>
        <w:rFonts w:hint="default"/>
        <w:lang w:val="en-US" w:eastAsia="en-US" w:bidi="ar-SA"/>
      </w:rPr>
    </w:lvl>
    <w:lvl w:ilvl="8">
      <w:start w:val="0"/>
      <w:numFmt w:val="bullet"/>
      <w:lvlText w:val="•"/>
      <w:lvlJc w:val="left"/>
      <w:pPr>
        <w:ind w:left="7786" w:hanging="500"/>
      </w:pPr>
      <w:rPr>
        <w:rFonts w:hint="default"/>
        <w:lang w:val="en-US" w:eastAsia="en-US" w:bidi="ar-SA"/>
      </w:rPr>
    </w:lvl>
  </w:abstractNum>
  <w:abstractNum w:abstractNumId="22">
    <w:multiLevelType w:val="hybridMultilevel"/>
    <w:lvl w:ilvl="0">
      <w:start w:val="1"/>
      <w:numFmt w:val="decimal"/>
      <w:lvlText w:val="(%1)"/>
      <w:lvlJc w:val="left"/>
      <w:pPr>
        <w:ind w:left="967" w:hanging="312"/>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32" w:hanging="312"/>
      </w:pPr>
      <w:rPr>
        <w:rFonts w:hint="default"/>
        <w:lang w:val="en-US" w:eastAsia="en-US" w:bidi="ar-SA"/>
      </w:rPr>
    </w:lvl>
    <w:lvl w:ilvl="2">
      <w:start w:val="0"/>
      <w:numFmt w:val="bullet"/>
      <w:lvlText w:val="•"/>
      <w:lvlJc w:val="left"/>
      <w:pPr>
        <w:ind w:left="2704" w:hanging="312"/>
      </w:pPr>
      <w:rPr>
        <w:rFonts w:hint="default"/>
        <w:lang w:val="en-US" w:eastAsia="en-US" w:bidi="ar-SA"/>
      </w:rPr>
    </w:lvl>
    <w:lvl w:ilvl="3">
      <w:start w:val="0"/>
      <w:numFmt w:val="bullet"/>
      <w:lvlText w:val="•"/>
      <w:lvlJc w:val="left"/>
      <w:pPr>
        <w:ind w:left="3576" w:hanging="312"/>
      </w:pPr>
      <w:rPr>
        <w:rFonts w:hint="default"/>
        <w:lang w:val="en-US" w:eastAsia="en-US" w:bidi="ar-SA"/>
      </w:rPr>
    </w:lvl>
    <w:lvl w:ilvl="4">
      <w:start w:val="0"/>
      <w:numFmt w:val="bullet"/>
      <w:lvlText w:val="•"/>
      <w:lvlJc w:val="left"/>
      <w:pPr>
        <w:ind w:left="4448" w:hanging="312"/>
      </w:pPr>
      <w:rPr>
        <w:rFonts w:hint="default"/>
        <w:lang w:val="en-US" w:eastAsia="en-US" w:bidi="ar-SA"/>
      </w:rPr>
    </w:lvl>
    <w:lvl w:ilvl="5">
      <w:start w:val="0"/>
      <w:numFmt w:val="bullet"/>
      <w:lvlText w:val="•"/>
      <w:lvlJc w:val="left"/>
      <w:pPr>
        <w:ind w:left="5320" w:hanging="312"/>
      </w:pPr>
      <w:rPr>
        <w:rFonts w:hint="default"/>
        <w:lang w:val="en-US" w:eastAsia="en-US" w:bidi="ar-SA"/>
      </w:rPr>
    </w:lvl>
    <w:lvl w:ilvl="6">
      <w:start w:val="0"/>
      <w:numFmt w:val="bullet"/>
      <w:lvlText w:val="•"/>
      <w:lvlJc w:val="left"/>
      <w:pPr>
        <w:ind w:left="6192" w:hanging="312"/>
      </w:pPr>
      <w:rPr>
        <w:rFonts w:hint="default"/>
        <w:lang w:val="en-US" w:eastAsia="en-US" w:bidi="ar-SA"/>
      </w:rPr>
    </w:lvl>
    <w:lvl w:ilvl="7">
      <w:start w:val="0"/>
      <w:numFmt w:val="bullet"/>
      <w:lvlText w:val="•"/>
      <w:lvlJc w:val="left"/>
      <w:pPr>
        <w:ind w:left="7064" w:hanging="312"/>
      </w:pPr>
      <w:rPr>
        <w:rFonts w:hint="default"/>
        <w:lang w:val="en-US" w:eastAsia="en-US" w:bidi="ar-SA"/>
      </w:rPr>
    </w:lvl>
    <w:lvl w:ilvl="8">
      <w:start w:val="0"/>
      <w:numFmt w:val="bullet"/>
      <w:lvlText w:val="•"/>
      <w:lvlJc w:val="left"/>
      <w:pPr>
        <w:ind w:left="7936" w:hanging="312"/>
      </w:pPr>
      <w:rPr>
        <w:rFonts w:hint="default"/>
        <w:lang w:val="en-US" w:eastAsia="en-US" w:bidi="ar-SA"/>
      </w:rPr>
    </w:lvl>
  </w:abstractNum>
  <w:abstractNum w:abstractNumId="21">
    <w:multiLevelType w:val="hybridMultilevel"/>
    <w:lvl w:ilvl="0">
      <w:start w:val="1"/>
      <w:numFmt w:val="decimal"/>
      <w:lvlText w:val="(%1)"/>
      <w:lvlJc w:val="left"/>
      <w:pPr>
        <w:ind w:left="967"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32" w:hanging="313"/>
      </w:pPr>
      <w:rPr>
        <w:rFonts w:hint="default"/>
        <w:lang w:val="en-US" w:eastAsia="en-US" w:bidi="ar-SA"/>
      </w:rPr>
    </w:lvl>
    <w:lvl w:ilvl="2">
      <w:start w:val="0"/>
      <w:numFmt w:val="bullet"/>
      <w:lvlText w:val="•"/>
      <w:lvlJc w:val="left"/>
      <w:pPr>
        <w:ind w:left="2704" w:hanging="313"/>
      </w:pPr>
      <w:rPr>
        <w:rFonts w:hint="default"/>
        <w:lang w:val="en-US" w:eastAsia="en-US" w:bidi="ar-SA"/>
      </w:rPr>
    </w:lvl>
    <w:lvl w:ilvl="3">
      <w:start w:val="0"/>
      <w:numFmt w:val="bullet"/>
      <w:lvlText w:val="•"/>
      <w:lvlJc w:val="left"/>
      <w:pPr>
        <w:ind w:left="3576" w:hanging="313"/>
      </w:pPr>
      <w:rPr>
        <w:rFonts w:hint="default"/>
        <w:lang w:val="en-US" w:eastAsia="en-US" w:bidi="ar-SA"/>
      </w:rPr>
    </w:lvl>
    <w:lvl w:ilvl="4">
      <w:start w:val="0"/>
      <w:numFmt w:val="bullet"/>
      <w:lvlText w:val="•"/>
      <w:lvlJc w:val="left"/>
      <w:pPr>
        <w:ind w:left="4448" w:hanging="313"/>
      </w:pPr>
      <w:rPr>
        <w:rFonts w:hint="default"/>
        <w:lang w:val="en-US" w:eastAsia="en-US" w:bidi="ar-SA"/>
      </w:rPr>
    </w:lvl>
    <w:lvl w:ilvl="5">
      <w:start w:val="0"/>
      <w:numFmt w:val="bullet"/>
      <w:lvlText w:val="•"/>
      <w:lvlJc w:val="left"/>
      <w:pPr>
        <w:ind w:left="5320" w:hanging="313"/>
      </w:pPr>
      <w:rPr>
        <w:rFonts w:hint="default"/>
        <w:lang w:val="en-US" w:eastAsia="en-US" w:bidi="ar-SA"/>
      </w:rPr>
    </w:lvl>
    <w:lvl w:ilvl="6">
      <w:start w:val="0"/>
      <w:numFmt w:val="bullet"/>
      <w:lvlText w:val="•"/>
      <w:lvlJc w:val="left"/>
      <w:pPr>
        <w:ind w:left="6192" w:hanging="313"/>
      </w:pPr>
      <w:rPr>
        <w:rFonts w:hint="default"/>
        <w:lang w:val="en-US" w:eastAsia="en-US" w:bidi="ar-SA"/>
      </w:rPr>
    </w:lvl>
    <w:lvl w:ilvl="7">
      <w:start w:val="0"/>
      <w:numFmt w:val="bullet"/>
      <w:lvlText w:val="•"/>
      <w:lvlJc w:val="left"/>
      <w:pPr>
        <w:ind w:left="7064" w:hanging="313"/>
      </w:pPr>
      <w:rPr>
        <w:rFonts w:hint="default"/>
        <w:lang w:val="en-US" w:eastAsia="en-US" w:bidi="ar-SA"/>
      </w:rPr>
    </w:lvl>
    <w:lvl w:ilvl="8">
      <w:start w:val="0"/>
      <w:numFmt w:val="bullet"/>
      <w:lvlText w:val="•"/>
      <w:lvlJc w:val="left"/>
      <w:pPr>
        <w:ind w:left="7936" w:hanging="313"/>
      </w:pPr>
      <w:rPr>
        <w:rFonts w:hint="default"/>
        <w:lang w:val="en-US" w:eastAsia="en-US" w:bidi="ar-SA"/>
      </w:rPr>
    </w:lvl>
  </w:abstractNum>
  <w:abstractNum w:abstractNumId="20">
    <w:multiLevelType w:val="hybridMultilevel"/>
    <w:lvl w:ilvl="0">
      <w:start w:val="1"/>
      <w:numFmt w:val="decimal"/>
      <w:lvlText w:val="(%1)"/>
      <w:lvlJc w:val="left"/>
      <w:pPr>
        <w:ind w:left="967"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32" w:hanging="313"/>
      </w:pPr>
      <w:rPr>
        <w:rFonts w:hint="default"/>
        <w:lang w:val="en-US" w:eastAsia="en-US" w:bidi="ar-SA"/>
      </w:rPr>
    </w:lvl>
    <w:lvl w:ilvl="2">
      <w:start w:val="0"/>
      <w:numFmt w:val="bullet"/>
      <w:lvlText w:val="•"/>
      <w:lvlJc w:val="left"/>
      <w:pPr>
        <w:ind w:left="2704" w:hanging="313"/>
      </w:pPr>
      <w:rPr>
        <w:rFonts w:hint="default"/>
        <w:lang w:val="en-US" w:eastAsia="en-US" w:bidi="ar-SA"/>
      </w:rPr>
    </w:lvl>
    <w:lvl w:ilvl="3">
      <w:start w:val="0"/>
      <w:numFmt w:val="bullet"/>
      <w:lvlText w:val="•"/>
      <w:lvlJc w:val="left"/>
      <w:pPr>
        <w:ind w:left="3576" w:hanging="313"/>
      </w:pPr>
      <w:rPr>
        <w:rFonts w:hint="default"/>
        <w:lang w:val="en-US" w:eastAsia="en-US" w:bidi="ar-SA"/>
      </w:rPr>
    </w:lvl>
    <w:lvl w:ilvl="4">
      <w:start w:val="0"/>
      <w:numFmt w:val="bullet"/>
      <w:lvlText w:val="•"/>
      <w:lvlJc w:val="left"/>
      <w:pPr>
        <w:ind w:left="4448" w:hanging="313"/>
      </w:pPr>
      <w:rPr>
        <w:rFonts w:hint="default"/>
        <w:lang w:val="en-US" w:eastAsia="en-US" w:bidi="ar-SA"/>
      </w:rPr>
    </w:lvl>
    <w:lvl w:ilvl="5">
      <w:start w:val="0"/>
      <w:numFmt w:val="bullet"/>
      <w:lvlText w:val="•"/>
      <w:lvlJc w:val="left"/>
      <w:pPr>
        <w:ind w:left="5320" w:hanging="313"/>
      </w:pPr>
      <w:rPr>
        <w:rFonts w:hint="default"/>
        <w:lang w:val="en-US" w:eastAsia="en-US" w:bidi="ar-SA"/>
      </w:rPr>
    </w:lvl>
    <w:lvl w:ilvl="6">
      <w:start w:val="0"/>
      <w:numFmt w:val="bullet"/>
      <w:lvlText w:val="•"/>
      <w:lvlJc w:val="left"/>
      <w:pPr>
        <w:ind w:left="6192" w:hanging="313"/>
      </w:pPr>
      <w:rPr>
        <w:rFonts w:hint="default"/>
        <w:lang w:val="en-US" w:eastAsia="en-US" w:bidi="ar-SA"/>
      </w:rPr>
    </w:lvl>
    <w:lvl w:ilvl="7">
      <w:start w:val="0"/>
      <w:numFmt w:val="bullet"/>
      <w:lvlText w:val="•"/>
      <w:lvlJc w:val="left"/>
      <w:pPr>
        <w:ind w:left="7064" w:hanging="313"/>
      </w:pPr>
      <w:rPr>
        <w:rFonts w:hint="default"/>
        <w:lang w:val="en-US" w:eastAsia="en-US" w:bidi="ar-SA"/>
      </w:rPr>
    </w:lvl>
    <w:lvl w:ilvl="8">
      <w:start w:val="0"/>
      <w:numFmt w:val="bullet"/>
      <w:lvlText w:val="•"/>
      <w:lvlJc w:val="left"/>
      <w:pPr>
        <w:ind w:left="7936" w:hanging="313"/>
      </w:pPr>
      <w:rPr>
        <w:rFonts w:hint="default"/>
        <w:lang w:val="en-US" w:eastAsia="en-US" w:bidi="ar-SA"/>
      </w:rPr>
    </w:lvl>
  </w:abstractNum>
  <w:abstractNum w:abstractNumId="19">
    <w:multiLevelType w:val="hybridMultilevel"/>
    <w:lvl w:ilvl="0">
      <w:start w:val="1"/>
      <w:numFmt w:val="decimal"/>
      <w:lvlText w:val="(%1)"/>
      <w:lvlJc w:val="left"/>
      <w:pPr>
        <w:ind w:left="1024"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86" w:hanging="313"/>
      </w:pPr>
      <w:rPr>
        <w:rFonts w:hint="default"/>
        <w:lang w:val="en-US" w:eastAsia="en-US" w:bidi="ar-SA"/>
      </w:rPr>
    </w:lvl>
    <w:lvl w:ilvl="2">
      <w:start w:val="0"/>
      <w:numFmt w:val="bullet"/>
      <w:lvlText w:val="•"/>
      <w:lvlJc w:val="left"/>
      <w:pPr>
        <w:ind w:left="2752" w:hanging="313"/>
      </w:pPr>
      <w:rPr>
        <w:rFonts w:hint="default"/>
        <w:lang w:val="en-US" w:eastAsia="en-US" w:bidi="ar-SA"/>
      </w:rPr>
    </w:lvl>
    <w:lvl w:ilvl="3">
      <w:start w:val="0"/>
      <w:numFmt w:val="bullet"/>
      <w:lvlText w:val="•"/>
      <w:lvlJc w:val="left"/>
      <w:pPr>
        <w:ind w:left="3618" w:hanging="313"/>
      </w:pPr>
      <w:rPr>
        <w:rFonts w:hint="default"/>
        <w:lang w:val="en-US" w:eastAsia="en-US" w:bidi="ar-SA"/>
      </w:rPr>
    </w:lvl>
    <w:lvl w:ilvl="4">
      <w:start w:val="0"/>
      <w:numFmt w:val="bullet"/>
      <w:lvlText w:val="•"/>
      <w:lvlJc w:val="left"/>
      <w:pPr>
        <w:ind w:left="4484" w:hanging="313"/>
      </w:pPr>
      <w:rPr>
        <w:rFonts w:hint="default"/>
        <w:lang w:val="en-US" w:eastAsia="en-US" w:bidi="ar-SA"/>
      </w:rPr>
    </w:lvl>
    <w:lvl w:ilvl="5">
      <w:start w:val="0"/>
      <w:numFmt w:val="bullet"/>
      <w:lvlText w:val="•"/>
      <w:lvlJc w:val="left"/>
      <w:pPr>
        <w:ind w:left="5350" w:hanging="313"/>
      </w:pPr>
      <w:rPr>
        <w:rFonts w:hint="default"/>
        <w:lang w:val="en-US" w:eastAsia="en-US" w:bidi="ar-SA"/>
      </w:rPr>
    </w:lvl>
    <w:lvl w:ilvl="6">
      <w:start w:val="0"/>
      <w:numFmt w:val="bullet"/>
      <w:lvlText w:val="•"/>
      <w:lvlJc w:val="left"/>
      <w:pPr>
        <w:ind w:left="6216" w:hanging="313"/>
      </w:pPr>
      <w:rPr>
        <w:rFonts w:hint="default"/>
        <w:lang w:val="en-US" w:eastAsia="en-US" w:bidi="ar-SA"/>
      </w:rPr>
    </w:lvl>
    <w:lvl w:ilvl="7">
      <w:start w:val="0"/>
      <w:numFmt w:val="bullet"/>
      <w:lvlText w:val="•"/>
      <w:lvlJc w:val="left"/>
      <w:pPr>
        <w:ind w:left="7082" w:hanging="313"/>
      </w:pPr>
      <w:rPr>
        <w:rFonts w:hint="default"/>
        <w:lang w:val="en-US" w:eastAsia="en-US" w:bidi="ar-SA"/>
      </w:rPr>
    </w:lvl>
    <w:lvl w:ilvl="8">
      <w:start w:val="0"/>
      <w:numFmt w:val="bullet"/>
      <w:lvlText w:val="•"/>
      <w:lvlJc w:val="left"/>
      <w:pPr>
        <w:ind w:left="7948" w:hanging="313"/>
      </w:pPr>
      <w:rPr>
        <w:rFonts w:hint="default"/>
        <w:lang w:val="en-US" w:eastAsia="en-US" w:bidi="ar-SA"/>
      </w:rPr>
    </w:lvl>
  </w:abstractNum>
  <w:abstractNum w:abstractNumId="18">
    <w:multiLevelType w:val="hybridMultilevel"/>
    <w:lvl w:ilvl="0">
      <w:start w:val="1"/>
      <w:numFmt w:val="decimal"/>
      <w:lvlText w:val="(%1)"/>
      <w:lvlJc w:val="left"/>
      <w:pPr>
        <w:ind w:left="1024" w:hanging="313"/>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886" w:hanging="313"/>
      </w:pPr>
      <w:rPr>
        <w:rFonts w:hint="default"/>
        <w:lang w:val="en-US" w:eastAsia="en-US" w:bidi="ar-SA"/>
      </w:rPr>
    </w:lvl>
    <w:lvl w:ilvl="2">
      <w:start w:val="0"/>
      <w:numFmt w:val="bullet"/>
      <w:lvlText w:val="•"/>
      <w:lvlJc w:val="left"/>
      <w:pPr>
        <w:ind w:left="2752" w:hanging="313"/>
      </w:pPr>
      <w:rPr>
        <w:rFonts w:hint="default"/>
        <w:lang w:val="en-US" w:eastAsia="en-US" w:bidi="ar-SA"/>
      </w:rPr>
    </w:lvl>
    <w:lvl w:ilvl="3">
      <w:start w:val="0"/>
      <w:numFmt w:val="bullet"/>
      <w:lvlText w:val="•"/>
      <w:lvlJc w:val="left"/>
      <w:pPr>
        <w:ind w:left="3618" w:hanging="313"/>
      </w:pPr>
      <w:rPr>
        <w:rFonts w:hint="default"/>
        <w:lang w:val="en-US" w:eastAsia="en-US" w:bidi="ar-SA"/>
      </w:rPr>
    </w:lvl>
    <w:lvl w:ilvl="4">
      <w:start w:val="0"/>
      <w:numFmt w:val="bullet"/>
      <w:lvlText w:val="•"/>
      <w:lvlJc w:val="left"/>
      <w:pPr>
        <w:ind w:left="4484" w:hanging="313"/>
      </w:pPr>
      <w:rPr>
        <w:rFonts w:hint="default"/>
        <w:lang w:val="en-US" w:eastAsia="en-US" w:bidi="ar-SA"/>
      </w:rPr>
    </w:lvl>
    <w:lvl w:ilvl="5">
      <w:start w:val="0"/>
      <w:numFmt w:val="bullet"/>
      <w:lvlText w:val="•"/>
      <w:lvlJc w:val="left"/>
      <w:pPr>
        <w:ind w:left="5350" w:hanging="313"/>
      </w:pPr>
      <w:rPr>
        <w:rFonts w:hint="default"/>
        <w:lang w:val="en-US" w:eastAsia="en-US" w:bidi="ar-SA"/>
      </w:rPr>
    </w:lvl>
    <w:lvl w:ilvl="6">
      <w:start w:val="0"/>
      <w:numFmt w:val="bullet"/>
      <w:lvlText w:val="•"/>
      <w:lvlJc w:val="left"/>
      <w:pPr>
        <w:ind w:left="6216" w:hanging="313"/>
      </w:pPr>
      <w:rPr>
        <w:rFonts w:hint="default"/>
        <w:lang w:val="en-US" w:eastAsia="en-US" w:bidi="ar-SA"/>
      </w:rPr>
    </w:lvl>
    <w:lvl w:ilvl="7">
      <w:start w:val="0"/>
      <w:numFmt w:val="bullet"/>
      <w:lvlText w:val="•"/>
      <w:lvlJc w:val="left"/>
      <w:pPr>
        <w:ind w:left="7082" w:hanging="313"/>
      </w:pPr>
      <w:rPr>
        <w:rFonts w:hint="default"/>
        <w:lang w:val="en-US" w:eastAsia="en-US" w:bidi="ar-SA"/>
      </w:rPr>
    </w:lvl>
    <w:lvl w:ilvl="8">
      <w:start w:val="0"/>
      <w:numFmt w:val="bullet"/>
      <w:lvlText w:val="•"/>
      <w:lvlJc w:val="left"/>
      <w:pPr>
        <w:ind w:left="7948" w:hanging="313"/>
      </w:pPr>
      <w:rPr>
        <w:rFonts w:hint="default"/>
        <w:lang w:val="en-US" w:eastAsia="en-US" w:bidi="ar-SA"/>
      </w:rPr>
    </w:lvl>
  </w:abstractNum>
  <w:abstractNum w:abstractNumId="17">
    <w:multiLevelType w:val="hybridMultilevel"/>
    <w:lvl w:ilvl="0">
      <w:start w:val="4"/>
      <w:numFmt w:val="decimal"/>
      <w:lvlText w:val="%1"/>
      <w:lvlJc w:val="left"/>
      <w:pPr>
        <w:ind w:left="991" w:hanging="336"/>
        <w:jc w:val="left"/>
      </w:pPr>
      <w:rPr>
        <w:rFonts w:hint="default"/>
        <w:lang w:val="en-US" w:eastAsia="en-US" w:bidi="ar-SA"/>
      </w:rPr>
    </w:lvl>
    <w:lvl w:ilvl="1">
      <w:start w:val="2"/>
      <w:numFmt w:val="decimal"/>
      <w:lvlText w:val="%1.%2"/>
      <w:lvlJc w:val="left"/>
      <w:pPr>
        <w:ind w:left="991" w:hanging="336"/>
        <w:jc w:val="left"/>
      </w:pPr>
      <w:rPr>
        <w:rFonts w:hint="default" w:ascii="Times New Roman" w:hAnsi="Times New Roman" w:eastAsia="Times New Roman" w:cs="Times New Roman"/>
        <w:b/>
        <w:bCs/>
        <w:spacing w:val="-1"/>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spacing w:val="-1"/>
        <w:w w:val="100"/>
        <w:sz w:val="22"/>
        <w:szCs w:val="22"/>
        <w:lang w:val="en-US" w:eastAsia="en-US" w:bidi="ar-SA"/>
      </w:rPr>
    </w:lvl>
    <w:lvl w:ilvl="3">
      <w:start w:val="1"/>
      <w:numFmt w:val="decimal"/>
      <w:lvlText w:val="%4)"/>
      <w:lvlJc w:val="left"/>
      <w:pPr>
        <w:ind w:left="655" w:hanging="279"/>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1380" w:hanging="279"/>
      </w:pPr>
      <w:rPr>
        <w:rFonts w:hint="default"/>
        <w:lang w:val="en-US" w:eastAsia="en-US" w:bidi="ar-SA"/>
      </w:rPr>
    </w:lvl>
    <w:lvl w:ilvl="5">
      <w:start w:val="0"/>
      <w:numFmt w:val="bullet"/>
      <w:lvlText w:val="•"/>
      <w:lvlJc w:val="left"/>
      <w:pPr>
        <w:ind w:left="1740" w:hanging="279"/>
      </w:pPr>
      <w:rPr>
        <w:rFonts w:hint="default"/>
        <w:lang w:val="en-US" w:eastAsia="en-US" w:bidi="ar-SA"/>
      </w:rPr>
    </w:lvl>
    <w:lvl w:ilvl="6">
      <w:start w:val="0"/>
      <w:numFmt w:val="bullet"/>
      <w:lvlText w:val="•"/>
      <w:lvlJc w:val="left"/>
      <w:pPr>
        <w:ind w:left="3328" w:hanging="279"/>
      </w:pPr>
      <w:rPr>
        <w:rFonts w:hint="default"/>
        <w:lang w:val="en-US" w:eastAsia="en-US" w:bidi="ar-SA"/>
      </w:rPr>
    </w:lvl>
    <w:lvl w:ilvl="7">
      <w:start w:val="0"/>
      <w:numFmt w:val="bullet"/>
      <w:lvlText w:val="•"/>
      <w:lvlJc w:val="left"/>
      <w:pPr>
        <w:ind w:left="4916" w:hanging="279"/>
      </w:pPr>
      <w:rPr>
        <w:rFonts w:hint="default"/>
        <w:lang w:val="en-US" w:eastAsia="en-US" w:bidi="ar-SA"/>
      </w:rPr>
    </w:lvl>
    <w:lvl w:ilvl="8">
      <w:start w:val="0"/>
      <w:numFmt w:val="bullet"/>
      <w:lvlText w:val="•"/>
      <w:lvlJc w:val="left"/>
      <w:pPr>
        <w:ind w:left="6504" w:hanging="279"/>
      </w:pPr>
      <w:rPr>
        <w:rFonts w:hint="default"/>
        <w:lang w:val="en-US" w:eastAsia="en-US" w:bidi="ar-SA"/>
      </w:rPr>
    </w:lvl>
  </w:abstractNum>
  <w:abstractNum w:abstractNumId="16">
    <w:multiLevelType w:val="hybridMultilevel"/>
    <w:lvl w:ilvl="0">
      <w:start w:val="3"/>
      <w:numFmt w:val="decimal"/>
      <w:lvlText w:val="%1"/>
      <w:lvlJc w:val="left"/>
      <w:pPr>
        <w:ind w:left="1154" w:hanging="500"/>
        <w:jc w:val="left"/>
      </w:pPr>
      <w:rPr>
        <w:rFonts w:hint="default"/>
        <w:lang w:val="en-US" w:eastAsia="en-US" w:bidi="ar-SA"/>
      </w:rPr>
    </w:lvl>
    <w:lvl w:ilvl="1">
      <w:start w:val="5"/>
      <w:numFmt w:val="decimal"/>
      <w:lvlText w:val="%1.%2"/>
      <w:lvlJc w:val="left"/>
      <w:pPr>
        <w:ind w:left="1154" w:hanging="500"/>
        <w:jc w:val="left"/>
      </w:pPr>
      <w:rPr>
        <w:rFonts w:hint="default"/>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1"/>
      <w:numFmt w:val="lowerLetter"/>
      <w:lvlText w:val="(%4)"/>
      <w:lvlJc w:val="left"/>
      <w:pPr>
        <w:ind w:left="2253" w:hanging="327"/>
        <w:jc w:val="left"/>
      </w:pPr>
      <w:rPr>
        <w:rFonts w:hint="default" w:ascii="Times New Roman" w:hAnsi="Times New Roman" w:eastAsia="Times New Roman" w:cs="Times New Roman"/>
        <w:w w:val="100"/>
        <w:sz w:val="20"/>
        <w:szCs w:val="20"/>
        <w:lang w:val="en-US" w:eastAsia="en-US" w:bidi="ar-SA"/>
      </w:rPr>
    </w:lvl>
    <w:lvl w:ilvl="4">
      <w:start w:val="0"/>
      <w:numFmt w:val="bullet"/>
      <w:lvlText w:val="•"/>
      <w:lvlJc w:val="left"/>
      <w:pPr>
        <w:ind w:left="4733" w:hanging="327"/>
      </w:pPr>
      <w:rPr>
        <w:rFonts w:hint="default"/>
        <w:lang w:val="en-US" w:eastAsia="en-US" w:bidi="ar-SA"/>
      </w:rPr>
    </w:lvl>
    <w:lvl w:ilvl="5">
      <w:start w:val="0"/>
      <w:numFmt w:val="bullet"/>
      <w:lvlText w:val="•"/>
      <w:lvlJc w:val="left"/>
      <w:pPr>
        <w:ind w:left="5557" w:hanging="327"/>
      </w:pPr>
      <w:rPr>
        <w:rFonts w:hint="default"/>
        <w:lang w:val="en-US" w:eastAsia="en-US" w:bidi="ar-SA"/>
      </w:rPr>
    </w:lvl>
    <w:lvl w:ilvl="6">
      <w:start w:val="0"/>
      <w:numFmt w:val="bullet"/>
      <w:lvlText w:val="•"/>
      <w:lvlJc w:val="left"/>
      <w:pPr>
        <w:ind w:left="6382" w:hanging="327"/>
      </w:pPr>
      <w:rPr>
        <w:rFonts w:hint="default"/>
        <w:lang w:val="en-US" w:eastAsia="en-US" w:bidi="ar-SA"/>
      </w:rPr>
    </w:lvl>
    <w:lvl w:ilvl="7">
      <w:start w:val="0"/>
      <w:numFmt w:val="bullet"/>
      <w:lvlText w:val="•"/>
      <w:lvlJc w:val="left"/>
      <w:pPr>
        <w:ind w:left="7206" w:hanging="327"/>
      </w:pPr>
      <w:rPr>
        <w:rFonts w:hint="default"/>
        <w:lang w:val="en-US" w:eastAsia="en-US" w:bidi="ar-SA"/>
      </w:rPr>
    </w:lvl>
    <w:lvl w:ilvl="8">
      <w:start w:val="0"/>
      <w:numFmt w:val="bullet"/>
      <w:lvlText w:val="•"/>
      <w:lvlJc w:val="left"/>
      <w:pPr>
        <w:ind w:left="8031" w:hanging="327"/>
      </w:pPr>
      <w:rPr>
        <w:rFonts w:hint="default"/>
        <w:lang w:val="en-US" w:eastAsia="en-US" w:bidi="ar-SA"/>
      </w:rPr>
    </w:lvl>
  </w:abstractNum>
  <w:abstractNum w:abstractNumId="15">
    <w:multiLevelType w:val="hybridMultilevel"/>
    <w:lvl w:ilvl="0">
      <w:start w:val="3"/>
      <w:numFmt w:val="decimal"/>
      <w:lvlText w:val="%1"/>
      <w:lvlJc w:val="left"/>
      <w:pPr>
        <w:ind w:left="986" w:hanging="331"/>
        <w:jc w:val="left"/>
      </w:pPr>
      <w:rPr>
        <w:rFonts w:hint="default"/>
        <w:lang w:val="en-US" w:eastAsia="en-US" w:bidi="ar-SA"/>
      </w:rPr>
    </w:lvl>
    <w:lvl w:ilvl="1">
      <w:start w:val="5"/>
      <w:numFmt w:val="decimal"/>
      <w:lvlText w:val="%1.%2"/>
      <w:lvlJc w:val="left"/>
      <w:pPr>
        <w:ind w:left="986" w:hanging="331"/>
        <w:jc w:val="left"/>
      </w:pPr>
      <w:rPr>
        <w:rFonts w:hint="default" w:ascii="Times New Roman" w:hAnsi="Times New Roman" w:eastAsia="Times New Roman" w:cs="Times New Roman"/>
        <w:b/>
        <w:bCs/>
        <w:spacing w:val="-1"/>
        <w:w w:val="100"/>
        <w:sz w:val="22"/>
        <w:szCs w:val="22"/>
        <w:lang w:val="en-US" w:eastAsia="en-US" w:bidi="ar-SA"/>
      </w:rPr>
    </w:lvl>
    <w:lvl w:ilvl="2">
      <w:start w:val="0"/>
      <w:numFmt w:val="bullet"/>
      <w:lvlText w:val=""/>
      <w:lvlJc w:val="left"/>
      <w:pPr>
        <w:ind w:left="1111" w:hanging="360"/>
      </w:pPr>
      <w:rPr>
        <w:rFonts w:hint="default" w:ascii="Symbol" w:hAnsi="Symbol" w:eastAsia="Symbol" w:cs="Symbol"/>
        <w:w w:val="100"/>
        <w:sz w:val="22"/>
        <w:szCs w:val="22"/>
        <w:lang w:val="en-US" w:eastAsia="en-US" w:bidi="ar-SA"/>
      </w:rPr>
    </w:lvl>
    <w:lvl w:ilvl="3">
      <w:start w:val="0"/>
      <w:numFmt w:val="bullet"/>
      <w:lvlText w:val="•"/>
      <w:lvlJc w:val="left"/>
      <w:pPr>
        <w:ind w:left="3022" w:hanging="360"/>
      </w:pPr>
      <w:rPr>
        <w:rFonts w:hint="default"/>
        <w:lang w:val="en-US" w:eastAsia="en-US" w:bidi="ar-SA"/>
      </w:rPr>
    </w:lvl>
    <w:lvl w:ilvl="4">
      <w:start w:val="0"/>
      <w:numFmt w:val="bullet"/>
      <w:lvlText w:val="•"/>
      <w:lvlJc w:val="left"/>
      <w:pPr>
        <w:ind w:left="3973" w:hanging="360"/>
      </w:pPr>
      <w:rPr>
        <w:rFonts w:hint="default"/>
        <w:lang w:val="en-US" w:eastAsia="en-US" w:bidi="ar-SA"/>
      </w:rPr>
    </w:lvl>
    <w:lvl w:ilvl="5">
      <w:start w:val="0"/>
      <w:numFmt w:val="bullet"/>
      <w:lvlText w:val="•"/>
      <w:lvlJc w:val="left"/>
      <w:pPr>
        <w:ind w:left="4924"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826"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14">
    <w:multiLevelType w:val="hybridMultilevel"/>
    <w:lvl w:ilvl="0">
      <w:start w:val="1"/>
      <w:numFmt w:val="decimal"/>
      <w:lvlText w:val="%1)"/>
      <w:lvlJc w:val="left"/>
      <w:pPr>
        <w:ind w:left="1735" w:hanging="360"/>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2534" w:hanging="360"/>
      </w:pPr>
      <w:rPr>
        <w:rFonts w:hint="default"/>
        <w:lang w:val="en-US" w:eastAsia="en-US" w:bidi="ar-SA"/>
      </w:rPr>
    </w:lvl>
    <w:lvl w:ilvl="2">
      <w:start w:val="0"/>
      <w:numFmt w:val="bullet"/>
      <w:lvlText w:val="•"/>
      <w:lvlJc w:val="left"/>
      <w:pPr>
        <w:ind w:left="332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4916"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298" w:hanging="360"/>
      </w:pPr>
      <w:rPr>
        <w:rFonts w:hint="default"/>
        <w:lang w:val="en-US" w:eastAsia="en-US" w:bidi="ar-SA"/>
      </w:rPr>
    </w:lvl>
    <w:lvl w:ilvl="8">
      <w:start w:val="0"/>
      <w:numFmt w:val="bullet"/>
      <w:lvlText w:val="•"/>
      <w:lvlJc w:val="left"/>
      <w:pPr>
        <w:ind w:left="8092" w:hanging="360"/>
      </w:pPr>
      <w:rPr>
        <w:rFonts w:hint="default"/>
        <w:lang w:val="en-US" w:eastAsia="en-US" w:bidi="ar-SA"/>
      </w:rPr>
    </w:lvl>
  </w:abstractNum>
  <w:abstractNum w:abstractNumId="13">
    <w:multiLevelType w:val="hybridMultilevel"/>
    <w:lvl w:ilvl="0">
      <w:start w:val="3"/>
      <w:numFmt w:val="decimal"/>
      <w:lvlText w:val="%1"/>
      <w:lvlJc w:val="left"/>
      <w:pPr>
        <w:ind w:left="991" w:hanging="337"/>
        <w:jc w:val="left"/>
      </w:pPr>
      <w:rPr>
        <w:rFonts w:hint="default"/>
        <w:lang w:val="en-US" w:eastAsia="en-US" w:bidi="ar-SA"/>
      </w:rPr>
    </w:lvl>
    <w:lvl w:ilvl="1">
      <w:start w:val="2"/>
      <w:numFmt w:val="decimal"/>
      <w:lvlText w:val="%1.%2"/>
      <w:lvlJc w:val="left"/>
      <w:pPr>
        <w:ind w:left="991" w:hanging="337"/>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1"/>
      <w:numFmt w:val="decimal"/>
      <w:lvlText w:val="%4)"/>
      <w:lvlJc w:val="left"/>
      <w:pPr>
        <w:ind w:left="1735" w:hanging="360"/>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963" w:hanging="360"/>
      </w:pPr>
      <w:rPr>
        <w:rFonts w:hint="default"/>
        <w:lang w:val="en-US" w:eastAsia="en-US" w:bidi="ar-SA"/>
      </w:rPr>
    </w:lvl>
    <w:lvl w:ilvl="6">
      <w:start w:val="0"/>
      <w:numFmt w:val="bullet"/>
      <w:lvlText w:val="•"/>
      <w:lvlJc w:val="left"/>
      <w:pPr>
        <w:ind w:left="5106" w:hanging="360"/>
      </w:pPr>
      <w:rPr>
        <w:rFonts w:hint="default"/>
        <w:lang w:val="en-US" w:eastAsia="en-US" w:bidi="ar-SA"/>
      </w:rPr>
    </w:lvl>
    <w:lvl w:ilvl="7">
      <w:start w:val="0"/>
      <w:numFmt w:val="bullet"/>
      <w:lvlText w:val="•"/>
      <w:lvlJc w:val="left"/>
      <w:pPr>
        <w:ind w:left="6250" w:hanging="360"/>
      </w:pPr>
      <w:rPr>
        <w:rFonts w:hint="default"/>
        <w:lang w:val="en-US" w:eastAsia="en-US" w:bidi="ar-SA"/>
      </w:rPr>
    </w:lvl>
    <w:lvl w:ilvl="8">
      <w:start w:val="0"/>
      <w:numFmt w:val="bullet"/>
      <w:lvlText w:val="•"/>
      <w:lvlJc w:val="left"/>
      <w:pPr>
        <w:ind w:left="7393" w:hanging="360"/>
      </w:pPr>
      <w:rPr>
        <w:rFonts w:hint="default"/>
        <w:lang w:val="en-US" w:eastAsia="en-US" w:bidi="ar-SA"/>
      </w:rPr>
    </w:lvl>
  </w:abstractNum>
  <w:abstractNum w:abstractNumId="12">
    <w:multiLevelType w:val="hybridMultilevel"/>
    <w:lvl w:ilvl="0">
      <w:start w:val="2"/>
      <w:numFmt w:val="decimal"/>
      <w:lvlText w:val="%1"/>
      <w:lvlJc w:val="left"/>
      <w:pPr>
        <w:ind w:left="1155" w:hanging="501"/>
        <w:jc w:val="left"/>
      </w:pPr>
      <w:rPr>
        <w:rFonts w:hint="default"/>
        <w:lang w:val="en-US" w:eastAsia="en-US" w:bidi="ar-SA"/>
      </w:rPr>
    </w:lvl>
    <w:lvl w:ilvl="1">
      <w:start w:val="2"/>
      <w:numFmt w:val="decimal"/>
      <w:lvlText w:val="%1.%2"/>
      <w:lvlJc w:val="left"/>
      <w:pPr>
        <w:ind w:left="1155" w:hanging="501"/>
        <w:jc w:val="left"/>
      </w:pPr>
      <w:rPr>
        <w:rFonts w:hint="default"/>
        <w:lang w:val="en-US" w:eastAsia="en-US" w:bidi="ar-SA"/>
      </w:rPr>
    </w:lvl>
    <w:lvl w:ilvl="2">
      <w:start w:val="1"/>
      <w:numFmt w:val="decimal"/>
      <w:lvlText w:val="%1.%2.%3"/>
      <w:lvlJc w:val="left"/>
      <w:pPr>
        <w:ind w:left="1155" w:hanging="501"/>
        <w:jc w:val="left"/>
      </w:pPr>
      <w:rPr>
        <w:rFonts w:hint="default" w:ascii="Times New Roman" w:hAnsi="Times New Roman" w:eastAsia="Times New Roman" w:cs="Times New Roman"/>
        <w:b/>
        <w:bCs/>
        <w:w w:val="100"/>
        <w:sz w:val="22"/>
        <w:szCs w:val="22"/>
        <w:lang w:val="en-US" w:eastAsia="en-US" w:bidi="ar-SA"/>
      </w:rPr>
    </w:lvl>
    <w:lvl w:ilvl="3">
      <w:start w:val="1"/>
      <w:numFmt w:val="decimal"/>
      <w:lvlText w:val="%4)"/>
      <w:lvlJc w:val="left"/>
      <w:pPr>
        <w:ind w:left="1615" w:hanging="241"/>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3635" w:hanging="241"/>
      </w:pPr>
      <w:rPr>
        <w:rFonts w:hint="default"/>
        <w:lang w:val="en-US" w:eastAsia="en-US" w:bidi="ar-SA"/>
      </w:rPr>
    </w:lvl>
    <w:lvl w:ilvl="5">
      <w:start w:val="0"/>
      <w:numFmt w:val="bullet"/>
      <w:lvlText w:val="•"/>
      <w:lvlJc w:val="left"/>
      <w:pPr>
        <w:ind w:left="4642" w:hanging="241"/>
      </w:pPr>
      <w:rPr>
        <w:rFonts w:hint="default"/>
        <w:lang w:val="en-US" w:eastAsia="en-US" w:bidi="ar-SA"/>
      </w:rPr>
    </w:lvl>
    <w:lvl w:ilvl="6">
      <w:start w:val="0"/>
      <w:numFmt w:val="bullet"/>
      <w:lvlText w:val="•"/>
      <w:lvlJc w:val="left"/>
      <w:pPr>
        <w:ind w:left="5650" w:hanging="241"/>
      </w:pPr>
      <w:rPr>
        <w:rFonts w:hint="default"/>
        <w:lang w:val="en-US" w:eastAsia="en-US" w:bidi="ar-SA"/>
      </w:rPr>
    </w:lvl>
    <w:lvl w:ilvl="7">
      <w:start w:val="0"/>
      <w:numFmt w:val="bullet"/>
      <w:lvlText w:val="•"/>
      <w:lvlJc w:val="left"/>
      <w:pPr>
        <w:ind w:left="6657" w:hanging="241"/>
      </w:pPr>
      <w:rPr>
        <w:rFonts w:hint="default"/>
        <w:lang w:val="en-US" w:eastAsia="en-US" w:bidi="ar-SA"/>
      </w:rPr>
    </w:lvl>
    <w:lvl w:ilvl="8">
      <w:start w:val="0"/>
      <w:numFmt w:val="bullet"/>
      <w:lvlText w:val="•"/>
      <w:lvlJc w:val="left"/>
      <w:pPr>
        <w:ind w:left="7665" w:hanging="241"/>
      </w:pPr>
      <w:rPr>
        <w:rFonts w:hint="default"/>
        <w:lang w:val="en-US" w:eastAsia="en-US" w:bidi="ar-SA"/>
      </w:rPr>
    </w:lvl>
  </w:abstractNum>
  <w:abstractNum w:abstractNumId="11">
    <w:multiLevelType w:val="hybridMultilevel"/>
    <w:lvl w:ilvl="0">
      <w:start w:val="1"/>
      <w:numFmt w:val="decimal"/>
      <w:lvlText w:val="%1)"/>
      <w:lvlJc w:val="left"/>
      <w:pPr>
        <w:ind w:left="953" w:hanging="299"/>
        <w:jc w:val="left"/>
      </w:pPr>
      <w:rPr>
        <w:rFonts w:hint="default" w:ascii="Times New Roman" w:hAnsi="Times New Roman" w:eastAsia="Times New Roman" w:cs="Times New Roman"/>
        <w:w w:val="100"/>
        <w:sz w:val="22"/>
        <w:szCs w:val="22"/>
        <w:lang w:val="en-US" w:eastAsia="en-US" w:bidi="ar-SA"/>
      </w:rPr>
    </w:lvl>
    <w:lvl w:ilvl="1">
      <w:start w:val="0"/>
      <w:numFmt w:val="bullet"/>
      <w:lvlText w:val="•"/>
      <w:lvlJc w:val="left"/>
      <w:pPr>
        <w:ind w:left="1832" w:hanging="299"/>
      </w:pPr>
      <w:rPr>
        <w:rFonts w:hint="default"/>
        <w:lang w:val="en-US" w:eastAsia="en-US" w:bidi="ar-SA"/>
      </w:rPr>
    </w:lvl>
    <w:lvl w:ilvl="2">
      <w:start w:val="0"/>
      <w:numFmt w:val="bullet"/>
      <w:lvlText w:val="•"/>
      <w:lvlJc w:val="left"/>
      <w:pPr>
        <w:ind w:left="2704" w:hanging="299"/>
      </w:pPr>
      <w:rPr>
        <w:rFonts w:hint="default"/>
        <w:lang w:val="en-US" w:eastAsia="en-US" w:bidi="ar-SA"/>
      </w:rPr>
    </w:lvl>
    <w:lvl w:ilvl="3">
      <w:start w:val="0"/>
      <w:numFmt w:val="bullet"/>
      <w:lvlText w:val="•"/>
      <w:lvlJc w:val="left"/>
      <w:pPr>
        <w:ind w:left="3576" w:hanging="299"/>
      </w:pPr>
      <w:rPr>
        <w:rFonts w:hint="default"/>
        <w:lang w:val="en-US" w:eastAsia="en-US" w:bidi="ar-SA"/>
      </w:rPr>
    </w:lvl>
    <w:lvl w:ilvl="4">
      <w:start w:val="0"/>
      <w:numFmt w:val="bullet"/>
      <w:lvlText w:val="•"/>
      <w:lvlJc w:val="left"/>
      <w:pPr>
        <w:ind w:left="4448" w:hanging="299"/>
      </w:pPr>
      <w:rPr>
        <w:rFonts w:hint="default"/>
        <w:lang w:val="en-US" w:eastAsia="en-US" w:bidi="ar-SA"/>
      </w:rPr>
    </w:lvl>
    <w:lvl w:ilvl="5">
      <w:start w:val="0"/>
      <w:numFmt w:val="bullet"/>
      <w:lvlText w:val="•"/>
      <w:lvlJc w:val="left"/>
      <w:pPr>
        <w:ind w:left="5320" w:hanging="299"/>
      </w:pPr>
      <w:rPr>
        <w:rFonts w:hint="default"/>
        <w:lang w:val="en-US" w:eastAsia="en-US" w:bidi="ar-SA"/>
      </w:rPr>
    </w:lvl>
    <w:lvl w:ilvl="6">
      <w:start w:val="0"/>
      <w:numFmt w:val="bullet"/>
      <w:lvlText w:val="•"/>
      <w:lvlJc w:val="left"/>
      <w:pPr>
        <w:ind w:left="6192" w:hanging="299"/>
      </w:pPr>
      <w:rPr>
        <w:rFonts w:hint="default"/>
        <w:lang w:val="en-US" w:eastAsia="en-US" w:bidi="ar-SA"/>
      </w:rPr>
    </w:lvl>
    <w:lvl w:ilvl="7">
      <w:start w:val="0"/>
      <w:numFmt w:val="bullet"/>
      <w:lvlText w:val="•"/>
      <w:lvlJc w:val="left"/>
      <w:pPr>
        <w:ind w:left="7064" w:hanging="299"/>
      </w:pPr>
      <w:rPr>
        <w:rFonts w:hint="default"/>
        <w:lang w:val="en-US" w:eastAsia="en-US" w:bidi="ar-SA"/>
      </w:rPr>
    </w:lvl>
    <w:lvl w:ilvl="8">
      <w:start w:val="0"/>
      <w:numFmt w:val="bullet"/>
      <w:lvlText w:val="•"/>
      <w:lvlJc w:val="left"/>
      <w:pPr>
        <w:ind w:left="7936" w:hanging="299"/>
      </w:pPr>
      <w:rPr>
        <w:rFonts w:hint="default"/>
        <w:lang w:val="en-US" w:eastAsia="en-US" w:bidi="ar-SA"/>
      </w:rPr>
    </w:lvl>
  </w:abstractNum>
  <w:abstractNum w:abstractNumId="10">
    <w:multiLevelType w:val="hybridMultilevel"/>
    <w:lvl w:ilvl="0">
      <w:start w:val="2"/>
      <w:numFmt w:val="decimal"/>
      <w:lvlText w:val="%1"/>
      <w:lvlJc w:val="left"/>
      <w:pPr>
        <w:ind w:left="1317" w:hanging="663"/>
        <w:jc w:val="left"/>
      </w:pPr>
      <w:rPr>
        <w:rFonts w:hint="default"/>
        <w:lang w:val="en-US" w:eastAsia="en-US" w:bidi="ar-SA"/>
      </w:rPr>
    </w:lvl>
    <w:lvl w:ilvl="1">
      <w:start w:val="1"/>
      <w:numFmt w:val="decimal"/>
      <w:lvlText w:val="%1.%2"/>
      <w:lvlJc w:val="left"/>
      <w:pPr>
        <w:ind w:left="1317" w:hanging="663"/>
        <w:jc w:val="left"/>
      </w:pPr>
      <w:rPr>
        <w:rFonts w:hint="default"/>
        <w:lang w:val="en-US" w:eastAsia="en-US" w:bidi="ar-SA"/>
      </w:rPr>
    </w:lvl>
    <w:lvl w:ilvl="2">
      <w:start w:val="2"/>
      <w:numFmt w:val="decimal"/>
      <w:lvlText w:val="%1.%2.%3"/>
      <w:lvlJc w:val="left"/>
      <w:pPr>
        <w:ind w:left="1317" w:hanging="663"/>
        <w:jc w:val="left"/>
      </w:pPr>
      <w:rPr>
        <w:rFonts w:hint="default"/>
        <w:lang w:val="en-US" w:eastAsia="en-US" w:bidi="ar-SA"/>
      </w:rPr>
    </w:lvl>
    <w:lvl w:ilvl="3">
      <w:start w:val="1"/>
      <w:numFmt w:val="decimal"/>
      <w:lvlText w:val="%1.%2.%3.%4"/>
      <w:lvlJc w:val="left"/>
      <w:pPr>
        <w:ind w:left="1317" w:hanging="663"/>
        <w:jc w:val="left"/>
      </w:pPr>
      <w:rPr>
        <w:rFonts w:hint="default" w:ascii="Times New Roman" w:hAnsi="Times New Roman" w:eastAsia="Times New Roman" w:cs="Times New Roman"/>
        <w:b/>
        <w:bCs/>
        <w:spacing w:val="-5"/>
        <w:w w:val="100"/>
        <w:sz w:val="22"/>
        <w:szCs w:val="22"/>
        <w:lang w:val="en-US" w:eastAsia="en-US" w:bidi="ar-SA"/>
      </w:rPr>
    </w:lvl>
    <w:lvl w:ilvl="4">
      <w:start w:val="0"/>
      <w:numFmt w:val="bullet"/>
      <w:lvlText w:val="•"/>
      <w:lvlJc w:val="left"/>
      <w:pPr>
        <w:ind w:left="4664" w:hanging="663"/>
      </w:pPr>
      <w:rPr>
        <w:rFonts w:hint="default"/>
        <w:lang w:val="en-US" w:eastAsia="en-US" w:bidi="ar-SA"/>
      </w:rPr>
    </w:lvl>
    <w:lvl w:ilvl="5">
      <w:start w:val="0"/>
      <w:numFmt w:val="bullet"/>
      <w:lvlText w:val="•"/>
      <w:lvlJc w:val="left"/>
      <w:pPr>
        <w:ind w:left="5500" w:hanging="663"/>
      </w:pPr>
      <w:rPr>
        <w:rFonts w:hint="default"/>
        <w:lang w:val="en-US" w:eastAsia="en-US" w:bidi="ar-SA"/>
      </w:rPr>
    </w:lvl>
    <w:lvl w:ilvl="6">
      <w:start w:val="0"/>
      <w:numFmt w:val="bullet"/>
      <w:lvlText w:val="•"/>
      <w:lvlJc w:val="left"/>
      <w:pPr>
        <w:ind w:left="6336" w:hanging="663"/>
      </w:pPr>
      <w:rPr>
        <w:rFonts w:hint="default"/>
        <w:lang w:val="en-US" w:eastAsia="en-US" w:bidi="ar-SA"/>
      </w:rPr>
    </w:lvl>
    <w:lvl w:ilvl="7">
      <w:start w:val="0"/>
      <w:numFmt w:val="bullet"/>
      <w:lvlText w:val="•"/>
      <w:lvlJc w:val="left"/>
      <w:pPr>
        <w:ind w:left="7172" w:hanging="663"/>
      </w:pPr>
      <w:rPr>
        <w:rFonts w:hint="default"/>
        <w:lang w:val="en-US" w:eastAsia="en-US" w:bidi="ar-SA"/>
      </w:rPr>
    </w:lvl>
    <w:lvl w:ilvl="8">
      <w:start w:val="0"/>
      <w:numFmt w:val="bullet"/>
      <w:lvlText w:val="•"/>
      <w:lvlJc w:val="left"/>
      <w:pPr>
        <w:ind w:left="8008" w:hanging="663"/>
      </w:pPr>
      <w:rPr>
        <w:rFonts w:hint="default"/>
        <w:lang w:val="en-US" w:eastAsia="en-US" w:bidi="ar-SA"/>
      </w:rPr>
    </w:lvl>
  </w:abstractNum>
  <w:abstractNum w:abstractNumId="9">
    <w:multiLevelType w:val="hybridMultilevel"/>
    <w:lvl w:ilvl="0">
      <w:start w:val="2"/>
      <w:numFmt w:val="decimal"/>
      <w:lvlText w:val="%1"/>
      <w:lvlJc w:val="left"/>
      <w:pPr>
        <w:ind w:left="991" w:hanging="337"/>
        <w:jc w:val="left"/>
      </w:pPr>
      <w:rPr>
        <w:rFonts w:hint="default"/>
        <w:lang w:val="en-US" w:eastAsia="en-US" w:bidi="ar-SA"/>
      </w:rPr>
    </w:lvl>
    <w:lvl w:ilvl="1">
      <w:start w:val="1"/>
      <w:numFmt w:val="decimal"/>
      <w:lvlText w:val="%1.%2"/>
      <w:lvlJc w:val="left"/>
      <w:pPr>
        <w:ind w:left="991" w:hanging="337"/>
        <w:jc w:val="left"/>
      </w:pPr>
      <w:rPr>
        <w:rFonts w:hint="default" w:ascii="Times New Roman" w:hAnsi="Times New Roman" w:eastAsia="Times New Roman" w:cs="Times New Roman"/>
        <w:b/>
        <w:bCs/>
        <w:w w:val="100"/>
        <w:sz w:val="22"/>
        <w:szCs w:val="22"/>
        <w:lang w:val="en-US" w:eastAsia="en-US" w:bidi="ar-SA"/>
      </w:rPr>
    </w:lvl>
    <w:lvl w:ilvl="2">
      <w:start w:val="1"/>
      <w:numFmt w:val="decimal"/>
      <w:lvlText w:val="%1.%2.%3"/>
      <w:lvlJc w:val="left"/>
      <w:pPr>
        <w:ind w:left="1154" w:hanging="500"/>
        <w:jc w:val="left"/>
      </w:pPr>
      <w:rPr>
        <w:rFonts w:hint="default" w:ascii="Times New Roman" w:hAnsi="Times New Roman" w:eastAsia="Times New Roman" w:cs="Times New Roman"/>
        <w:b/>
        <w:bCs/>
        <w:w w:val="100"/>
        <w:sz w:val="22"/>
        <w:szCs w:val="22"/>
        <w:lang w:val="en-US" w:eastAsia="en-US" w:bidi="ar-SA"/>
      </w:rPr>
    </w:lvl>
    <w:lvl w:ilvl="3">
      <w:start w:val="0"/>
      <w:numFmt w:val="bullet"/>
      <w:lvlText w:val=""/>
      <w:lvlJc w:val="left"/>
      <w:pPr>
        <w:ind w:left="1528" w:hanging="154"/>
      </w:pPr>
      <w:rPr>
        <w:rFonts w:hint="default" w:ascii="Symbol" w:hAnsi="Symbol" w:eastAsia="Symbol" w:cs="Symbol"/>
        <w:w w:val="100"/>
        <w:sz w:val="22"/>
        <w:szCs w:val="22"/>
        <w:lang w:val="en-US" w:eastAsia="en-US" w:bidi="ar-SA"/>
      </w:rPr>
    </w:lvl>
    <w:lvl w:ilvl="4">
      <w:start w:val="0"/>
      <w:numFmt w:val="bullet"/>
      <w:lvlText w:val="•"/>
      <w:lvlJc w:val="left"/>
      <w:pPr>
        <w:ind w:left="3560" w:hanging="154"/>
      </w:pPr>
      <w:rPr>
        <w:rFonts w:hint="default"/>
        <w:lang w:val="en-US" w:eastAsia="en-US" w:bidi="ar-SA"/>
      </w:rPr>
    </w:lvl>
    <w:lvl w:ilvl="5">
      <w:start w:val="0"/>
      <w:numFmt w:val="bullet"/>
      <w:lvlText w:val="•"/>
      <w:lvlJc w:val="left"/>
      <w:pPr>
        <w:ind w:left="4580" w:hanging="154"/>
      </w:pPr>
      <w:rPr>
        <w:rFonts w:hint="default"/>
        <w:lang w:val="en-US" w:eastAsia="en-US" w:bidi="ar-SA"/>
      </w:rPr>
    </w:lvl>
    <w:lvl w:ilvl="6">
      <w:start w:val="0"/>
      <w:numFmt w:val="bullet"/>
      <w:lvlText w:val="•"/>
      <w:lvlJc w:val="left"/>
      <w:pPr>
        <w:ind w:left="5600" w:hanging="154"/>
      </w:pPr>
      <w:rPr>
        <w:rFonts w:hint="default"/>
        <w:lang w:val="en-US" w:eastAsia="en-US" w:bidi="ar-SA"/>
      </w:rPr>
    </w:lvl>
    <w:lvl w:ilvl="7">
      <w:start w:val="0"/>
      <w:numFmt w:val="bullet"/>
      <w:lvlText w:val="•"/>
      <w:lvlJc w:val="left"/>
      <w:pPr>
        <w:ind w:left="6620" w:hanging="154"/>
      </w:pPr>
      <w:rPr>
        <w:rFonts w:hint="default"/>
        <w:lang w:val="en-US" w:eastAsia="en-US" w:bidi="ar-SA"/>
      </w:rPr>
    </w:lvl>
    <w:lvl w:ilvl="8">
      <w:start w:val="0"/>
      <w:numFmt w:val="bullet"/>
      <w:lvlText w:val="•"/>
      <w:lvlJc w:val="left"/>
      <w:pPr>
        <w:ind w:left="7640" w:hanging="154"/>
      </w:pPr>
      <w:rPr>
        <w:rFonts w:hint="default"/>
        <w:lang w:val="en-US" w:eastAsia="en-US" w:bidi="ar-SA"/>
      </w:rPr>
    </w:lvl>
  </w:abstractNum>
  <w:abstractNum w:abstractNumId="8">
    <w:multiLevelType w:val="hybridMultilevel"/>
    <w:lvl w:ilvl="0">
      <w:start w:val="1"/>
      <w:numFmt w:val="decimal"/>
      <w:lvlText w:val="(%1)"/>
      <w:lvlJc w:val="left"/>
      <w:pPr>
        <w:ind w:left="837" w:hanging="341"/>
        <w:jc w:val="left"/>
      </w:pPr>
      <w:rPr>
        <w:rFonts w:hint="default" w:ascii="Times New Roman" w:hAnsi="Times New Roman" w:eastAsia="Times New Roman" w:cs="Times New Roman"/>
        <w:spacing w:val="-2"/>
        <w:w w:val="100"/>
        <w:sz w:val="22"/>
        <w:szCs w:val="22"/>
        <w:lang w:val="en-US" w:eastAsia="en-US" w:bidi="ar-SA"/>
      </w:rPr>
    </w:lvl>
    <w:lvl w:ilvl="1">
      <w:start w:val="0"/>
      <w:numFmt w:val="bullet"/>
      <w:lvlText w:val=""/>
      <w:lvlJc w:val="left"/>
      <w:pPr>
        <w:ind w:left="1375" w:hanging="360"/>
      </w:pPr>
      <w:rPr>
        <w:rFonts w:hint="default" w:ascii="Symbol" w:hAnsi="Symbol" w:eastAsia="Symbol" w:cs="Symbol"/>
        <w:w w:val="100"/>
        <w:sz w:val="22"/>
        <w:szCs w:val="22"/>
        <w:lang w:val="en-US" w:eastAsia="en-US" w:bidi="ar-SA"/>
      </w:rPr>
    </w:lvl>
    <w:lvl w:ilvl="2">
      <w:start w:val="0"/>
      <w:numFmt w:val="bullet"/>
      <w:lvlText w:val="•"/>
      <w:lvlJc w:val="left"/>
      <w:pPr>
        <w:ind w:left="2302" w:hanging="360"/>
      </w:pPr>
      <w:rPr>
        <w:rFonts w:hint="default"/>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5991" w:hanging="360"/>
      </w:pPr>
      <w:rPr>
        <w:rFonts w:hint="default"/>
        <w:lang w:val="en-US" w:eastAsia="en-US" w:bidi="ar-SA"/>
      </w:rPr>
    </w:lvl>
    <w:lvl w:ilvl="7">
      <w:start w:val="0"/>
      <w:numFmt w:val="bullet"/>
      <w:lvlText w:val="•"/>
      <w:lvlJc w:val="left"/>
      <w:pPr>
        <w:ind w:left="691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7">
    <w:multiLevelType w:val="hybridMultilevel"/>
    <w:lvl w:ilvl="0">
      <w:start w:val="1"/>
      <w:numFmt w:val="decimal"/>
      <w:lvlText w:val="%1"/>
      <w:lvlJc w:val="left"/>
      <w:pPr>
        <w:ind w:left="1173" w:hanging="337"/>
        <w:jc w:val="left"/>
      </w:pPr>
      <w:rPr>
        <w:rFonts w:hint="default"/>
        <w:lang w:val="en-US" w:eastAsia="en-US" w:bidi="ar-SA"/>
      </w:rPr>
    </w:lvl>
    <w:lvl w:ilvl="1">
      <w:start w:val="1"/>
      <w:numFmt w:val="decimal"/>
      <w:lvlText w:val="%1.%2"/>
      <w:lvlJc w:val="left"/>
      <w:pPr>
        <w:ind w:left="1173" w:hanging="337"/>
        <w:jc w:val="left"/>
      </w:pPr>
      <w:rPr>
        <w:rFonts w:hint="default" w:ascii="Times New Roman" w:hAnsi="Times New Roman" w:eastAsia="Times New Roman" w:cs="Times New Roman"/>
        <w:b/>
        <w:bCs/>
        <w:w w:val="100"/>
        <w:sz w:val="22"/>
        <w:szCs w:val="22"/>
        <w:lang w:val="en-US" w:eastAsia="en-US" w:bidi="ar-SA"/>
      </w:rPr>
    </w:lvl>
    <w:lvl w:ilvl="2">
      <w:start w:val="0"/>
      <w:numFmt w:val="bullet"/>
      <w:lvlText w:val="•"/>
      <w:lvlJc w:val="left"/>
      <w:pPr>
        <w:ind w:left="2880" w:hanging="337"/>
      </w:pPr>
      <w:rPr>
        <w:rFonts w:hint="default"/>
        <w:lang w:val="en-US" w:eastAsia="en-US" w:bidi="ar-SA"/>
      </w:rPr>
    </w:lvl>
    <w:lvl w:ilvl="3">
      <w:start w:val="0"/>
      <w:numFmt w:val="bullet"/>
      <w:lvlText w:val="•"/>
      <w:lvlJc w:val="left"/>
      <w:pPr>
        <w:ind w:left="3730" w:hanging="337"/>
      </w:pPr>
      <w:rPr>
        <w:rFonts w:hint="default"/>
        <w:lang w:val="en-US" w:eastAsia="en-US" w:bidi="ar-SA"/>
      </w:rPr>
    </w:lvl>
    <w:lvl w:ilvl="4">
      <w:start w:val="0"/>
      <w:numFmt w:val="bullet"/>
      <w:lvlText w:val="•"/>
      <w:lvlJc w:val="left"/>
      <w:pPr>
        <w:ind w:left="4580" w:hanging="337"/>
      </w:pPr>
      <w:rPr>
        <w:rFonts w:hint="default"/>
        <w:lang w:val="en-US" w:eastAsia="en-US" w:bidi="ar-SA"/>
      </w:rPr>
    </w:lvl>
    <w:lvl w:ilvl="5">
      <w:start w:val="0"/>
      <w:numFmt w:val="bullet"/>
      <w:lvlText w:val="•"/>
      <w:lvlJc w:val="left"/>
      <w:pPr>
        <w:ind w:left="5430" w:hanging="337"/>
      </w:pPr>
      <w:rPr>
        <w:rFonts w:hint="default"/>
        <w:lang w:val="en-US" w:eastAsia="en-US" w:bidi="ar-SA"/>
      </w:rPr>
    </w:lvl>
    <w:lvl w:ilvl="6">
      <w:start w:val="0"/>
      <w:numFmt w:val="bullet"/>
      <w:lvlText w:val="•"/>
      <w:lvlJc w:val="left"/>
      <w:pPr>
        <w:ind w:left="6280" w:hanging="337"/>
      </w:pPr>
      <w:rPr>
        <w:rFonts w:hint="default"/>
        <w:lang w:val="en-US" w:eastAsia="en-US" w:bidi="ar-SA"/>
      </w:rPr>
    </w:lvl>
    <w:lvl w:ilvl="7">
      <w:start w:val="0"/>
      <w:numFmt w:val="bullet"/>
      <w:lvlText w:val="•"/>
      <w:lvlJc w:val="left"/>
      <w:pPr>
        <w:ind w:left="7130" w:hanging="337"/>
      </w:pPr>
      <w:rPr>
        <w:rFonts w:hint="default"/>
        <w:lang w:val="en-US" w:eastAsia="en-US" w:bidi="ar-SA"/>
      </w:rPr>
    </w:lvl>
    <w:lvl w:ilvl="8">
      <w:start w:val="0"/>
      <w:numFmt w:val="bullet"/>
      <w:lvlText w:val="•"/>
      <w:lvlJc w:val="left"/>
      <w:pPr>
        <w:ind w:left="7980" w:hanging="337"/>
      </w:pPr>
      <w:rPr>
        <w:rFonts w:hint="default"/>
        <w:lang w:val="en-US" w:eastAsia="en-US" w:bidi="ar-SA"/>
      </w:rPr>
    </w:lvl>
  </w:abstractNum>
  <w:abstractNum w:abstractNumId="6">
    <w:multiLevelType w:val="hybridMultilevel"/>
    <w:lvl w:ilvl="0">
      <w:start w:val="6"/>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3286" w:hanging="394"/>
      </w:pPr>
      <w:rPr>
        <w:rFonts w:hint="default"/>
        <w:lang w:val="en-US" w:eastAsia="en-US" w:bidi="ar-SA"/>
      </w:rPr>
    </w:lvl>
    <w:lvl w:ilvl="4">
      <w:start w:val="0"/>
      <w:numFmt w:val="bullet"/>
      <w:lvlText w:val="•"/>
      <w:lvlJc w:val="left"/>
      <w:pPr>
        <w:ind w:left="4200" w:hanging="394"/>
      </w:pPr>
      <w:rPr>
        <w:rFonts w:hint="default"/>
        <w:lang w:val="en-US" w:eastAsia="en-US" w:bidi="ar-SA"/>
      </w:rPr>
    </w:lvl>
    <w:lvl w:ilvl="5">
      <w:start w:val="0"/>
      <w:numFmt w:val="bullet"/>
      <w:lvlText w:val="•"/>
      <w:lvlJc w:val="left"/>
      <w:pPr>
        <w:ind w:left="5113" w:hanging="394"/>
      </w:pPr>
      <w:rPr>
        <w:rFonts w:hint="default"/>
        <w:lang w:val="en-US" w:eastAsia="en-US" w:bidi="ar-SA"/>
      </w:rPr>
    </w:lvl>
    <w:lvl w:ilvl="6">
      <w:start w:val="0"/>
      <w:numFmt w:val="bullet"/>
      <w:lvlText w:val="•"/>
      <w:lvlJc w:val="left"/>
      <w:pPr>
        <w:ind w:left="6026" w:hanging="394"/>
      </w:pPr>
      <w:rPr>
        <w:rFonts w:hint="default"/>
        <w:lang w:val="en-US" w:eastAsia="en-US" w:bidi="ar-SA"/>
      </w:rPr>
    </w:lvl>
    <w:lvl w:ilvl="7">
      <w:start w:val="0"/>
      <w:numFmt w:val="bullet"/>
      <w:lvlText w:val="•"/>
      <w:lvlJc w:val="left"/>
      <w:pPr>
        <w:ind w:left="6940" w:hanging="394"/>
      </w:pPr>
      <w:rPr>
        <w:rFonts w:hint="default"/>
        <w:lang w:val="en-US" w:eastAsia="en-US" w:bidi="ar-SA"/>
      </w:rPr>
    </w:lvl>
    <w:lvl w:ilvl="8">
      <w:start w:val="0"/>
      <w:numFmt w:val="bullet"/>
      <w:lvlText w:val="•"/>
      <w:lvlJc w:val="left"/>
      <w:pPr>
        <w:ind w:left="7853" w:hanging="394"/>
      </w:pPr>
      <w:rPr>
        <w:rFonts w:hint="default"/>
        <w:lang w:val="en-US" w:eastAsia="en-US" w:bidi="ar-SA"/>
      </w:rPr>
    </w:lvl>
  </w:abstractNum>
  <w:abstractNum w:abstractNumId="5">
    <w:multiLevelType w:val="hybridMultilevel"/>
    <w:lvl w:ilvl="0">
      <w:start w:val="5"/>
      <w:numFmt w:val="decimal"/>
      <w:lvlText w:val="%1"/>
      <w:lvlJc w:val="left"/>
      <w:pPr>
        <w:ind w:left="1250" w:hanging="351"/>
        <w:jc w:val="left"/>
      </w:pPr>
      <w:rPr>
        <w:rFonts w:hint="default"/>
        <w:lang w:val="en-US" w:eastAsia="en-US" w:bidi="ar-SA"/>
      </w:rPr>
    </w:lvl>
    <w:lvl w:ilvl="1">
      <w:start w:val="1"/>
      <w:numFmt w:val="decimal"/>
      <w:lvlText w:val="%1.%2"/>
      <w:lvlJc w:val="left"/>
      <w:pPr>
        <w:ind w:left="1250" w:hanging="351"/>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3286" w:hanging="394"/>
      </w:pPr>
      <w:rPr>
        <w:rFonts w:hint="default"/>
        <w:lang w:val="en-US" w:eastAsia="en-US" w:bidi="ar-SA"/>
      </w:rPr>
    </w:lvl>
    <w:lvl w:ilvl="4">
      <w:start w:val="0"/>
      <w:numFmt w:val="bullet"/>
      <w:lvlText w:val="•"/>
      <w:lvlJc w:val="left"/>
      <w:pPr>
        <w:ind w:left="4200" w:hanging="394"/>
      </w:pPr>
      <w:rPr>
        <w:rFonts w:hint="default"/>
        <w:lang w:val="en-US" w:eastAsia="en-US" w:bidi="ar-SA"/>
      </w:rPr>
    </w:lvl>
    <w:lvl w:ilvl="5">
      <w:start w:val="0"/>
      <w:numFmt w:val="bullet"/>
      <w:lvlText w:val="•"/>
      <w:lvlJc w:val="left"/>
      <w:pPr>
        <w:ind w:left="5113" w:hanging="394"/>
      </w:pPr>
      <w:rPr>
        <w:rFonts w:hint="default"/>
        <w:lang w:val="en-US" w:eastAsia="en-US" w:bidi="ar-SA"/>
      </w:rPr>
    </w:lvl>
    <w:lvl w:ilvl="6">
      <w:start w:val="0"/>
      <w:numFmt w:val="bullet"/>
      <w:lvlText w:val="•"/>
      <w:lvlJc w:val="left"/>
      <w:pPr>
        <w:ind w:left="6026" w:hanging="394"/>
      </w:pPr>
      <w:rPr>
        <w:rFonts w:hint="default"/>
        <w:lang w:val="en-US" w:eastAsia="en-US" w:bidi="ar-SA"/>
      </w:rPr>
    </w:lvl>
    <w:lvl w:ilvl="7">
      <w:start w:val="0"/>
      <w:numFmt w:val="bullet"/>
      <w:lvlText w:val="•"/>
      <w:lvlJc w:val="left"/>
      <w:pPr>
        <w:ind w:left="6940" w:hanging="394"/>
      </w:pPr>
      <w:rPr>
        <w:rFonts w:hint="default"/>
        <w:lang w:val="en-US" w:eastAsia="en-US" w:bidi="ar-SA"/>
      </w:rPr>
    </w:lvl>
    <w:lvl w:ilvl="8">
      <w:start w:val="0"/>
      <w:numFmt w:val="bullet"/>
      <w:lvlText w:val="•"/>
      <w:lvlJc w:val="left"/>
      <w:pPr>
        <w:ind w:left="7853" w:hanging="394"/>
      </w:pPr>
      <w:rPr>
        <w:rFonts w:hint="default"/>
        <w:lang w:val="en-US" w:eastAsia="en-US" w:bidi="ar-SA"/>
      </w:rPr>
    </w:lvl>
  </w:abstractNum>
  <w:abstractNum w:abstractNumId="4">
    <w:multiLevelType w:val="hybridMultilevel"/>
    <w:lvl w:ilvl="0">
      <w:start w:val="4"/>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2522" w:hanging="394"/>
      </w:pPr>
      <w:rPr>
        <w:rFonts w:hint="default"/>
        <w:lang w:val="en-US" w:eastAsia="en-US" w:bidi="ar-SA"/>
      </w:rPr>
    </w:lvl>
    <w:lvl w:ilvl="4">
      <w:start w:val="0"/>
      <w:numFmt w:val="bullet"/>
      <w:lvlText w:val="•"/>
      <w:lvlJc w:val="left"/>
      <w:pPr>
        <w:ind w:left="3545" w:hanging="394"/>
      </w:pPr>
      <w:rPr>
        <w:rFonts w:hint="default"/>
        <w:lang w:val="en-US" w:eastAsia="en-US" w:bidi="ar-SA"/>
      </w:rPr>
    </w:lvl>
    <w:lvl w:ilvl="5">
      <w:start w:val="0"/>
      <w:numFmt w:val="bullet"/>
      <w:lvlText w:val="•"/>
      <w:lvlJc w:val="left"/>
      <w:pPr>
        <w:ind w:left="4567" w:hanging="394"/>
      </w:pPr>
      <w:rPr>
        <w:rFonts w:hint="default"/>
        <w:lang w:val="en-US" w:eastAsia="en-US" w:bidi="ar-SA"/>
      </w:rPr>
    </w:lvl>
    <w:lvl w:ilvl="6">
      <w:start w:val="0"/>
      <w:numFmt w:val="bullet"/>
      <w:lvlText w:val="•"/>
      <w:lvlJc w:val="left"/>
      <w:pPr>
        <w:ind w:left="5590" w:hanging="394"/>
      </w:pPr>
      <w:rPr>
        <w:rFonts w:hint="default"/>
        <w:lang w:val="en-US" w:eastAsia="en-US" w:bidi="ar-SA"/>
      </w:rPr>
    </w:lvl>
    <w:lvl w:ilvl="7">
      <w:start w:val="0"/>
      <w:numFmt w:val="bullet"/>
      <w:lvlText w:val="•"/>
      <w:lvlJc w:val="left"/>
      <w:pPr>
        <w:ind w:left="6612" w:hanging="394"/>
      </w:pPr>
      <w:rPr>
        <w:rFonts w:hint="default"/>
        <w:lang w:val="en-US" w:eastAsia="en-US" w:bidi="ar-SA"/>
      </w:rPr>
    </w:lvl>
    <w:lvl w:ilvl="8">
      <w:start w:val="0"/>
      <w:numFmt w:val="bullet"/>
      <w:lvlText w:val="•"/>
      <w:lvlJc w:val="left"/>
      <w:pPr>
        <w:ind w:left="7635" w:hanging="394"/>
      </w:pPr>
      <w:rPr>
        <w:rFonts w:hint="default"/>
        <w:lang w:val="en-US" w:eastAsia="en-US" w:bidi="ar-SA"/>
      </w:rPr>
    </w:lvl>
  </w:abstractNum>
  <w:abstractNum w:abstractNumId="3">
    <w:multiLevelType w:val="hybridMultilevel"/>
    <w:lvl w:ilvl="0">
      <w:start w:val="3"/>
      <w:numFmt w:val="decimal"/>
      <w:lvlText w:val="%1"/>
      <w:lvlJc w:val="left"/>
      <w:pPr>
        <w:ind w:left="1164" w:hanging="265"/>
        <w:jc w:val="left"/>
      </w:pPr>
      <w:rPr>
        <w:rFonts w:hint="default"/>
        <w:lang w:val="en-US" w:eastAsia="en-US" w:bidi="ar-SA"/>
      </w:rPr>
    </w:lvl>
    <w:lvl w:ilvl="1">
      <w:start w:val="5"/>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0"/>
      <w:numFmt w:val="bullet"/>
      <w:lvlText w:val="•"/>
      <w:lvlJc w:val="left"/>
      <w:pPr>
        <w:ind w:left="3286" w:hanging="394"/>
      </w:pPr>
      <w:rPr>
        <w:rFonts w:hint="default"/>
        <w:lang w:val="en-US" w:eastAsia="en-US" w:bidi="ar-SA"/>
      </w:rPr>
    </w:lvl>
    <w:lvl w:ilvl="4">
      <w:start w:val="0"/>
      <w:numFmt w:val="bullet"/>
      <w:lvlText w:val="•"/>
      <w:lvlJc w:val="left"/>
      <w:pPr>
        <w:ind w:left="4200" w:hanging="394"/>
      </w:pPr>
      <w:rPr>
        <w:rFonts w:hint="default"/>
        <w:lang w:val="en-US" w:eastAsia="en-US" w:bidi="ar-SA"/>
      </w:rPr>
    </w:lvl>
    <w:lvl w:ilvl="5">
      <w:start w:val="0"/>
      <w:numFmt w:val="bullet"/>
      <w:lvlText w:val="•"/>
      <w:lvlJc w:val="left"/>
      <w:pPr>
        <w:ind w:left="5113" w:hanging="394"/>
      </w:pPr>
      <w:rPr>
        <w:rFonts w:hint="default"/>
        <w:lang w:val="en-US" w:eastAsia="en-US" w:bidi="ar-SA"/>
      </w:rPr>
    </w:lvl>
    <w:lvl w:ilvl="6">
      <w:start w:val="0"/>
      <w:numFmt w:val="bullet"/>
      <w:lvlText w:val="•"/>
      <w:lvlJc w:val="left"/>
      <w:pPr>
        <w:ind w:left="6026" w:hanging="394"/>
      </w:pPr>
      <w:rPr>
        <w:rFonts w:hint="default"/>
        <w:lang w:val="en-US" w:eastAsia="en-US" w:bidi="ar-SA"/>
      </w:rPr>
    </w:lvl>
    <w:lvl w:ilvl="7">
      <w:start w:val="0"/>
      <w:numFmt w:val="bullet"/>
      <w:lvlText w:val="•"/>
      <w:lvlJc w:val="left"/>
      <w:pPr>
        <w:ind w:left="6940" w:hanging="394"/>
      </w:pPr>
      <w:rPr>
        <w:rFonts w:hint="default"/>
        <w:lang w:val="en-US" w:eastAsia="en-US" w:bidi="ar-SA"/>
      </w:rPr>
    </w:lvl>
    <w:lvl w:ilvl="8">
      <w:start w:val="0"/>
      <w:numFmt w:val="bullet"/>
      <w:lvlText w:val="•"/>
      <w:lvlJc w:val="left"/>
      <w:pPr>
        <w:ind w:left="7853" w:hanging="394"/>
      </w:pPr>
      <w:rPr>
        <w:rFonts w:hint="default"/>
        <w:lang w:val="en-US" w:eastAsia="en-US" w:bidi="ar-SA"/>
      </w:rPr>
    </w:lvl>
  </w:abstractNum>
  <w:abstractNum w:abstractNumId="2">
    <w:multiLevelType w:val="hybridMultilevel"/>
    <w:lvl w:ilvl="0">
      <w:start w:val="3"/>
      <w:numFmt w:val="decimal"/>
      <w:lvlText w:val="%1"/>
      <w:lvlJc w:val="left"/>
      <w:pPr>
        <w:ind w:left="1164" w:hanging="265"/>
        <w:jc w:val="left"/>
      </w:pPr>
      <w:rPr>
        <w:rFonts w:hint="default"/>
        <w:lang w:val="en-US" w:eastAsia="en-US" w:bidi="ar-SA"/>
      </w:rPr>
    </w:lvl>
    <w:lvl w:ilvl="1">
      <w:start w:val="2"/>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1"/>
      <w:numFmt w:val="decimal"/>
      <w:lvlText w:val="%1.%2.%3.%4"/>
      <w:lvlJc w:val="left"/>
      <w:pPr>
        <w:ind w:left="1768" w:hanging="529"/>
        <w:jc w:val="left"/>
      </w:pPr>
      <w:rPr>
        <w:rFonts w:hint="default" w:ascii="Times New Roman" w:hAnsi="Times New Roman" w:eastAsia="Times New Roman" w:cs="Times New Roman"/>
        <w:spacing w:val="-3"/>
        <w:w w:val="76"/>
        <w:sz w:val="22"/>
        <w:szCs w:val="22"/>
        <w:lang w:val="en-US" w:eastAsia="en-US" w:bidi="ar-SA"/>
      </w:rPr>
    </w:lvl>
    <w:lvl w:ilvl="4">
      <w:start w:val="0"/>
      <w:numFmt w:val="bullet"/>
      <w:lvlText w:val="•"/>
      <w:lvlJc w:val="left"/>
      <w:pPr>
        <w:ind w:left="3740" w:hanging="529"/>
      </w:pPr>
      <w:rPr>
        <w:rFonts w:hint="default"/>
        <w:lang w:val="en-US" w:eastAsia="en-US" w:bidi="ar-SA"/>
      </w:rPr>
    </w:lvl>
    <w:lvl w:ilvl="5">
      <w:start w:val="0"/>
      <w:numFmt w:val="bullet"/>
      <w:lvlText w:val="•"/>
      <w:lvlJc w:val="left"/>
      <w:pPr>
        <w:ind w:left="4730" w:hanging="529"/>
      </w:pPr>
      <w:rPr>
        <w:rFonts w:hint="default"/>
        <w:lang w:val="en-US" w:eastAsia="en-US" w:bidi="ar-SA"/>
      </w:rPr>
    </w:lvl>
    <w:lvl w:ilvl="6">
      <w:start w:val="0"/>
      <w:numFmt w:val="bullet"/>
      <w:lvlText w:val="•"/>
      <w:lvlJc w:val="left"/>
      <w:pPr>
        <w:ind w:left="5720" w:hanging="529"/>
      </w:pPr>
      <w:rPr>
        <w:rFonts w:hint="default"/>
        <w:lang w:val="en-US" w:eastAsia="en-US" w:bidi="ar-SA"/>
      </w:rPr>
    </w:lvl>
    <w:lvl w:ilvl="7">
      <w:start w:val="0"/>
      <w:numFmt w:val="bullet"/>
      <w:lvlText w:val="•"/>
      <w:lvlJc w:val="left"/>
      <w:pPr>
        <w:ind w:left="6710" w:hanging="529"/>
      </w:pPr>
      <w:rPr>
        <w:rFonts w:hint="default"/>
        <w:lang w:val="en-US" w:eastAsia="en-US" w:bidi="ar-SA"/>
      </w:rPr>
    </w:lvl>
    <w:lvl w:ilvl="8">
      <w:start w:val="0"/>
      <w:numFmt w:val="bullet"/>
      <w:lvlText w:val="•"/>
      <w:lvlJc w:val="left"/>
      <w:pPr>
        <w:ind w:left="7700" w:hanging="529"/>
      </w:pPr>
      <w:rPr>
        <w:rFonts w:hint="default"/>
        <w:lang w:val="en-US" w:eastAsia="en-US" w:bidi="ar-SA"/>
      </w:rPr>
    </w:lvl>
  </w:abstractNum>
  <w:abstractNum w:abstractNumId="1">
    <w:multiLevelType w:val="hybridMultilevel"/>
    <w:lvl w:ilvl="0">
      <w:start w:val="2"/>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1"/>
      <w:numFmt w:val="decimal"/>
      <w:lvlText w:val="%1.%2.%3"/>
      <w:lvlJc w:val="left"/>
      <w:pPr>
        <w:ind w:left="1461" w:hanging="394"/>
        <w:jc w:val="left"/>
      </w:pPr>
      <w:rPr>
        <w:rFonts w:hint="default" w:ascii="Times New Roman" w:hAnsi="Times New Roman" w:eastAsia="Times New Roman" w:cs="Times New Roman"/>
        <w:spacing w:val="-3"/>
        <w:w w:val="76"/>
        <w:sz w:val="22"/>
        <w:szCs w:val="22"/>
        <w:lang w:val="en-US" w:eastAsia="en-US" w:bidi="ar-SA"/>
      </w:rPr>
    </w:lvl>
    <w:lvl w:ilvl="3">
      <w:start w:val="1"/>
      <w:numFmt w:val="decimal"/>
      <w:lvlText w:val="%1.%2.%3.%4"/>
      <w:lvlJc w:val="left"/>
      <w:pPr>
        <w:ind w:left="1768" w:hanging="528"/>
        <w:jc w:val="left"/>
      </w:pPr>
      <w:rPr>
        <w:rFonts w:hint="default" w:ascii="Times New Roman" w:hAnsi="Times New Roman" w:eastAsia="Times New Roman" w:cs="Times New Roman"/>
        <w:spacing w:val="-3"/>
        <w:w w:val="76"/>
        <w:sz w:val="22"/>
        <w:szCs w:val="22"/>
        <w:lang w:val="en-US" w:eastAsia="en-US" w:bidi="ar-SA"/>
      </w:rPr>
    </w:lvl>
    <w:lvl w:ilvl="4">
      <w:start w:val="0"/>
      <w:numFmt w:val="bullet"/>
      <w:lvlText w:val="•"/>
      <w:lvlJc w:val="left"/>
      <w:pPr>
        <w:ind w:left="3740" w:hanging="528"/>
      </w:pPr>
      <w:rPr>
        <w:rFonts w:hint="default"/>
        <w:lang w:val="en-US" w:eastAsia="en-US" w:bidi="ar-SA"/>
      </w:rPr>
    </w:lvl>
    <w:lvl w:ilvl="5">
      <w:start w:val="0"/>
      <w:numFmt w:val="bullet"/>
      <w:lvlText w:val="•"/>
      <w:lvlJc w:val="left"/>
      <w:pPr>
        <w:ind w:left="4730" w:hanging="528"/>
      </w:pPr>
      <w:rPr>
        <w:rFonts w:hint="default"/>
        <w:lang w:val="en-US" w:eastAsia="en-US" w:bidi="ar-SA"/>
      </w:rPr>
    </w:lvl>
    <w:lvl w:ilvl="6">
      <w:start w:val="0"/>
      <w:numFmt w:val="bullet"/>
      <w:lvlText w:val="•"/>
      <w:lvlJc w:val="left"/>
      <w:pPr>
        <w:ind w:left="5720" w:hanging="528"/>
      </w:pPr>
      <w:rPr>
        <w:rFonts w:hint="default"/>
        <w:lang w:val="en-US" w:eastAsia="en-US" w:bidi="ar-SA"/>
      </w:rPr>
    </w:lvl>
    <w:lvl w:ilvl="7">
      <w:start w:val="0"/>
      <w:numFmt w:val="bullet"/>
      <w:lvlText w:val="•"/>
      <w:lvlJc w:val="left"/>
      <w:pPr>
        <w:ind w:left="6710" w:hanging="528"/>
      </w:pPr>
      <w:rPr>
        <w:rFonts w:hint="default"/>
        <w:lang w:val="en-US" w:eastAsia="en-US" w:bidi="ar-SA"/>
      </w:rPr>
    </w:lvl>
    <w:lvl w:ilvl="8">
      <w:start w:val="0"/>
      <w:numFmt w:val="bullet"/>
      <w:lvlText w:val="•"/>
      <w:lvlJc w:val="left"/>
      <w:pPr>
        <w:ind w:left="7700" w:hanging="528"/>
      </w:pPr>
      <w:rPr>
        <w:rFonts w:hint="default"/>
        <w:lang w:val="en-US" w:eastAsia="en-US" w:bidi="ar-SA"/>
      </w:rPr>
    </w:lvl>
  </w:abstractNum>
  <w:abstractNum w:abstractNumId="0">
    <w:multiLevelType w:val="hybridMultilevel"/>
    <w:lvl w:ilvl="0">
      <w:start w:val="1"/>
      <w:numFmt w:val="decimal"/>
      <w:lvlText w:val="%1"/>
      <w:lvlJc w:val="left"/>
      <w:pPr>
        <w:ind w:left="1164" w:hanging="265"/>
        <w:jc w:val="left"/>
      </w:pPr>
      <w:rPr>
        <w:rFonts w:hint="default"/>
        <w:lang w:val="en-US" w:eastAsia="en-US" w:bidi="ar-SA"/>
      </w:rPr>
    </w:lvl>
    <w:lvl w:ilvl="1">
      <w:start w:val="1"/>
      <w:numFmt w:val="decimal"/>
      <w:lvlText w:val="%1.%2"/>
      <w:lvlJc w:val="left"/>
      <w:pPr>
        <w:ind w:left="1164" w:hanging="265"/>
        <w:jc w:val="left"/>
      </w:pPr>
      <w:rPr>
        <w:rFonts w:hint="default" w:ascii="Times New Roman" w:hAnsi="Times New Roman" w:eastAsia="Times New Roman" w:cs="Times New Roman"/>
        <w:spacing w:val="-3"/>
        <w:w w:val="76"/>
        <w:sz w:val="22"/>
        <w:szCs w:val="22"/>
        <w:lang w:val="en-US" w:eastAsia="en-US" w:bidi="ar-SA"/>
      </w:rPr>
    </w:lvl>
    <w:lvl w:ilvl="2">
      <w:start w:val="0"/>
      <w:numFmt w:val="bullet"/>
      <w:lvlText w:val="•"/>
      <w:lvlJc w:val="left"/>
      <w:pPr>
        <w:ind w:left="2864" w:hanging="265"/>
      </w:pPr>
      <w:rPr>
        <w:rFonts w:hint="default"/>
        <w:lang w:val="en-US" w:eastAsia="en-US" w:bidi="ar-SA"/>
      </w:rPr>
    </w:lvl>
    <w:lvl w:ilvl="3">
      <w:start w:val="0"/>
      <w:numFmt w:val="bullet"/>
      <w:lvlText w:val="•"/>
      <w:lvlJc w:val="left"/>
      <w:pPr>
        <w:ind w:left="3716" w:hanging="265"/>
      </w:pPr>
      <w:rPr>
        <w:rFonts w:hint="default"/>
        <w:lang w:val="en-US" w:eastAsia="en-US" w:bidi="ar-SA"/>
      </w:rPr>
    </w:lvl>
    <w:lvl w:ilvl="4">
      <w:start w:val="0"/>
      <w:numFmt w:val="bullet"/>
      <w:lvlText w:val="•"/>
      <w:lvlJc w:val="left"/>
      <w:pPr>
        <w:ind w:left="4568" w:hanging="265"/>
      </w:pPr>
      <w:rPr>
        <w:rFonts w:hint="default"/>
        <w:lang w:val="en-US" w:eastAsia="en-US" w:bidi="ar-SA"/>
      </w:rPr>
    </w:lvl>
    <w:lvl w:ilvl="5">
      <w:start w:val="0"/>
      <w:numFmt w:val="bullet"/>
      <w:lvlText w:val="•"/>
      <w:lvlJc w:val="left"/>
      <w:pPr>
        <w:ind w:left="5420" w:hanging="265"/>
      </w:pPr>
      <w:rPr>
        <w:rFonts w:hint="default"/>
        <w:lang w:val="en-US" w:eastAsia="en-US" w:bidi="ar-SA"/>
      </w:rPr>
    </w:lvl>
    <w:lvl w:ilvl="6">
      <w:start w:val="0"/>
      <w:numFmt w:val="bullet"/>
      <w:lvlText w:val="•"/>
      <w:lvlJc w:val="left"/>
      <w:pPr>
        <w:ind w:left="6272" w:hanging="265"/>
      </w:pPr>
      <w:rPr>
        <w:rFonts w:hint="default"/>
        <w:lang w:val="en-US" w:eastAsia="en-US" w:bidi="ar-SA"/>
      </w:rPr>
    </w:lvl>
    <w:lvl w:ilvl="7">
      <w:start w:val="0"/>
      <w:numFmt w:val="bullet"/>
      <w:lvlText w:val="•"/>
      <w:lvlJc w:val="left"/>
      <w:pPr>
        <w:ind w:left="7124" w:hanging="265"/>
      </w:pPr>
      <w:rPr>
        <w:rFonts w:hint="default"/>
        <w:lang w:val="en-US" w:eastAsia="en-US" w:bidi="ar-SA"/>
      </w:rPr>
    </w:lvl>
    <w:lvl w:ilvl="8">
      <w:start w:val="0"/>
      <w:numFmt w:val="bullet"/>
      <w:lvlText w:val="•"/>
      <w:lvlJc w:val="left"/>
      <w:pPr>
        <w:ind w:left="7976" w:hanging="265"/>
      </w:pPr>
      <w:rPr>
        <w:rFonts w:hint="default"/>
        <w:lang w:val="en-US" w:eastAsia="en-US" w:bidi="ar-SA"/>
      </w:rPr>
    </w:lvl>
  </w:abstractNum>
  <w:num w:numId="36">
    <w:abstractNumId w:val="35"/>
  </w:num>
  <w:num w:numId="34">
    <w:abstractNumId w:val="33"/>
  </w:num>
  <w:num w:numId="33">
    <w:abstractNumId w:val="32"/>
  </w:num>
  <w:num w:numId="35">
    <w:abstractNumId w:val="34"/>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6"/>
      <w:ind w:left="655"/>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21"/>
      <w:ind w:left="1164" w:hanging="265"/>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22"/>
      <w:ind w:left="1461" w:hanging="394"/>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
      <w:ind w:left="1768" w:hanging="529"/>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88"/>
      <w:ind w:left="622" w:right="1402"/>
      <w:jc w:val="cente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1154" w:hanging="500"/>
      <w:jc w:val="both"/>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655"/>
      <w:outlineLvl w:val="4"/>
    </w:pPr>
    <w:rPr>
      <w:rFonts w:ascii="Times New Roman" w:hAnsi="Times New Roman" w:eastAsia="Times New Roman" w:cs="Times New Roman"/>
      <w:b/>
      <w:bCs/>
      <w:i/>
      <w:sz w:val="22"/>
      <w:szCs w:val="22"/>
      <w:lang w:val="en-US" w:eastAsia="en-US" w:bidi="ar-SA"/>
    </w:rPr>
  </w:style>
  <w:style w:styleId="ListParagraph" w:type="paragraph">
    <w:name w:val="List Paragraph"/>
    <w:basedOn w:val="Normal"/>
    <w:uiPriority w:val="1"/>
    <w:qFormat/>
    <w:pPr>
      <w:ind w:left="1461" w:hanging="39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hyperlink" Target="http://www.ebstrategy.co.uk/whitepapers/voip/voipsolutions.pdf" TargetMode="External"/><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hyperlink" Target="http://www.pgpi.org/" TargetMode="External"/><Relationship Id="rId140" Type="http://schemas.openxmlformats.org/officeDocument/2006/relationships/hyperlink" Target="http://www.mathwork.com/" TargetMode="External"/><Relationship Id="rId141" Type="http://schemas.openxmlformats.org/officeDocument/2006/relationships/hyperlink" Target="http://www.avs.org.cn/" TargetMode="External"/><Relationship Id="rId142" Type="http://schemas.openxmlformats.org/officeDocument/2006/relationships/hyperlink" Target="http://www.tmcnet.com/articles/itmag/0199/0199roundt.htm" TargetMode="External"/><Relationship Id="rId143" Type="http://schemas.openxmlformats.org/officeDocument/2006/relationships/hyperlink" Target="http://www.openssl.org/" TargetMode="External"/><Relationship Id="rId144" Type="http://schemas.openxmlformats.org/officeDocument/2006/relationships/hyperlink" Target="http://archive.infoworld.com/articles/hn/xml/02/05/14/020514hncambridge.xml" TargetMode="External"/><Relationship Id="rId145" Type="http://schemas.openxmlformats.org/officeDocument/2006/relationships/footer" Target="footer6.xml"/><Relationship Id="rId1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2021-12-11T14:43:06Z</dcterms:created>
  <dcterms:modified xsi:type="dcterms:W3CDTF">2021-12-11T14:43:06Z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2006-06-06T00:00:00Z</vt:filetime>
  </property>
  <property fmtid="{D5CDD505-2E9C-101B-9397-08002B2CF9AE}" pid="3" name="Creator">
    <vt:lpwstr>PScript5.dll Version 5.2</vt:lpwstr>
  </property>
  <property fmtid="{D5CDD505-2E9C-101B-9397-08002B2CF9AE}" pid="4" name="LastSaved">
    <vt:filetime>2021-12-11T00:00:00Z</vt:filetime>
  </property>
</Properties>
</file>