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3996996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Right-click here and choose “Update Field” to build the table of contents.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851" w:hanging="851"/>
        <w:rPr>
          <w:color w:val="000000"/>
        </w:rPr>
      </w:pPr>
      <w:bookmarkStart w:colFirst="0" w:colLast="0" w:name="_heading=h.y51oo5nwn66n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u79av3ptlhb4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03 - SEEKers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24127302 - Nguyen Xuan Quyen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 (on track) 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3F">
      <w:pPr>
        <w:ind w:firstLine="576"/>
        <w:rPr/>
      </w:pPr>
      <w:r w:rsidDel="00000000" w:rsidR="00000000" w:rsidRPr="00000000">
        <w:rPr>
          <w:i w:val="1"/>
          <w:iCs w:val="1"/>
          <w:color w:val="0070c0"/>
          <w:rtl w:val="0"/>
        </w:rPr>
        <w:t xml:space="preserve">[Copy the tasks planned for this week from the task board.]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1290"/>
        <w:gridCol w:w="1290"/>
        <w:gridCol w:w="1485"/>
        <w:gridCol w:w="840"/>
        <w:gridCol w:w="1845"/>
        <w:tblGridChange w:id="0">
          <w:tblGrid>
            <w:gridCol w:w="2595"/>
            <w:gridCol w:w="1290"/>
            <w:gridCol w:w="1290"/>
            <w:gridCol w:w="1485"/>
            <w:gridCol w:w="84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- 4.1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- 2.2.1, 2.2.2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24127302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31/10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- 2.1.1, 2.2.3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31/10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- 5.1.1, 5.1,2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24127509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31/10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- 4.2, 4.3, 4.4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- 3.3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24127302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- 3.1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24127509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40m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- 4.1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- 4.2, 4.3, 4.4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24127302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40m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40m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24127509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40m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fRFWWybevWkalmMXrL42tbl/g==">CgMxLjAyDmgueTUxb281bnduNjZuMg5oLnU3OWF2M3B0bGhiNDgAciExcFhrM1hpOHpOZzUteTdQWUN3T0ZkLVNsUWN6VFNLbjU=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