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body>
    <w:p w:rsidR="00F8037E" w:rsidRDefault="00F8037E">
      <w:pPr>
        <w:pStyle w:val="En-tte"/>
        <w:tabs>
          <w:tab w:val="clear" w:pos="4536"/>
          <w:tab w:val="clear" w:pos="9072"/>
        </w:tabs>
        <w:rPr>
          <w:rFonts w:ascii="Arial" w:hAnsi="Arial" w:cs="Arial"/>
        </w:rPr>
      </w:pPr>
      <w:r>
        <w:rPr>
          <w:rFonts w:ascii="Arial" w:hAnsi="Arial" w:cs="Arial"/>
        </w:rPr>
        <w:t xml:space="preserve">DEPARTEMENT DE </w:t>
      </w:r>
      <w:smartTag w:uri="urn:schemas-microsoft-com:office:smarttags" w:element="PersonName">
        <w:smartTagPr>
          <w:attr w:name="ProductID" w:val="LA MEUSE             SERVICE D"/>
        </w:smartTagPr>
        <w:smartTag w:uri="urn:schemas-microsoft-com:office:smarttags" w:element="PersonName">
          <w:smartTagPr>
            <w:attr w:name="ProductID" w:val="LA MEUSE             SERVICE"/>
          </w:smartTagPr>
          <w:r>
            <w:rPr>
              <w:rFonts w:ascii="Arial" w:hAnsi="Arial" w:cs="Arial"/>
            </w:rPr>
            <w:t>LA MEUSE</w:t>
          </w:r>
          <w:r>
            <w:rPr>
              <w:rFonts w:ascii="Arial" w:hAnsi="Arial" w:cs="Arial"/>
            </w:rPr>
            <w:tab/>
          </w:r>
          <w:r>
            <w:rPr>
              <w:rFonts w:ascii="Arial" w:hAnsi="Arial" w:cs="Arial"/>
            </w:rPr>
            <w:tab/>
          </w:r>
          <w:r>
            <w:rPr>
              <w:rFonts w:ascii="Arial" w:hAnsi="Arial" w:cs="Arial"/>
            </w:rPr>
            <w:tab/>
          </w:r>
          <w:r>
            <w:rPr>
              <w:rFonts w:ascii="Arial" w:hAnsi="Arial" w:cs="Arial"/>
            </w:rPr>
            <w:tab/>
            <w:t xml:space="preserve">         SERVICE</w:t>
          </w:r>
        </w:smartTag>
        <w:r>
          <w:rPr>
            <w:rFonts w:ascii="Arial" w:hAnsi="Arial" w:cs="Arial"/>
          </w:rPr>
          <w:t xml:space="preserve"> D</w:t>
        </w:r>
      </w:smartTag>
      <w:r>
        <w:rPr>
          <w:rFonts w:ascii="Arial" w:hAnsi="Arial" w:cs="Arial"/>
        </w:rPr>
        <w:t>’ASSISTANCE</w:t>
      </w:r>
    </w:p>
    <w:p w:rsidR="00F8037E" w:rsidRDefault="00F8037E">
      <w:pPr>
        <w:pStyle w:val="En-tte"/>
        <w:tabs>
          <w:tab w:val="clear" w:pos="4536"/>
          <w:tab w:val="clear" w:pos="9072"/>
        </w:tabs>
        <w:ind w:left="5664" w:firstLine="708"/>
        <w:rPr>
          <w:rFonts w:ascii="Arial" w:hAnsi="Arial" w:cs="Arial"/>
        </w:rPr>
      </w:pPr>
      <w:r>
        <w:rPr>
          <w:rFonts w:ascii="Arial" w:hAnsi="Arial" w:cs="Arial"/>
        </w:rPr>
        <w:t>TECHNIQUE DE L’EAU</w:t>
      </w:r>
    </w:p>
    <w:p w:rsidR="00F8037E" w:rsidRDefault="00F8037E">
      <w:pPr>
        <w:rPr>
          <w:rFonts w:ascii="Arial" w:hAnsi="Arial" w:cs="Arial"/>
        </w:rPr>
      </w:pPr>
      <w:r>
        <w:rPr>
          <w:rFonts w:ascii="Arial" w:hAnsi="Arial" w:cs="Arial"/>
        </w:rPr>
        <w:t xml:space="preserve">                  ----------</w:t>
      </w:r>
      <w:r>
        <w:rPr>
          <w:rFonts w:ascii="Arial" w:hAnsi="Arial" w:cs="Arial"/>
        </w:rPr>
        <w:tab/>
      </w:r>
      <w:r>
        <w:rPr>
          <w:rFonts w:ascii="Arial" w:hAnsi="Arial" w:cs="Arial"/>
        </w:rPr>
        <w:tab/>
      </w:r>
      <w:r>
        <w:rPr>
          <w:rFonts w:ascii="Arial" w:hAnsi="Arial" w:cs="Arial"/>
        </w:rPr>
        <w:tab/>
      </w:r>
      <w:r>
        <w:rPr>
          <w:rFonts w:ascii="Arial" w:hAnsi="Arial" w:cs="Arial"/>
        </w:rPr>
        <w:tab/>
      </w:r>
      <w:r>
        <w:rPr>
          <w:rFonts w:ascii="Arial" w:hAnsi="Arial" w:cs="Arial"/>
        </w:rPr>
        <w:tab/>
      </w:r>
      <w:r>
        <w:rPr>
          <w:rFonts w:ascii="Arial" w:hAnsi="Arial" w:cs="Arial"/>
        </w:rPr>
        <w:tab/>
      </w:r>
      <w:r>
        <w:rPr>
          <w:rFonts w:ascii="Arial" w:hAnsi="Arial" w:cs="Arial"/>
        </w:rPr>
        <w:tab/>
        <w:t xml:space="preserve">            ----------</w:t>
      </w:r>
    </w:p>
    <w:p w:rsidR="00F8037E" w:rsidRDefault="00F8037E">
      <w:pPr>
        <w:rPr>
          <w:rFonts w:ascii="Arial" w:hAnsi="Arial" w:cs="Arial"/>
        </w:rPr>
      </w:pPr>
    </w:p>
    <w:p w:rsidR="00F8037E" w:rsidRDefault="00F8037E">
      <w:pPr>
        <w:rPr>
          <w:rFonts w:ascii="Arial" w:hAnsi="Arial" w:cs="Arial"/>
        </w:rPr>
      </w:pPr>
    </w:p>
    <w:p w:rsidR="00F8037E" w:rsidRDefault="00F8037E">
      <w:pPr>
        <w:pBdr>
          <w:top w:val="single" w:sz="6" w:space="1" w:color="auto" w:shadow="1"/>
          <w:left w:val="single" w:sz="6" w:space="1" w:color="auto" w:shadow="1"/>
          <w:bottom w:val="single" w:sz="6" w:space="1" w:color="auto" w:shadow="1"/>
          <w:right w:val="single" w:sz="6" w:space="1" w:color="auto" w:shadow="1"/>
        </w:pBdr>
        <w:shd w:val="pct10" w:color="auto" w:fill="auto"/>
        <w:ind w:left="2552" w:right="2834"/>
        <w:jc w:val="center"/>
        <w:rPr>
          <w:rFonts w:ascii="Arial" w:hAnsi="Arial" w:cs="Arial"/>
          <w:b/>
        </w:rPr>
      </w:pPr>
      <w:r>
        <w:rPr>
          <w:rFonts w:ascii="Arial" w:hAnsi="Arial" w:cs="Arial"/>
          <w:b/>
        </w:rPr>
        <w:t xml:space="preserve">CONVENTION </w:t>
      </w:r>
      <w:r w:rsidR="00EE1375">
        <w:rPr>
          <w:rFonts w:ascii="Arial" w:hAnsi="Arial" w:cs="Arial"/>
          <w:b/>
        </w:rPr>
        <w:t xml:space="preserve">PLURIANNUELLE </w:t>
      </w:r>
      <w:r>
        <w:rPr>
          <w:rFonts w:ascii="Arial" w:hAnsi="Arial" w:cs="Arial"/>
          <w:b/>
        </w:rPr>
        <w:t>DE PARTENARIAT</w:t>
      </w:r>
    </w:p>
    <w:p w:rsidR="00F8037E" w:rsidRDefault="00F8037E">
      <w:pPr>
        <w:jc w:val="center"/>
        <w:rPr>
          <w:rFonts w:ascii="Arial" w:hAnsi="Arial" w:cs="Arial"/>
          <w:b/>
        </w:rPr>
      </w:pPr>
    </w:p>
    <w:p w:rsidR="00F8037E" w:rsidRDefault="00F8037E">
      <w:pPr>
        <w:jc w:val="center"/>
        <w:rPr>
          <w:rFonts w:ascii="Arial" w:hAnsi="Arial" w:cs="Arial"/>
          <w:b/>
        </w:rPr>
      </w:pPr>
    </w:p>
    <w:p w:rsidR="00A96E92" w:rsidRDefault="00A96E92">
      <w:pPr>
        <w:jc w:val="center"/>
        <w:rPr>
          <w:rFonts w:ascii="Arial" w:hAnsi="Arial" w:cs="Arial"/>
          <w:b/>
          <w:bCs/>
          <w:sz w:val="24"/>
        </w:rPr>
      </w:pPr>
      <w:r>
        <w:rPr>
          <w:rFonts w:ascii="Arial" w:hAnsi="Arial" w:cs="Arial"/>
          <w:b/>
          <w:bCs/>
          <w:sz w:val="24"/>
        </w:rPr>
        <w:t>ASSISTANCE TECHNIQUE</w:t>
      </w:r>
    </w:p>
    <w:p w:rsidR="00F8037E" w:rsidRDefault="00A96E92">
      <w:pPr>
        <w:jc w:val="center"/>
        <w:rPr>
          <w:rFonts w:ascii="Arial" w:hAnsi="Arial" w:cs="Arial"/>
        </w:rPr>
      </w:pPr>
      <w:r>
        <w:rPr>
          <w:rFonts w:ascii="Arial" w:hAnsi="Arial" w:cs="Arial"/>
          <w:b/>
          <w:bCs/>
          <w:sz w:val="24"/>
        </w:rPr>
        <w:t xml:space="preserve">A </w:t>
      </w:r>
      <w:smartTag w:uri="urn:schemas-microsoft-com:office:smarttags" w:element="PersonName">
        <w:smartTagPr>
          <w:attr w:name="ProductID" w:val="LA REALISATION D"/>
        </w:smartTagPr>
        <w:smartTag w:uri="urn:schemas-microsoft-com:office:smarttags" w:element="PersonName">
          <w:smartTagPr>
            <w:attr w:name="ProductID" w:val="LA REALISATION"/>
          </w:smartTagPr>
          <w:r>
            <w:rPr>
              <w:rFonts w:ascii="Arial" w:hAnsi="Arial" w:cs="Arial"/>
              <w:b/>
              <w:bCs/>
              <w:sz w:val="24"/>
            </w:rPr>
            <w:t>LA REALISATION</w:t>
          </w:r>
        </w:smartTag>
        <w:r>
          <w:rPr>
            <w:rFonts w:ascii="Arial" w:hAnsi="Arial" w:cs="Arial"/>
            <w:b/>
            <w:bCs/>
            <w:sz w:val="24"/>
          </w:rPr>
          <w:t xml:space="preserve"> D</w:t>
        </w:r>
      </w:smartTag>
      <w:r>
        <w:rPr>
          <w:rFonts w:ascii="Arial" w:hAnsi="Arial" w:cs="Arial"/>
          <w:b/>
          <w:bCs/>
          <w:sz w:val="24"/>
        </w:rPr>
        <w:t>’UN DIAGNOSTIC TERRITORIAL</w:t>
      </w:r>
    </w:p>
    <w:p w:rsidR="00F8037E" w:rsidRDefault="00F8037E">
      <w:pPr>
        <w:jc w:val="both"/>
        <w:rPr>
          <w:rFonts w:ascii="Arial" w:hAnsi="Arial" w:cs="Arial"/>
        </w:rPr>
      </w:pPr>
    </w:p>
    <w:p w:rsidR="00F8037E" w:rsidRDefault="00F8037E">
      <w:pPr>
        <w:jc w:val="both"/>
        <w:rPr>
          <w:rFonts w:ascii="Arial" w:hAnsi="Arial" w:cs="Arial"/>
        </w:rPr>
      </w:pPr>
    </w:p>
    <w:p w:rsidR="00F8037E" w:rsidRDefault="00F8037E">
      <w:pPr>
        <w:jc w:val="both"/>
        <w:rPr>
          <w:rFonts w:ascii="Arial" w:hAnsi="Arial" w:cs="Arial"/>
        </w:rPr>
      </w:pPr>
    </w:p>
    <w:p w:rsidR="00F8037E" w:rsidRDefault="00F8037E">
      <w:pPr>
        <w:jc w:val="both"/>
        <w:rPr>
          <w:rFonts w:ascii="Arial" w:hAnsi="Arial" w:cs="Arial"/>
        </w:rPr>
      </w:pPr>
      <w:r>
        <w:rPr>
          <w:rFonts w:ascii="Arial" w:hAnsi="Arial" w:cs="Arial"/>
        </w:rPr>
        <w:t>Entre :</w:t>
      </w:r>
    </w:p>
    <w:p w:rsidR="00F8037E" w:rsidRDefault="00F8037E">
      <w:pPr>
        <w:jc w:val="both"/>
        <w:rPr>
          <w:rFonts w:ascii="Arial" w:hAnsi="Arial" w:cs="Arial"/>
        </w:rPr>
      </w:pPr>
    </w:p>
    <w:p w:rsidR="00F8037E" w:rsidRDefault="00F8037E">
      <w:pPr>
        <w:jc w:val="both"/>
        <w:rPr>
          <w:rFonts w:ascii="Arial" w:hAnsi="Arial" w:cs="Arial"/>
        </w:rPr>
      </w:pPr>
      <w:r>
        <w:rPr>
          <w:rFonts w:ascii="Arial" w:hAnsi="Arial" w:cs="Arial"/>
        </w:rPr>
        <w:t>- Le Département de la Meuse représenté par son Président et désigné ci-après par "le Département"</w:t>
      </w:r>
    </w:p>
    <w:p w:rsidR="00F8037E" w:rsidRDefault="00F8037E">
      <w:pPr>
        <w:jc w:val="right"/>
        <w:rPr>
          <w:rFonts w:ascii="Arial" w:hAnsi="Arial" w:cs="Arial"/>
        </w:rPr>
      </w:pPr>
    </w:p>
    <w:p w:rsidR="00F8037E" w:rsidRDefault="00F8037E">
      <w:pPr>
        <w:rPr>
          <w:rFonts w:ascii="Arial" w:hAnsi="Arial" w:cs="Arial"/>
        </w:rPr>
      </w:pPr>
      <w:r>
        <w:rPr>
          <w:rFonts w:ascii="Arial" w:hAnsi="Arial" w:cs="Arial"/>
        </w:rPr>
        <w:t>Et :</w:t>
      </w:r>
    </w:p>
    <w:p w:rsidR="00F8037E" w:rsidRDefault="00F8037E">
      <w:pPr>
        <w:rPr>
          <w:rFonts w:ascii="Arial" w:hAnsi="Arial" w:cs="Arial"/>
        </w:rPr>
      </w:pPr>
    </w:p>
    <w:p w:rsidR="00F8037E" w:rsidRDefault="00F8037E">
      <w:pPr>
        <w:pStyle w:val="Textecourantformule"/>
        <w:tabs>
          <w:tab w:val="clear" w:pos="1701"/>
        </w:tabs>
        <w:autoSpaceDE/>
        <w:autoSpaceDN/>
        <w:spacing w:before="0" w:line="240" w:lineRule="auto"/>
        <w:rPr>
          <w:rFonts w:ascii="Arial" w:hAnsi="Arial" w:cs="Arial"/>
        </w:rPr>
      </w:pPr>
      <w:r>
        <w:t xml:space="preserve">- </w:t>
      </w:r>
      <w:bookmarkStart w:id="0" w:name="NatureCollectivite"/>
      <w:bookmarkEnd w:id="0"/>
      <w:r w:rsidR="00965BB0">
        <w:t>, représenté</w:t>
      </w:r>
      <w:bookmarkStart w:id="1" w:name="GenreCollectivite"/>
      <w:bookmarkEnd w:id="1"/>
      <w:r w:rsidR="00FC1E79">
        <w:t xml:space="preserve"> par son</w:t>
      </w:r>
      <w:r w:rsidR="002A2509">
        <w:t xml:space="preserve"> </w:t>
      </w:r>
      <w:bookmarkStart w:id="2" w:name="NatureResponsable"/>
      <w:bookmarkStart w:id="3" w:name="_GoBack"/>
      <w:bookmarkEnd w:id="2"/>
      <w:bookmarkEnd w:id="3"/>
      <w:r w:rsidR="00FC1E79">
        <w:t xml:space="preserve">, M. </w:t>
      </w:r>
      <w:sdt>
        <w:sdtPr>
          <w:id w:val="298198677"/>
          <w:placeholder>
            <w:docPart w:val="DefaultPlaceholder_1081868574"/>
          </w:placeholder>
          <w:showingPlcHdr/>
          <w:text/>
        </w:sdtPr>
        <w:sdtEndPr/>
        <w:sdtContent>
          <w:r w:rsidR="004E4E81" w:rsidRPr="00064CB8">
            <w:rPr>
              <w:rStyle w:val="Textedelespacerserv"/>
            </w:rPr>
            <w:t>Cliquez ici pour entrer du texte.</w:t>
          </w:r>
        </w:sdtContent>
      </w:sdt>
      <w:r w:rsidR="00FC1E79">
        <w:t xml:space="preserve">, </w:t>
      </w:r>
      <w:r w:rsidR="00FC1E79">
        <w:rPr>
          <w:rFonts w:ascii="Arial" w:hAnsi="Arial" w:cs="Arial"/>
        </w:rPr>
        <w:t xml:space="preserve"> </w:t>
      </w:r>
      <w:r w:rsidR="00965BB0">
        <w:rPr>
          <w:rFonts w:ascii="Arial" w:hAnsi="Arial" w:cs="Arial"/>
        </w:rPr>
        <w:t>ci-après désigné</w:t>
      </w:r>
      <w:sdt>
        <w:sdtPr>
          <w:rPr>
            <w:rFonts w:ascii="Arial" w:hAnsi="Arial" w:cs="Arial"/>
          </w:rPr>
          <w:id w:val="-291363186"/>
          <w:placeholder>
            <w:docPart w:val="DefaultPlaceholder_1081868574"/>
          </w:placeholder>
          <w:showingPlcHdr/>
          <w:text/>
        </w:sdtPr>
        <w:sdtEndPr/>
        <w:sdtContent>
          <w:r w:rsidR="004E4E81" w:rsidRPr="00064CB8">
            <w:rPr>
              <w:rStyle w:val="Textedelespacerserv"/>
            </w:rPr>
            <w:t>Cliquez ici pour entrer du texte.</w:t>
          </w:r>
        </w:sdtContent>
      </w:sdt>
      <w:r>
        <w:rPr>
          <w:rFonts w:ascii="Arial" w:hAnsi="Arial" w:cs="Arial"/>
        </w:rPr>
        <w:t xml:space="preserve"> par </w:t>
      </w:r>
      <w:r w:rsidR="003C5390">
        <w:rPr>
          <w:rFonts w:ascii="Arial" w:hAnsi="Arial" w:cs="Arial"/>
        </w:rPr>
        <w:t>« </w:t>
      </w:r>
      <w:r>
        <w:rPr>
          <w:rFonts w:ascii="Arial" w:hAnsi="Arial" w:cs="Arial"/>
        </w:rPr>
        <w:t>l</w:t>
      </w:r>
      <w:r w:rsidR="003C5390">
        <w:rPr>
          <w:rFonts w:ascii="Arial" w:hAnsi="Arial" w:cs="Arial"/>
        </w:rPr>
        <w:t>a collectivité »</w:t>
      </w:r>
      <w:r>
        <w:rPr>
          <w:rFonts w:ascii="Arial" w:hAnsi="Arial" w:cs="Arial"/>
        </w:rPr>
        <w:t>.</w:t>
      </w:r>
    </w:p>
    <w:p w:rsidR="00F8037E" w:rsidRDefault="00F8037E">
      <w:pPr>
        <w:pStyle w:val="Textecourantformule"/>
        <w:tabs>
          <w:tab w:val="clear" w:pos="1701"/>
        </w:tabs>
        <w:autoSpaceDE/>
        <w:autoSpaceDN/>
        <w:spacing w:before="0" w:line="240" w:lineRule="auto"/>
      </w:pPr>
    </w:p>
    <w:p w:rsidR="00F8037E" w:rsidRDefault="00F8037E">
      <w:pPr>
        <w:pStyle w:val="Textecourantformule"/>
        <w:tabs>
          <w:tab w:val="clear" w:pos="1701"/>
        </w:tabs>
        <w:autoSpaceDE/>
        <w:autoSpaceDN/>
        <w:spacing w:before="0" w:line="240" w:lineRule="auto"/>
      </w:pPr>
    </w:p>
    <w:p w:rsidR="00F8037E" w:rsidRDefault="00F8037E">
      <w:pPr>
        <w:rPr>
          <w:rFonts w:ascii="Arial" w:hAnsi="Arial" w:cs="Arial"/>
        </w:rPr>
      </w:pPr>
      <w:r>
        <w:rPr>
          <w:rFonts w:ascii="Arial" w:hAnsi="Arial" w:cs="Arial"/>
        </w:rPr>
        <w:t>Il a été convenu et arrêté ce qui suit :</w:t>
      </w:r>
    </w:p>
    <w:p w:rsidR="00F8037E" w:rsidRDefault="00F8037E">
      <w:pPr>
        <w:rPr>
          <w:rFonts w:ascii="Arial" w:hAnsi="Arial" w:cs="Arial"/>
          <w:b/>
        </w:rPr>
      </w:pPr>
    </w:p>
    <w:p w:rsidR="00F8037E" w:rsidRDefault="00F8037E">
      <w:pPr>
        <w:rPr>
          <w:rFonts w:ascii="Arial" w:hAnsi="Arial" w:cs="Arial"/>
          <w:b/>
        </w:rPr>
      </w:pPr>
    </w:p>
    <w:p w:rsidR="00F8037E" w:rsidRDefault="00F8037E">
      <w:pPr>
        <w:rPr>
          <w:rFonts w:ascii="Arial" w:hAnsi="Arial" w:cs="Arial"/>
          <w:b/>
        </w:rPr>
      </w:pPr>
    </w:p>
    <w:p w:rsidR="00F8037E" w:rsidRDefault="00F8037E">
      <w:pPr>
        <w:rPr>
          <w:rFonts w:ascii="Arial" w:hAnsi="Arial" w:cs="Arial"/>
          <w:b/>
        </w:rPr>
      </w:pPr>
      <w:r>
        <w:rPr>
          <w:rFonts w:ascii="Arial" w:hAnsi="Arial" w:cs="Arial"/>
          <w:b/>
        </w:rPr>
        <w:t>ARTICLE 1 - Objet de la convention</w:t>
      </w:r>
    </w:p>
    <w:p w:rsidR="00F8037E" w:rsidRDefault="00F8037E">
      <w:pPr>
        <w:rPr>
          <w:rFonts w:ascii="Arial" w:hAnsi="Arial" w:cs="Arial"/>
          <w:b/>
        </w:rPr>
      </w:pPr>
    </w:p>
    <w:p w:rsidR="00F8037E" w:rsidRDefault="00F8037E">
      <w:pPr>
        <w:jc w:val="both"/>
        <w:rPr>
          <w:rFonts w:ascii="Arial" w:hAnsi="Arial" w:cs="Arial"/>
        </w:rPr>
      </w:pPr>
      <w:r>
        <w:rPr>
          <w:rFonts w:ascii="Arial" w:hAnsi="Arial" w:cs="Arial"/>
        </w:rPr>
        <w:t>La présente convention définit la prestation exercée par le Service d’Assistance Technique de</w:t>
      </w:r>
      <w:r w:rsidR="00BD79EB">
        <w:rPr>
          <w:rFonts w:ascii="Arial" w:hAnsi="Arial" w:cs="Arial"/>
        </w:rPr>
        <w:t xml:space="preserve"> l’Eau (SATE) du Département</w:t>
      </w:r>
      <w:r>
        <w:rPr>
          <w:rFonts w:ascii="Arial" w:hAnsi="Arial" w:cs="Arial"/>
        </w:rPr>
        <w:t xml:space="preserve"> de </w:t>
      </w:r>
      <w:smartTag w:uri="urn:schemas-microsoft-com:office:smarttags" w:element="PersonName">
        <w:smartTagPr>
          <w:attr w:name="ProductID" w:val="la Meuse"/>
        </w:smartTagPr>
        <w:r>
          <w:rPr>
            <w:rFonts w:ascii="Arial" w:hAnsi="Arial" w:cs="Arial"/>
          </w:rPr>
          <w:t>la Meuse</w:t>
        </w:r>
      </w:smartTag>
      <w:r>
        <w:rPr>
          <w:rFonts w:ascii="Arial" w:hAnsi="Arial" w:cs="Arial"/>
        </w:rPr>
        <w:t xml:space="preserve"> pour une assistance technique </w:t>
      </w:r>
      <w:r w:rsidR="00847D66">
        <w:rPr>
          <w:rFonts w:ascii="Arial" w:hAnsi="Arial" w:cs="Arial"/>
        </w:rPr>
        <w:t>à la réalisation d’un diagnostic territorial des EPCI à fiscalité propre, en vue de réaliser le transfert de compétences en eau potable et assainissement.</w:t>
      </w:r>
    </w:p>
    <w:p w:rsidR="00F8037E" w:rsidRDefault="00F8037E">
      <w:pPr>
        <w:pStyle w:val="Textecourantformule"/>
        <w:tabs>
          <w:tab w:val="clear" w:pos="1701"/>
        </w:tabs>
        <w:autoSpaceDE/>
        <w:autoSpaceDN/>
        <w:spacing w:before="0" w:line="240" w:lineRule="auto"/>
        <w:rPr>
          <w:rFonts w:ascii="Arial" w:hAnsi="Arial" w:cs="Arial"/>
          <w:szCs w:val="20"/>
        </w:rPr>
      </w:pPr>
    </w:p>
    <w:p w:rsidR="0066644E" w:rsidRDefault="0066644E">
      <w:pPr>
        <w:pStyle w:val="Textecourantformule"/>
        <w:tabs>
          <w:tab w:val="clear" w:pos="1701"/>
        </w:tabs>
        <w:autoSpaceDE/>
        <w:autoSpaceDN/>
        <w:spacing w:before="0" w:line="240" w:lineRule="auto"/>
        <w:rPr>
          <w:rFonts w:ascii="Arial" w:hAnsi="Arial" w:cs="Arial"/>
          <w:szCs w:val="20"/>
        </w:rPr>
      </w:pPr>
    </w:p>
    <w:p w:rsidR="00F8037E" w:rsidRDefault="00F8037E">
      <w:pPr>
        <w:jc w:val="both"/>
        <w:rPr>
          <w:rFonts w:ascii="Arial" w:hAnsi="Arial" w:cs="Arial"/>
          <w:b/>
        </w:rPr>
      </w:pPr>
      <w:r>
        <w:rPr>
          <w:rFonts w:ascii="Arial" w:hAnsi="Arial" w:cs="Arial"/>
          <w:b/>
        </w:rPr>
        <w:t>ARTICLE 2 – Limites de l'intervention</w:t>
      </w:r>
    </w:p>
    <w:p w:rsidR="00F8037E" w:rsidRDefault="00F8037E">
      <w:pPr>
        <w:jc w:val="both"/>
        <w:rPr>
          <w:rFonts w:ascii="Arial" w:hAnsi="Arial" w:cs="Arial"/>
          <w:b/>
        </w:rPr>
      </w:pPr>
    </w:p>
    <w:p w:rsidR="00F8037E" w:rsidRDefault="00F8037E">
      <w:pPr>
        <w:jc w:val="both"/>
        <w:rPr>
          <w:rFonts w:ascii="Arial" w:hAnsi="Arial" w:cs="Arial"/>
        </w:rPr>
      </w:pPr>
      <w:r>
        <w:rPr>
          <w:rFonts w:ascii="Arial" w:hAnsi="Arial" w:cs="Arial"/>
          <w:color w:val="000000"/>
        </w:rPr>
        <w:t>L'assistance technique est proposée à toutes les</w:t>
      </w:r>
      <w:r w:rsidR="001C201B">
        <w:rPr>
          <w:rFonts w:ascii="Arial" w:hAnsi="Arial" w:cs="Arial"/>
          <w:color w:val="000000"/>
        </w:rPr>
        <w:t xml:space="preserve"> collectivités du D</w:t>
      </w:r>
      <w:r>
        <w:rPr>
          <w:rFonts w:ascii="Arial" w:hAnsi="Arial" w:cs="Arial"/>
          <w:color w:val="000000"/>
        </w:rPr>
        <w:t xml:space="preserve">épartement de </w:t>
      </w:r>
      <w:smartTag w:uri="urn:schemas-microsoft-com:office:smarttags" w:element="PersonName">
        <w:smartTagPr>
          <w:attr w:name="ProductID" w:val="la Meuse"/>
        </w:smartTagPr>
        <w:r>
          <w:rPr>
            <w:rFonts w:ascii="Arial" w:hAnsi="Arial" w:cs="Arial"/>
            <w:color w:val="000000"/>
          </w:rPr>
          <w:t>la Meuse</w:t>
        </w:r>
      </w:smartTag>
      <w:r>
        <w:rPr>
          <w:rFonts w:ascii="Arial" w:hAnsi="Arial" w:cs="Arial"/>
          <w:color w:val="000000"/>
        </w:rPr>
        <w:t xml:space="preserve"> répondant aux exigences pos</w:t>
      </w:r>
      <w:r w:rsidR="001C201B">
        <w:rPr>
          <w:rFonts w:ascii="Arial" w:hAnsi="Arial" w:cs="Arial"/>
          <w:color w:val="000000"/>
        </w:rPr>
        <w:t>ées par l’article R. 3232-1 du Code G</w:t>
      </w:r>
      <w:r>
        <w:rPr>
          <w:rFonts w:ascii="Arial" w:hAnsi="Arial" w:cs="Arial"/>
          <w:color w:val="000000"/>
        </w:rPr>
        <w:t xml:space="preserve">énéral des </w:t>
      </w:r>
      <w:r w:rsidR="001C201B">
        <w:rPr>
          <w:rFonts w:ascii="Arial" w:hAnsi="Arial" w:cs="Arial"/>
          <w:color w:val="000000"/>
        </w:rPr>
        <w:t>Collectivités T</w:t>
      </w:r>
      <w:r>
        <w:rPr>
          <w:rFonts w:ascii="Arial" w:hAnsi="Arial" w:cs="Arial"/>
          <w:color w:val="000000"/>
        </w:rPr>
        <w:t>erritoriales</w:t>
      </w:r>
      <w:r>
        <w:rPr>
          <w:rFonts w:ascii="Arial" w:hAnsi="Arial" w:cs="Arial"/>
        </w:rPr>
        <w:t xml:space="preserve"> relatif à l’assistance technique fournie par le </w:t>
      </w:r>
      <w:r w:rsidR="001C201B">
        <w:rPr>
          <w:rFonts w:ascii="Arial" w:hAnsi="Arial" w:cs="Arial"/>
        </w:rPr>
        <w:t>D</w:t>
      </w:r>
      <w:r>
        <w:rPr>
          <w:rFonts w:ascii="Arial" w:hAnsi="Arial" w:cs="Arial"/>
        </w:rPr>
        <w:t xml:space="preserve">épartement en matière </w:t>
      </w:r>
      <w:r w:rsidR="00847D66">
        <w:rPr>
          <w:rFonts w:ascii="Arial" w:hAnsi="Arial" w:cs="Arial"/>
        </w:rPr>
        <w:t>d’études d’aides à la décision pour les services publics d’eau potable et d’assainissement</w:t>
      </w:r>
      <w:r>
        <w:rPr>
          <w:rFonts w:ascii="Arial" w:hAnsi="Arial" w:cs="Arial"/>
        </w:rPr>
        <w:t>.</w:t>
      </w:r>
    </w:p>
    <w:p w:rsidR="00F8037E" w:rsidRDefault="00F8037E">
      <w:pPr>
        <w:jc w:val="both"/>
        <w:rPr>
          <w:rFonts w:ascii="Arial" w:hAnsi="Arial" w:cs="Arial"/>
        </w:rPr>
      </w:pPr>
    </w:p>
    <w:p w:rsidR="00F8037E" w:rsidRPr="00BD79EB" w:rsidRDefault="00F8037E" w:rsidP="00BD79EB">
      <w:pPr>
        <w:pStyle w:val="Textecourantformule"/>
        <w:tabs>
          <w:tab w:val="clear" w:pos="1701"/>
        </w:tabs>
        <w:autoSpaceDE/>
        <w:autoSpaceDN/>
        <w:spacing w:before="0" w:line="240" w:lineRule="auto"/>
        <w:rPr>
          <w:rFonts w:ascii="Arial" w:hAnsi="Arial" w:cs="Arial"/>
          <w:szCs w:val="20"/>
        </w:rPr>
      </w:pPr>
      <w:r>
        <w:t xml:space="preserve">Cette mission d'assistance ne supplée pas le travail de gestion </w:t>
      </w:r>
      <w:r w:rsidR="00847D66">
        <w:t xml:space="preserve">ou de conduite d’opération </w:t>
      </w:r>
      <w:r>
        <w:t xml:space="preserve">qui demeure sous l'entière responsabilité </w:t>
      </w:r>
      <w:r w:rsidR="003B419B">
        <w:t>de la collectivité</w:t>
      </w:r>
      <w:r>
        <w:t>.</w:t>
      </w:r>
    </w:p>
    <w:p w:rsidR="001C201B" w:rsidRDefault="001C201B">
      <w:pPr>
        <w:ind w:right="2975"/>
        <w:rPr>
          <w:rFonts w:ascii="Arial" w:hAnsi="Arial" w:cs="Arial"/>
          <w:b/>
        </w:rPr>
      </w:pPr>
    </w:p>
    <w:p w:rsidR="00BD79EB" w:rsidRDefault="00BD79EB">
      <w:pPr>
        <w:ind w:right="2975"/>
        <w:rPr>
          <w:rFonts w:ascii="Arial" w:hAnsi="Arial" w:cs="Arial"/>
          <w:b/>
        </w:rPr>
      </w:pPr>
    </w:p>
    <w:p w:rsidR="00F8037E" w:rsidRDefault="00F8037E">
      <w:pPr>
        <w:ind w:right="2975"/>
        <w:rPr>
          <w:rFonts w:ascii="Arial" w:hAnsi="Arial" w:cs="Arial"/>
          <w:b/>
        </w:rPr>
      </w:pPr>
      <w:r>
        <w:rPr>
          <w:rFonts w:ascii="Arial" w:hAnsi="Arial" w:cs="Arial"/>
          <w:b/>
        </w:rPr>
        <w:t>ARTICLE 3 – Description de la mission</w:t>
      </w:r>
    </w:p>
    <w:p w:rsidR="00F8037E" w:rsidRDefault="00F8037E">
      <w:pPr>
        <w:ind w:right="2975"/>
        <w:rPr>
          <w:rFonts w:ascii="Arial" w:hAnsi="Arial" w:cs="Arial"/>
          <w:b/>
        </w:rPr>
      </w:pPr>
    </w:p>
    <w:p w:rsidR="00847D66" w:rsidRDefault="00847D66" w:rsidP="00847D66">
      <w:pPr>
        <w:pStyle w:val="Corpsdetexte"/>
        <w:rPr>
          <w:rFonts w:ascii="Arial" w:hAnsi="Arial" w:cs="Arial"/>
        </w:rPr>
      </w:pPr>
      <w:r>
        <w:rPr>
          <w:rFonts w:ascii="Arial" w:hAnsi="Arial" w:cs="Arial"/>
          <w:color w:val="000000"/>
        </w:rPr>
        <w:t xml:space="preserve">Le Département aide </w:t>
      </w:r>
      <w:r w:rsidR="003B419B">
        <w:rPr>
          <w:rFonts w:ascii="Arial" w:hAnsi="Arial" w:cs="Arial"/>
          <w:color w:val="000000"/>
        </w:rPr>
        <w:t>la collectivité</w:t>
      </w:r>
      <w:r>
        <w:rPr>
          <w:rFonts w:ascii="Arial" w:hAnsi="Arial" w:cs="Arial"/>
          <w:color w:val="000000"/>
        </w:rPr>
        <w:t xml:space="preserve"> dans sa démarche de transfert des compétences eau et assainissement, prévu au titre de la loi </w:t>
      </w:r>
      <w:proofErr w:type="spellStart"/>
      <w:r>
        <w:rPr>
          <w:rFonts w:ascii="Arial" w:hAnsi="Arial" w:cs="Arial"/>
          <w:color w:val="000000"/>
        </w:rPr>
        <w:t>NOTRe</w:t>
      </w:r>
      <w:proofErr w:type="spellEnd"/>
      <w:r>
        <w:rPr>
          <w:rFonts w:ascii="Arial" w:hAnsi="Arial" w:cs="Arial"/>
          <w:color w:val="000000"/>
        </w:rPr>
        <w:t>.</w:t>
      </w:r>
    </w:p>
    <w:p w:rsidR="00F8037E" w:rsidRDefault="00F8037E">
      <w:pPr>
        <w:pStyle w:val="Corpsdetexte"/>
        <w:rPr>
          <w:rFonts w:ascii="Arial" w:hAnsi="Arial" w:cs="Arial"/>
        </w:rPr>
      </w:pPr>
    </w:p>
    <w:p w:rsidR="00F8037E" w:rsidRDefault="00F8037E">
      <w:pPr>
        <w:pStyle w:val="Corpsdetexte"/>
        <w:rPr>
          <w:rFonts w:ascii="Arial" w:hAnsi="Arial" w:cs="Arial"/>
        </w:rPr>
      </w:pPr>
      <w:r>
        <w:rPr>
          <w:rFonts w:ascii="Arial" w:hAnsi="Arial" w:cs="Arial"/>
        </w:rPr>
        <w:t>Cette</w:t>
      </w:r>
      <w:r w:rsidR="00EA09EA">
        <w:rPr>
          <w:rFonts w:ascii="Arial" w:hAnsi="Arial" w:cs="Arial"/>
        </w:rPr>
        <w:t xml:space="preserve"> prestation consiste à </w:t>
      </w:r>
      <w:r>
        <w:rPr>
          <w:rFonts w:ascii="Arial" w:hAnsi="Arial" w:cs="Arial"/>
        </w:rPr>
        <w:t>:</w:t>
      </w:r>
    </w:p>
    <w:p w:rsidR="00F8037E" w:rsidRDefault="00F8037E">
      <w:pPr>
        <w:pStyle w:val="Corpsdetexte"/>
        <w:rPr>
          <w:rFonts w:ascii="Arial" w:hAnsi="Arial" w:cs="Arial"/>
        </w:rPr>
      </w:pPr>
    </w:p>
    <w:p w:rsidR="00574A76" w:rsidRDefault="00574A76" w:rsidP="00574A76">
      <w:pPr>
        <w:pStyle w:val="Corpsdetexte"/>
        <w:numPr>
          <w:ilvl w:val="0"/>
          <w:numId w:val="2"/>
        </w:numPr>
        <w:rPr>
          <w:rFonts w:ascii="Arial" w:hAnsi="Arial" w:cs="Arial"/>
        </w:rPr>
      </w:pPr>
      <w:r>
        <w:rPr>
          <w:rFonts w:ascii="Arial" w:hAnsi="Arial" w:cs="Arial"/>
        </w:rPr>
        <w:t xml:space="preserve">Assister </w:t>
      </w:r>
      <w:r w:rsidR="003B419B">
        <w:rPr>
          <w:rFonts w:ascii="Arial" w:hAnsi="Arial" w:cs="Arial"/>
        </w:rPr>
        <w:t>la collectivité</w:t>
      </w:r>
      <w:r>
        <w:rPr>
          <w:rFonts w:ascii="Arial" w:hAnsi="Arial" w:cs="Arial"/>
        </w:rPr>
        <w:t xml:space="preserve"> </w:t>
      </w:r>
      <w:r w:rsidR="00847D66">
        <w:rPr>
          <w:rFonts w:ascii="Arial" w:hAnsi="Arial" w:cs="Arial"/>
        </w:rPr>
        <w:t>pour réaliser un état des lieux de la gestion des Services Publics d’Eau et d’Assainissement situés sur son territoire.</w:t>
      </w:r>
    </w:p>
    <w:p w:rsidR="00574A76" w:rsidRDefault="00574A76" w:rsidP="00574A76">
      <w:pPr>
        <w:pStyle w:val="Corpsdetexte"/>
        <w:ind w:left="708"/>
        <w:rPr>
          <w:rFonts w:ascii="Arial" w:hAnsi="Arial" w:cs="Arial"/>
        </w:rPr>
      </w:pPr>
    </w:p>
    <w:p w:rsidR="00EA09EA" w:rsidRDefault="00EA09EA" w:rsidP="00EA09EA">
      <w:pPr>
        <w:pStyle w:val="Corpsdetexte"/>
        <w:numPr>
          <w:ilvl w:val="0"/>
          <w:numId w:val="2"/>
        </w:numPr>
        <w:rPr>
          <w:rFonts w:ascii="Arial" w:hAnsi="Arial" w:cs="Arial"/>
        </w:rPr>
      </w:pPr>
      <w:r>
        <w:rPr>
          <w:rFonts w:ascii="Arial" w:hAnsi="Arial" w:cs="Arial"/>
        </w:rPr>
        <w:lastRenderedPageBreak/>
        <w:t xml:space="preserve">Accompagner </w:t>
      </w:r>
      <w:r w:rsidR="003B419B">
        <w:rPr>
          <w:rFonts w:ascii="Arial" w:hAnsi="Arial" w:cs="Arial"/>
        </w:rPr>
        <w:t>la collectivité</w:t>
      </w:r>
      <w:r>
        <w:rPr>
          <w:rFonts w:ascii="Arial" w:hAnsi="Arial" w:cs="Arial"/>
        </w:rPr>
        <w:t xml:space="preserve"> dans la définition </w:t>
      </w:r>
      <w:r w:rsidR="00847D66">
        <w:rPr>
          <w:rFonts w:ascii="Arial" w:hAnsi="Arial" w:cs="Arial"/>
        </w:rPr>
        <w:t>d’une stratégie adaptée de transfert.</w:t>
      </w:r>
    </w:p>
    <w:p w:rsidR="00EA09EA" w:rsidRPr="009B5878" w:rsidRDefault="00EA09EA" w:rsidP="00EA09EA">
      <w:pPr>
        <w:pStyle w:val="Corpsdetexte"/>
        <w:ind w:left="708"/>
        <w:rPr>
          <w:rFonts w:ascii="Arial" w:hAnsi="Arial" w:cs="Arial"/>
          <w:szCs w:val="22"/>
        </w:rPr>
      </w:pPr>
    </w:p>
    <w:p w:rsidR="00EA09EA" w:rsidRDefault="00EA09EA">
      <w:pPr>
        <w:pStyle w:val="Corpsdetexte"/>
        <w:numPr>
          <w:ilvl w:val="0"/>
          <w:numId w:val="2"/>
        </w:numPr>
        <w:rPr>
          <w:rFonts w:ascii="Arial" w:hAnsi="Arial" w:cs="Arial"/>
        </w:rPr>
      </w:pPr>
      <w:r>
        <w:rPr>
          <w:rFonts w:ascii="Arial" w:hAnsi="Arial" w:cs="Arial"/>
        </w:rPr>
        <w:t xml:space="preserve">Assister </w:t>
      </w:r>
      <w:r w:rsidR="003B419B">
        <w:rPr>
          <w:rFonts w:ascii="Arial" w:hAnsi="Arial" w:cs="Arial"/>
        </w:rPr>
        <w:t>la collectivité</w:t>
      </w:r>
      <w:r>
        <w:rPr>
          <w:rFonts w:ascii="Arial" w:hAnsi="Arial" w:cs="Arial"/>
        </w:rPr>
        <w:t xml:space="preserve"> dans le suivi </w:t>
      </w:r>
      <w:r w:rsidR="00847D66">
        <w:rPr>
          <w:rFonts w:ascii="Arial" w:hAnsi="Arial" w:cs="Arial"/>
        </w:rPr>
        <w:t>des études d’aide à la décision, le choix des modalités de transfert et leurs mises en œuvre.</w:t>
      </w:r>
    </w:p>
    <w:p w:rsidR="00574A76" w:rsidRDefault="00574A76" w:rsidP="00574A76">
      <w:pPr>
        <w:pStyle w:val="Corpsdetexte"/>
        <w:rPr>
          <w:rFonts w:ascii="Arial" w:hAnsi="Arial" w:cs="Arial"/>
        </w:rPr>
      </w:pPr>
    </w:p>
    <w:p w:rsidR="009B5878" w:rsidRDefault="009B5878">
      <w:pPr>
        <w:ind w:right="-1"/>
        <w:jc w:val="both"/>
        <w:rPr>
          <w:rFonts w:ascii="Arial" w:hAnsi="Arial" w:cs="Arial"/>
        </w:rPr>
      </w:pPr>
    </w:p>
    <w:p w:rsidR="00F8037E" w:rsidRDefault="00F8037E">
      <w:pPr>
        <w:ind w:right="-1"/>
        <w:jc w:val="both"/>
        <w:rPr>
          <w:rFonts w:ascii="Arial" w:hAnsi="Arial" w:cs="Arial"/>
          <w:b/>
        </w:rPr>
      </w:pPr>
      <w:r>
        <w:rPr>
          <w:rFonts w:ascii="Arial" w:hAnsi="Arial" w:cs="Arial"/>
          <w:b/>
        </w:rPr>
        <w:t>ARTICLE 4 – Conditions d'exécution</w:t>
      </w:r>
    </w:p>
    <w:p w:rsidR="00F8037E" w:rsidRDefault="00F8037E">
      <w:pPr>
        <w:ind w:right="-1"/>
        <w:jc w:val="both"/>
        <w:rPr>
          <w:rFonts w:ascii="Arial" w:hAnsi="Arial" w:cs="Arial"/>
          <w:b/>
        </w:rPr>
      </w:pPr>
    </w:p>
    <w:p w:rsidR="00636B5C" w:rsidRPr="00847D66" w:rsidRDefault="00636B5C" w:rsidP="00636B5C">
      <w:pPr>
        <w:pStyle w:val="Corpsdetexte"/>
        <w:rPr>
          <w:rFonts w:ascii="Arial" w:hAnsi="Arial" w:cs="Arial"/>
          <w:color w:val="000000"/>
          <w:u w:val="single"/>
        </w:rPr>
      </w:pPr>
      <w:r>
        <w:rPr>
          <w:rFonts w:ascii="Arial" w:hAnsi="Arial" w:cs="Arial"/>
          <w:color w:val="000000"/>
          <w:u w:val="single"/>
        </w:rPr>
        <w:t>4.1</w:t>
      </w:r>
      <w:r w:rsidRPr="00847D66">
        <w:rPr>
          <w:rFonts w:ascii="Arial" w:hAnsi="Arial" w:cs="Arial"/>
          <w:color w:val="000000"/>
          <w:u w:val="single"/>
        </w:rPr>
        <w:t xml:space="preserve">. </w:t>
      </w:r>
      <w:r w:rsidRPr="00847D66">
        <w:rPr>
          <w:rFonts w:ascii="Arial" w:hAnsi="Arial" w:cs="Arial"/>
          <w:u w:val="single"/>
        </w:rPr>
        <w:t xml:space="preserve">Assister </w:t>
      </w:r>
      <w:r w:rsidR="008058FD">
        <w:rPr>
          <w:rFonts w:ascii="Arial" w:hAnsi="Arial" w:cs="Arial"/>
          <w:u w:val="single"/>
        </w:rPr>
        <w:t>la collectivité</w:t>
      </w:r>
      <w:r w:rsidRPr="00847D66">
        <w:rPr>
          <w:rFonts w:ascii="Arial" w:hAnsi="Arial" w:cs="Arial"/>
          <w:u w:val="single"/>
        </w:rPr>
        <w:t xml:space="preserve"> pour </w:t>
      </w:r>
      <w:r w:rsidR="00847D66">
        <w:rPr>
          <w:rFonts w:ascii="Arial" w:hAnsi="Arial" w:cs="Arial"/>
          <w:u w:val="single"/>
        </w:rPr>
        <w:t>réaliser un état des lieux de la gestion des Services Publics d’Eau et d’Assainissement situés sur son territoire.</w:t>
      </w:r>
    </w:p>
    <w:p w:rsidR="00636B5C" w:rsidRPr="009C289E" w:rsidRDefault="00636B5C" w:rsidP="00636B5C">
      <w:pPr>
        <w:pStyle w:val="Corpsdetexte"/>
        <w:rPr>
          <w:rFonts w:ascii="Arial" w:hAnsi="Arial" w:cs="Arial"/>
          <w:color w:val="000000"/>
          <w:sz w:val="20"/>
          <w:u w:val="single"/>
        </w:rPr>
      </w:pPr>
    </w:p>
    <w:p w:rsidR="00636B5C" w:rsidRDefault="00636B5C" w:rsidP="00636B5C">
      <w:pPr>
        <w:pStyle w:val="Corpsdetexte"/>
        <w:rPr>
          <w:rFonts w:ascii="Arial" w:hAnsi="Arial" w:cs="Arial"/>
          <w:color w:val="000000"/>
        </w:rPr>
      </w:pPr>
      <w:r>
        <w:rPr>
          <w:rFonts w:ascii="Arial" w:hAnsi="Arial" w:cs="Arial"/>
          <w:color w:val="000000"/>
        </w:rPr>
        <w:t xml:space="preserve">L’assistance </w:t>
      </w:r>
      <w:r w:rsidR="00847D66">
        <w:rPr>
          <w:rFonts w:ascii="Arial" w:hAnsi="Arial" w:cs="Arial"/>
          <w:color w:val="000000"/>
        </w:rPr>
        <w:t xml:space="preserve">pour la réalisation d’un état des lieux consiste à fournir </w:t>
      </w:r>
      <w:r w:rsidR="008058FD">
        <w:rPr>
          <w:rFonts w:ascii="Arial" w:hAnsi="Arial" w:cs="Arial"/>
          <w:color w:val="000000"/>
        </w:rPr>
        <w:t>à la collectivité</w:t>
      </w:r>
      <w:r w:rsidR="00847D66">
        <w:rPr>
          <w:rFonts w:ascii="Arial" w:hAnsi="Arial" w:cs="Arial"/>
          <w:color w:val="000000"/>
        </w:rPr>
        <w:t xml:space="preserve"> une première ébauche des </w:t>
      </w:r>
      <w:r w:rsidR="0096368C">
        <w:rPr>
          <w:rFonts w:ascii="Arial" w:hAnsi="Arial" w:cs="Arial"/>
          <w:color w:val="000000"/>
        </w:rPr>
        <w:t xml:space="preserve">caractéristiques des </w:t>
      </w:r>
      <w:r w:rsidR="00847D66">
        <w:rPr>
          <w:rFonts w:ascii="Arial" w:hAnsi="Arial" w:cs="Arial"/>
          <w:color w:val="000000"/>
        </w:rPr>
        <w:t>services publics d’eau potable et d’</w:t>
      </w:r>
      <w:r w:rsidR="0096368C">
        <w:rPr>
          <w:rFonts w:ascii="Arial" w:hAnsi="Arial" w:cs="Arial"/>
          <w:color w:val="000000"/>
        </w:rPr>
        <w:t>assainissement de son territoire. Les caractéristiques seront recueillies et synthétisées par le Département qui proposera ainsi un aperçu des opérations à accomplir.</w:t>
      </w:r>
    </w:p>
    <w:p w:rsidR="00636B5C" w:rsidRDefault="00636B5C">
      <w:pPr>
        <w:ind w:right="-1"/>
        <w:jc w:val="both"/>
        <w:rPr>
          <w:rFonts w:ascii="Arial" w:hAnsi="Arial" w:cs="Arial"/>
          <w:b/>
        </w:rPr>
      </w:pPr>
    </w:p>
    <w:p w:rsidR="00636B5C" w:rsidRDefault="00636B5C">
      <w:pPr>
        <w:ind w:right="-1"/>
        <w:jc w:val="both"/>
        <w:rPr>
          <w:rFonts w:ascii="Arial" w:hAnsi="Arial" w:cs="Arial"/>
          <w:b/>
        </w:rPr>
      </w:pPr>
    </w:p>
    <w:p w:rsidR="0096368C" w:rsidRPr="0096368C" w:rsidRDefault="009C289E" w:rsidP="0096368C">
      <w:pPr>
        <w:pStyle w:val="Corpsdetexte"/>
        <w:rPr>
          <w:rFonts w:ascii="Arial" w:hAnsi="Arial" w:cs="Arial"/>
          <w:u w:val="single"/>
        </w:rPr>
      </w:pPr>
      <w:r w:rsidRPr="0096368C">
        <w:rPr>
          <w:rFonts w:ascii="Arial" w:hAnsi="Arial" w:cs="Arial"/>
          <w:color w:val="000000"/>
          <w:u w:val="single"/>
        </w:rPr>
        <w:t>4.</w:t>
      </w:r>
      <w:r w:rsidR="00636B5C" w:rsidRPr="0096368C">
        <w:rPr>
          <w:rFonts w:ascii="Arial" w:hAnsi="Arial" w:cs="Arial"/>
          <w:color w:val="000000"/>
          <w:u w:val="single"/>
        </w:rPr>
        <w:t>2</w:t>
      </w:r>
      <w:r w:rsidRPr="0096368C">
        <w:rPr>
          <w:rFonts w:ascii="Arial" w:hAnsi="Arial" w:cs="Arial"/>
          <w:color w:val="000000"/>
          <w:u w:val="single"/>
        </w:rPr>
        <w:t xml:space="preserve">. </w:t>
      </w:r>
      <w:r w:rsidR="0096368C" w:rsidRPr="0096368C">
        <w:rPr>
          <w:rFonts w:ascii="Arial" w:hAnsi="Arial" w:cs="Arial"/>
          <w:u w:val="single"/>
        </w:rPr>
        <w:t xml:space="preserve">Accompagner </w:t>
      </w:r>
      <w:r w:rsidR="008058FD">
        <w:rPr>
          <w:rFonts w:ascii="Arial" w:hAnsi="Arial" w:cs="Arial"/>
          <w:u w:val="single"/>
        </w:rPr>
        <w:t>la collectivité</w:t>
      </w:r>
      <w:r w:rsidR="0096368C" w:rsidRPr="0096368C">
        <w:rPr>
          <w:rFonts w:ascii="Arial" w:hAnsi="Arial" w:cs="Arial"/>
          <w:u w:val="single"/>
        </w:rPr>
        <w:t xml:space="preserve"> dans la définition d’une stratégie adaptée de transfert.</w:t>
      </w:r>
    </w:p>
    <w:p w:rsidR="00F8037E" w:rsidRPr="009C289E" w:rsidRDefault="00F8037E">
      <w:pPr>
        <w:pStyle w:val="Corpsdetexte"/>
        <w:rPr>
          <w:rFonts w:ascii="Arial" w:hAnsi="Arial" w:cs="Arial"/>
          <w:color w:val="000000"/>
          <w:sz w:val="20"/>
          <w:u w:val="single"/>
        </w:rPr>
      </w:pPr>
    </w:p>
    <w:p w:rsidR="009C289E" w:rsidRDefault="009C289E" w:rsidP="009C289E">
      <w:pPr>
        <w:pStyle w:val="Corpsdetexte"/>
        <w:rPr>
          <w:rFonts w:ascii="Arial" w:hAnsi="Arial" w:cs="Arial"/>
          <w:szCs w:val="22"/>
        </w:rPr>
      </w:pPr>
      <w:r w:rsidRPr="009B5878">
        <w:rPr>
          <w:rFonts w:ascii="Arial" w:hAnsi="Arial" w:cs="Arial"/>
          <w:szCs w:val="22"/>
        </w:rPr>
        <w:t xml:space="preserve">Le Département propose </w:t>
      </w:r>
      <w:r w:rsidR="008058FD">
        <w:rPr>
          <w:rFonts w:ascii="Arial" w:hAnsi="Arial" w:cs="Arial"/>
          <w:szCs w:val="22"/>
        </w:rPr>
        <w:t>à la collectivité</w:t>
      </w:r>
      <w:r w:rsidRPr="009B5878">
        <w:rPr>
          <w:rFonts w:ascii="Arial" w:hAnsi="Arial" w:cs="Arial"/>
          <w:szCs w:val="22"/>
        </w:rPr>
        <w:t xml:space="preserve">, en accord avec les </w:t>
      </w:r>
      <w:proofErr w:type="spellStart"/>
      <w:r w:rsidRPr="009B5878">
        <w:rPr>
          <w:rFonts w:ascii="Arial" w:hAnsi="Arial" w:cs="Arial"/>
          <w:szCs w:val="22"/>
        </w:rPr>
        <w:t>co</w:t>
      </w:r>
      <w:proofErr w:type="spellEnd"/>
      <w:r w:rsidRPr="009B5878">
        <w:rPr>
          <w:rFonts w:ascii="Arial" w:hAnsi="Arial" w:cs="Arial"/>
          <w:szCs w:val="22"/>
        </w:rPr>
        <w:t xml:space="preserve">-financeurs et les services de l’Etat compétents, la meilleure stratégie pour la réalisation de son </w:t>
      </w:r>
      <w:r w:rsidR="0096368C">
        <w:rPr>
          <w:rFonts w:ascii="Arial" w:hAnsi="Arial" w:cs="Arial"/>
          <w:szCs w:val="22"/>
        </w:rPr>
        <w:t>transfert de compétences.</w:t>
      </w:r>
    </w:p>
    <w:p w:rsidR="009478AF" w:rsidRDefault="009478AF" w:rsidP="009C289E">
      <w:pPr>
        <w:pStyle w:val="Corpsdetexte"/>
        <w:rPr>
          <w:rFonts w:ascii="Arial" w:hAnsi="Arial" w:cs="Arial"/>
          <w:szCs w:val="22"/>
        </w:rPr>
      </w:pPr>
    </w:p>
    <w:p w:rsidR="009478AF" w:rsidRPr="009B5878" w:rsidRDefault="009478AF" w:rsidP="009C289E">
      <w:pPr>
        <w:pStyle w:val="Corpsdetexte"/>
        <w:rPr>
          <w:rFonts w:ascii="Arial" w:hAnsi="Arial" w:cs="Arial"/>
          <w:szCs w:val="22"/>
        </w:rPr>
      </w:pPr>
      <w:r>
        <w:rPr>
          <w:rFonts w:ascii="Arial" w:hAnsi="Arial" w:cs="Arial"/>
          <w:szCs w:val="22"/>
        </w:rPr>
        <w:t xml:space="preserve">Par conséquent, le Département assistera </w:t>
      </w:r>
      <w:r w:rsidR="008058FD">
        <w:rPr>
          <w:rFonts w:ascii="Arial" w:hAnsi="Arial" w:cs="Arial"/>
          <w:szCs w:val="22"/>
        </w:rPr>
        <w:t>la collectivité</w:t>
      </w:r>
      <w:r>
        <w:rPr>
          <w:rFonts w:ascii="Arial" w:hAnsi="Arial" w:cs="Arial"/>
          <w:szCs w:val="22"/>
        </w:rPr>
        <w:t xml:space="preserve"> pour recruter un prestataire. Celui-ci sera chargé de réaliser une étude affinée de la situation des Services Publics d’Eau et d’Assainissement, ainsi que </w:t>
      </w:r>
      <w:r w:rsidR="00687B00">
        <w:rPr>
          <w:rFonts w:ascii="Arial" w:hAnsi="Arial" w:cs="Arial"/>
          <w:szCs w:val="22"/>
        </w:rPr>
        <w:t xml:space="preserve">de </w:t>
      </w:r>
      <w:r>
        <w:rPr>
          <w:rFonts w:ascii="Arial" w:hAnsi="Arial" w:cs="Arial"/>
          <w:szCs w:val="22"/>
        </w:rPr>
        <w:t xml:space="preserve">proposer des solutions pour assurer au mieux la prise de compétence (mode de gestion, impact sur les tarifications en eau et assainissement, besoins en personnel, </w:t>
      </w:r>
      <w:proofErr w:type="spellStart"/>
      <w:r>
        <w:rPr>
          <w:rFonts w:ascii="Arial" w:hAnsi="Arial" w:cs="Arial"/>
          <w:szCs w:val="22"/>
        </w:rPr>
        <w:t>etc</w:t>
      </w:r>
      <w:proofErr w:type="spellEnd"/>
      <w:r>
        <w:rPr>
          <w:rFonts w:ascii="Arial" w:hAnsi="Arial" w:cs="Arial"/>
          <w:szCs w:val="22"/>
        </w:rPr>
        <w:t>)</w:t>
      </w:r>
    </w:p>
    <w:p w:rsidR="009C289E" w:rsidRPr="009B5878" w:rsidRDefault="009C289E" w:rsidP="009C289E">
      <w:pPr>
        <w:ind w:right="-1"/>
        <w:jc w:val="both"/>
        <w:rPr>
          <w:rFonts w:ascii="Arial" w:hAnsi="Arial" w:cs="Arial"/>
          <w:szCs w:val="22"/>
        </w:rPr>
      </w:pPr>
    </w:p>
    <w:p w:rsidR="009C289E" w:rsidRPr="009B5878" w:rsidRDefault="009C289E" w:rsidP="009C289E">
      <w:pPr>
        <w:ind w:right="-1"/>
        <w:jc w:val="both"/>
        <w:rPr>
          <w:rFonts w:ascii="Arial" w:hAnsi="Arial" w:cs="Arial"/>
          <w:szCs w:val="22"/>
        </w:rPr>
      </w:pPr>
      <w:r w:rsidRPr="009B5878">
        <w:rPr>
          <w:rFonts w:ascii="Arial" w:hAnsi="Arial" w:cs="Arial"/>
          <w:szCs w:val="22"/>
        </w:rPr>
        <w:t>Cette prestation d’assistance consistera à :</w:t>
      </w:r>
    </w:p>
    <w:p w:rsidR="009C289E" w:rsidRPr="009B5878" w:rsidRDefault="009C289E" w:rsidP="009C289E">
      <w:pPr>
        <w:ind w:left="708" w:right="-1"/>
        <w:jc w:val="both"/>
        <w:rPr>
          <w:rFonts w:ascii="Arial" w:hAnsi="Arial" w:cs="Arial"/>
          <w:szCs w:val="22"/>
        </w:rPr>
      </w:pPr>
    </w:p>
    <w:p w:rsidR="009C289E" w:rsidRPr="009B5878" w:rsidRDefault="009C289E" w:rsidP="009C289E">
      <w:pPr>
        <w:numPr>
          <w:ilvl w:val="0"/>
          <w:numId w:val="2"/>
        </w:numPr>
        <w:ind w:right="-1"/>
        <w:jc w:val="both"/>
        <w:rPr>
          <w:rFonts w:ascii="Arial" w:hAnsi="Arial" w:cs="Arial"/>
          <w:szCs w:val="22"/>
        </w:rPr>
      </w:pPr>
      <w:r w:rsidRPr="009B5878">
        <w:rPr>
          <w:rFonts w:ascii="Arial" w:hAnsi="Arial" w:cs="Arial"/>
          <w:szCs w:val="22"/>
        </w:rPr>
        <w:t xml:space="preserve">Définir les besoins précis </w:t>
      </w:r>
      <w:r w:rsidR="008058FD">
        <w:rPr>
          <w:rFonts w:ascii="Arial" w:hAnsi="Arial" w:cs="Arial"/>
          <w:szCs w:val="22"/>
        </w:rPr>
        <w:t>de la collectivité</w:t>
      </w:r>
      <w:r w:rsidRPr="009B5878">
        <w:rPr>
          <w:rFonts w:ascii="Arial" w:hAnsi="Arial" w:cs="Arial"/>
          <w:szCs w:val="22"/>
        </w:rPr>
        <w:t>,</w:t>
      </w:r>
    </w:p>
    <w:p w:rsidR="009C289E" w:rsidRPr="009B5878" w:rsidRDefault="009C289E" w:rsidP="009C289E">
      <w:pPr>
        <w:ind w:right="-1"/>
        <w:jc w:val="both"/>
        <w:rPr>
          <w:rFonts w:ascii="Arial" w:hAnsi="Arial" w:cs="Arial"/>
          <w:szCs w:val="22"/>
        </w:rPr>
      </w:pPr>
    </w:p>
    <w:p w:rsidR="009C289E" w:rsidRPr="009B5878" w:rsidRDefault="009C289E" w:rsidP="008058FD">
      <w:pPr>
        <w:numPr>
          <w:ilvl w:val="0"/>
          <w:numId w:val="2"/>
        </w:numPr>
        <w:ind w:right="-1"/>
        <w:jc w:val="both"/>
        <w:rPr>
          <w:rFonts w:ascii="Arial" w:hAnsi="Arial" w:cs="Arial"/>
          <w:szCs w:val="22"/>
        </w:rPr>
      </w:pPr>
      <w:r w:rsidRPr="009B5878">
        <w:rPr>
          <w:rFonts w:ascii="Arial" w:hAnsi="Arial" w:cs="Arial"/>
          <w:szCs w:val="22"/>
        </w:rPr>
        <w:t xml:space="preserve">Définir la meilleure procédure, au regard du </w:t>
      </w:r>
      <w:r w:rsidR="008058FD" w:rsidRPr="008058FD">
        <w:rPr>
          <w:rFonts w:ascii="Arial" w:hAnsi="Arial" w:cs="Arial"/>
          <w:szCs w:val="22"/>
        </w:rPr>
        <w:t>Décret n° 2016-360 du 25 mars 2016 relatif aux marchés publics</w:t>
      </w:r>
      <w:r w:rsidRPr="009B5878">
        <w:rPr>
          <w:rFonts w:ascii="Arial" w:hAnsi="Arial" w:cs="Arial"/>
          <w:szCs w:val="22"/>
        </w:rPr>
        <w:t>, pour répondre aux besoins du maître d’ouvrage,</w:t>
      </w:r>
    </w:p>
    <w:p w:rsidR="009C289E" w:rsidRPr="009B5878" w:rsidRDefault="009C289E" w:rsidP="009C289E">
      <w:pPr>
        <w:ind w:right="-1"/>
        <w:jc w:val="both"/>
        <w:rPr>
          <w:rFonts w:ascii="Arial" w:hAnsi="Arial" w:cs="Arial"/>
          <w:szCs w:val="22"/>
        </w:rPr>
      </w:pPr>
    </w:p>
    <w:p w:rsidR="009C289E" w:rsidRPr="009B5878" w:rsidRDefault="009C289E" w:rsidP="009C289E">
      <w:pPr>
        <w:numPr>
          <w:ilvl w:val="0"/>
          <w:numId w:val="2"/>
        </w:numPr>
        <w:ind w:right="-1"/>
        <w:jc w:val="both"/>
        <w:rPr>
          <w:rFonts w:ascii="Arial" w:hAnsi="Arial" w:cs="Arial"/>
          <w:strike/>
          <w:szCs w:val="22"/>
        </w:rPr>
      </w:pPr>
      <w:r w:rsidRPr="009B5878">
        <w:rPr>
          <w:rFonts w:ascii="Arial" w:hAnsi="Arial" w:cs="Arial"/>
          <w:szCs w:val="22"/>
        </w:rPr>
        <w:t xml:space="preserve">Proposer un projet de dossier de consultation des entreprises adapté aux besoins </w:t>
      </w:r>
      <w:r w:rsidR="008058FD">
        <w:rPr>
          <w:rFonts w:ascii="Arial" w:hAnsi="Arial" w:cs="Arial"/>
          <w:szCs w:val="22"/>
        </w:rPr>
        <w:t>de la collectivité,</w:t>
      </w:r>
    </w:p>
    <w:p w:rsidR="009C289E" w:rsidRPr="009B5878" w:rsidRDefault="009C289E" w:rsidP="009C289E">
      <w:pPr>
        <w:ind w:right="-1"/>
        <w:jc w:val="both"/>
        <w:rPr>
          <w:rFonts w:ascii="Arial" w:hAnsi="Arial" w:cs="Arial"/>
          <w:szCs w:val="22"/>
        </w:rPr>
      </w:pPr>
    </w:p>
    <w:p w:rsidR="009C289E" w:rsidRPr="009B5878" w:rsidRDefault="009C289E" w:rsidP="009C289E">
      <w:pPr>
        <w:numPr>
          <w:ilvl w:val="0"/>
          <w:numId w:val="2"/>
        </w:numPr>
        <w:ind w:right="-1"/>
        <w:jc w:val="both"/>
        <w:rPr>
          <w:rFonts w:ascii="Arial" w:hAnsi="Arial" w:cs="Arial"/>
          <w:szCs w:val="22"/>
        </w:rPr>
      </w:pPr>
      <w:r w:rsidRPr="009B5878">
        <w:rPr>
          <w:rFonts w:ascii="Arial" w:hAnsi="Arial" w:cs="Arial"/>
          <w:szCs w:val="22"/>
        </w:rPr>
        <w:t xml:space="preserve">Assister </w:t>
      </w:r>
      <w:r w:rsidR="008058FD">
        <w:rPr>
          <w:rFonts w:ascii="Arial" w:hAnsi="Arial" w:cs="Arial"/>
          <w:szCs w:val="22"/>
        </w:rPr>
        <w:t>la collectivité</w:t>
      </w:r>
      <w:r w:rsidRPr="009B5878">
        <w:rPr>
          <w:rFonts w:ascii="Arial" w:hAnsi="Arial" w:cs="Arial"/>
          <w:szCs w:val="22"/>
        </w:rPr>
        <w:t xml:space="preserve"> pour la mise en concurrence,</w:t>
      </w:r>
    </w:p>
    <w:p w:rsidR="009C289E" w:rsidRPr="009B5878" w:rsidRDefault="009C289E" w:rsidP="009C289E">
      <w:pPr>
        <w:ind w:right="-1"/>
        <w:jc w:val="both"/>
        <w:rPr>
          <w:rFonts w:ascii="Arial" w:hAnsi="Arial" w:cs="Arial"/>
          <w:szCs w:val="22"/>
        </w:rPr>
      </w:pPr>
    </w:p>
    <w:p w:rsidR="009C289E" w:rsidRPr="009B5878" w:rsidRDefault="009C289E" w:rsidP="009C289E">
      <w:pPr>
        <w:numPr>
          <w:ilvl w:val="0"/>
          <w:numId w:val="2"/>
        </w:numPr>
        <w:ind w:right="-1"/>
        <w:jc w:val="both"/>
        <w:rPr>
          <w:rFonts w:ascii="Arial" w:hAnsi="Arial" w:cs="Arial"/>
          <w:szCs w:val="22"/>
        </w:rPr>
      </w:pPr>
      <w:r w:rsidRPr="009B5878">
        <w:rPr>
          <w:rFonts w:ascii="Arial" w:hAnsi="Arial" w:cs="Arial"/>
          <w:szCs w:val="22"/>
        </w:rPr>
        <w:t>Proposer un projet d’analyse des candidatures et des offres dans le respect des principes de la commande publique.</w:t>
      </w:r>
    </w:p>
    <w:p w:rsidR="00F8037E" w:rsidRPr="009B5878" w:rsidRDefault="00F8037E">
      <w:pPr>
        <w:pStyle w:val="Corpsdetexte"/>
        <w:rPr>
          <w:rFonts w:ascii="Arial" w:hAnsi="Arial" w:cs="Arial"/>
          <w:color w:val="000000"/>
          <w:szCs w:val="22"/>
        </w:rPr>
      </w:pPr>
    </w:p>
    <w:p w:rsidR="009B5878" w:rsidRPr="009B5878" w:rsidRDefault="009B5878">
      <w:pPr>
        <w:pStyle w:val="Corpsdetexte"/>
        <w:rPr>
          <w:rFonts w:ascii="Arial" w:hAnsi="Arial" w:cs="Arial"/>
          <w:color w:val="000000"/>
          <w:szCs w:val="22"/>
        </w:rPr>
      </w:pPr>
    </w:p>
    <w:p w:rsidR="009478AF" w:rsidRPr="009478AF" w:rsidRDefault="009C289E" w:rsidP="009478AF">
      <w:pPr>
        <w:pStyle w:val="Corpsdetexte"/>
        <w:rPr>
          <w:rFonts w:ascii="Arial" w:hAnsi="Arial" w:cs="Arial"/>
          <w:u w:val="single"/>
        </w:rPr>
      </w:pPr>
      <w:r w:rsidRPr="009478AF">
        <w:rPr>
          <w:rFonts w:ascii="Arial" w:hAnsi="Arial" w:cs="Arial"/>
          <w:color w:val="000000"/>
          <w:szCs w:val="22"/>
          <w:u w:val="single"/>
        </w:rPr>
        <w:t>4.</w:t>
      </w:r>
      <w:r w:rsidR="00636B5C" w:rsidRPr="009478AF">
        <w:rPr>
          <w:rFonts w:ascii="Arial" w:hAnsi="Arial" w:cs="Arial"/>
          <w:color w:val="000000"/>
          <w:szCs w:val="22"/>
          <w:u w:val="single"/>
        </w:rPr>
        <w:t>3</w:t>
      </w:r>
      <w:r w:rsidRPr="009478AF">
        <w:rPr>
          <w:rFonts w:ascii="Arial" w:hAnsi="Arial" w:cs="Arial"/>
          <w:color w:val="000000"/>
          <w:szCs w:val="22"/>
          <w:u w:val="single"/>
        </w:rPr>
        <w:t xml:space="preserve">. </w:t>
      </w:r>
      <w:r w:rsidR="009478AF" w:rsidRPr="009478AF">
        <w:rPr>
          <w:rFonts w:ascii="Arial" w:hAnsi="Arial" w:cs="Arial"/>
          <w:u w:val="single"/>
        </w:rPr>
        <w:t xml:space="preserve">Assister </w:t>
      </w:r>
      <w:r w:rsidR="008058FD">
        <w:rPr>
          <w:rFonts w:ascii="Arial" w:hAnsi="Arial" w:cs="Arial"/>
          <w:u w:val="single"/>
        </w:rPr>
        <w:t>la collectivité</w:t>
      </w:r>
      <w:r w:rsidR="009478AF" w:rsidRPr="009478AF">
        <w:rPr>
          <w:rFonts w:ascii="Arial" w:hAnsi="Arial" w:cs="Arial"/>
          <w:u w:val="single"/>
        </w:rPr>
        <w:t xml:space="preserve"> dans le suivi des études d’aide à la décision, le choix des modalités de transfert et leurs mises en œuvre.</w:t>
      </w:r>
    </w:p>
    <w:p w:rsidR="00F8037E" w:rsidRPr="009B5878" w:rsidRDefault="00F8037E">
      <w:pPr>
        <w:pStyle w:val="Corpsdetexte"/>
        <w:rPr>
          <w:rFonts w:ascii="Arial" w:hAnsi="Arial" w:cs="Arial"/>
          <w:color w:val="000000"/>
          <w:szCs w:val="22"/>
          <w:u w:val="single"/>
        </w:rPr>
      </w:pPr>
    </w:p>
    <w:p w:rsidR="00F8037E" w:rsidRPr="009B5878" w:rsidRDefault="00F8037E">
      <w:pPr>
        <w:pStyle w:val="Corpsdetexte"/>
        <w:ind w:left="708"/>
        <w:rPr>
          <w:rFonts w:ascii="Arial" w:hAnsi="Arial" w:cs="Arial"/>
          <w:color w:val="000000"/>
          <w:szCs w:val="22"/>
        </w:rPr>
      </w:pPr>
    </w:p>
    <w:p w:rsidR="00F8037E" w:rsidRPr="009B5878" w:rsidRDefault="00F8037E">
      <w:pPr>
        <w:pStyle w:val="Corpsdetexte"/>
        <w:rPr>
          <w:rFonts w:ascii="Arial" w:hAnsi="Arial" w:cs="Arial"/>
          <w:color w:val="000000"/>
          <w:szCs w:val="22"/>
        </w:rPr>
      </w:pPr>
      <w:r w:rsidRPr="009B5878">
        <w:rPr>
          <w:rFonts w:ascii="Arial" w:hAnsi="Arial" w:cs="Arial"/>
          <w:color w:val="000000"/>
          <w:szCs w:val="22"/>
        </w:rPr>
        <w:t xml:space="preserve">L’assistance </w:t>
      </w:r>
      <w:r w:rsidR="009478AF">
        <w:rPr>
          <w:rFonts w:ascii="Arial" w:hAnsi="Arial" w:cs="Arial"/>
          <w:color w:val="000000"/>
          <w:szCs w:val="22"/>
        </w:rPr>
        <w:t xml:space="preserve">au suivi des études, le choix des modalités de transfert et leurs mise en œuvre </w:t>
      </w:r>
      <w:r w:rsidR="009C289E" w:rsidRPr="009B5878">
        <w:rPr>
          <w:rFonts w:ascii="Arial" w:hAnsi="Arial" w:cs="Arial"/>
          <w:color w:val="000000"/>
          <w:szCs w:val="22"/>
        </w:rPr>
        <w:t>consiste</w:t>
      </w:r>
      <w:r w:rsidR="009478AF">
        <w:rPr>
          <w:rFonts w:ascii="Arial" w:hAnsi="Arial" w:cs="Arial"/>
          <w:color w:val="000000"/>
          <w:szCs w:val="22"/>
        </w:rPr>
        <w:t>nt</w:t>
      </w:r>
      <w:r w:rsidR="009C289E" w:rsidRPr="009B5878">
        <w:rPr>
          <w:rFonts w:ascii="Arial" w:hAnsi="Arial" w:cs="Arial"/>
          <w:color w:val="000000"/>
          <w:szCs w:val="22"/>
        </w:rPr>
        <w:t xml:space="preserve"> à :</w:t>
      </w:r>
    </w:p>
    <w:p w:rsidR="009C289E" w:rsidRPr="009B5878" w:rsidRDefault="009C289E">
      <w:pPr>
        <w:pStyle w:val="Corpsdetexte"/>
        <w:rPr>
          <w:rFonts w:ascii="Arial" w:hAnsi="Arial" w:cs="Arial"/>
          <w:color w:val="000000"/>
          <w:szCs w:val="22"/>
        </w:rPr>
      </w:pPr>
    </w:p>
    <w:p w:rsidR="009C289E" w:rsidRDefault="009C289E" w:rsidP="009C289E">
      <w:pPr>
        <w:numPr>
          <w:ilvl w:val="0"/>
          <w:numId w:val="2"/>
        </w:numPr>
        <w:ind w:right="-1"/>
        <w:jc w:val="both"/>
        <w:rPr>
          <w:rFonts w:ascii="Arial" w:hAnsi="Arial" w:cs="Arial"/>
          <w:szCs w:val="22"/>
        </w:rPr>
      </w:pPr>
      <w:r w:rsidRPr="009B5878">
        <w:rPr>
          <w:rFonts w:ascii="Arial" w:hAnsi="Arial" w:cs="Arial"/>
          <w:szCs w:val="22"/>
        </w:rPr>
        <w:t>Participer aux principales réunions du Comité de Pilotage,</w:t>
      </w:r>
    </w:p>
    <w:p w:rsidR="00206D21" w:rsidRDefault="00206D21" w:rsidP="00206D21">
      <w:pPr>
        <w:ind w:right="-1"/>
        <w:jc w:val="both"/>
        <w:rPr>
          <w:rFonts w:ascii="Arial" w:hAnsi="Arial" w:cs="Arial"/>
          <w:szCs w:val="22"/>
        </w:rPr>
      </w:pPr>
    </w:p>
    <w:p w:rsidR="00206D21" w:rsidRDefault="00206D21" w:rsidP="00206D21">
      <w:pPr>
        <w:numPr>
          <w:ilvl w:val="0"/>
          <w:numId w:val="2"/>
        </w:numPr>
        <w:ind w:right="-1"/>
        <w:jc w:val="both"/>
        <w:rPr>
          <w:rFonts w:ascii="Arial" w:hAnsi="Arial" w:cs="Arial"/>
          <w:szCs w:val="22"/>
        </w:rPr>
      </w:pPr>
      <w:r>
        <w:rPr>
          <w:rFonts w:ascii="Arial" w:hAnsi="Arial" w:cs="Arial"/>
          <w:szCs w:val="22"/>
        </w:rPr>
        <w:t>S’assurer que la collecte de données par le prestataire est correcte,</w:t>
      </w:r>
    </w:p>
    <w:p w:rsidR="00206D21" w:rsidRDefault="00206D21" w:rsidP="00206D21">
      <w:pPr>
        <w:ind w:right="-1"/>
        <w:jc w:val="both"/>
        <w:rPr>
          <w:rFonts w:ascii="Arial" w:hAnsi="Arial" w:cs="Arial"/>
          <w:szCs w:val="22"/>
        </w:rPr>
      </w:pPr>
    </w:p>
    <w:p w:rsidR="009C289E" w:rsidRPr="009B5878" w:rsidRDefault="009C289E" w:rsidP="009C289E">
      <w:pPr>
        <w:numPr>
          <w:ilvl w:val="0"/>
          <w:numId w:val="2"/>
        </w:numPr>
        <w:ind w:right="-1"/>
        <w:jc w:val="both"/>
        <w:rPr>
          <w:rFonts w:ascii="Arial" w:hAnsi="Arial" w:cs="Arial"/>
          <w:szCs w:val="22"/>
        </w:rPr>
      </w:pPr>
      <w:r w:rsidRPr="009B5878">
        <w:rPr>
          <w:rFonts w:ascii="Arial" w:hAnsi="Arial" w:cs="Arial"/>
          <w:szCs w:val="22"/>
        </w:rPr>
        <w:t>S’assurer de la cohérence des propositions techniques</w:t>
      </w:r>
      <w:r w:rsidR="00206D21">
        <w:rPr>
          <w:rFonts w:ascii="Arial" w:hAnsi="Arial" w:cs="Arial"/>
          <w:szCs w:val="22"/>
        </w:rPr>
        <w:t>, financières et réglementaires</w:t>
      </w:r>
      <w:r w:rsidRPr="009B5878">
        <w:rPr>
          <w:rFonts w:ascii="Arial" w:hAnsi="Arial" w:cs="Arial"/>
          <w:szCs w:val="22"/>
        </w:rPr>
        <w:t xml:space="preserve"> des prestataires privés,</w:t>
      </w:r>
    </w:p>
    <w:p w:rsidR="009C289E" w:rsidRPr="009B5878" w:rsidRDefault="009C289E" w:rsidP="009C289E">
      <w:pPr>
        <w:ind w:left="708" w:right="-1"/>
        <w:jc w:val="both"/>
        <w:rPr>
          <w:rFonts w:ascii="Arial" w:hAnsi="Arial" w:cs="Arial"/>
          <w:szCs w:val="22"/>
        </w:rPr>
      </w:pPr>
    </w:p>
    <w:p w:rsidR="009C289E" w:rsidRPr="009B5878" w:rsidRDefault="009C289E" w:rsidP="009C289E">
      <w:pPr>
        <w:numPr>
          <w:ilvl w:val="0"/>
          <w:numId w:val="2"/>
        </w:numPr>
        <w:ind w:right="-1"/>
        <w:jc w:val="both"/>
        <w:rPr>
          <w:rFonts w:ascii="Arial" w:hAnsi="Arial" w:cs="Arial"/>
          <w:szCs w:val="22"/>
        </w:rPr>
      </w:pPr>
      <w:r w:rsidRPr="009B5878">
        <w:rPr>
          <w:rFonts w:ascii="Arial" w:hAnsi="Arial" w:cs="Arial"/>
          <w:szCs w:val="22"/>
        </w:rPr>
        <w:lastRenderedPageBreak/>
        <w:t xml:space="preserve">S’assurer de l’accord des </w:t>
      </w:r>
      <w:proofErr w:type="spellStart"/>
      <w:r w:rsidRPr="009B5878">
        <w:rPr>
          <w:rFonts w:ascii="Arial" w:hAnsi="Arial" w:cs="Arial"/>
          <w:szCs w:val="22"/>
        </w:rPr>
        <w:t>co</w:t>
      </w:r>
      <w:proofErr w:type="spellEnd"/>
      <w:r w:rsidRPr="009B5878">
        <w:rPr>
          <w:rFonts w:ascii="Arial" w:hAnsi="Arial" w:cs="Arial"/>
          <w:szCs w:val="22"/>
        </w:rPr>
        <w:t>-financeurs et des Services de l’Etat compétents,</w:t>
      </w:r>
    </w:p>
    <w:p w:rsidR="009C289E" w:rsidRPr="009B5878" w:rsidRDefault="009C289E" w:rsidP="009C289E">
      <w:pPr>
        <w:ind w:left="708" w:right="-1"/>
        <w:jc w:val="both"/>
        <w:rPr>
          <w:rFonts w:ascii="Arial" w:hAnsi="Arial" w:cs="Arial"/>
          <w:szCs w:val="22"/>
        </w:rPr>
      </w:pPr>
    </w:p>
    <w:p w:rsidR="009C289E" w:rsidRDefault="009C289E" w:rsidP="009C289E">
      <w:pPr>
        <w:numPr>
          <w:ilvl w:val="0"/>
          <w:numId w:val="2"/>
        </w:numPr>
        <w:ind w:right="-1"/>
        <w:jc w:val="both"/>
        <w:rPr>
          <w:rFonts w:ascii="Arial" w:hAnsi="Arial" w:cs="Arial"/>
          <w:szCs w:val="22"/>
        </w:rPr>
      </w:pPr>
      <w:r w:rsidRPr="009B5878">
        <w:rPr>
          <w:rFonts w:ascii="Arial" w:hAnsi="Arial" w:cs="Arial"/>
          <w:szCs w:val="22"/>
        </w:rPr>
        <w:t>S’assurer du respect des obligations contrac</w:t>
      </w:r>
      <w:r w:rsidR="00FB23F4">
        <w:rPr>
          <w:rFonts w:ascii="Arial" w:hAnsi="Arial" w:cs="Arial"/>
          <w:szCs w:val="22"/>
        </w:rPr>
        <w:t>tuelles des prestataires privés,</w:t>
      </w:r>
    </w:p>
    <w:p w:rsidR="00206D21" w:rsidRDefault="00206D21" w:rsidP="00206D21">
      <w:pPr>
        <w:ind w:right="-1"/>
        <w:jc w:val="both"/>
        <w:rPr>
          <w:rFonts w:ascii="Arial" w:hAnsi="Arial" w:cs="Arial"/>
          <w:szCs w:val="22"/>
        </w:rPr>
      </w:pPr>
    </w:p>
    <w:p w:rsidR="00206D21" w:rsidRDefault="00206D21" w:rsidP="009C289E">
      <w:pPr>
        <w:numPr>
          <w:ilvl w:val="0"/>
          <w:numId w:val="2"/>
        </w:numPr>
        <w:ind w:right="-1"/>
        <w:jc w:val="both"/>
        <w:rPr>
          <w:rFonts w:ascii="Arial" w:hAnsi="Arial" w:cs="Arial"/>
          <w:szCs w:val="22"/>
        </w:rPr>
      </w:pPr>
      <w:r>
        <w:rPr>
          <w:rFonts w:ascii="Arial" w:hAnsi="Arial" w:cs="Arial"/>
          <w:szCs w:val="22"/>
        </w:rPr>
        <w:t xml:space="preserve">Assister </w:t>
      </w:r>
      <w:r w:rsidR="000570A4">
        <w:rPr>
          <w:rFonts w:ascii="Arial" w:hAnsi="Arial" w:cs="Arial"/>
          <w:szCs w:val="22"/>
        </w:rPr>
        <w:t>la collectivité</w:t>
      </w:r>
      <w:r>
        <w:rPr>
          <w:rFonts w:ascii="Arial" w:hAnsi="Arial" w:cs="Arial"/>
          <w:szCs w:val="22"/>
        </w:rPr>
        <w:t xml:space="preserve"> jusqu’à ce que la procédure de transfert de compétence soit </w:t>
      </w:r>
      <w:r w:rsidR="00FB23F4">
        <w:rPr>
          <w:rFonts w:ascii="Arial" w:hAnsi="Arial" w:cs="Arial"/>
          <w:szCs w:val="22"/>
        </w:rPr>
        <w:t>effective,</w:t>
      </w:r>
    </w:p>
    <w:p w:rsidR="00206D21" w:rsidRDefault="00206D21" w:rsidP="00206D21">
      <w:pPr>
        <w:ind w:right="-1"/>
        <w:jc w:val="both"/>
        <w:rPr>
          <w:rFonts w:ascii="Arial" w:hAnsi="Arial" w:cs="Arial"/>
          <w:szCs w:val="22"/>
        </w:rPr>
      </w:pPr>
    </w:p>
    <w:p w:rsidR="00206D21" w:rsidRPr="00860AFC" w:rsidRDefault="00206D21" w:rsidP="009C289E">
      <w:pPr>
        <w:numPr>
          <w:ilvl w:val="0"/>
          <w:numId w:val="2"/>
        </w:numPr>
        <w:ind w:right="-1"/>
        <w:jc w:val="both"/>
        <w:rPr>
          <w:rFonts w:ascii="Arial" w:hAnsi="Arial" w:cs="Arial"/>
          <w:szCs w:val="22"/>
        </w:rPr>
      </w:pPr>
      <w:r w:rsidRPr="00860AFC">
        <w:rPr>
          <w:rFonts w:ascii="Arial" w:hAnsi="Arial" w:cs="Arial"/>
          <w:szCs w:val="22"/>
        </w:rPr>
        <w:t xml:space="preserve">Poursuivre le suivi </w:t>
      </w:r>
      <w:r w:rsidR="00FB23F4" w:rsidRPr="00860AFC">
        <w:rPr>
          <w:rFonts w:ascii="Arial" w:hAnsi="Arial" w:cs="Arial"/>
          <w:szCs w:val="22"/>
        </w:rPr>
        <w:t>après la réalisation du</w:t>
      </w:r>
      <w:r w:rsidRPr="00860AFC">
        <w:rPr>
          <w:rFonts w:ascii="Arial" w:hAnsi="Arial" w:cs="Arial"/>
          <w:szCs w:val="22"/>
        </w:rPr>
        <w:t xml:space="preserve"> t</w:t>
      </w:r>
      <w:r w:rsidR="00FB23F4" w:rsidRPr="00860AFC">
        <w:rPr>
          <w:rFonts w:ascii="Arial" w:hAnsi="Arial" w:cs="Arial"/>
          <w:szCs w:val="22"/>
        </w:rPr>
        <w:t>ransfert de compétence, jusqu’à l’échéance de la présente convention.</w:t>
      </w:r>
    </w:p>
    <w:p w:rsidR="00F8037E" w:rsidRPr="009B5878" w:rsidRDefault="00F8037E">
      <w:pPr>
        <w:pStyle w:val="Corpsdetexte"/>
        <w:rPr>
          <w:rFonts w:ascii="Arial" w:hAnsi="Arial" w:cs="Arial"/>
          <w:color w:val="000000"/>
          <w:szCs w:val="22"/>
        </w:rPr>
      </w:pPr>
    </w:p>
    <w:p w:rsidR="0066644E" w:rsidRDefault="0066644E">
      <w:pPr>
        <w:ind w:right="-1"/>
        <w:jc w:val="both"/>
        <w:rPr>
          <w:rFonts w:ascii="Arial" w:hAnsi="Arial" w:cs="Arial"/>
        </w:rPr>
      </w:pPr>
    </w:p>
    <w:p w:rsidR="00F8037E" w:rsidRDefault="00F8037E">
      <w:pPr>
        <w:ind w:right="-1"/>
        <w:jc w:val="both"/>
        <w:rPr>
          <w:rFonts w:ascii="Arial" w:hAnsi="Arial" w:cs="Arial"/>
          <w:b/>
        </w:rPr>
      </w:pPr>
      <w:r>
        <w:rPr>
          <w:rFonts w:ascii="Arial" w:hAnsi="Arial" w:cs="Arial"/>
          <w:b/>
        </w:rPr>
        <w:t>ARTICLE 5 – Diffusion de l’information</w:t>
      </w:r>
    </w:p>
    <w:p w:rsidR="00F8037E" w:rsidRDefault="00F8037E">
      <w:pPr>
        <w:ind w:right="-1"/>
        <w:jc w:val="both"/>
        <w:rPr>
          <w:rFonts w:ascii="Arial" w:hAnsi="Arial" w:cs="Arial"/>
        </w:rPr>
      </w:pPr>
    </w:p>
    <w:p w:rsidR="00F8037E" w:rsidRDefault="000570A4">
      <w:pPr>
        <w:pStyle w:val="Corpsdetexte3"/>
        <w:ind w:right="-1"/>
        <w:rPr>
          <w:rFonts w:ascii="Arial" w:hAnsi="Arial" w:cs="Arial"/>
          <w:sz w:val="22"/>
        </w:rPr>
      </w:pPr>
      <w:r>
        <w:rPr>
          <w:rFonts w:ascii="Arial" w:hAnsi="Arial" w:cs="Arial"/>
          <w:color w:val="000000"/>
          <w:sz w:val="22"/>
        </w:rPr>
        <w:t>La collectivité</w:t>
      </w:r>
      <w:r w:rsidR="00F8037E">
        <w:rPr>
          <w:rFonts w:ascii="Arial" w:hAnsi="Arial" w:cs="Arial"/>
          <w:color w:val="000000"/>
          <w:sz w:val="22"/>
        </w:rPr>
        <w:t xml:space="preserve"> autorise le Département à communiquer les informations recueillies dans le cadre de son activité aux Agences de l’Eau et aux services de l’Etat chargés de la Police de l’Eau lorsque ceux-ci en font </w:t>
      </w:r>
      <w:smartTag w:uri="urn:schemas-microsoft-com:office:smarttags" w:element="PersonName">
        <w:smartTagPr>
          <w:attr w:name="ProductID" w:val="la demande. Celles-ci"/>
        </w:smartTagPr>
        <w:r w:rsidR="00F8037E">
          <w:rPr>
            <w:rFonts w:ascii="Arial" w:hAnsi="Arial" w:cs="Arial"/>
            <w:color w:val="000000"/>
            <w:sz w:val="22"/>
          </w:rPr>
          <w:t xml:space="preserve">la demande. </w:t>
        </w:r>
        <w:r w:rsidR="00F8037E">
          <w:rPr>
            <w:rFonts w:ascii="Arial" w:hAnsi="Arial" w:cs="Arial"/>
            <w:sz w:val="22"/>
          </w:rPr>
          <w:t>Celles-ci</w:t>
        </w:r>
      </w:smartTag>
      <w:r w:rsidR="00F8037E">
        <w:rPr>
          <w:rFonts w:ascii="Arial" w:hAnsi="Arial" w:cs="Arial"/>
          <w:sz w:val="22"/>
        </w:rPr>
        <w:t xml:space="preserve"> ne peuvent toutefois être utilisées à des fins de police administrative.</w:t>
      </w:r>
    </w:p>
    <w:p w:rsidR="0066644E" w:rsidRDefault="0066644E">
      <w:pPr>
        <w:pStyle w:val="Corpsdetexte3"/>
        <w:ind w:right="-1"/>
        <w:rPr>
          <w:rFonts w:ascii="Arial" w:hAnsi="Arial" w:cs="Arial"/>
          <w:color w:val="000000"/>
          <w:sz w:val="22"/>
        </w:rPr>
      </w:pPr>
    </w:p>
    <w:p w:rsidR="00F8037E" w:rsidRDefault="00F8037E">
      <w:pPr>
        <w:pStyle w:val="Corpsdetexte2"/>
        <w:ind w:right="-1"/>
      </w:pPr>
    </w:p>
    <w:p w:rsidR="00F8037E" w:rsidRDefault="00F8037E">
      <w:pPr>
        <w:pStyle w:val="Corpsdetexte2"/>
        <w:ind w:right="-1"/>
        <w:rPr>
          <w:rFonts w:ascii="Arial" w:hAnsi="Arial" w:cs="Arial"/>
          <w:b/>
          <w:bCs/>
        </w:rPr>
      </w:pPr>
      <w:r>
        <w:rPr>
          <w:rFonts w:ascii="Arial" w:hAnsi="Arial" w:cs="Arial"/>
          <w:b/>
          <w:bCs/>
        </w:rPr>
        <w:t>ARTICLE 6 – Engagement du Département</w:t>
      </w:r>
    </w:p>
    <w:p w:rsidR="00F8037E" w:rsidRDefault="00F8037E">
      <w:pPr>
        <w:pStyle w:val="Corpsdetexte2"/>
        <w:ind w:right="-1"/>
      </w:pPr>
    </w:p>
    <w:p w:rsidR="00F8037E" w:rsidRDefault="00F8037E">
      <w:pPr>
        <w:pStyle w:val="Corpsdetexte2"/>
        <w:ind w:right="-1"/>
        <w:rPr>
          <w:rFonts w:ascii="Arial" w:hAnsi="Arial" w:cs="Arial"/>
        </w:rPr>
      </w:pPr>
      <w:r>
        <w:rPr>
          <w:rFonts w:ascii="Arial" w:hAnsi="Arial" w:cs="Arial"/>
        </w:rPr>
        <w:t xml:space="preserve">Le Département s’engage à fournir </w:t>
      </w:r>
      <w:r w:rsidR="001B58E5">
        <w:rPr>
          <w:rFonts w:ascii="Arial" w:hAnsi="Arial" w:cs="Arial"/>
        </w:rPr>
        <w:t>à la collectivité</w:t>
      </w:r>
      <w:r>
        <w:rPr>
          <w:rFonts w:ascii="Arial" w:hAnsi="Arial" w:cs="Arial"/>
        </w:rPr>
        <w:t xml:space="preserve"> tous les documents nécessaires à la réalisation des prestations décrites à l’article 3 de la présente convention.</w:t>
      </w:r>
    </w:p>
    <w:p w:rsidR="00F8037E" w:rsidRDefault="00F8037E">
      <w:pPr>
        <w:pStyle w:val="Corpsdetexte2"/>
        <w:ind w:right="-1"/>
        <w:rPr>
          <w:rFonts w:ascii="Arial" w:hAnsi="Arial" w:cs="Arial"/>
        </w:rPr>
      </w:pPr>
    </w:p>
    <w:p w:rsidR="00F8037E" w:rsidRDefault="00F8037E">
      <w:pPr>
        <w:pStyle w:val="Corpsdetexte2"/>
        <w:ind w:right="-1"/>
      </w:pPr>
    </w:p>
    <w:p w:rsidR="00F8037E" w:rsidRDefault="00F8037E">
      <w:pPr>
        <w:pStyle w:val="Titre4"/>
        <w:ind w:right="-1"/>
        <w:rPr>
          <w:rFonts w:ascii="Arial" w:hAnsi="Arial" w:cs="Arial"/>
          <w:color w:val="000000"/>
          <w:sz w:val="22"/>
        </w:rPr>
      </w:pPr>
      <w:r>
        <w:rPr>
          <w:rFonts w:ascii="Arial" w:hAnsi="Arial" w:cs="Arial"/>
          <w:color w:val="000000"/>
          <w:sz w:val="22"/>
        </w:rPr>
        <w:t xml:space="preserve">ARTICLE 7 – Engagement </w:t>
      </w:r>
      <w:r w:rsidR="001B58E5">
        <w:rPr>
          <w:rFonts w:ascii="Arial" w:hAnsi="Arial" w:cs="Arial"/>
          <w:color w:val="000000"/>
          <w:sz w:val="22"/>
        </w:rPr>
        <w:t>de la collectivité</w:t>
      </w:r>
    </w:p>
    <w:p w:rsidR="00F8037E" w:rsidRDefault="00F8037E">
      <w:pPr>
        <w:ind w:right="-1"/>
        <w:jc w:val="both"/>
        <w:rPr>
          <w:rFonts w:ascii="Arial" w:hAnsi="Arial" w:cs="Arial"/>
          <w:b/>
        </w:rPr>
      </w:pPr>
    </w:p>
    <w:p w:rsidR="00F8037E" w:rsidRDefault="001B58E5">
      <w:pPr>
        <w:pStyle w:val="Corpsdetexte2"/>
        <w:ind w:right="-1"/>
        <w:rPr>
          <w:rFonts w:ascii="Arial" w:hAnsi="Arial" w:cs="Arial"/>
        </w:rPr>
      </w:pPr>
      <w:r>
        <w:rPr>
          <w:rFonts w:ascii="Arial" w:hAnsi="Arial" w:cs="Arial"/>
          <w:color w:val="000000"/>
        </w:rPr>
        <w:t>La collectivité</w:t>
      </w:r>
      <w:r w:rsidR="00F8037E">
        <w:rPr>
          <w:rFonts w:ascii="Arial" w:hAnsi="Arial" w:cs="Arial"/>
          <w:color w:val="000000"/>
        </w:rPr>
        <w:t xml:space="preserve"> s’engage à mettre à la disposition du Département toutes les informations nécessaires à la réalisation des prestations décrites à l’article 3 de la présente convention.</w:t>
      </w:r>
    </w:p>
    <w:p w:rsidR="0066644E" w:rsidRDefault="0066644E">
      <w:pPr>
        <w:pStyle w:val="Corpsdetexte2"/>
        <w:ind w:right="-1"/>
        <w:rPr>
          <w:rFonts w:ascii="Arial" w:hAnsi="Arial" w:cs="Arial"/>
        </w:rPr>
      </w:pPr>
    </w:p>
    <w:p w:rsidR="00F8037E" w:rsidRDefault="00F8037E">
      <w:pPr>
        <w:pStyle w:val="Corpsdetexte2"/>
        <w:ind w:right="-1"/>
        <w:rPr>
          <w:rFonts w:ascii="Arial" w:hAnsi="Arial" w:cs="Arial"/>
        </w:rPr>
      </w:pPr>
    </w:p>
    <w:p w:rsidR="00F8037E" w:rsidRDefault="00F8037E">
      <w:pPr>
        <w:ind w:right="-1"/>
        <w:jc w:val="both"/>
        <w:rPr>
          <w:rFonts w:ascii="Arial" w:hAnsi="Arial" w:cs="Arial"/>
          <w:b/>
          <w:color w:val="000000"/>
        </w:rPr>
      </w:pPr>
      <w:r>
        <w:rPr>
          <w:rFonts w:ascii="Arial" w:hAnsi="Arial" w:cs="Arial"/>
          <w:b/>
          <w:color w:val="000000"/>
        </w:rPr>
        <w:t xml:space="preserve">ARTICLE </w:t>
      </w:r>
      <w:r w:rsidR="0066644E">
        <w:rPr>
          <w:rFonts w:ascii="Arial" w:hAnsi="Arial" w:cs="Arial"/>
          <w:b/>
          <w:color w:val="000000"/>
        </w:rPr>
        <w:t>8</w:t>
      </w:r>
      <w:r>
        <w:rPr>
          <w:rFonts w:ascii="Arial" w:hAnsi="Arial" w:cs="Arial"/>
          <w:b/>
          <w:color w:val="000000"/>
        </w:rPr>
        <w:t xml:space="preserve"> – Conditions financières</w:t>
      </w:r>
    </w:p>
    <w:p w:rsidR="00F8037E" w:rsidRDefault="00F8037E">
      <w:pPr>
        <w:ind w:right="-1"/>
        <w:jc w:val="both"/>
        <w:rPr>
          <w:rFonts w:ascii="Arial" w:hAnsi="Arial" w:cs="Arial"/>
          <w:b/>
        </w:rPr>
      </w:pPr>
    </w:p>
    <w:p w:rsidR="00F8037E" w:rsidRDefault="00F8037E">
      <w:pPr>
        <w:pStyle w:val="Corpsdetexte2"/>
        <w:ind w:right="-1"/>
        <w:rPr>
          <w:rFonts w:ascii="Arial" w:hAnsi="Arial" w:cs="Arial"/>
        </w:rPr>
      </w:pPr>
      <w:r>
        <w:rPr>
          <w:rFonts w:ascii="Arial" w:hAnsi="Arial" w:cs="Arial"/>
        </w:rPr>
        <w:t xml:space="preserve">Le coût de la prestation restant à la charge </w:t>
      </w:r>
      <w:r w:rsidR="001B58E5">
        <w:rPr>
          <w:rFonts w:ascii="Arial" w:hAnsi="Arial" w:cs="Arial"/>
        </w:rPr>
        <w:t>de la collectivité</w:t>
      </w:r>
      <w:r>
        <w:rPr>
          <w:rFonts w:ascii="Arial" w:hAnsi="Arial" w:cs="Arial"/>
        </w:rPr>
        <w:t>, calculé sous la forme d’un forfait annuel, est de</w:t>
      </w:r>
      <w:r w:rsidR="00FC1E79">
        <w:rPr>
          <w:rFonts w:ascii="Arial" w:hAnsi="Arial" w:cs="Arial"/>
        </w:rPr>
        <w:t xml:space="preserve"> </w:t>
      </w:r>
      <w:sdt>
        <w:sdtPr>
          <w:rPr>
            <w:rFonts w:ascii="Arial" w:hAnsi="Arial" w:cs="Arial"/>
            <w:b/>
          </w:rPr>
          <w:id w:val="1298719107"/>
          <w:placeholder>
            <w:docPart w:val="DefaultPlaceholder_1081868574"/>
          </w:placeholder>
          <w:showingPlcHdr/>
          <w:text/>
        </w:sdtPr>
        <w:sdtEndPr/>
        <w:sdtContent>
          <w:r w:rsidR="004E4E81" w:rsidRPr="00064CB8">
            <w:rPr>
              <w:rStyle w:val="Textedelespacerserv"/>
            </w:rPr>
            <w:t>Cliquez ici pour entrer du texte.</w:t>
          </w:r>
        </w:sdtContent>
      </w:sdt>
      <w:r w:rsidR="00FC1E79" w:rsidRPr="006843B1">
        <w:rPr>
          <w:rFonts w:ascii="Arial" w:hAnsi="Arial" w:cs="Arial"/>
          <w:b/>
        </w:rPr>
        <w:t xml:space="preserve"> euros</w:t>
      </w:r>
      <w:r>
        <w:rPr>
          <w:rFonts w:ascii="Arial" w:hAnsi="Arial" w:cs="Arial"/>
        </w:rPr>
        <w:t>.</w:t>
      </w:r>
    </w:p>
    <w:p w:rsidR="00F8037E" w:rsidRDefault="00F8037E">
      <w:pPr>
        <w:pStyle w:val="Corpsdetexte2"/>
        <w:ind w:right="-1"/>
        <w:rPr>
          <w:rFonts w:ascii="Arial" w:hAnsi="Arial" w:cs="Arial"/>
        </w:rPr>
      </w:pPr>
    </w:p>
    <w:p w:rsidR="00F8037E" w:rsidRDefault="00F8037E">
      <w:pPr>
        <w:pStyle w:val="Corpsdetexte2"/>
        <w:ind w:right="-1"/>
        <w:rPr>
          <w:rFonts w:ascii="Arial" w:hAnsi="Arial" w:cs="Arial"/>
        </w:rPr>
      </w:pPr>
      <w:r>
        <w:rPr>
          <w:rFonts w:ascii="Arial" w:hAnsi="Arial" w:cs="Arial"/>
        </w:rPr>
        <w:t xml:space="preserve">Ce montant est déterminé </w:t>
      </w:r>
      <w:r>
        <w:rPr>
          <w:rFonts w:ascii="Arial" w:hAnsi="Arial" w:cs="Arial"/>
          <w:color w:val="000000"/>
        </w:rPr>
        <w:t xml:space="preserve">selon les modalités décrites en </w:t>
      </w:r>
      <w:r w:rsidRPr="00FC1E79">
        <w:rPr>
          <w:rFonts w:ascii="Arial" w:hAnsi="Arial" w:cs="Arial"/>
          <w:color w:val="000000"/>
        </w:rPr>
        <w:t xml:space="preserve">annexe 1 en tenant compte de </w:t>
      </w:r>
      <w:smartTag w:uri="urn:schemas-microsoft-com:office:smarttags" w:element="PersonName">
        <w:smartTagPr>
          <w:attr w:name="ProductID" w:val="la population DGF"/>
        </w:smartTagPr>
        <w:r w:rsidRPr="00FC1E79">
          <w:rPr>
            <w:rFonts w:ascii="Arial" w:hAnsi="Arial" w:cs="Arial"/>
            <w:color w:val="000000"/>
          </w:rPr>
          <w:t>la population DGF</w:t>
        </w:r>
      </w:smartTag>
      <w:r w:rsidRPr="00FC1E79">
        <w:rPr>
          <w:rFonts w:ascii="Arial" w:hAnsi="Arial" w:cs="Arial"/>
          <w:color w:val="000000"/>
        </w:rPr>
        <w:t xml:space="preserve"> </w:t>
      </w:r>
      <w:r w:rsidR="00FC1E79">
        <w:rPr>
          <w:rFonts w:ascii="Arial" w:hAnsi="Arial" w:cs="Arial"/>
          <w:color w:val="000000"/>
        </w:rPr>
        <w:t>201</w:t>
      </w:r>
      <w:r w:rsidR="009C289E">
        <w:rPr>
          <w:rFonts w:ascii="Arial" w:hAnsi="Arial" w:cs="Arial"/>
          <w:color w:val="000000"/>
        </w:rPr>
        <w:t>5</w:t>
      </w:r>
      <w:r w:rsidR="006843B1">
        <w:rPr>
          <w:rFonts w:ascii="Arial" w:hAnsi="Arial" w:cs="Arial"/>
          <w:color w:val="000000"/>
        </w:rPr>
        <w:t xml:space="preserve"> </w:t>
      </w:r>
      <w:sdt>
        <w:sdtPr>
          <w:rPr>
            <w:rFonts w:ascii="Arial" w:hAnsi="Arial" w:cs="Arial"/>
            <w:color w:val="000000"/>
          </w:rPr>
          <w:id w:val="381299636"/>
          <w:placeholder>
            <w:docPart w:val="DefaultPlaceholder_1081868574"/>
          </w:placeholder>
          <w:showingPlcHdr/>
          <w:text/>
        </w:sdtPr>
        <w:sdtEndPr/>
        <w:sdtContent>
          <w:r w:rsidR="004E4E81" w:rsidRPr="00064CB8">
            <w:rPr>
              <w:rStyle w:val="Textedelespacerserv"/>
            </w:rPr>
            <w:t>Cliquez ici pour entrer du texte.</w:t>
          </w:r>
        </w:sdtContent>
      </w:sdt>
      <w:r w:rsidR="00FC1E79">
        <w:rPr>
          <w:rFonts w:ascii="Arial" w:hAnsi="Arial" w:cs="Arial"/>
          <w:color w:val="000000"/>
        </w:rPr>
        <w:t xml:space="preserve"> </w:t>
      </w:r>
      <w:r w:rsidRPr="00FC1E79">
        <w:rPr>
          <w:rFonts w:ascii="Arial" w:hAnsi="Arial" w:cs="Arial"/>
          <w:color w:val="000000"/>
        </w:rPr>
        <w:t>(</w:t>
      </w:r>
      <w:sdt>
        <w:sdtPr>
          <w:rPr>
            <w:rFonts w:ascii="Arial" w:hAnsi="Arial" w:cs="Arial"/>
            <w:b/>
            <w:color w:val="000000"/>
          </w:rPr>
          <w:id w:val="-1160611844"/>
          <w:placeholder>
            <w:docPart w:val="DefaultPlaceholder_1081868574"/>
          </w:placeholder>
          <w:showingPlcHdr/>
          <w:text/>
        </w:sdtPr>
        <w:sdtEndPr/>
        <w:sdtContent>
          <w:r w:rsidR="004E4E81" w:rsidRPr="00064CB8">
            <w:rPr>
              <w:rStyle w:val="Textedelespacerserv"/>
            </w:rPr>
            <w:t>Cliquez ici pour entrer du texte.</w:t>
          </w:r>
        </w:sdtContent>
      </w:sdt>
      <w:r w:rsidRPr="00FC1E79">
        <w:rPr>
          <w:rFonts w:ascii="Arial" w:hAnsi="Arial" w:cs="Arial"/>
          <w:color w:val="000000"/>
        </w:rPr>
        <w:t xml:space="preserve"> habitants) et des aides financières</w:t>
      </w:r>
      <w:r>
        <w:rPr>
          <w:rFonts w:ascii="Arial" w:hAnsi="Arial" w:cs="Arial"/>
          <w:color w:val="000000"/>
        </w:rPr>
        <w:t xml:space="preserve"> </w:t>
      </w:r>
      <w:r w:rsidR="0023233C">
        <w:rPr>
          <w:rFonts w:ascii="Arial" w:hAnsi="Arial" w:cs="Arial"/>
          <w:color w:val="000000"/>
        </w:rPr>
        <w:t xml:space="preserve">éventuellement </w:t>
      </w:r>
      <w:r>
        <w:rPr>
          <w:rFonts w:ascii="Arial" w:hAnsi="Arial" w:cs="Arial"/>
          <w:color w:val="000000"/>
        </w:rPr>
        <w:t>accordées par les Agences de l’Eau.</w:t>
      </w:r>
    </w:p>
    <w:p w:rsidR="00F8037E" w:rsidRDefault="00F8037E">
      <w:pPr>
        <w:pStyle w:val="Corpsdetexte2"/>
        <w:ind w:right="-1"/>
        <w:rPr>
          <w:rFonts w:ascii="Arial" w:hAnsi="Arial" w:cs="Arial"/>
        </w:rPr>
      </w:pPr>
    </w:p>
    <w:p w:rsidR="00F8037E" w:rsidRDefault="00F8037E">
      <w:pPr>
        <w:ind w:right="-1"/>
        <w:jc w:val="both"/>
        <w:rPr>
          <w:rFonts w:ascii="Arial" w:hAnsi="Arial" w:cs="Arial"/>
        </w:rPr>
      </w:pPr>
      <w:r>
        <w:rPr>
          <w:rFonts w:ascii="Arial" w:hAnsi="Arial" w:cs="Arial"/>
        </w:rPr>
        <w:t xml:space="preserve">Cette participation financière sera perçue par les services du Département au plus tard à la fin </w:t>
      </w:r>
      <w:r w:rsidR="00307FEF">
        <w:rPr>
          <w:rFonts w:ascii="Arial" w:hAnsi="Arial" w:cs="Arial"/>
        </w:rPr>
        <w:t>du 3</w:t>
      </w:r>
      <w:r w:rsidR="00307FEF" w:rsidRPr="00307FEF">
        <w:rPr>
          <w:rFonts w:ascii="Arial" w:hAnsi="Arial" w:cs="Arial"/>
          <w:vertAlign w:val="superscript"/>
        </w:rPr>
        <w:t>e</w:t>
      </w:r>
      <w:r w:rsidR="00307FEF">
        <w:rPr>
          <w:rFonts w:ascii="Arial" w:hAnsi="Arial" w:cs="Arial"/>
        </w:rPr>
        <w:t xml:space="preserve"> trimestre</w:t>
      </w:r>
      <w:r>
        <w:rPr>
          <w:rFonts w:ascii="Arial" w:hAnsi="Arial" w:cs="Arial"/>
        </w:rPr>
        <w:t xml:space="preserve"> de chaque année.</w:t>
      </w:r>
    </w:p>
    <w:p w:rsidR="0066644E" w:rsidRDefault="0066644E">
      <w:pPr>
        <w:ind w:right="-1"/>
        <w:jc w:val="both"/>
        <w:rPr>
          <w:rFonts w:ascii="Arial" w:hAnsi="Arial" w:cs="Arial"/>
        </w:rPr>
      </w:pPr>
    </w:p>
    <w:p w:rsidR="00F8037E" w:rsidRDefault="00F8037E">
      <w:pPr>
        <w:ind w:right="-1"/>
        <w:jc w:val="both"/>
        <w:rPr>
          <w:rFonts w:ascii="Arial" w:hAnsi="Arial" w:cs="Arial"/>
        </w:rPr>
      </w:pPr>
    </w:p>
    <w:p w:rsidR="00F8037E" w:rsidRDefault="00F8037E">
      <w:pPr>
        <w:ind w:right="-1"/>
        <w:jc w:val="both"/>
        <w:rPr>
          <w:rFonts w:ascii="Arial" w:hAnsi="Arial" w:cs="Arial"/>
        </w:rPr>
      </w:pPr>
      <w:r>
        <w:rPr>
          <w:rFonts w:ascii="Arial" w:hAnsi="Arial" w:cs="Arial"/>
          <w:b/>
          <w:color w:val="000000"/>
        </w:rPr>
        <w:t xml:space="preserve">ARTICLE </w:t>
      </w:r>
      <w:r w:rsidR="0066644E">
        <w:rPr>
          <w:rFonts w:ascii="Arial" w:hAnsi="Arial" w:cs="Arial"/>
          <w:b/>
          <w:color w:val="000000"/>
        </w:rPr>
        <w:t>9</w:t>
      </w:r>
      <w:r>
        <w:rPr>
          <w:rFonts w:ascii="Arial" w:hAnsi="Arial" w:cs="Arial"/>
          <w:b/>
        </w:rPr>
        <w:t xml:space="preserve"> – Révision de la tarification</w:t>
      </w:r>
    </w:p>
    <w:p w:rsidR="00F8037E" w:rsidRDefault="00F8037E">
      <w:pPr>
        <w:ind w:right="-1"/>
        <w:jc w:val="both"/>
        <w:rPr>
          <w:rFonts w:ascii="Arial" w:hAnsi="Arial" w:cs="Arial"/>
        </w:rPr>
      </w:pPr>
    </w:p>
    <w:p w:rsidR="00F8037E" w:rsidRDefault="00F8037E">
      <w:pPr>
        <w:pStyle w:val="Corpsdetexte"/>
        <w:rPr>
          <w:rFonts w:ascii="Arial" w:hAnsi="Arial" w:cs="Arial"/>
        </w:rPr>
      </w:pPr>
      <w:r>
        <w:rPr>
          <w:rFonts w:ascii="Arial" w:hAnsi="Arial" w:cs="Arial"/>
        </w:rPr>
        <w:t xml:space="preserve">Dans les conditions fixées par l’arrêté ministériel du 21 octobre 2008 relatif à la définition du barème de rémunération de la mission d’assistance technique des Départements, le coût de la prestation pourra être revu chaque année par </w:t>
      </w:r>
      <w:smartTag w:uri="urn:schemas-microsoft-com:office:smarttags" w:element="PersonName">
        <w:smartTagPr>
          <w:attr w:name="ProductID" w:val="la Commission Permanente"/>
        </w:smartTagPr>
        <w:r>
          <w:rPr>
            <w:rFonts w:ascii="Arial" w:hAnsi="Arial" w:cs="Arial"/>
          </w:rPr>
          <w:t>la Commission Permanente</w:t>
        </w:r>
      </w:smartTag>
      <w:r>
        <w:rPr>
          <w:rFonts w:ascii="Arial" w:hAnsi="Arial" w:cs="Arial"/>
        </w:rPr>
        <w:t xml:space="preserve"> du Conseil </w:t>
      </w:r>
      <w:r w:rsidR="001B58E5">
        <w:rPr>
          <w:rFonts w:ascii="Arial" w:hAnsi="Arial" w:cs="Arial"/>
        </w:rPr>
        <w:t>départemental</w:t>
      </w:r>
      <w:r>
        <w:rPr>
          <w:rFonts w:ascii="Arial" w:hAnsi="Arial" w:cs="Arial"/>
        </w:rPr>
        <w:t>.</w:t>
      </w:r>
    </w:p>
    <w:p w:rsidR="00F8037E" w:rsidRDefault="00F8037E">
      <w:pPr>
        <w:ind w:right="-1"/>
        <w:jc w:val="both"/>
        <w:rPr>
          <w:rFonts w:ascii="Arial" w:hAnsi="Arial" w:cs="Arial"/>
        </w:rPr>
      </w:pPr>
    </w:p>
    <w:p w:rsidR="00F8037E" w:rsidRDefault="00F8037E">
      <w:pPr>
        <w:ind w:right="-1"/>
        <w:jc w:val="both"/>
        <w:rPr>
          <w:rFonts w:ascii="Arial" w:hAnsi="Arial" w:cs="Arial"/>
          <w:color w:val="000000"/>
        </w:rPr>
      </w:pPr>
      <w:bookmarkStart w:id="4" w:name="OLE_LINK1"/>
      <w:r>
        <w:rPr>
          <w:rFonts w:ascii="Arial" w:hAnsi="Arial" w:cs="Arial"/>
        </w:rPr>
        <w:t xml:space="preserve">La révision de cette tarification tiendra aussi compte de l’évolution de </w:t>
      </w:r>
      <w:smartTag w:uri="urn:schemas-microsoft-com:office:smarttags" w:element="PersonName">
        <w:smartTagPr>
          <w:attr w:name="ProductID" w:val="la population DGF"/>
        </w:smartTagPr>
        <w:r>
          <w:rPr>
            <w:rFonts w:ascii="Arial" w:hAnsi="Arial" w:cs="Arial"/>
          </w:rPr>
          <w:t>la population DGF</w:t>
        </w:r>
      </w:smartTag>
      <w:r>
        <w:rPr>
          <w:rFonts w:ascii="Arial" w:hAnsi="Arial" w:cs="Arial"/>
        </w:rPr>
        <w:t xml:space="preserve"> </w:t>
      </w:r>
      <w:r w:rsidR="00F43747">
        <w:rPr>
          <w:rFonts w:ascii="Arial" w:hAnsi="Arial" w:cs="Arial"/>
        </w:rPr>
        <w:t>de la collectivité</w:t>
      </w:r>
      <w:r>
        <w:rPr>
          <w:rFonts w:ascii="Arial" w:hAnsi="Arial" w:cs="Arial"/>
        </w:rPr>
        <w:t xml:space="preserve"> au 1</w:t>
      </w:r>
      <w:r>
        <w:rPr>
          <w:rFonts w:ascii="Arial" w:hAnsi="Arial" w:cs="Arial"/>
          <w:vertAlign w:val="superscript"/>
        </w:rPr>
        <w:t>er</w:t>
      </w:r>
      <w:r>
        <w:rPr>
          <w:rFonts w:ascii="Arial" w:hAnsi="Arial" w:cs="Arial"/>
        </w:rPr>
        <w:t xml:space="preserve"> janvier de chaque année.</w:t>
      </w:r>
      <w:bookmarkEnd w:id="4"/>
    </w:p>
    <w:p w:rsidR="00F8037E" w:rsidRDefault="00F8037E">
      <w:pPr>
        <w:ind w:right="-1"/>
        <w:jc w:val="both"/>
        <w:rPr>
          <w:rFonts w:ascii="Arial" w:hAnsi="Arial" w:cs="Arial"/>
          <w:color w:val="000000"/>
        </w:rPr>
      </w:pPr>
    </w:p>
    <w:p w:rsidR="00F8037E" w:rsidRDefault="00F8037E">
      <w:pPr>
        <w:ind w:right="-1"/>
        <w:jc w:val="both"/>
        <w:rPr>
          <w:rFonts w:ascii="Arial" w:hAnsi="Arial" w:cs="Arial"/>
          <w:color w:val="000000"/>
        </w:rPr>
      </w:pPr>
      <w:r>
        <w:rPr>
          <w:rFonts w:ascii="Arial" w:hAnsi="Arial" w:cs="Arial"/>
          <w:color w:val="000000"/>
        </w:rPr>
        <w:t xml:space="preserve">Le premier mars au plus tard de chaque année, le Département informera </w:t>
      </w:r>
      <w:r w:rsidR="00F43747">
        <w:rPr>
          <w:rFonts w:ascii="Arial" w:hAnsi="Arial" w:cs="Arial"/>
          <w:color w:val="000000"/>
        </w:rPr>
        <w:t>la collectivité</w:t>
      </w:r>
      <w:r>
        <w:rPr>
          <w:rFonts w:ascii="Arial" w:hAnsi="Arial" w:cs="Arial"/>
          <w:color w:val="000000"/>
        </w:rPr>
        <w:t xml:space="preserve"> des nouveaux tarifs en vigueur.</w:t>
      </w:r>
    </w:p>
    <w:p w:rsidR="00F8037E" w:rsidRDefault="00F8037E">
      <w:pPr>
        <w:ind w:right="-1"/>
        <w:jc w:val="both"/>
        <w:rPr>
          <w:rFonts w:ascii="Arial" w:hAnsi="Arial" w:cs="Arial"/>
          <w:color w:val="000000"/>
        </w:rPr>
      </w:pPr>
    </w:p>
    <w:p w:rsidR="00F8037E" w:rsidRDefault="00F8037E">
      <w:pPr>
        <w:ind w:right="-1"/>
        <w:jc w:val="both"/>
        <w:rPr>
          <w:rFonts w:ascii="Arial" w:hAnsi="Arial" w:cs="Arial"/>
          <w:color w:val="000000"/>
        </w:rPr>
      </w:pPr>
      <w:r>
        <w:rPr>
          <w:rFonts w:ascii="Arial" w:hAnsi="Arial" w:cs="Arial"/>
          <w:color w:val="000000"/>
        </w:rPr>
        <w:lastRenderedPageBreak/>
        <w:t xml:space="preserve">En cas de désaccord quant aux nouveaux tarifs pratiqués, il appartient </w:t>
      </w:r>
      <w:r w:rsidR="00F43747">
        <w:rPr>
          <w:rFonts w:ascii="Arial" w:hAnsi="Arial" w:cs="Arial"/>
          <w:color w:val="000000"/>
        </w:rPr>
        <w:t>à la collectivité</w:t>
      </w:r>
      <w:r>
        <w:rPr>
          <w:rFonts w:ascii="Arial" w:hAnsi="Arial" w:cs="Arial"/>
          <w:color w:val="000000"/>
        </w:rPr>
        <w:t xml:space="preserve"> de dénoncer la présente convention, par lettre recommandée avec accusé de réception, dans les 30 jours qui suivent la réception de la nouvelle grille tarifaire.</w:t>
      </w:r>
    </w:p>
    <w:p w:rsidR="0023233C" w:rsidRDefault="0023233C">
      <w:pPr>
        <w:ind w:right="-1"/>
        <w:jc w:val="both"/>
        <w:rPr>
          <w:rFonts w:ascii="Arial" w:hAnsi="Arial" w:cs="Arial"/>
          <w:color w:val="000000"/>
        </w:rPr>
      </w:pPr>
    </w:p>
    <w:p w:rsidR="0023233C" w:rsidRDefault="0023233C">
      <w:pPr>
        <w:ind w:right="-1"/>
        <w:jc w:val="both"/>
        <w:rPr>
          <w:rFonts w:ascii="Arial" w:hAnsi="Arial" w:cs="Arial"/>
        </w:rPr>
      </w:pPr>
      <w:r>
        <w:rPr>
          <w:rFonts w:ascii="Arial" w:hAnsi="Arial" w:cs="Arial"/>
          <w:color w:val="000000"/>
        </w:rPr>
        <w:t>Passé ce délai, le nouveau tarif proposé sera considéré comme étant accepté.</w:t>
      </w:r>
    </w:p>
    <w:p w:rsidR="00F8037E" w:rsidRDefault="00F8037E">
      <w:pPr>
        <w:ind w:right="-1"/>
        <w:jc w:val="both"/>
        <w:rPr>
          <w:rFonts w:ascii="Arial" w:hAnsi="Arial" w:cs="Arial"/>
        </w:rPr>
      </w:pPr>
    </w:p>
    <w:p w:rsidR="0066644E" w:rsidRDefault="0066644E">
      <w:pPr>
        <w:ind w:right="-1"/>
        <w:jc w:val="both"/>
        <w:rPr>
          <w:rFonts w:ascii="Arial" w:hAnsi="Arial" w:cs="Arial"/>
        </w:rPr>
      </w:pPr>
    </w:p>
    <w:p w:rsidR="00F8037E" w:rsidRDefault="00F8037E">
      <w:pPr>
        <w:ind w:right="-1"/>
        <w:jc w:val="both"/>
        <w:rPr>
          <w:rFonts w:ascii="Arial" w:hAnsi="Arial" w:cs="Arial"/>
          <w:b/>
        </w:rPr>
      </w:pPr>
      <w:r>
        <w:rPr>
          <w:rFonts w:ascii="Arial" w:hAnsi="Arial" w:cs="Arial"/>
          <w:b/>
          <w:color w:val="000000"/>
        </w:rPr>
        <w:t xml:space="preserve">ARTICLE </w:t>
      </w:r>
      <w:r w:rsidR="0066644E">
        <w:rPr>
          <w:rFonts w:ascii="Arial" w:hAnsi="Arial" w:cs="Arial"/>
          <w:b/>
          <w:color w:val="000000"/>
        </w:rPr>
        <w:t>10</w:t>
      </w:r>
      <w:r>
        <w:rPr>
          <w:rFonts w:ascii="Arial" w:hAnsi="Arial" w:cs="Arial"/>
          <w:b/>
        </w:rPr>
        <w:t xml:space="preserve"> – Durée de la convention</w:t>
      </w:r>
    </w:p>
    <w:p w:rsidR="00F8037E" w:rsidRDefault="00F8037E">
      <w:pPr>
        <w:ind w:right="-1"/>
        <w:jc w:val="both"/>
        <w:rPr>
          <w:rFonts w:ascii="Arial" w:hAnsi="Arial" w:cs="Arial"/>
          <w:b/>
        </w:rPr>
      </w:pPr>
    </w:p>
    <w:p w:rsidR="00F8037E" w:rsidRDefault="00F8037E">
      <w:pPr>
        <w:ind w:right="-1"/>
        <w:jc w:val="both"/>
        <w:rPr>
          <w:rFonts w:ascii="Arial" w:hAnsi="Arial" w:cs="Arial"/>
          <w:strike/>
          <w:color w:val="FF0000"/>
        </w:rPr>
      </w:pPr>
      <w:r>
        <w:rPr>
          <w:rFonts w:ascii="Arial" w:hAnsi="Arial" w:cs="Arial"/>
        </w:rPr>
        <w:t>La présente convention est établie de la date de sa signature jusqu’au</w:t>
      </w:r>
      <w:r w:rsidR="00FC1E79">
        <w:rPr>
          <w:rFonts w:ascii="Arial" w:hAnsi="Arial" w:cs="Arial"/>
        </w:rPr>
        <w:t xml:space="preserve"> 31 décembre 201</w:t>
      </w:r>
      <w:r w:rsidR="00EE1375">
        <w:rPr>
          <w:rFonts w:ascii="Arial" w:hAnsi="Arial" w:cs="Arial"/>
        </w:rPr>
        <w:t>8</w:t>
      </w:r>
      <w:r>
        <w:rPr>
          <w:rFonts w:ascii="Arial" w:hAnsi="Arial" w:cs="Arial"/>
        </w:rPr>
        <w:t>.</w:t>
      </w:r>
    </w:p>
    <w:p w:rsidR="00F8037E" w:rsidRDefault="00F8037E">
      <w:pPr>
        <w:ind w:right="-1"/>
        <w:jc w:val="both"/>
        <w:rPr>
          <w:rFonts w:ascii="Arial" w:hAnsi="Arial" w:cs="Arial"/>
          <w:b/>
        </w:rPr>
      </w:pPr>
    </w:p>
    <w:p w:rsidR="0066644E" w:rsidRDefault="0066644E">
      <w:pPr>
        <w:ind w:right="-1"/>
        <w:jc w:val="both"/>
        <w:rPr>
          <w:rFonts w:ascii="Arial" w:hAnsi="Arial" w:cs="Arial"/>
          <w:b/>
        </w:rPr>
      </w:pPr>
    </w:p>
    <w:p w:rsidR="00F8037E" w:rsidRDefault="00F8037E">
      <w:pPr>
        <w:ind w:right="-1"/>
        <w:jc w:val="both"/>
        <w:rPr>
          <w:rFonts w:ascii="Arial" w:hAnsi="Arial" w:cs="Arial"/>
          <w:b/>
        </w:rPr>
      </w:pPr>
      <w:r>
        <w:rPr>
          <w:rFonts w:ascii="Arial" w:hAnsi="Arial" w:cs="Arial"/>
          <w:b/>
        </w:rPr>
        <w:t xml:space="preserve">ARTICLE </w:t>
      </w:r>
      <w:r>
        <w:rPr>
          <w:rFonts w:ascii="Arial" w:hAnsi="Arial" w:cs="Arial"/>
          <w:b/>
          <w:color w:val="000000"/>
        </w:rPr>
        <w:t>1</w:t>
      </w:r>
      <w:r w:rsidR="0066644E">
        <w:rPr>
          <w:rFonts w:ascii="Arial" w:hAnsi="Arial" w:cs="Arial"/>
          <w:b/>
          <w:color w:val="000000"/>
        </w:rPr>
        <w:t>1</w:t>
      </w:r>
      <w:r>
        <w:rPr>
          <w:rFonts w:ascii="Arial" w:hAnsi="Arial" w:cs="Arial"/>
          <w:b/>
          <w:color w:val="000000"/>
        </w:rPr>
        <w:t xml:space="preserve"> </w:t>
      </w:r>
      <w:r>
        <w:rPr>
          <w:rFonts w:ascii="Arial" w:hAnsi="Arial" w:cs="Arial"/>
          <w:b/>
        </w:rPr>
        <w:t>- Résiliation</w:t>
      </w:r>
    </w:p>
    <w:p w:rsidR="00F8037E" w:rsidRDefault="00F8037E">
      <w:pPr>
        <w:ind w:right="-1"/>
        <w:jc w:val="both"/>
        <w:rPr>
          <w:rFonts w:ascii="Arial" w:hAnsi="Arial" w:cs="Arial"/>
          <w:b/>
        </w:rPr>
      </w:pPr>
    </w:p>
    <w:p w:rsidR="00F8037E" w:rsidRDefault="00F8037E">
      <w:pPr>
        <w:pStyle w:val="Textecourantformule"/>
        <w:tabs>
          <w:tab w:val="left" w:pos="141"/>
        </w:tabs>
        <w:spacing w:line="260" w:lineRule="exact"/>
        <w:rPr>
          <w:rFonts w:ascii="Arial" w:hAnsi="Arial" w:cs="Arial"/>
        </w:rPr>
      </w:pPr>
      <w:r>
        <w:rPr>
          <w:rFonts w:ascii="Arial" w:hAnsi="Arial" w:cs="Arial"/>
        </w:rPr>
        <w:t>En cas de manquement par l’une des parties aux obligations des présentes, non réparé dans un délai de trente jours à compter de la lettre recommandée avec accusé de réception notifiant le ou les manquements observés, l’autre partie pourra faire valoir la résiliation du contrat sous réserve des indemnités de résiliation auxquelles elle pourrait prétendre du fait desdits manquements.</w:t>
      </w:r>
    </w:p>
    <w:p w:rsidR="00F8037E" w:rsidRDefault="00F8037E">
      <w:pPr>
        <w:pStyle w:val="Textecourantformule"/>
        <w:tabs>
          <w:tab w:val="left" w:pos="141"/>
        </w:tabs>
        <w:spacing w:line="260" w:lineRule="exact"/>
        <w:rPr>
          <w:rFonts w:ascii="Arial" w:hAnsi="Arial" w:cs="Arial"/>
        </w:rPr>
      </w:pPr>
    </w:p>
    <w:p w:rsidR="00F8037E" w:rsidRDefault="00F8037E">
      <w:pPr>
        <w:ind w:right="-1"/>
        <w:jc w:val="both"/>
        <w:rPr>
          <w:rFonts w:ascii="Arial" w:hAnsi="Arial" w:cs="Arial"/>
          <w:b/>
        </w:rPr>
      </w:pPr>
      <w:r>
        <w:rPr>
          <w:rFonts w:ascii="Arial" w:hAnsi="Arial" w:cs="Arial"/>
        </w:rPr>
        <w:t xml:space="preserve">En cas de résiliation du présent contrat, le Département devra restituer tous les documents qui lui auront été remis par </w:t>
      </w:r>
      <w:r w:rsidR="00F43747">
        <w:rPr>
          <w:rFonts w:ascii="Arial" w:hAnsi="Arial" w:cs="Arial"/>
        </w:rPr>
        <w:t>la collectivité</w:t>
      </w:r>
      <w:r>
        <w:rPr>
          <w:rFonts w:ascii="Arial" w:hAnsi="Arial" w:cs="Arial"/>
        </w:rPr>
        <w:t>.</w:t>
      </w:r>
    </w:p>
    <w:p w:rsidR="00F8037E" w:rsidRDefault="00F8037E">
      <w:pPr>
        <w:ind w:right="-1"/>
        <w:jc w:val="both"/>
        <w:rPr>
          <w:rFonts w:ascii="Arial" w:hAnsi="Arial" w:cs="Arial"/>
          <w:b/>
        </w:rPr>
      </w:pPr>
    </w:p>
    <w:p w:rsidR="0066644E" w:rsidRDefault="0066644E">
      <w:pPr>
        <w:ind w:right="-1"/>
        <w:jc w:val="both"/>
        <w:rPr>
          <w:rFonts w:ascii="Arial" w:hAnsi="Arial" w:cs="Arial"/>
          <w:b/>
        </w:rPr>
      </w:pPr>
    </w:p>
    <w:p w:rsidR="00F8037E" w:rsidRDefault="00F8037E">
      <w:pPr>
        <w:ind w:right="-1"/>
        <w:jc w:val="both"/>
        <w:rPr>
          <w:rFonts w:ascii="Arial" w:hAnsi="Arial" w:cs="Arial"/>
          <w:b/>
          <w:color w:val="000000"/>
        </w:rPr>
      </w:pPr>
      <w:r>
        <w:rPr>
          <w:rFonts w:ascii="Arial" w:hAnsi="Arial" w:cs="Arial"/>
          <w:b/>
          <w:color w:val="000000"/>
        </w:rPr>
        <w:t>ARTICLE 1</w:t>
      </w:r>
      <w:r w:rsidR="0066644E">
        <w:rPr>
          <w:rFonts w:ascii="Arial" w:hAnsi="Arial" w:cs="Arial"/>
          <w:b/>
          <w:color w:val="000000"/>
        </w:rPr>
        <w:t>2</w:t>
      </w:r>
      <w:r>
        <w:rPr>
          <w:rFonts w:ascii="Arial" w:hAnsi="Arial" w:cs="Arial"/>
          <w:b/>
          <w:color w:val="000000"/>
        </w:rPr>
        <w:t xml:space="preserve"> – Litiges</w:t>
      </w:r>
    </w:p>
    <w:p w:rsidR="00F8037E" w:rsidRDefault="00F8037E">
      <w:pPr>
        <w:ind w:right="-1"/>
        <w:jc w:val="both"/>
        <w:rPr>
          <w:rFonts w:ascii="Arial" w:hAnsi="Arial" w:cs="Arial"/>
          <w:b/>
          <w:color w:val="000000"/>
        </w:rPr>
      </w:pPr>
    </w:p>
    <w:p w:rsidR="00F8037E" w:rsidRDefault="00F8037E">
      <w:pPr>
        <w:pStyle w:val="Corpsdetexte2"/>
        <w:ind w:right="-1"/>
        <w:rPr>
          <w:rFonts w:ascii="Arial" w:hAnsi="Arial" w:cs="Arial"/>
          <w:color w:val="FF0000"/>
        </w:rPr>
      </w:pPr>
      <w:r>
        <w:rPr>
          <w:rFonts w:ascii="Arial" w:hAnsi="Arial" w:cs="Arial"/>
          <w:color w:val="000000"/>
        </w:rPr>
        <w:t>En cas de litige portant sur l’interprétation ou l’application de la présente convention, les parties conviennent de s’en remettre à l’appréciation des tribunaux après épuisement des voies amiables.</w:t>
      </w:r>
    </w:p>
    <w:p w:rsidR="00F8037E" w:rsidRDefault="00F8037E">
      <w:pPr>
        <w:ind w:right="-1"/>
        <w:jc w:val="both"/>
        <w:rPr>
          <w:rFonts w:ascii="Arial" w:hAnsi="Arial" w:cs="Arial"/>
        </w:rPr>
      </w:pPr>
    </w:p>
    <w:p w:rsidR="00F8037E" w:rsidRDefault="00F8037E">
      <w:pPr>
        <w:ind w:right="-1"/>
        <w:jc w:val="both"/>
        <w:rPr>
          <w:rFonts w:ascii="Arial" w:hAnsi="Arial" w:cs="Arial"/>
        </w:rPr>
      </w:pPr>
    </w:p>
    <w:p w:rsidR="0066644E" w:rsidRDefault="0066644E">
      <w:pPr>
        <w:ind w:right="-1"/>
        <w:jc w:val="both"/>
        <w:rPr>
          <w:rFonts w:ascii="Arial" w:hAnsi="Arial" w:cs="Arial"/>
        </w:rPr>
      </w:pPr>
    </w:p>
    <w:p w:rsidR="0066644E" w:rsidRDefault="0066644E">
      <w:pPr>
        <w:ind w:right="-1"/>
        <w:jc w:val="both"/>
        <w:rPr>
          <w:rFonts w:ascii="Arial" w:hAnsi="Arial" w:cs="Arial"/>
        </w:rPr>
      </w:pPr>
    </w:p>
    <w:p w:rsidR="00F8037E" w:rsidRDefault="001C201B">
      <w:pPr>
        <w:ind w:right="-1"/>
        <w:rPr>
          <w:rFonts w:ascii="Arial" w:hAnsi="Arial" w:cs="Arial"/>
          <w:b/>
        </w:rPr>
      </w:pPr>
      <w:r>
        <w:rPr>
          <w:rFonts w:ascii="Arial" w:hAnsi="Arial" w:cs="Arial"/>
        </w:rPr>
        <w:t>À</w:t>
      </w:r>
      <w:r w:rsidR="00F8037E">
        <w:rPr>
          <w:rFonts w:ascii="Arial" w:hAnsi="Arial" w:cs="Arial"/>
        </w:rPr>
        <w:t xml:space="preserve"> Bar-le-Duc, le</w:t>
      </w:r>
      <w:r w:rsidR="00F8037E">
        <w:rPr>
          <w:rFonts w:ascii="Arial" w:hAnsi="Arial" w:cs="Arial"/>
        </w:rPr>
        <w:tab/>
      </w:r>
      <w:r w:rsidR="00F8037E">
        <w:rPr>
          <w:rFonts w:ascii="Arial" w:hAnsi="Arial" w:cs="Arial"/>
        </w:rPr>
        <w:tab/>
      </w:r>
      <w:r w:rsidR="00F8037E">
        <w:rPr>
          <w:rFonts w:ascii="Arial" w:hAnsi="Arial" w:cs="Arial"/>
        </w:rPr>
        <w:tab/>
      </w:r>
      <w:r w:rsidR="00F8037E">
        <w:rPr>
          <w:rFonts w:ascii="Arial" w:hAnsi="Arial" w:cs="Arial"/>
        </w:rPr>
        <w:tab/>
      </w:r>
      <w:r w:rsidR="00F8037E">
        <w:rPr>
          <w:rFonts w:ascii="Arial" w:hAnsi="Arial" w:cs="Arial"/>
        </w:rPr>
        <w:tab/>
      </w:r>
      <w:r w:rsidR="006D2052">
        <w:rPr>
          <w:rFonts w:ascii="Arial" w:hAnsi="Arial" w:cs="Arial"/>
        </w:rPr>
        <w:tab/>
      </w:r>
      <w:r w:rsidR="00F8037E">
        <w:rPr>
          <w:rFonts w:ascii="Arial" w:hAnsi="Arial" w:cs="Arial"/>
        </w:rPr>
        <w:t xml:space="preserve">à </w:t>
      </w:r>
      <w:r w:rsidR="0066644E">
        <w:rPr>
          <w:rFonts w:ascii="Arial" w:hAnsi="Arial" w:cs="Arial"/>
        </w:rPr>
        <w:tab/>
      </w:r>
      <w:r w:rsidR="0066644E">
        <w:rPr>
          <w:rFonts w:ascii="Arial" w:hAnsi="Arial" w:cs="Arial"/>
        </w:rPr>
        <w:tab/>
      </w:r>
      <w:r w:rsidR="0066644E">
        <w:rPr>
          <w:rFonts w:ascii="Arial" w:hAnsi="Arial" w:cs="Arial"/>
        </w:rPr>
        <w:tab/>
      </w:r>
      <w:r w:rsidR="000A545A">
        <w:rPr>
          <w:rFonts w:ascii="Arial" w:hAnsi="Arial" w:cs="Arial"/>
        </w:rPr>
        <w:t xml:space="preserve">    </w:t>
      </w:r>
      <w:r w:rsidR="00F8037E">
        <w:rPr>
          <w:rFonts w:ascii="Arial" w:hAnsi="Arial" w:cs="Arial"/>
        </w:rPr>
        <w:t>, le</w:t>
      </w:r>
    </w:p>
    <w:p w:rsidR="00F8037E" w:rsidRDefault="00F8037E">
      <w:pPr>
        <w:ind w:right="-1"/>
        <w:jc w:val="both"/>
        <w:rPr>
          <w:rFonts w:ascii="Arial" w:hAnsi="Arial" w:cs="Arial"/>
        </w:rPr>
      </w:pPr>
    </w:p>
    <w:p w:rsidR="00F8037E" w:rsidRDefault="00F8037E">
      <w:pPr>
        <w:ind w:right="-1"/>
        <w:jc w:val="both"/>
        <w:rPr>
          <w:rFonts w:ascii="Arial" w:hAnsi="Arial" w:cs="Arial"/>
        </w:rPr>
      </w:pPr>
    </w:p>
    <w:p w:rsidR="00F8037E" w:rsidRDefault="00F8037E">
      <w:pPr>
        <w:ind w:right="-1"/>
        <w:jc w:val="both"/>
        <w:rPr>
          <w:rFonts w:ascii="Arial" w:hAnsi="Arial" w:cs="Arial"/>
        </w:rPr>
      </w:pPr>
    </w:p>
    <w:p w:rsidR="00F8037E" w:rsidRDefault="00B21758">
      <w:pPr>
        <w:ind w:right="-1"/>
        <w:jc w:val="both"/>
        <w:rPr>
          <w:rFonts w:ascii="Arial" w:hAnsi="Arial" w:cs="Arial"/>
        </w:rPr>
      </w:pPr>
      <w:r>
        <w:rPr>
          <w:rFonts w:ascii="Arial" w:hAnsi="Arial" w:cs="Arial"/>
        </w:rPr>
        <w:t>Pour l</w:t>
      </w:r>
      <w:r w:rsidR="00F43747">
        <w:rPr>
          <w:rFonts w:ascii="Arial" w:hAnsi="Arial" w:cs="Arial"/>
        </w:rPr>
        <w:t>e Président du Conseil d</w:t>
      </w:r>
      <w:r w:rsidR="009B5878">
        <w:rPr>
          <w:rFonts w:ascii="Arial" w:hAnsi="Arial" w:cs="Arial"/>
        </w:rPr>
        <w:t>épartement</w:t>
      </w:r>
      <w:r w:rsidR="00F8037E">
        <w:rPr>
          <w:rFonts w:ascii="Arial" w:hAnsi="Arial" w:cs="Arial"/>
        </w:rPr>
        <w:t xml:space="preserve">al </w:t>
      </w:r>
      <w:r w:rsidR="00F8037E">
        <w:rPr>
          <w:rFonts w:ascii="Arial" w:hAnsi="Arial" w:cs="Arial"/>
        </w:rPr>
        <w:tab/>
      </w:r>
      <w:r w:rsidR="00F8037E">
        <w:rPr>
          <w:rFonts w:ascii="Arial" w:hAnsi="Arial" w:cs="Arial"/>
        </w:rPr>
        <w:tab/>
      </w:r>
      <w:r>
        <w:rPr>
          <w:rFonts w:ascii="Arial" w:hAnsi="Arial" w:cs="Arial"/>
        </w:rPr>
        <w:t>Le Président</w:t>
      </w:r>
      <w:r w:rsidR="009B5878">
        <w:rPr>
          <w:rFonts w:ascii="Arial" w:hAnsi="Arial" w:cs="Arial"/>
        </w:rPr>
        <w:t xml:space="preserve"> de la Collectivité</w:t>
      </w:r>
      <w:r w:rsidR="00F8037E">
        <w:rPr>
          <w:rFonts w:ascii="Arial" w:hAnsi="Arial" w:cs="Arial"/>
        </w:rPr>
        <w:t>,</w:t>
      </w:r>
    </w:p>
    <w:p w:rsidR="00F8037E" w:rsidRDefault="00B21758">
      <w:pPr>
        <w:ind w:right="-1"/>
        <w:jc w:val="both"/>
        <w:rPr>
          <w:rFonts w:ascii="Arial" w:hAnsi="Arial" w:cs="Arial"/>
        </w:rPr>
      </w:pPr>
      <w:r>
        <w:rPr>
          <w:rFonts w:ascii="Arial" w:hAnsi="Arial" w:cs="Arial"/>
        </w:rPr>
        <w:t xml:space="preserve">              et par délégation,</w:t>
      </w:r>
      <w:r w:rsidR="00F8037E">
        <w:rPr>
          <w:rFonts w:ascii="Arial" w:hAnsi="Arial" w:cs="Arial"/>
        </w:rPr>
        <w:tab/>
      </w:r>
      <w:r w:rsidR="00F8037E">
        <w:rPr>
          <w:rFonts w:ascii="Arial" w:hAnsi="Arial" w:cs="Arial"/>
        </w:rPr>
        <w:tab/>
      </w:r>
      <w:r w:rsidR="00F8037E">
        <w:rPr>
          <w:rFonts w:ascii="Arial" w:hAnsi="Arial" w:cs="Arial"/>
        </w:rPr>
        <w:tab/>
      </w:r>
      <w:r w:rsidR="00F8037E">
        <w:rPr>
          <w:rFonts w:ascii="Arial" w:hAnsi="Arial" w:cs="Arial"/>
        </w:rPr>
        <w:tab/>
      </w:r>
      <w:r w:rsidR="00F8037E">
        <w:rPr>
          <w:rFonts w:ascii="Arial" w:hAnsi="Arial" w:cs="Arial"/>
        </w:rPr>
        <w:tab/>
      </w:r>
      <w:r w:rsidR="00F8037E">
        <w:rPr>
          <w:rFonts w:ascii="Arial" w:hAnsi="Arial" w:cs="Arial"/>
        </w:rPr>
        <w:tab/>
      </w:r>
      <w:r w:rsidR="00F8037E">
        <w:rPr>
          <w:rFonts w:ascii="Arial" w:hAnsi="Arial" w:cs="Arial"/>
        </w:rPr>
        <w:tab/>
      </w:r>
    </w:p>
    <w:p w:rsidR="00F8037E" w:rsidRDefault="00F8037E">
      <w:pPr>
        <w:ind w:right="-1"/>
        <w:jc w:val="both"/>
        <w:rPr>
          <w:rFonts w:ascii="Arial" w:hAnsi="Arial" w:cs="Arial"/>
        </w:rPr>
      </w:pPr>
    </w:p>
    <w:p w:rsidR="00F8037E" w:rsidRDefault="00F8037E">
      <w:pPr>
        <w:ind w:right="-1"/>
        <w:jc w:val="both"/>
        <w:rPr>
          <w:rFonts w:ascii="Arial" w:hAnsi="Arial" w:cs="Arial"/>
        </w:rPr>
      </w:pPr>
    </w:p>
    <w:p w:rsidR="00F8037E" w:rsidRDefault="00B21758">
      <w:pPr>
        <w:ind w:right="-1"/>
        <w:jc w:val="both"/>
        <w:rPr>
          <w:rFonts w:ascii="Arial" w:hAnsi="Arial" w:cs="Arial"/>
        </w:rPr>
      </w:pPr>
      <w:r>
        <w:rPr>
          <w:rFonts w:ascii="Arial" w:hAnsi="Arial" w:cs="Arial"/>
        </w:rPr>
        <w:t xml:space="preserve">      </w:t>
      </w:r>
    </w:p>
    <w:p w:rsidR="00B21758" w:rsidRDefault="00B21758">
      <w:pPr>
        <w:ind w:right="-1"/>
        <w:jc w:val="both"/>
        <w:rPr>
          <w:rFonts w:ascii="Arial" w:hAnsi="Arial" w:cs="Arial"/>
        </w:rPr>
      </w:pPr>
      <w:r>
        <w:rPr>
          <w:rFonts w:ascii="Arial" w:hAnsi="Arial" w:cs="Arial"/>
        </w:rPr>
        <w:t xml:space="preserve">           </w:t>
      </w:r>
      <w:r w:rsidR="00705C64">
        <w:rPr>
          <w:rFonts w:ascii="Arial" w:hAnsi="Arial" w:cs="Arial"/>
        </w:rPr>
        <w:t>Dominique VANON</w:t>
      </w:r>
    </w:p>
    <w:p w:rsidR="00B21758" w:rsidRDefault="000A545A">
      <w:pPr>
        <w:ind w:right="-1"/>
        <w:jc w:val="both"/>
        <w:rPr>
          <w:rFonts w:ascii="Arial" w:hAnsi="Arial" w:cs="Arial"/>
        </w:rPr>
      </w:pPr>
      <w:r>
        <w:rPr>
          <w:rFonts w:ascii="Arial" w:hAnsi="Arial" w:cs="Arial"/>
        </w:rPr>
        <w:t xml:space="preserve">  Directeur général des s</w:t>
      </w:r>
      <w:r w:rsidR="00B21758">
        <w:rPr>
          <w:rFonts w:ascii="Arial" w:hAnsi="Arial" w:cs="Arial"/>
        </w:rPr>
        <w:t>ervices</w:t>
      </w:r>
    </w:p>
    <w:p w:rsidR="00F8037E" w:rsidRDefault="00F8037E">
      <w:pPr>
        <w:ind w:right="-1"/>
        <w:jc w:val="both"/>
        <w:rPr>
          <w:rFonts w:ascii="Arial" w:hAnsi="Arial" w:cs="Arial"/>
        </w:rPr>
      </w:pPr>
    </w:p>
    <w:p w:rsidR="005D6A05" w:rsidRDefault="005D6A05">
      <w:pPr>
        <w:ind w:right="-1"/>
        <w:jc w:val="both"/>
        <w:rPr>
          <w:rFonts w:ascii="Arial" w:hAnsi="Arial" w:cs="Arial"/>
        </w:rPr>
      </w:pPr>
    </w:p>
    <w:p w:rsidR="005D6A05" w:rsidRDefault="005D6A05">
      <w:pPr>
        <w:ind w:left="2127" w:right="2125"/>
        <w:jc w:val="center"/>
        <w:rPr>
          <w:rFonts w:ascii="Arial" w:hAnsi="Arial" w:cs="Arial"/>
          <w:b/>
          <w:sz w:val="20"/>
        </w:rPr>
      </w:pPr>
    </w:p>
    <w:p w:rsidR="005D6A05" w:rsidRDefault="005D6A05">
      <w:pPr>
        <w:ind w:left="2127" w:right="2125"/>
        <w:jc w:val="center"/>
        <w:rPr>
          <w:rFonts w:ascii="Arial" w:hAnsi="Arial" w:cs="Arial"/>
          <w:b/>
          <w:sz w:val="20"/>
        </w:rPr>
      </w:pPr>
    </w:p>
    <w:p w:rsidR="005D6A05" w:rsidRDefault="005D6A05">
      <w:pPr>
        <w:ind w:left="2127" w:right="2125"/>
        <w:jc w:val="center"/>
        <w:rPr>
          <w:rFonts w:ascii="Arial" w:hAnsi="Arial" w:cs="Arial"/>
          <w:b/>
          <w:sz w:val="20"/>
        </w:rPr>
      </w:pPr>
    </w:p>
    <w:p w:rsidR="005D6A05" w:rsidRDefault="005D6A05">
      <w:pPr>
        <w:ind w:left="2127" w:right="2125"/>
        <w:jc w:val="center"/>
        <w:rPr>
          <w:rFonts w:ascii="Arial" w:hAnsi="Arial" w:cs="Arial"/>
          <w:b/>
          <w:sz w:val="20"/>
        </w:rPr>
      </w:pPr>
    </w:p>
    <w:p w:rsidR="005D6A05" w:rsidRDefault="005D6A05">
      <w:pPr>
        <w:ind w:left="2127" w:right="2125"/>
        <w:jc w:val="center"/>
        <w:rPr>
          <w:rFonts w:ascii="Arial" w:hAnsi="Arial" w:cs="Arial"/>
          <w:b/>
          <w:sz w:val="20"/>
        </w:rPr>
      </w:pPr>
    </w:p>
    <w:p w:rsidR="005D6A05" w:rsidRDefault="005D6A05">
      <w:pPr>
        <w:ind w:left="2127" w:right="2125"/>
        <w:jc w:val="center"/>
        <w:rPr>
          <w:rFonts w:ascii="Arial" w:hAnsi="Arial" w:cs="Arial"/>
          <w:b/>
          <w:sz w:val="20"/>
        </w:rPr>
      </w:pPr>
    </w:p>
    <w:p w:rsidR="005D6A05" w:rsidRDefault="005D6A05">
      <w:pPr>
        <w:ind w:left="2127" w:right="2125"/>
        <w:jc w:val="center"/>
        <w:rPr>
          <w:rFonts w:ascii="Arial" w:hAnsi="Arial" w:cs="Arial"/>
          <w:b/>
          <w:sz w:val="20"/>
        </w:rPr>
      </w:pPr>
    </w:p>
    <w:p w:rsidR="005D6A05" w:rsidRDefault="005D6A05">
      <w:pPr>
        <w:ind w:left="2127" w:right="2125"/>
        <w:jc w:val="center"/>
        <w:rPr>
          <w:rFonts w:ascii="Arial" w:hAnsi="Arial" w:cs="Arial"/>
          <w:b/>
          <w:sz w:val="20"/>
        </w:rPr>
      </w:pPr>
    </w:p>
    <w:p w:rsidR="005D6A05" w:rsidRDefault="005D6A05">
      <w:pPr>
        <w:ind w:left="2127" w:right="2125"/>
        <w:jc w:val="center"/>
        <w:rPr>
          <w:rFonts w:ascii="Arial" w:hAnsi="Arial" w:cs="Arial"/>
          <w:b/>
          <w:sz w:val="20"/>
        </w:rPr>
      </w:pPr>
    </w:p>
    <w:p w:rsidR="005D6A05" w:rsidRDefault="009B5878">
      <w:pPr>
        <w:ind w:left="2127" w:right="2125"/>
        <w:jc w:val="center"/>
        <w:rPr>
          <w:rFonts w:ascii="Arial" w:hAnsi="Arial" w:cs="Arial"/>
          <w:b/>
          <w:iCs/>
        </w:rPr>
      </w:pPr>
      <w:r>
        <w:rPr>
          <w:rFonts w:ascii="Arial" w:hAnsi="Arial" w:cs="Arial"/>
          <w:b/>
          <w:iCs/>
        </w:rPr>
        <w:br w:type="page"/>
      </w:r>
      <w:r w:rsidR="005D6A05">
        <w:rPr>
          <w:rFonts w:ascii="Arial" w:hAnsi="Arial" w:cs="Arial"/>
          <w:b/>
          <w:iCs/>
        </w:rPr>
        <w:lastRenderedPageBreak/>
        <w:t>Annexe 1</w:t>
      </w:r>
    </w:p>
    <w:p w:rsidR="005D6A05" w:rsidRDefault="005D6A05">
      <w:pPr>
        <w:ind w:left="2127" w:right="2125"/>
        <w:jc w:val="center"/>
        <w:rPr>
          <w:rFonts w:ascii="Arial" w:hAnsi="Arial" w:cs="Arial"/>
          <w:b/>
          <w:iCs/>
        </w:rPr>
      </w:pPr>
    </w:p>
    <w:p w:rsidR="005D6A05" w:rsidRDefault="005D6A05" w:rsidP="005D6A05">
      <w:pPr>
        <w:pStyle w:val="Titre2"/>
        <w:pBdr>
          <w:bottom w:val="single" w:sz="6" w:space="1" w:color="auto"/>
        </w:pBdr>
        <w:jc w:val="center"/>
        <w:rPr>
          <w:bCs/>
        </w:rPr>
      </w:pPr>
      <w:r>
        <w:t>Modalités de rémunération des prestations</w:t>
      </w:r>
    </w:p>
    <w:p w:rsidR="005D6A05" w:rsidRDefault="005D6A05">
      <w:pPr>
        <w:ind w:left="2127" w:right="2125"/>
        <w:jc w:val="center"/>
        <w:rPr>
          <w:rFonts w:ascii="Arial" w:hAnsi="Arial" w:cs="Arial"/>
          <w:b/>
          <w:sz w:val="20"/>
        </w:rPr>
      </w:pPr>
    </w:p>
    <w:p w:rsidR="005D6A05" w:rsidRDefault="005D6A05">
      <w:pPr>
        <w:ind w:left="2127" w:right="2125"/>
        <w:jc w:val="center"/>
        <w:rPr>
          <w:rFonts w:ascii="Arial" w:hAnsi="Arial" w:cs="Arial"/>
          <w:b/>
          <w:sz w:val="20"/>
        </w:rPr>
      </w:pPr>
    </w:p>
    <w:p w:rsidR="005D6A05" w:rsidRDefault="005D6A05">
      <w:pPr>
        <w:ind w:left="2127" w:right="2125"/>
        <w:jc w:val="center"/>
        <w:rPr>
          <w:rFonts w:ascii="Arial" w:hAnsi="Arial" w:cs="Arial"/>
          <w:b/>
          <w:sz w:val="20"/>
        </w:rPr>
      </w:pPr>
    </w:p>
    <w:p w:rsidR="005D6A05" w:rsidRPr="00FA6828" w:rsidRDefault="005D6A05">
      <w:pPr>
        <w:jc w:val="both"/>
        <w:rPr>
          <w:rFonts w:ascii="Arial" w:hAnsi="Arial" w:cs="Arial"/>
          <w:sz w:val="20"/>
        </w:rPr>
      </w:pPr>
      <w:r w:rsidRPr="00FA6828">
        <w:rPr>
          <w:rFonts w:ascii="Arial" w:hAnsi="Arial" w:cs="Arial"/>
          <w:sz w:val="20"/>
        </w:rPr>
        <w:t>Conformément à la délibération de l’Assemblée Départementale en date du</w:t>
      </w:r>
      <w:r w:rsidR="009B5878" w:rsidRPr="00FA6828">
        <w:rPr>
          <w:rFonts w:ascii="Arial" w:hAnsi="Arial" w:cs="Arial"/>
          <w:sz w:val="20"/>
        </w:rPr>
        <w:t xml:space="preserve"> </w:t>
      </w:r>
      <w:r w:rsidR="00FC0EE8">
        <w:rPr>
          <w:rFonts w:ascii="Arial" w:hAnsi="Arial" w:cs="Arial"/>
          <w:b/>
          <w:sz w:val="20"/>
        </w:rPr>
        <w:t>17 décembre 2015</w:t>
      </w:r>
      <w:r w:rsidRPr="00FA6828">
        <w:rPr>
          <w:rFonts w:ascii="Arial" w:hAnsi="Arial" w:cs="Arial"/>
          <w:sz w:val="20"/>
        </w:rPr>
        <w:t xml:space="preserve">, les modalités de rémunération des prestations du Service d’Assistance Technique de l’Eau aux </w:t>
      </w:r>
      <w:r w:rsidR="00FA6828" w:rsidRPr="00FA6828">
        <w:rPr>
          <w:rFonts w:ascii="Arial" w:hAnsi="Arial" w:cs="Arial"/>
          <w:sz w:val="20"/>
        </w:rPr>
        <w:t xml:space="preserve">EPCI à fiscalité propre </w:t>
      </w:r>
      <w:r w:rsidRPr="00FA6828">
        <w:rPr>
          <w:rFonts w:ascii="Arial" w:hAnsi="Arial" w:cs="Arial"/>
          <w:sz w:val="20"/>
        </w:rPr>
        <w:t>sont les suivantes :</w:t>
      </w:r>
    </w:p>
    <w:p w:rsidR="005D6A05" w:rsidRDefault="005D6A05">
      <w:pPr>
        <w:jc w:val="both"/>
        <w:rPr>
          <w:rFonts w:ascii="Arial" w:hAnsi="Arial" w:cs="Arial"/>
          <w:sz w:val="20"/>
        </w:rPr>
      </w:pPr>
    </w:p>
    <w:p w:rsidR="005D6A05" w:rsidRDefault="005D6A05">
      <w:pPr>
        <w:jc w:val="both"/>
        <w:rPr>
          <w:rFonts w:ascii="Arial" w:hAnsi="Arial" w:cs="Arial"/>
          <w:sz w:val="20"/>
        </w:rPr>
      </w:pPr>
    </w:p>
    <w:p w:rsidR="009B5878" w:rsidRDefault="009B5878" w:rsidP="009B5878">
      <w:pPr>
        <w:ind w:left="709"/>
        <w:jc w:val="both"/>
        <w:rPr>
          <w:rFonts w:ascii="Arial" w:hAnsi="Arial" w:cs="Arial"/>
          <w:b/>
          <w:bCs/>
          <w:sz w:val="20"/>
        </w:rPr>
      </w:pPr>
      <w:r>
        <w:rPr>
          <w:rFonts w:ascii="Arial" w:hAnsi="Arial" w:cs="Arial"/>
          <w:b/>
          <w:bCs/>
          <w:sz w:val="20"/>
        </w:rPr>
        <w:t>Forfait dégressif par tranche de population (population DGF</w:t>
      </w:r>
      <w:r w:rsidR="000A6336">
        <w:rPr>
          <w:rFonts w:ascii="Arial" w:hAnsi="Arial" w:cs="Arial"/>
          <w:b/>
          <w:bCs/>
          <w:sz w:val="20"/>
        </w:rPr>
        <w:t xml:space="preserve"> de </w:t>
      </w:r>
      <w:r w:rsidR="00C5696D">
        <w:rPr>
          <w:rFonts w:ascii="Arial" w:hAnsi="Arial" w:cs="Arial"/>
          <w:b/>
          <w:bCs/>
          <w:sz w:val="20"/>
        </w:rPr>
        <w:t>la collectivité</w:t>
      </w:r>
      <w:r>
        <w:rPr>
          <w:rFonts w:ascii="Arial" w:hAnsi="Arial" w:cs="Arial"/>
          <w:b/>
          <w:bCs/>
          <w:sz w:val="20"/>
        </w:rPr>
        <w:t>) :</w:t>
      </w:r>
    </w:p>
    <w:p w:rsidR="009B5878" w:rsidRDefault="009B5878" w:rsidP="009B5878">
      <w:pPr>
        <w:ind w:left="709"/>
        <w:jc w:val="both"/>
        <w:rPr>
          <w:rFonts w:ascii="Arial" w:hAnsi="Arial" w:cs="Arial"/>
          <w:b/>
          <w:bCs/>
          <w:sz w:val="20"/>
        </w:rPr>
      </w:pPr>
    </w:p>
    <w:p w:rsidR="009B5878" w:rsidRDefault="009B5878" w:rsidP="009B5878">
      <w:pPr>
        <w:numPr>
          <w:ilvl w:val="0"/>
          <w:numId w:val="38"/>
        </w:numPr>
        <w:jc w:val="both"/>
        <w:rPr>
          <w:rFonts w:ascii="Arial" w:hAnsi="Arial" w:cs="Arial"/>
          <w:b/>
          <w:bCs/>
          <w:sz w:val="20"/>
        </w:rPr>
      </w:pPr>
      <w:r>
        <w:rPr>
          <w:rFonts w:ascii="Arial" w:hAnsi="Arial" w:cs="Arial"/>
          <w:b/>
          <w:bCs/>
          <w:sz w:val="20"/>
        </w:rPr>
        <w:t>du 1</w:t>
      </w:r>
      <w:r>
        <w:rPr>
          <w:rFonts w:ascii="Arial" w:hAnsi="Arial" w:cs="Arial"/>
          <w:b/>
          <w:bCs/>
          <w:sz w:val="20"/>
          <w:vertAlign w:val="superscript"/>
        </w:rPr>
        <w:t>er</w:t>
      </w:r>
      <w:r>
        <w:rPr>
          <w:rFonts w:ascii="Arial" w:hAnsi="Arial" w:cs="Arial"/>
          <w:b/>
          <w:bCs/>
          <w:sz w:val="20"/>
        </w:rPr>
        <w:t xml:space="preserve"> au </w:t>
      </w:r>
      <w:r w:rsidR="0041637C">
        <w:rPr>
          <w:rFonts w:ascii="Arial" w:hAnsi="Arial" w:cs="Arial"/>
          <w:b/>
          <w:bCs/>
          <w:sz w:val="20"/>
        </w:rPr>
        <w:t>5</w:t>
      </w:r>
      <w:r w:rsidR="00135190">
        <w:rPr>
          <w:rFonts w:ascii="Arial" w:hAnsi="Arial" w:cs="Arial"/>
          <w:b/>
          <w:bCs/>
          <w:sz w:val="20"/>
        </w:rPr>
        <w:t xml:space="preserve"> </w:t>
      </w:r>
      <w:r w:rsidR="0041637C">
        <w:rPr>
          <w:rFonts w:ascii="Arial" w:hAnsi="Arial" w:cs="Arial"/>
          <w:b/>
          <w:bCs/>
          <w:sz w:val="20"/>
        </w:rPr>
        <w:t>000</w:t>
      </w:r>
      <w:r>
        <w:rPr>
          <w:rFonts w:ascii="Arial" w:hAnsi="Arial" w:cs="Arial"/>
          <w:b/>
          <w:bCs/>
          <w:sz w:val="20"/>
          <w:vertAlign w:val="superscript"/>
        </w:rPr>
        <w:t>ème</w:t>
      </w:r>
      <w:r>
        <w:rPr>
          <w:rFonts w:ascii="Arial" w:hAnsi="Arial" w:cs="Arial"/>
          <w:b/>
          <w:bCs/>
          <w:sz w:val="20"/>
        </w:rPr>
        <w:t xml:space="preserve"> habitant : 0,</w:t>
      </w:r>
      <w:r w:rsidR="000A6336">
        <w:rPr>
          <w:rFonts w:ascii="Arial" w:hAnsi="Arial" w:cs="Arial"/>
          <w:b/>
          <w:bCs/>
          <w:sz w:val="20"/>
        </w:rPr>
        <w:t>30</w:t>
      </w:r>
      <w:r>
        <w:rPr>
          <w:rFonts w:ascii="Arial" w:hAnsi="Arial" w:cs="Arial"/>
          <w:b/>
          <w:bCs/>
          <w:sz w:val="20"/>
        </w:rPr>
        <w:t xml:space="preserve"> € par habitant</w:t>
      </w:r>
    </w:p>
    <w:p w:rsidR="009B5878" w:rsidRDefault="009B5878" w:rsidP="009B5878">
      <w:pPr>
        <w:ind w:left="709"/>
        <w:jc w:val="both"/>
        <w:rPr>
          <w:rFonts w:ascii="Arial" w:hAnsi="Arial" w:cs="Arial"/>
          <w:b/>
          <w:bCs/>
          <w:sz w:val="20"/>
        </w:rPr>
      </w:pPr>
    </w:p>
    <w:p w:rsidR="009B5878" w:rsidRDefault="009B5878" w:rsidP="009B5878">
      <w:pPr>
        <w:numPr>
          <w:ilvl w:val="0"/>
          <w:numId w:val="38"/>
        </w:numPr>
        <w:jc w:val="both"/>
        <w:rPr>
          <w:rFonts w:ascii="Arial" w:hAnsi="Arial" w:cs="Arial"/>
          <w:b/>
          <w:bCs/>
          <w:sz w:val="20"/>
        </w:rPr>
      </w:pPr>
      <w:r>
        <w:rPr>
          <w:rFonts w:ascii="Arial" w:hAnsi="Arial" w:cs="Arial"/>
          <w:b/>
          <w:bCs/>
          <w:sz w:val="20"/>
        </w:rPr>
        <w:t xml:space="preserve">du </w:t>
      </w:r>
      <w:r w:rsidR="0041637C">
        <w:rPr>
          <w:rFonts w:ascii="Arial" w:hAnsi="Arial" w:cs="Arial"/>
          <w:b/>
          <w:bCs/>
          <w:sz w:val="20"/>
        </w:rPr>
        <w:t>5</w:t>
      </w:r>
      <w:r w:rsidR="00135190">
        <w:rPr>
          <w:rFonts w:ascii="Arial" w:hAnsi="Arial" w:cs="Arial"/>
          <w:b/>
          <w:bCs/>
          <w:sz w:val="20"/>
        </w:rPr>
        <w:t xml:space="preserve"> </w:t>
      </w:r>
      <w:r w:rsidR="0041637C">
        <w:rPr>
          <w:rFonts w:ascii="Arial" w:hAnsi="Arial" w:cs="Arial"/>
          <w:b/>
          <w:bCs/>
          <w:sz w:val="20"/>
        </w:rPr>
        <w:t>001</w:t>
      </w:r>
      <w:r w:rsidR="000A6336">
        <w:rPr>
          <w:rFonts w:ascii="Arial" w:hAnsi="Arial" w:cs="Arial"/>
          <w:b/>
          <w:bCs/>
          <w:sz w:val="20"/>
          <w:vertAlign w:val="superscript"/>
        </w:rPr>
        <w:t>ème</w:t>
      </w:r>
      <w:r w:rsidR="000A6336">
        <w:rPr>
          <w:rFonts w:ascii="Arial" w:hAnsi="Arial" w:cs="Arial"/>
          <w:b/>
          <w:bCs/>
          <w:sz w:val="20"/>
        </w:rPr>
        <w:t xml:space="preserve"> </w:t>
      </w:r>
      <w:r>
        <w:rPr>
          <w:rFonts w:ascii="Arial" w:hAnsi="Arial" w:cs="Arial"/>
          <w:b/>
          <w:bCs/>
          <w:sz w:val="20"/>
        </w:rPr>
        <w:t>au</w:t>
      </w:r>
      <w:r w:rsidR="00191966">
        <w:rPr>
          <w:rFonts w:ascii="Arial" w:hAnsi="Arial" w:cs="Arial"/>
          <w:b/>
          <w:bCs/>
          <w:sz w:val="20"/>
        </w:rPr>
        <w:t xml:space="preserve"> </w:t>
      </w:r>
      <w:r w:rsidR="0041637C">
        <w:rPr>
          <w:rFonts w:ascii="Arial" w:hAnsi="Arial" w:cs="Arial"/>
          <w:b/>
          <w:bCs/>
          <w:sz w:val="20"/>
        </w:rPr>
        <w:t>10 000</w:t>
      </w:r>
      <w:r>
        <w:rPr>
          <w:rFonts w:ascii="Arial" w:hAnsi="Arial" w:cs="Arial"/>
          <w:b/>
          <w:bCs/>
          <w:sz w:val="20"/>
          <w:vertAlign w:val="superscript"/>
        </w:rPr>
        <w:t>ème</w:t>
      </w:r>
      <w:r>
        <w:rPr>
          <w:rFonts w:ascii="Arial" w:hAnsi="Arial" w:cs="Arial"/>
          <w:b/>
          <w:bCs/>
          <w:sz w:val="20"/>
        </w:rPr>
        <w:t xml:space="preserve"> habitant : 0,</w:t>
      </w:r>
      <w:r w:rsidR="0041637C">
        <w:rPr>
          <w:rFonts w:ascii="Arial" w:hAnsi="Arial" w:cs="Arial"/>
          <w:b/>
          <w:bCs/>
          <w:sz w:val="20"/>
        </w:rPr>
        <w:t>2</w:t>
      </w:r>
      <w:r w:rsidR="00A66779">
        <w:rPr>
          <w:rFonts w:ascii="Arial" w:hAnsi="Arial" w:cs="Arial"/>
          <w:b/>
          <w:bCs/>
          <w:sz w:val="20"/>
        </w:rPr>
        <w:t>0</w:t>
      </w:r>
      <w:r>
        <w:rPr>
          <w:rFonts w:ascii="Arial" w:hAnsi="Arial" w:cs="Arial"/>
          <w:b/>
          <w:bCs/>
          <w:sz w:val="20"/>
        </w:rPr>
        <w:t xml:space="preserve"> € par habitant</w:t>
      </w:r>
    </w:p>
    <w:p w:rsidR="009B5878" w:rsidRDefault="009B5878" w:rsidP="009B5878">
      <w:pPr>
        <w:jc w:val="both"/>
        <w:rPr>
          <w:rFonts w:ascii="Arial" w:hAnsi="Arial" w:cs="Arial"/>
          <w:b/>
          <w:bCs/>
          <w:sz w:val="20"/>
        </w:rPr>
      </w:pPr>
    </w:p>
    <w:p w:rsidR="009B5878" w:rsidRDefault="00191966" w:rsidP="009B5878">
      <w:pPr>
        <w:numPr>
          <w:ilvl w:val="0"/>
          <w:numId w:val="38"/>
        </w:numPr>
        <w:jc w:val="both"/>
        <w:rPr>
          <w:rFonts w:ascii="Arial" w:hAnsi="Arial" w:cs="Arial"/>
          <w:b/>
          <w:bCs/>
          <w:sz w:val="20"/>
        </w:rPr>
      </w:pPr>
      <w:r>
        <w:rPr>
          <w:rFonts w:ascii="Arial" w:hAnsi="Arial" w:cs="Arial"/>
          <w:b/>
          <w:bCs/>
          <w:sz w:val="20"/>
        </w:rPr>
        <w:t xml:space="preserve">à partir du </w:t>
      </w:r>
      <w:r w:rsidR="0041637C">
        <w:rPr>
          <w:rFonts w:ascii="Arial" w:hAnsi="Arial" w:cs="Arial"/>
          <w:b/>
          <w:bCs/>
          <w:sz w:val="20"/>
        </w:rPr>
        <w:t>10 001</w:t>
      </w:r>
      <w:r w:rsidR="000A6336">
        <w:rPr>
          <w:rFonts w:ascii="Arial" w:hAnsi="Arial" w:cs="Arial"/>
          <w:b/>
          <w:bCs/>
          <w:sz w:val="20"/>
          <w:vertAlign w:val="superscript"/>
        </w:rPr>
        <w:t>ème</w:t>
      </w:r>
      <w:r w:rsidR="000A6336">
        <w:rPr>
          <w:rFonts w:ascii="Arial" w:hAnsi="Arial" w:cs="Arial"/>
          <w:b/>
          <w:bCs/>
          <w:sz w:val="20"/>
        </w:rPr>
        <w:t xml:space="preserve"> </w:t>
      </w:r>
      <w:r w:rsidR="009B5878">
        <w:rPr>
          <w:rFonts w:ascii="Arial" w:hAnsi="Arial" w:cs="Arial"/>
          <w:b/>
          <w:bCs/>
          <w:sz w:val="20"/>
        </w:rPr>
        <w:t>habitant : 0,</w:t>
      </w:r>
      <w:r w:rsidR="0041637C">
        <w:rPr>
          <w:rFonts w:ascii="Arial" w:hAnsi="Arial" w:cs="Arial"/>
          <w:b/>
          <w:bCs/>
          <w:sz w:val="20"/>
        </w:rPr>
        <w:t>10</w:t>
      </w:r>
      <w:r w:rsidR="009B5878">
        <w:rPr>
          <w:rFonts w:ascii="Arial" w:hAnsi="Arial" w:cs="Arial"/>
          <w:b/>
          <w:bCs/>
          <w:sz w:val="20"/>
        </w:rPr>
        <w:t xml:space="preserve"> € par habitant</w:t>
      </w:r>
    </w:p>
    <w:p w:rsidR="009B5878" w:rsidRDefault="009B5878" w:rsidP="009B5878">
      <w:pPr>
        <w:jc w:val="both"/>
        <w:rPr>
          <w:rFonts w:ascii="Arial" w:hAnsi="Arial" w:cs="Arial"/>
          <w:b/>
          <w:bCs/>
          <w:sz w:val="20"/>
          <w:u w:val="single"/>
        </w:rPr>
      </w:pPr>
    </w:p>
    <w:p w:rsidR="009B5878" w:rsidRDefault="009B5878" w:rsidP="009B5878">
      <w:pPr>
        <w:jc w:val="both"/>
        <w:rPr>
          <w:rFonts w:ascii="Arial" w:hAnsi="Arial" w:cs="Arial"/>
          <w:b/>
          <w:bCs/>
          <w:sz w:val="20"/>
          <w:u w:val="single"/>
        </w:rPr>
      </w:pPr>
    </w:p>
    <w:p w:rsidR="009B5878" w:rsidRDefault="009B5878" w:rsidP="009B5878">
      <w:pPr>
        <w:ind w:left="709"/>
        <w:jc w:val="both"/>
        <w:rPr>
          <w:rFonts w:ascii="Arial" w:hAnsi="Arial" w:cs="Arial"/>
          <w:b/>
          <w:bCs/>
          <w:sz w:val="20"/>
          <w:u w:val="single"/>
        </w:rPr>
      </w:pPr>
      <w:r>
        <w:rPr>
          <w:rFonts w:ascii="Arial" w:hAnsi="Arial" w:cs="Arial"/>
          <w:b/>
          <w:bCs/>
          <w:sz w:val="20"/>
        </w:rPr>
        <w:t>avec un forfait minimal de rémunération de 275 € par an.</w:t>
      </w:r>
    </w:p>
    <w:p w:rsidR="005D6A05" w:rsidRDefault="005D6A05">
      <w:pPr>
        <w:jc w:val="both"/>
        <w:rPr>
          <w:rFonts w:ascii="Arial" w:hAnsi="Arial" w:cs="Arial"/>
          <w:b/>
          <w:bCs/>
          <w:sz w:val="20"/>
          <w:u w:val="single"/>
        </w:rPr>
      </w:pPr>
    </w:p>
    <w:p w:rsidR="005D6A05" w:rsidRDefault="005D6A05">
      <w:pPr>
        <w:jc w:val="both"/>
        <w:rPr>
          <w:rFonts w:ascii="Arial" w:hAnsi="Arial" w:cs="Arial"/>
          <w:b/>
          <w:bCs/>
          <w:sz w:val="20"/>
          <w:u w:val="single"/>
        </w:rPr>
      </w:pPr>
    </w:p>
    <w:p w:rsidR="005D6A05" w:rsidRDefault="005D6A05">
      <w:pPr>
        <w:jc w:val="both"/>
        <w:rPr>
          <w:rFonts w:ascii="Arial" w:hAnsi="Arial" w:cs="Arial"/>
          <w:sz w:val="20"/>
        </w:rPr>
      </w:pPr>
      <w:r>
        <w:rPr>
          <w:rFonts w:ascii="Arial" w:hAnsi="Arial" w:cs="Arial"/>
          <w:sz w:val="20"/>
        </w:rPr>
        <w:t>Ce forfait tient compte des aides financières accordées par les Agences de l’Eau.</w:t>
      </w:r>
    </w:p>
    <w:p w:rsidR="005D6A05" w:rsidRDefault="005D6A05">
      <w:pPr>
        <w:jc w:val="both"/>
        <w:rPr>
          <w:rFonts w:ascii="Arial" w:hAnsi="Arial" w:cs="Arial"/>
          <w:b/>
          <w:bCs/>
          <w:sz w:val="20"/>
          <w:u w:val="single"/>
        </w:rPr>
      </w:pPr>
    </w:p>
    <w:p w:rsidR="005D6A05" w:rsidRDefault="005D6A05">
      <w:pPr>
        <w:jc w:val="center"/>
        <w:rPr>
          <w:rFonts w:ascii="Arial" w:hAnsi="Arial" w:cs="Arial"/>
          <w:b/>
          <w:bCs/>
          <w:sz w:val="20"/>
          <w:u w:val="single"/>
        </w:rPr>
      </w:pPr>
    </w:p>
    <w:p w:rsidR="005D6A05" w:rsidRDefault="005D6A05">
      <w:pPr>
        <w:ind w:right="-1"/>
        <w:jc w:val="both"/>
        <w:rPr>
          <w:rFonts w:ascii="Arial" w:hAnsi="Arial" w:cs="Arial"/>
        </w:rPr>
      </w:pPr>
    </w:p>
    <w:sectPr w:rsidR="005D6A05" w:rsidSect="00C90DC0">
      <w:footerReference w:type="default" r:id="rId8"/>
      <w:footerReference w:type="first" r:id="rId9"/>
      <w:pgSz w:w="11907" w:h="16840" w:code="9"/>
      <w:pgMar w:top="992" w:right="1418" w:bottom="992" w:left="1418" w:header="720" w:footer="720" w:gutter="0"/>
      <w:paperSrc w:first="2" w:other="2"/>
      <w:cols w:space="720"/>
      <w:titlePg/>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endnote w:type="separator" w:id="-1">
    <w:p w:rsidR="00E01D05" w:rsidRDefault="00E01D05">
      <w:r>
        <w:separator/>
      </w:r>
    </w:p>
  </w:endnote>
  <w:endnote w:type="continuationSeparator" w:id="0">
    <w:p w:rsidR="00E01D05" w:rsidRDefault="00E01D05">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Courier New">
    <w:panose1 w:val="02070309020205020404"/>
    <w:charset w:val="00"/>
    <w:family w:val="modern"/>
    <w:pitch w:val="fixed"/>
    <w:sig w:usb0="E0002AFF" w:usb1="C0007843" w:usb2="00000009" w:usb3="00000000" w:csb0="000001FF" w:csb1="00000000"/>
  </w:font>
  <w:font w:name="Times New Roman">
    <w:panose1 w:val="02020603050405020304"/>
    <w:charset w:val="00"/>
    <w:family w:val="roman"/>
    <w:pitch w:val="variable"/>
    <w:sig w:usb0="E0002AFF" w:usb1="C0007841"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Arial">
    <w:panose1 w:val="020B0604020202020204"/>
    <w:charset w:val="00"/>
    <w:family w:val="swiss"/>
    <w:pitch w:val="variable"/>
    <w:sig w:usb0="E0002AFF" w:usb1="C0007843" w:usb2="00000009" w:usb3="00000000" w:csb0="000001FF" w:csb1="00000000"/>
  </w:font>
  <w:font w:name="Garamond">
    <w:panose1 w:val="02020404030301010803"/>
    <w:charset w:val="00"/>
    <w:family w:val="roman"/>
    <w:pitch w:val="variable"/>
    <w:sig w:usb0="00000287" w:usb1="00000000" w:usb2="00000000" w:usb3="00000000" w:csb0="0000009F" w:csb1="00000000"/>
  </w:font>
  <w:font w:name="Helvetica">
    <w:panose1 w:val="020B0604020202020204"/>
    <w:charset w:val="00"/>
    <w:family w:val="swiss"/>
    <w:pitch w:val="variable"/>
    <w:sig w:usb0="E0002AFF" w:usb1="C0007843" w:usb2="00000009" w:usb3="00000000" w:csb0="000001FF" w:csb1="00000000"/>
  </w:font>
  <w:font w:name="Tahoma">
    <w:panose1 w:val="020B0604030504040204"/>
    <w:charset w:val="00"/>
    <w:family w:val="swiss"/>
    <w:pitch w:val="variable"/>
    <w:sig w:usb0="E1002EFF" w:usb1="C000605B" w:usb2="00000029" w:usb3="00000000" w:csb0="000101FF" w:csb1="00000000"/>
  </w:font>
  <w:font w:name="Calibri Light">
    <w:panose1 w:val="020F0302020204030204"/>
    <w:charset w:val="00"/>
    <w:family w:val="swiss"/>
    <w:pitch w:val="variable"/>
    <w:sig w:usb0="A00002EF" w:usb1="4000207B" w:usb2="00000000" w:usb3="00000000" w:csb0="0000019F" w:csb1="00000000"/>
  </w:font>
  <w:font w:name="Calibri">
    <w:panose1 w:val="020F0502020204030204"/>
    <w:charset w:val="00"/>
    <w:family w:val="swiss"/>
    <w:pitch w:val="variable"/>
    <w:sig w:usb0="E00002FF" w:usb1="4000ACFF" w:usb2="00000001" w:usb3="00000000" w:csb0="0000019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FC0EE8" w:rsidRDefault="00FC0EE8">
    <w:pPr>
      <w:pStyle w:val="Pieddepage"/>
      <w:rPr>
        <w:rFonts w:ascii="Arial" w:hAnsi="Arial" w:cs="Arial"/>
        <w:sz w:val="16"/>
      </w:rPr>
    </w:pPr>
    <w:r>
      <w:rPr>
        <w:rFonts w:ascii="Arial" w:hAnsi="Arial" w:cs="Arial"/>
        <w:sz w:val="16"/>
      </w:rPr>
      <w:t>Convention SPANC</w:t>
    </w:r>
    <w:r>
      <w:rPr>
        <w:rFonts w:ascii="Arial" w:hAnsi="Arial" w:cs="Arial"/>
        <w:sz w:val="16"/>
      </w:rPr>
      <w:tab/>
    </w:r>
    <w:r>
      <w:rPr>
        <w:rFonts w:ascii="Arial" w:hAnsi="Arial" w:cs="Arial"/>
        <w:sz w:val="16"/>
      </w:rPr>
      <w:tab/>
    </w:r>
    <w:r>
      <w:rPr>
        <w:rStyle w:val="Numrodepage"/>
        <w:rFonts w:ascii="Arial" w:hAnsi="Arial" w:cs="Arial"/>
        <w:sz w:val="16"/>
      </w:rPr>
      <w:fldChar w:fldCharType="begin"/>
    </w:r>
    <w:r>
      <w:rPr>
        <w:rStyle w:val="Numrodepage"/>
        <w:rFonts w:ascii="Arial" w:hAnsi="Arial" w:cs="Arial"/>
        <w:sz w:val="16"/>
      </w:rPr>
      <w:instrText xml:space="preserve"> PAGE </w:instrText>
    </w:r>
    <w:r>
      <w:rPr>
        <w:rStyle w:val="Numrodepage"/>
        <w:rFonts w:ascii="Arial" w:hAnsi="Arial" w:cs="Arial"/>
        <w:sz w:val="16"/>
      </w:rPr>
      <w:fldChar w:fldCharType="separate"/>
    </w:r>
    <w:r w:rsidR="002A2509">
      <w:rPr>
        <w:rStyle w:val="Numrodepage"/>
        <w:rFonts w:ascii="Arial" w:hAnsi="Arial" w:cs="Arial"/>
        <w:noProof/>
        <w:sz w:val="16"/>
      </w:rPr>
      <w:t>5</w:t>
    </w:r>
    <w:r>
      <w:rPr>
        <w:rStyle w:val="Numrodepage"/>
        <w:rFonts w:ascii="Arial" w:hAnsi="Arial" w:cs="Arial"/>
        <w:sz w:val="16"/>
      </w:rPr>
      <w:fldChar w:fldCharType="end"/>
    </w:r>
    <w:r>
      <w:rPr>
        <w:rStyle w:val="Numrodepage"/>
        <w:rFonts w:ascii="Arial" w:hAnsi="Arial" w:cs="Arial"/>
        <w:sz w:val="16"/>
      </w:rPr>
      <w:t>/</w:t>
    </w:r>
    <w:r>
      <w:rPr>
        <w:rStyle w:val="Numrodepage"/>
        <w:rFonts w:ascii="Arial" w:hAnsi="Arial" w:cs="Arial"/>
        <w:sz w:val="16"/>
      </w:rPr>
      <w:fldChar w:fldCharType="begin"/>
    </w:r>
    <w:r>
      <w:rPr>
        <w:rStyle w:val="Numrodepage"/>
        <w:rFonts w:ascii="Arial" w:hAnsi="Arial" w:cs="Arial"/>
        <w:sz w:val="16"/>
      </w:rPr>
      <w:instrText xml:space="preserve"> NUMPAGES </w:instrText>
    </w:r>
    <w:r>
      <w:rPr>
        <w:rStyle w:val="Numrodepage"/>
        <w:rFonts w:ascii="Arial" w:hAnsi="Arial" w:cs="Arial"/>
        <w:sz w:val="16"/>
      </w:rPr>
      <w:fldChar w:fldCharType="separate"/>
    </w:r>
    <w:r w:rsidR="002A2509">
      <w:rPr>
        <w:rStyle w:val="Numrodepage"/>
        <w:rFonts w:ascii="Arial" w:hAnsi="Arial" w:cs="Arial"/>
        <w:noProof/>
        <w:sz w:val="16"/>
      </w:rPr>
      <w:t>5</w:t>
    </w:r>
    <w:r>
      <w:rPr>
        <w:rStyle w:val="Numrodepage"/>
        <w:rFonts w:ascii="Arial" w:hAnsi="Arial" w:cs="Arial"/>
        <w:sz w:val="16"/>
      </w:rPr>
      <w:fldChar w:fldCharType="end"/>
    </w: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FC0EE8" w:rsidRDefault="00FC0EE8">
    <w:pPr>
      <w:pStyle w:val="Pieddepage"/>
      <w:rPr>
        <w:rFonts w:ascii="Arial" w:hAnsi="Arial" w:cs="Arial"/>
        <w:iCs/>
        <w:sz w:val="16"/>
      </w:rPr>
    </w:pPr>
    <w:r>
      <w:rPr>
        <w:rFonts w:ascii="Arial" w:hAnsi="Arial" w:cs="Arial"/>
        <w:iCs/>
        <w:sz w:val="16"/>
      </w:rPr>
      <w:t>Convention SPANC</w:t>
    </w:r>
    <w:r>
      <w:rPr>
        <w:rFonts w:ascii="Arial" w:hAnsi="Arial" w:cs="Arial"/>
        <w:iCs/>
        <w:sz w:val="16"/>
      </w:rPr>
      <w:tab/>
    </w:r>
    <w:r>
      <w:rPr>
        <w:rFonts w:ascii="Arial" w:hAnsi="Arial" w:cs="Arial"/>
        <w:iCs/>
        <w:sz w:val="16"/>
      </w:rPr>
      <w:tab/>
    </w:r>
    <w:r>
      <w:rPr>
        <w:rStyle w:val="Numrodepage"/>
        <w:rFonts w:ascii="Arial" w:hAnsi="Arial" w:cs="Arial"/>
        <w:sz w:val="16"/>
      </w:rPr>
      <w:fldChar w:fldCharType="begin"/>
    </w:r>
    <w:r>
      <w:rPr>
        <w:rStyle w:val="Numrodepage"/>
        <w:rFonts w:ascii="Arial" w:hAnsi="Arial" w:cs="Arial"/>
        <w:sz w:val="16"/>
      </w:rPr>
      <w:instrText xml:space="preserve"> PAGE </w:instrText>
    </w:r>
    <w:r>
      <w:rPr>
        <w:rStyle w:val="Numrodepage"/>
        <w:rFonts w:ascii="Arial" w:hAnsi="Arial" w:cs="Arial"/>
        <w:sz w:val="16"/>
      </w:rPr>
      <w:fldChar w:fldCharType="separate"/>
    </w:r>
    <w:r w:rsidR="002A2509">
      <w:rPr>
        <w:rStyle w:val="Numrodepage"/>
        <w:rFonts w:ascii="Arial" w:hAnsi="Arial" w:cs="Arial"/>
        <w:noProof/>
        <w:sz w:val="16"/>
      </w:rPr>
      <w:t>1</w:t>
    </w:r>
    <w:r>
      <w:rPr>
        <w:rStyle w:val="Numrodepage"/>
        <w:rFonts w:ascii="Arial" w:hAnsi="Arial" w:cs="Arial"/>
        <w:sz w:val="16"/>
      </w:rPr>
      <w:fldChar w:fldCharType="end"/>
    </w:r>
    <w:r>
      <w:rPr>
        <w:rStyle w:val="Numrodepage"/>
        <w:rFonts w:ascii="Arial" w:hAnsi="Arial" w:cs="Arial"/>
        <w:sz w:val="16"/>
      </w:rPr>
      <w:t>/</w:t>
    </w:r>
    <w:r>
      <w:rPr>
        <w:rStyle w:val="Numrodepage"/>
        <w:rFonts w:ascii="Arial" w:hAnsi="Arial" w:cs="Arial"/>
        <w:sz w:val="16"/>
      </w:rPr>
      <w:fldChar w:fldCharType="begin"/>
    </w:r>
    <w:r>
      <w:rPr>
        <w:rStyle w:val="Numrodepage"/>
        <w:rFonts w:ascii="Arial" w:hAnsi="Arial" w:cs="Arial"/>
        <w:sz w:val="16"/>
      </w:rPr>
      <w:instrText xml:space="preserve"> NUMPAGES </w:instrText>
    </w:r>
    <w:r>
      <w:rPr>
        <w:rStyle w:val="Numrodepage"/>
        <w:rFonts w:ascii="Arial" w:hAnsi="Arial" w:cs="Arial"/>
        <w:sz w:val="16"/>
      </w:rPr>
      <w:fldChar w:fldCharType="separate"/>
    </w:r>
    <w:r w:rsidR="002A2509">
      <w:rPr>
        <w:rStyle w:val="Numrodepage"/>
        <w:rFonts w:ascii="Arial" w:hAnsi="Arial" w:cs="Arial"/>
        <w:noProof/>
        <w:sz w:val="16"/>
      </w:rPr>
      <w:t>5</w:t>
    </w:r>
    <w:r>
      <w:rPr>
        <w:rStyle w:val="Numrodepage"/>
        <w:rFonts w:ascii="Arial" w:hAnsi="Arial" w:cs="Arial"/>
        <w:sz w:val="16"/>
      </w:rPr>
      <w:fldChar w:fldCharType="end"/>
    </w: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footnote w:type="separator" w:id="-1">
    <w:p w:rsidR="00E01D05" w:rsidRDefault="00E01D05">
      <w:r>
        <w:separator/>
      </w:r>
    </w:p>
  </w:footnote>
  <w:footnote w:type="continuationSeparator" w:id="0">
    <w:p w:rsidR="00E01D05" w:rsidRDefault="00E01D05">
      <w:r>
        <w:continuationSeparator/>
      </w:r>
    </w:p>
  </w:footnote>
</w:footnotes>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abstractNum w:abstractNumId="0" w15:restartNumberingAfterBreak="0">
    <w:nsid w:val="FFFFFFFE"/>
    <w:multiLevelType w:val="singleLevel"/>
    <w:tmpl w:val="FFFFFFFF"/>
    <w:lvl w:ilvl="0">
      <w:numFmt w:val="decimal"/>
      <w:lvlText w:val="*"/>
      <w:lvlJc w:val="left"/>
    </w:lvl>
  </w:abstractNum>
  <w:abstractNum w:abstractNumId="1" w15:restartNumberingAfterBreak="0">
    <w:nsid w:val="029403A2"/>
    <w:multiLevelType w:val="hybridMultilevel"/>
    <w:tmpl w:val="07243B44"/>
    <w:lvl w:ilvl="0" w:tplc="040C0003">
      <w:start w:val="1"/>
      <w:numFmt w:val="bullet"/>
      <w:lvlText w:val="o"/>
      <w:lvlJc w:val="left"/>
      <w:pPr>
        <w:tabs>
          <w:tab w:val="num" w:pos="1776"/>
        </w:tabs>
        <w:ind w:left="1776" w:hanging="360"/>
      </w:pPr>
      <w:rPr>
        <w:rFonts w:ascii="Courier New" w:hAnsi="Courier New" w:cs="Courier New" w:hint="default"/>
      </w:rPr>
    </w:lvl>
    <w:lvl w:ilvl="1" w:tplc="040C0003" w:tentative="1">
      <w:start w:val="1"/>
      <w:numFmt w:val="bullet"/>
      <w:lvlText w:val="o"/>
      <w:lvlJc w:val="left"/>
      <w:pPr>
        <w:tabs>
          <w:tab w:val="num" w:pos="2496"/>
        </w:tabs>
        <w:ind w:left="2496" w:hanging="360"/>
      </w:pPr>
      <w:rPr>
        <w:rFonts w:ascii="Courier New" w:hAnsi="Courier New" w:cs="Courier New" w:hint="default"/>
      </w:rPr>
    </w:lvl>
    <w:lvl w:ilvl="2" w:tplc="040C0005" w:tentative="1">
      <w:start w:val="1"/>
      <w:numFmt w:val="bullet"/>
      <w:lvlText w:val=""/>
      <w:lvlJc w:val="left"/>
      <w:pPr>
        <w:tabs>
          <w:tab w:val="num" w:pos="3216"/>
        </w:tabs>
        <w:ind w:left="3216" w:hanging="360"/>
      </w:pPr>
      <w:rPr>
        <w:rFonts w:ascii="Wingdings" w:hAnsi="Wingdings" w:hint="default"/>
      </w:rPr>
    </w:lvl>
    <w:lvl w:ilvl="3" w:tplc="040C0001" w:tentative="1">
      <w:start w:val="1"/>
      <w:numFmt w:val="bullet"/>
      <w:lvlText w:val=""/>
      <w:lvlJc w:val="left"/>
      <w:pPr>
        <w:tabs>
          <w:tab w:val="num" w:pos="3936"/>
        </w:tabs>
        <w:ind w:left="3936" w:hanging="360"/>
      </w:pPr>
      <w:rPr>
        <w:rFonts w:ascii="Symbol" w:hAnsi="Symbol" w:hint="default"/>
      </w:rPr>
    </w:lvl>
    <w:lvl w:ilvl="4" w:tplc="040C0003" w:tentative="1">
      <w:start w:val="1"/>
      <w:numFmt w:val="bullet"/>
      <w:lvlText w:val="o"/>
      <w:lvlJc w:val="left"/>
      <w:pPr>
        <w:tabs>
          <w:tab w:val="num" w:pos="4656"/>
        </w:tabs>
        <w:ind w:left="4656" w:hanging="360"/>
      </w:pPr>
      <w:rPr>
        <w:rFonts w:ascii="Courier New" w:hAnsi="Courier New" w:cs="Courier New" w:hint="default"/>
      </w:rPr>
    </w:lvl>
    <w:lvl w:ilvl="5" w:tplc="040C0005" w:tentative="1">
      <w:start w:val="1"/>
      <w:numFmt w:val="bullet"/>
      <w:lvlText w:val=""/>
      <w:lvlJc w:val="left"/>
      <w:pPr>
        <w:tabs>
          <w:tab w:val="num" w:pos="5376"/>
        </w:tabs>
        <w:ind w:left="5376" w:hanging="360"/>
      </w:pPr>
      <w:rPr>
        <w:rFonts w:ascii="Wingdings" w:hAnsi="Wingdings" w:hint="default"/>
      </w:rPr>
    </w:lvl>
    <w:lvl w:ilvl="6" w:tplc="040C0001" w:tentative="1">
      <w:start w:val="1"/>
      <w:numFmt w:val="bullet"/>
      <w:lvlText w:val=""/>
      <w:lvlJc w:val="left"/>
      <w:pPr>
        <w:tabs>
          <w:tab w:val="num" w:pos="6096"/>
        </w:tabs>
        <w:ind w:left="6096" w:hanging="360"/>
      </w:pPr>
      <w:rPr>
        <w:rFonts w:ascii="Symbol" w:hAnsi="Symbol" w:hint="default"/>
      </w:rPr>
    </w:lvl>
    <w:lvl w:ilvl="7" w:tplc="040C0003" w:tentative="1">
      <w:start w:val="1"/>
      <w:numFmt w:val="bullet"/>
      <w:lvlText w:val="o"/>
      <w:lvlJc w:val="left"/>
      <w:pPr>
        <w:tabs>
          <w:tab w:val="num" w:pos="6816"/>
        </w:tabs>
        <w:ind w:left="6816" w:hanging="360"/>
      </w:pPr>
      <w:rPr>
        <w:rFonts w:ascii="Courier New" w:hAnsi="Courier New" w:cs="Courier New" w:hint="default"/>
      </w:rPr>
    </w:lvl>
    <w:lvl w:ilvl="8" w:tplc="040C0005" w:tentative="1">
      <w:start w:val="1"/>
      <w:numFmt w:val="bullet"/>
      <w:lvlText w:val=""/>
      <w:lvlJc w:val="left"/>
      <w:pPr>
        <w:tabs>
          <w:tab w:val="num" w:pos="7536"/>
        </w:tabs>
        <w:ind w:left="7536" w:hanging="360"/>
      </w:pPr>
      <w:rPr>
        <w:rFonts w:ascii="Wingdings" w:hAnsi="Wingdings" w:hint="default"/>
      </w:rPr>
    </w:lvl>
  </w:abstractNum>
  <w:abstractNum w:abstractNumId="2" w15:restartNumberingAfterBreak="0">
    <w:nsid w:val="06D37CFA"/>
    <w:multiLevelType w:val="singleLevel"/>
    <w:tmpl w:val="583A420E"/>
    <w:lvl w:ilvl="0">
      <w:start w:val="1"/>
      <w:numFmt w:val="bullet"/>
      <w:lvlText w:val=""/>
      <w:lvlJc w:val="left"/>
      <w:pPr>
        <w:tabs>
          <w:tab w:val="num" w:pos="360"/>
        </w:tabs>
        <w:ind w:left="360" w:hanging="360"/>
      </w:pPr>
      <w:rPr>
        <w:rFonts w:ascii="Symbol" w:hAnsi="Symbol" w:hint="default"/>
      </w:rPr>
    </w:lvl>
  </w:abstractNum>
  <w:abstractNum w:abstractNumId="3" w15:restartNumberingAfterBreak="0">
    <w:nsid w:val="09437FCB"/>
    <w:multiLevelType w:val="singleLevel"/>
    <w:tmpl w:val="583A420E"/>
    <w:lvl w:ilvl="0">
      <w:start w:val="1"/>
      <w:numFmt w:val="bullet"/>
      <w:lvlText w:val=""/>
      <w:lvlJc w:val="left"/>
      <w:pPr>
        <w:tabs>
          <w:tab w:val="num" w:pos="360"/>
        </w:tabs>
        <w:ind w:left="360" w:hanging="360"/>
      </w:pPr>
      <w:rPr>
        <w:rFonts w:ascii="Symbol" w:hAnsi="Symbol" w:hint="default"/>
      </w:rPr>
    </w:lvl>
  </w:abstractNum>
  <w:abstractNum w:abstractNumId="4" w15:restartNumberingAfterBreak="0">
    <w:nsid w:val="0CF832A7"/>
    <w:multiLevelType w:val="hybridMultilevel"/>
    <w:tmpl w:val="F1C4ABFE"/>
    <w:lvl w:ilvl="0" w:tplc="040C0003">
      <w:start w:val="1"/>
      <w:numFmt w:val="bullet"/>
      <w:lvlText w:val="o"/>
      <w:lvlJc w:val="left"/>
      <w:pPr>
        <w:tabs>
          <w:tab w:val="num" w:pos="1776"/>
        </w:tabs>
        <w:ind w:left="1776" w:hanging="360"/>
      </w:pPr>
      <w:rPr>
        <w:rFonts w:ascii="Courier New" w:hAnsi="Courier New" w:cs="Courier New" w:hint="default"/>
      </w:rPr>
    </w:lvl>
    <w:lvl w:ilvl="1" w:tplc="040C0003" w:tentative="1">
      <w:start w:val="1"/>
      <w:numFmt w:val="bullet"/>
      <w:lvlText w:val="o"/>
      <w:lvlJc w:val="left"/>
      <w:pPr>
        <w:tabs>
          <w:tab w:val="num" w:pos="2496"/>
        </w:tabs>
        <w:ind w:left="2496" w:hanging="360"/>
      </w:pPr>
      <w:rPr>
        <w:rFonts w:ascii="Courier New" w:hAnsi="Courier New" w:cs="Courier New" w:hint="default"/>
      </w:rPr>
    </w:lvl>
    <w:lvl w:ilvl="2" w:tplc="040C0005" w:tentative="1">
      <w:start w:val="1"/>
      <w:numFmt w:val="bullet"/>
      <w:lvlText w:val=""/>
      <w:lvlJc w:val="left"/>
      <w:pPr>
        <w:tabs>
          <w:tab w:val="num" w:pos="3216"/>
        </w:tabs>
        <w:ind w:left="3216" w:hanging="360"/>
      </w:pPr>
      <w:rPr>
        <w:rFonts w:ascii="Wingdings" w:hAnsi="Wingdings" w:hint="default"/>
      </w:rPr>
    </w:lvl>
    <w:lvl w:ilvl="3" w:tplc="040C0001" w:tentative="1">
      <w:start w:val="1"/>
      <w:numFmt w:val="bullet"/>
      <w:lvlText w:val=""/>
      <w:lvlJc w:val="left"/>
      <w:pPr>
        <w:tabs>
          <w:tab w:val="num" w:pos="3936"/>
        </w:tabs>
        <w:ind w:left="3936" w:hanging="360"/>
      </w:pPr>
      <w:rPr>
        <w:rFonts w:ascii="Symbol" w:hAnsi="Symbol" w:hint="default"/>
      </w:rPr>
    </w:lvl>
    <w:lvl w:ilvl="4" w:tplc="040C0003" w:tentative="1">
      <w:start w:val="1"/>
      <w:numFmt w:val="bullet"/>
      <w:lvlText w:val="o"/>
      <w:lvlJc w:val="left"/>
      <w:pPr>
        <w:tabs>
          <w:tab w:val="num" w:pos="4656"/>
        </w:tabs>
        <w:ind w:left="4656" w:hanging="360"/>
      </w:pPr>
      <w:rPr>
        <w:rFonts w:ascii="Courier New" w:hAnsi="Courier New" w:cs="Courier New" w:hint="default"/>
      </w:rPr>
    </w:lvl>
    <w:lvl w:ilvl="5" w:tplc="040C0005" w:tentative="1">
      <w:start w:val="1"/>
      <w:numFmt w:val="bullet"/>
      <w:lvlText w:val=""/>
      <w:lvlJc w:val="left"/>
      <w:pPr>
        <w:tabs>
          <w:tab w:val="num" w:pos="5376"/>
        </w:tabs>
        <w:ind w:left="5376" w:hanging="360"/>
      </w:pPr>
      <w:rPr>
        <w:rFonts w:ascii="Wingdings" w:hAnsi="Wingdings" w:hint="default"/>
      </w:rPr>
    </w:lvl>
    <w:lvl w:ilvl="6" w:tplc="040C0001" w:tentative="1">
      <w:start w:val="1"/>
      <w:numFmt w:val="bullet"/>
      <w:lvlText w:val=""/>
      <w:lvlJc w:val="left"/>
      <w:pPr>
        <w:tabs>
          <w:tab w:val="num" w:pos="6096"/>
        </w:tabs>
        <w:ind w:left="6096" w:hanging="360"/>
      </w:pPr>
      <w:rPr>
        <w:rFonts w:ascii="Symbol" w:hAnsi="Symbol" w:hint="default"/>
      </w:rPr>
    </w:lvl>
    <w:lvl w:ilvl="7" w:tplc="040C0003" w:tentative="1">
      <w:start w:val="1"/>
      <w:numFmt w:val="bullet"/>
      <w:lvlText w:val="o"/>
      <w:lvlJc w:val="left"/>
      <w:pPr>
        <w:tabs>
          <w:tab w:val="num" w:pos="6816"/>
        </w:tabs>
        <w:ind w:left="6816" w:hanging="360"/>
      </w:pPr>
      <w:rPr>
        <w:rFonts w:ascii="Courier New" w:hAnsi="Courier New" w:cs="Courier New" w:hint="default"/>
      </w:rPr>
    </w:lvl>
    <w:lvl w:ilvl="8" w:tplc="040C0005" w:tentative="1">
      <w:start w:val="1"/>
      <w:numFmt w:val="bullet"/>
      <w:lvlText w:val=""/>
      <w:lvlJc w:val="left"/>
      <w:pPr>
        <w:tabs>
          <w:tab w:val="num" w:pos="7536"/>
        </w:tabs>
        <w:ind w:left="7536" w:hanging="360"/>
      </w:pPr>
      <w:rPr>
        <w:rFonts w:ascii="Wingdings" w:hAnsi="Wingdings" w:hint="default"/>
      </w:rPr>
    </w:lvl>
  </w:abstractNum>
  <w:abstractNum w:abstractNumId="5" w15:restartNumberingAfterBreak="0">
    <w:nsid w:val="18E70464"/>
    <w:multiLevelType w:val="singleLevel"/>
    <w:tmpl w:val="338E6014"/>
    <w:lvl w:ilvl="0">
      <w:start w:val="1"/>
      <w:numFmt w:val="bullet"/>
      <w:lvlText w:val="-"/>
      <w:lvlJc w:val="left"/>
      <w:pPr>
        <w:tabs>
          <w:tab w:val="num" w:pos="750"/>
        </w:tabs>
        <w:ind w:left="750" w:hanging="360"/>
      </w:pPr>
      <w:rPr>
        <w:rFonts w:ascii="Times New Roman" w:hAnsi="Times New Roman" w:hint="default"/>
      </w:rPr>
    </w:lvl>
  </w:abstractNum>
  <w:abstractNum w:abstractNumId="6" w15:restartNumberingAfterBreak="0">
    <w:nsid w:val="1AE91D0F"/>
    <w:multiLevelType w:val="singleLevel"/>
    <w:tmpl w:val="CA76AD4E"/>
    <w:lvl w:ilvl="0">
      <w:start w:val="2"/>
      <w:numFmt w:val="bullet"/>
      <w:lvlText w:val=""/>
      <w:lvlJc w:val="left"/>
      <w:pPr>
        <w:tabs>
          <w:tab w:val="num" w:pos="360"/>
        </w:tabs>
        <w:ind w:left="360" w:hanging="360"/>
      </w:pPr>
      <w:rPr>
        <w:rFonts w:ascii="Wingdings" w:hAnsi="Wingdings" w:hint="default"/>
      </w:rPr>
    </w:lvl>
  </w:abstractNum>
  <w:abstractNum w:abstractNumId="7" w15:restartNumberingAfterBreak="0">
    <w:nsid w:val="1B163FD3"/>
    <w:multiLevelType w:val="singleLevel"/>
    <w:tmpl w:val="583A420E"/>
    <w:lvl w:ilvl="0">
      <w:start w:val="1"/>
      <w:numFmt w:val="bullet"/>
      <w:lvlText w:val=""/>
      <w:lvlJc w:val="left"/>
      <w:pPr>
        <w:tabs>
          <w:tab w:val="num" w:pos="360"/>
        </w:tabs>
        <w:ind w:left="360" w:hanging="360"/>
      </w:pPr>
      <w:rPr>
        <w:rFonts w:ascii="Symbol" w:hAnsi="Symbol" w:hint="default"/>
      </w:rPr>
    </w:lvl>
  </w:abstractNum>
  <w:abstractNum w:abstractNumId="8" w15:restartNumberingAfterBreak="0">
    <w:nsid w:val="1E782BF4"/>
    <w:multiLevelType w:val="singleLevel"/>
    <w:tmpl w:val="583A420E"/>
    <w:lvl w:ilvl="0">
      <w:start w:val="1"/>
      <w:numFmt w:val="bullet"/>
      <w:lvlText w:val=""/>
      <w:lvlJc w:val="left"/>
      <w:pPr>
        <w:tabs>
          <w:tab w:val="num" w:pos="360"/>
        </w:tabs>
        <w:ind w:left="360" w:hanging="360"/>
      </w:pPr>
      <w:rPr>
        <w:rFonts w:ascii="Symbol" w:hAnsi="Symbol" w:hint="default"/>
      </w:rPr>
    </w:lvl>
  </w:abstractNum>
  <w:abstractNum w:abstractNumId="9" w15:restartNumberingAfterBreak="0">
    <w:nsid w:val="23D72ECD"/>
    <w:multiLevelType w:val="singleLevel"/>
    <w:tmpl w:val="583A420E"/>
    <w:lvl w:ilvl="0">
      <w:start w:val="1"/>
      <w:numFmt w:val="bullet"/>
      <w:lvlText w:val=""/>
      <w:lvlJc w:val="left"/>
      <w:pPr>
        <w:tabs>
          <w:tab w:val="num" w:pos="360"/>
        </w:tabs>
        <w:ind w:left="360" w:hanging="360"/>
      </w:pPr>
      <w:rPr>
        <w:rFonts w:ascii="Symbol" w:hAnsi="Symbol" w:hint="default"/>
      </w:rPr>
    </w:lvl>
  </w:abstractNum>
  <w:abstractNum w:abstractNumId="10" w15:restartNumberingAfterBreak="0">
    <w:nsid w:val="2A16471D"/>
    <w:multiLevelType w:val="hybridMultilevel"/>
    <w:tmpl w:val="4476E020"/>
    <w:lvl w:ilvl="0" w:tplc="0ABE9164">
      <w:numFmt w:val="bullet"/>
      <w:lvlText w:val="-"/>
      <w:lvlJc w:val="left"/>
      <w:pPr>
        <w:tabs>
          <w:tab w:val="num" w:pos="1069"/>
        </w:tabs>
        <w:ind w:left="1069" w:hanging="360"/>
      </w:pPr>
      <w:rPr>
        <w:rFonts w:ascii="Times New Roman" w:eastAsia="Times New Roman" w:hAnsi="Times New Roman" w:cs="Times New Roman" w:hint="default"/>
      </w:rPr>
    </w:lvl>
    <w:lvl w:ilvl="1" w:tplc="040C0003" w:tentative="1">
      <w:start w:val="1"/>
      <w:numFmt w:val="bullet"/>
      <w:lvlText w:val="o"/>
      <w:lvlJc w:val="left"/>
      <w:pPr>
        <w:tabs>
          <w:tab w:val="num" w:pos="1789"/>
        </w:tabs>
        <w:ind w:left="1789" w:hanging="360"/>
      </w:pPr>
      <w:rPr>
        <w:rFonts w:ascii="Courier New" w:hAnsi="Courier New" w:hint="default"/>
      </w:rPr>
    </w:lvl>
    <w:lvl w:ilvl="2" w:tplc="040C0005" w:tentative="1">
      <w:start w:val="1"/>
      <w:numFmt w:val="bullet"/>
      <w:lvlText w:val=""/>
      <w:lvlJc w:val="left"/>
      <w:pPr>
        <w:tabs>
          <w:tab w:val="num" w:pos="2509"/>
        </w:tabs>
        <w:ind w:left="2509" w:hanging="360"/>
      </w:pPr>
      <w:rPr>
        <w:rFonts w:ascii="Wingdings" w:hAnsi="Wingdings" w:hint="default"/>
      </w:rPr>
    </w:lvl>
    <w:lvl w:ilvl="3" w:tplc="040C0001" w:tentative="1">
      <w:start w:val="1"/>
      <w:numFmt w:val="bullet"/>
      <w:lvlText w:val=""/>
      <w:lvlJc w:val="left"/>
      <w:pPr>
        <w:tabs>
          <w:tab w:val="num" w:pos="3229"/>
        </w:tabs>
        <w:ind w:left="3229" w:hanging="360"/>
      </w:pPr>
      <w:rPr>
        <w:rFonts w:ascii="Symbol" w:hAnsi="Symbol" w:hint="default"/>
      </w:rPr>
    </w:lvl>
    <w:lvl w:ilvl="4" w:tplc="040C0003" w:tentative="1">
      <w:start w:val="1"/>
      <w:numFmt w:val="bullet"/>
      <w:lvlText w:val="o"/>
      <w:lvlJc w:val="left"/>
      <w:pPr>
        <w:tabs>
          <w:tab w:val="num" w:pos="3949"/>
        </w:tabs>
        <w:ind w:left="3949" w:hanging="360"/>
      </w:pPr>
      <w:rPr>
        <w:rFonts w:ascii="Courier New" w:hAnsi="Courier New" w:hint="default"/>
      </w:rPr>
    </w:lvl>
    <w:lvl w:ilvl="5" w:tplc="040C0005" w:tentative="1">
      <w:start w:val="1"/>
      <w:numFmt w:val="bullet"/>
      <w:lvlText w:val=""/>
      <w:lvlJc w:val="left"/>
      <w:pPr>
        <w:tabs>
          <w:tab w:val="num" w:pos="4669"/>
        </w:tabs>
        <w:ind w:left="4669" w:hanging="360"/>
      </w:pPr>
      <w:rPr>
        <w:rFonts w:ascii="Wingdings" w:hAnsi="Wingdings" w:hint="default"/>
      </w:rPr>
    </w:lvl>
    <w:lvl w:ilvl="6" w:tplc="040C0001" w:tentative="1">
      <w:start w:val="1"/>
      <w:numFmt w:val="bullet"/>
      <w:lvlText w:val=""/>
      <w:lvlJc w:val="left"/>
      <w:pPr>
        <w:tabs>
          <w:tab w:val="num" w:pos="5389"/>
        </w:tabs>
        <w:ind w:left="5389" w:hanging="360"/>
      </w:pPr>
      <w:rPr>
        <w:rFonts w:ascii="Symbol" w:hAnsi="Symbol" w:hint="default"/>
      </w:rPr>
    </w:lvl>
    <w:lvl w:ilvl="7" w:tplc="040C0003" w:tentative="1">
      <w:start w:val="1"/>
      <w:numFmt w:val="bullet"/>
      <w:lvlText w:val="o"/>
      <w:lvlJc w:val="left"/>
      <w:pPr>
        <w:tabs>
          <w:tab w:val="num" w:pos="6109"/>
        </w:tabs>
        <w:ind w:left="6109" w:hanging="360"/>
      </w:pPr>
      <w:rPr>
        <w:rFonts w:ascii="Courier New" w:hAnsi="Courier New" w:hint="default"/>
      </w:rPr>
    </w:lvl>
    <w:lvl w:ilvl="8" w:tplc="040C0005" w:tentative="1">
      <w:start w:val="1"/>
      <w:numFmt w:val="bullet"/>
      <w:lvlText w:val=""/>
      <w:lvlJc w:val="left"/>
      <w:pPr>
        <w:tabs>
          <w:tab w:val="num" w:pos="6829"/>
        </w:tabs>
        <w:ind w:left="6829" w:hanging="360"/>
      </w:pPr>
      <w:rPr>
        <w:rFonts w:ascii="Wingdings" w:hAnsi="Wingdings" w:hint="default"/>
      </w:rPr>
    </w:lvl>
  </w:abstractNum>
  <w:abstractNum w:abstractNumId="11" w15:restartNumberingAfterBreak="0">
    <w:nsid w:val="2F840E52"/>
    <w:multiLevelType w:val="singleLevel"/>
    <w:tmpl w:val="CA76AD4E"/>
    <w:lvl w:ilvl="0">
      <w:start w:val="2"/>
      <w:numFmt w:val="bullet"/>
      <w:lvlText w:val=""/>
      <w:lvlJc w:val="left"/>
      <w:pPr>
        <w:tabs>
          <w:tab w:val="num" w:pos="360"/>
        </w:tabs>
        <w:ind w:left="360" w:hanging="360"/>
      </w:pPr>
      <w:rPr>
        <w:rFonts w:ascii="Wingdings" w:hAnsi="Wingdings" w:hint="default"/>
      </w:rPr>
    </w:lvl>
  </w:abstractNum>
  <w:abstractNum w:abstractNumId="12" w15:restartNumberingAfterBreak="0">
    <w:nsid w:val="31EA2015"/>
    <w:multiLevelType w:val="singleLevel"/>
    <w:tmpl w:val="583A420E"/>
    <w:lvl w:ilvl="0">
      <w:start w:val="1"/>
      <w:numFmt w:val="bullet"/>
      <w:lvlText w:val=""/>
      <w:lvlJc w:val="left"/>
      <w:pPr>
        <w:tabs>
          <w:tab w:val="num" w:pos="360"/>
        </w:tabs>
        <w:ind w:left="360" w:hanging="360"/>
      </w:pPr>
      <w:rPr>
        <w:rFonts w:ascii="Symbol" w:hAnsi="Symbol" w:hint="default"/>
      </w:rPr>
    </w:lvl>
  </w:abstractNum>
  <w:abstractNum w:abstractNumId="13" w15:restartNumberingAfterBreak="0">
    <w:nsid w:val="4B176668"/>
    <w:multiLevelType w:val="singleLevel"/>
    <w:tmpl w:val="979E25A6"/>
    <w:lvl w:ilvl="0">
      <w:start w:val="1"/>
      <w:numFmt w:val="bullet"/>
      <w:lvlText w:val=""/>
      <w:lvlJc w:val="left"/>
      <w:pPr>
        <w:tabs>
          <w:tab w:val="num" w:pos="360"/>
        </w:tabs>
        <w:ind w:left="170" w:hanging="170"/>
      </w:pPr>
      <w:rPr>
        <w:rFonts w:ascii="Wingdings" w:hAnsi="Wingdings" w:hint="default"/>
      </w:rPr>
    </w:lvl>
  </w:abstractNum>
  <w:abstractNum w:abstractNumId="14" w15:restartNumberingAfterBreak="0">
    <w:nsid w:val="4B57124E"/>
    <w:multiLevelType w:val="singleLevel"/>
    <w:tmpl w:val="040C000F"/>
    <w:lvl w:ilvl="0">
      <w:start w:val="1"/>
      <w:numFmt w:val="decimal"/>
      <w:lvlText w:val="%1."/>
      <w:lvlJc w:val="left"/>
      <w:pPr>
        <w:tabs>
          <w:tab w:val="num" w:pos="360"/>
        </w:tabs>
        <w:ind w:left="360" w:hanging="360"/>
      </w:pPr>
    </w:lvl>
  </w:abstractNum>
  <w:abstractNum w:abstractNumId="15" w15:restartNumberingAfterBreak="0">
    <w:nsid w:val="4E166825"/>
    <w:multiLevelType w:val="singleLevel"/>
    <w:tmpl w:val="583A420E"/>
    <w:lvl w:ilvl="0">
      <w:start w:val="1"/>
      <w:numFmt w:val="bullet"/>
      <w:lvlText w:val=""/>
      <w:lvlJc w:val="left"/>
      <w:pPr>
        <w:tabs>
          <w:tab w:val="num" w:pos="360"/>
        </w:tabs>
        <w:ind w:left="360" w:hanging="360"/>
      </w:pPr>
      <w:rPr>
        <w:rFonts w:ascii="Symbol" w:hAnsi="Symbol" w:hint="default"/>
      </w:rPr>
    </w:lvl>
  </w:abstractNum>
  <w:abstractNum w:abstractNumId="16" w15:restartNumberingAfterBreak="0">
    <w:nsid w:val="4FF06A64"/>
    <w:multiLevelType w:val="hybridMultilevel"/>
    <w:tmpl w:val="7DC0B9F4"/>
    <w:lvl w:ilvl="0" w:tplc="040C0003">
      <w:start w:val="1"/>
      <w:numFmt w:val="bullet"/>
      <w:lvlText w:val="o"/>
      <w:lvlJc w:val="left"/>
      <w:pPr>
        <w:tabs>
          <w:tab w:val="num" w:pos="928"/>
        </w:tabs>
        <w:ind w:left="928" w:hanging="360"/>
      </w:pPr>
      <w:rPr>
        <w:rFonts w:ascii="Courier New" w:hAnsi="Courier New" w:cs="Courier New" w:hint="default"/>
      </w:rPr>
    </w:lvl>
    <w:lvl w:ilvl="1" w:tplc="040C0003" w:tentative="1">
      <w:start w:val="1"/>
      <w:numFmt w:val="bullet"/>
      <w:lvlText w:val="o"/>
      <w:lvlJc w:val="left"/>
      <w:pPr>
        <w:tabs>
          <w:tab w:val="num" w:pos="1648"/>
        </w:tabs>
        <w:ind w:left="1648" w:hanging="360"/>
      </w:pPr>
      <w:rPr>
        <w:rFonts w:ascii="Courier New" w:hAnsi="Courier New" w:cs="Courier New" w:hint="default"/>
      </w:rPr>
    </w:lvl>
    <w:lvl w:ilvl="2" w:tplc="040C0005" w:tentative="1">
      <w:start w:val="1"/>
      <w:numFmt w:val="bullet"/>
      <w:lvlText w:val=""/>
      <w:lvlJc w:val="left"/>
      <w:pPr>
        <w:tabs>
          <w:tab w:val="num" w:pos="2368"/>
        </w:tabs>
        <w:ind w:left="2368" w:hanging="360"/>
      </w:pPr>
      <w:rPr>
        <w:rFonts w:ascii="Wingdings" w:hAnsi="Wingdings" w:hint="default"/>
      </w:rPr>
    </w:lvl>
    <w:lvl w:ilvl="3" w:tplc="040C0001" w:tentative="1">
      <w:start w:val="1"/>
      <w:numFmt w:val="bullet"/>
      <w:lvlText w:val=""/>
      <w:lvlJc w:val="left"/>
      <w:pPr>
        <w:tabs>
          <w:tab w:val="num" w:pos="3088"/>
        </w:tabs>
        <w:ind w:left="3088" w:hanging="360"/>
      </w:pPr>
      <w:rPr>
        <w:rFonts w:ascii="Symbol" w:hAnsi="Symbol" w:hint="default"/>
      </w:rPr>
    </w:lvl>
    <w:lvl w:ilvl="4" w:tplc="040C0003" w:tentative="1">
      <w:start w:val="1"/>
      <w:numFmt w:val="bullet"/>
      <w:lvlText w:val="o"/>
      <w:lvlJc w:val="left"/>
      <w:pPr>
        <w:tabs>
          <w:tab w:val="num" w:pos="3808"/>
        </w:tabs>
        <w:ind w:left="3808" w:hanging="360"/>
      </w:pPr>
      <w:rPr>
        <w:rFonts w:ascii="Courier New" w:hAnsi="Courier New" w:cs="Courier New" w:hint="default"/>
      </w:rPr>
    </w:lvl>
    <w:lvl w:ilvl="5" w:tplc="040C0005" w:tentative="1">
      <w:start w:val="1"/>
      <w:numFmt w:val="bullet"/>
      <w:lvlText w:val=""/>
      <w:lvlJc w:val="left"/>
      <w:pPr>
        <w:tabs>
          <w:tab w:val="num" w:pos="4528"/>
        </w:tabs>
        <w:ind w:left="4528" w:hanging="360"/>
      </w:pPr>
      <w:rPr>
        <w:rFonts w:ascii="Wingdings" w:hAnsi="Wingdings" w:hint="default"/>
      </w:rPr>
    </w:lvl>
    <w:lvl w:ilvl="6" w:tplc="040C0001" w:tentative="1">
      <w:start w:val="1"/>
      <w:numFmt w:val="bullet"/>
      <w:lvlText w:val=""/>
      <w:lvlJc w:val="left"/>
      <w:pPr>
        <w:tabs>
          <w:tab w:val="num" w:pos="5248"/>
        </w:tabs>
        <w:ind w:left="5248" w:hanging="360"/>
      </w:pPr>
      <w:rPr>
        <w:rFonts w:ascii="Symbol" w:hAnsi="Symbol" w:hint="default"/>
      </w:rPr>
    </w:lvl>
    <w:lvl w:ilvl="7" w:tplc="040C0003" w:tentative="1">
      <w:start w:val="1"/>
      <w:numFmt w:val="bullet"/>
      <w:lvlText w:val="o"/>
      <w:lvlJc w:val="left"/>
      <w:pPr>
        <w:tabs>
          <w:tab w:val="num" w:pos="5968"/>
        </w:tabs>
        <w:ind w:left="5968" w:hanging="360"/>
      </w:pPr>
      <w:rPr>
        <w:rFonts w:ascii="Courier New" w:hAnsi="Courier New" w:cs="Courier New" w:hint="default"/>
      </w:rPr>
    </w:lvl>
    <w:lvl w:ilvl="8" w:tplc="040C0005" w:tentative="1">
      <w:start w:val="1"/>
      <w:numFmt w:val="bullet"/>
      <w:lvlText w:val=""/>
      <w:lvlJc w:val="left"/>
      <w:pPr>
        <w:tabs>
          <w:tab w:val="num" w:pos="6688"/>
        </w:tabs>
        <w:ind w:left="6688" w:hanging="360"/>
      </w:pPr>
      <w:rPr>
        <w:rFonts w:ascii="Wingdings" w:hAnsi="Wingdings" w:hint="default"/>
      </w:rPr>
    </w:lvl>
  </w:abstractNum>
  <w:abstractNum w:abstractNumId="17" w15:restartNumberingAfterBreak="0">
    <w:nsid w:val="51AA2E06"/>
    <w:multiLevelType w:val="hybridMultilevel"/>
    <w:tmpl w:val="9356C2E0"/>
    <w:lvl w:ilvl="0" w:tplc="040C0003">
      <w:start w:val="1"/>
      <w:numFmt w:val="bullet"/>
      <w:lvlText w:val="o"/>
      <w:lvlJc w:val="left"/>
      <w:pPr>
        <w:tabs>
          <w:tab w:val="num" w:pos="1776"/>
        </w:tabs>
        <w:ind w:left="1776" w:hanging="360"/>
      </w:pPr>
      <w:rPr>
        <w:rFonts w:ascii="Courier New" w:hAnsi="Courier New" w:cs="Courier New" w:hint="default"/>
      </w:rPr>
    </w:lvl>
    <w:lvl w:ilvl="1" w:tplc="040C0003" w:tentative="1">
      <w:start w:val="1"/>
      <w:numFmt w:val="bullet"/>
      <w:lvlText w:val="o"/>
      <w:lvlJc w:val="left"/>
      <w:pPr>
        <w:tabs>
          <w:tab w:val="num" w:pos="2496"/>
        </w:tabs>
        <w:ind w:left="2496" w:hanging="360"/>
      </w:pPr>
      <w:rPr>
        <w:rFonts w:ascii="Courier New" w:hAnsi="Courier New" w:cs="Courier New" w:hint="default"/>
      </w:rPr>
    </w:lvl>
    <w:lvl w:ilvl="2" w:tplc="040C0005" w:tentative="1">
      <w:start w:val="1"/>
      <w:numFmt w:val="bullet"/>
      <w:lvlText w:val=""/>
      <w:lvlJc w:val="left"/>
      <w:pPr>
        <w:tabs>
          <w:tab w:val="num" w:pos="3216"/>
        </w:tabs>
        <w:ind w:left="3216" w:hanging="360"/>
      </w:pPr>
      <w:rPr>
        <w:rFonts w:ascii="Wingdings" w:hAnsi="Wingdings" w:hint="default"/>
      </w:rPr>
    </w:lvl>
    <w:lvl w:ilvl="3" w:tplc="040C0001" w:tentative="1">
      <w:start w:val="1"/>
      <w:numFmt w:val="bullet"/>
      <w:lvlText w:val=""/>
      <w:lvlJc w:val="left"/>
      <w:pPr>
        <w:tabs>
          <w:tab w:val="num" w:pos="3936"/>
        </w:tabs>
        <w:ind w:left="3936" w:hanging="360"/>
      </w:pPr>
      <w:rPr>
        <w:rFonts w:ascii="Symbol" w:hAnsi="Symbol" w:hint="default"/>
      </w:rPr>
    </w:lvl>
    <w:lvl w:ilvl="4" w:tplc="040C0003" w:tentative="1">
      <w:start w:val="1"/>
      <w:numFmt w:val="bullet"/>
      <w:lvlText w:val="o"/>
      <w:lvlJc w:val="left"/>
      <w:pPr>
        <w:tabs>
          <w:tab w:val="num" w:pos="4656"/>
        </w:tabs>
        <w:ind w:left="4656" w:hanging="360"/>
      </w:pPr>
      <w:rPr>
        <w:rFonts w:ascii="Courier New" w:hAnsi="Courier New" w:cs="Courier New" w:hint="default"/>
      </w:rPr>
    </w:lvl>
    <w:lvl w:ilvl="5" w:tplc="040C0005" w:tentative="1">
      <w:start w:val="1"/>
      <w:numFmt w:val="bullet"/>
      <w:lvlText w:val=""/>
      <w:lvlJc w:val="left"/>
      <w:pPr>
        <w:tabs>
          <w:tab w:val="num" w:pos="5376"/>
        </w:tabs>
        <w:ind w:left="5376" w:hanging="360"/>
      </w:pPr>
      <w:rPr>
        <w:rFonts w:ascii="Wingdings" w:hAnsi="Wingdings" w:hint="default"/>
      </w:rPr>
    </w:lvl>
    <w:lvl w:ilvl="6" w:tplc="040C0001" w:tentative="1">
      <w:start w:val="1"/>
      <w:numFmt w:val="bullet"/>
      <w:lvlText w:val=""/>
      <w:lvlJc w:val="left"/>
      <w:pPr>
        <w:tabs>
          <w:tab w:val="num" w:pos="6096"/>
        </w:tabs>
        <w:ind w:left="6096" w:hanging="360"/>
      </w:pPr>
      <w:rPr>
        <w:rFonts w:ascii="Symbol" w:hAnsi="Symbol" w:hint="default"/>
      </w:rPr>
    </w:lvl>
    <w:lvl w:ilvl="7" w:tplc="040C0003" w:tentative="1">
      <w:start w:val="1"/>
      <w:numFmt w:val="bullet"/>
      <w:lvlText w:val="o"/>
      <w:lvlJc w:val="left"/>
      <w:pPr>
        <w:tabs>
          <w:tab w:val="num" w:pos="6816"/>
        </w:tabs>
        <w:ind w:left="6816" w:hanging="360"/>
      </w:pPr>
      <w:rPr>
        <w:rFonts w:ascii="Courier New" w:hAnsi="Courier New" w:cs="Courier New" w:hint="default"/>
      </w:rPr>
    </w:lvl>
    <w:lvl w:ilvl="8" w:tplc="040C0005" w:tentative="1">
      <w:start w:val="1"/>
      <w:numFmt w:val="bullet"/>
      <w:lvlText w:val=""/>
      <w:lvlJc w:val="left"/>
      <w:pPr>
        <w:tabs>
          <w:tab w:val="num" w:pos="7536"/>
        </w:tabs>
        <w:ind w:left="7536" w:hanging="360"/>
      </w:pPr>
      <w:rPr>
        <w:rFonts w:ascii="Wingdings" w:hAnsi="Wingdings" w:hint="default"/>
      </w:rPr>
    </w:lvl>
  </w:abstractNum>
  <w:abstractNum w:abstractNumId="18" w15:restartNumberingAfterBreak="0">
    <w:nsid w:val="52072465"/>
    <w:multiLevelType w:val="singleLevel"/>
    <w:tmpl w:val="583A420E"/>
    <w:lvl w:ilvl="0">
      <w:start w:val="1"/>
      <w:numFmt w:val="bullet"/>
      <w:lvlText w:val=""/>
      <w:lvlJc w:val="left"/>
      <w:pPr>
        <w:tabs>
          <w:tab w:val="num" w:pos="360"/>
        </w:tabs>
        <w:ind w:left="360" w:hanging="360"/>
      </w:pPr>
      <w:rPr>
        <w:rFonts w:ascii="Symbol" w:hAnsi="Symbol" w:hint="default"/>
      </w:rPr>
    </w:lvl>
  </w:abstractNum>
  <w:abstractNum w:abstractNumId="19" w15:restartNumberingAfterBreak="0">
    <w:nsid w:val="53356353"/>
    <w:multiLevelType w:val="singleLevel"/>
    <w:tmpl w:val="553685C2"/>
    <w:lvl w:ilvl="0">
      <w:start w:val="2"/>
      <w:numFmt w:val="bullet"/>
      <w:lvlText w:val="-"/>
      <w:lvlJc w:val="left"/>
      <w:pPr>
        <w:tabs>
          <w:tab w:val="num" w:pos="1068"/>
        </w:tabs>
        <w:ind w:left="1068" w:hanging="360"/>
      </w:pPr>
      <w:rPr>
        <w:rFonts w:hint="default"/>
      </w:rPr>
    </w:lvl>
  </w:abstractNum>
  <w:abstractNum w:abstractNumId="20" w15:restartNumberingAfterBreak="0">
    <w:nsid w:val="562C2096"/>
    <w:multiLevelType w:val="singleLevel"/>
    <w:tmpl w:val="CA76AD4E"/>
    <w:lvl w:ilvl="0">
      <w:start w:val="2"/>
      <w:numFmt w:val="bullet"/>
      <w:lvlText w:val=""/>
      <w:lvlJc w:val="left"/>
      <w:pPr>
        <w:tabs>
          <w:tab w:val="num" w:pos="360"/>
        </w:tabs>
        <w:ind w:left="360" w:hanging="360"/>
      </w:pPr>
      <w:rPr>
        <w:rFonts w:ascii="Wingdings" w:hAnsi="Wingdings" w:hint="default"/>
      </w:rPr>
    </w:lvl>
  </w:abstractNum>
  <w:abstractNum w:abstractNumId="21" w15:restartNumberingAfterBreak="0">
    <w:nsid w:val="57A7578E"/>
    <w:multiLevelType w:val="singleLevel"/>
    <w:tmpl w:val="583A420E"/>
    <w:lvl w:ilvl="0">
      <w:start w:val="1"/>
      <w:numFmt w:val="bullet"/>
      <w:lvlText w:val=""/>
      <w:lvlJc w:val="left"/>
      <w:pPr>
        <w:tabs>
          <w:tab w:val="num" w:pos="360"/>
        </w:tabs>
        <w:ind w:left="360" w:hanging="360"/>
      </w:pPr>
      <w:rPr>
        <w:rFonts w:ascii="Symbol" w:hAnsi="Symbol" w:hint="default"/>
      </w:rPr>
    </w:lvl>
  </w:abstractNum>
  <w:abstractNum w:abstractNumId="22" w15:restartNumberingAfterBreak="0">
    <w:nsid w:val="59235F1F"/>
    <w:multiLevelType w:val="multilevel"/>
    <w:tmpl w:val="EFC27D86"/>
    <w:lvl w:ilvl="0">
      <w:start w:val="1"/>
      <w:numFmt w:val="decimal"/>
      <w:lvlText w:val="%1"/>
      <w:lvlJc w:val="left"/>
      <w:pPr>
        <w:tabs>
          <w:tab w:val="num" w:pos="390"/>
        </w:tabs>
        <w:ind w:left="390" w:hanging="390"/>
      </w:pPr>
      <w:rPr>
        <w:rFonts w:hint="default"/>
      </w:rPr>
    </w:lvl>
    <w:lvl w:ilvl="1">
      <w:start w:val="1"/>
      <w:numFmt w:val="decimal"/>
      <w:lvlText w:val="%1.%2"/>
      <w:lvlJc w:val="left"/>
      <w:pPr>
        <w:tabs>
          <w:tab w:val="num" w:pos="390"/>
        </w:tabs>
        <w:ind w:left="390" w:hanging="390"/>
      </w:pPr>
      <w:rPr>
        <w:rFonts w:hint="default"/>
      </w:rPr>
    </w:lvl>
    <w:lvl w:ilvl="2">
      <w:start w:val="1"/>
      <w:numFmt w:val="decimal"/>
      <w:lvlText w:val="%1.%2.%3"/>
      <w:lvlJc w:val="left"/>
      <w:pPr>
        <w:tabs>
          <w:tab w:val="num" w:pos="720"/>
        </w:tabs>
        <w:ind w:left="720" w:hanging="720"/>
      </w:pPr>
      <w:rPr>
        <w:rFonts w:hint="default"/>
      </w:rPr>
    </w:lvl>
    <w:lvl w:ilvl="3">
      <w:start w:val="1"/>
      <w:numFmt w:val="decimal"/>
      <w:lvlText w:val="%1.%2.%3.%4"/>
      <w:lvlJc w:val="left"/>
      <w:pPr>
        <w:tabs>
          <w:tab w:val="num" w:pos="1080"/>
        </w:tabs>
        <w:ind w:left="1080" w:hanging="1080"/>
      </w:pPr>
      <w:rPr>
        <w:rFonts w:hint="default"/>
      </w:rPr>
    </w:lvl>
    <w:lvl w:ilvl="4">
      <w:start w:val="1"/>
      <w:numFmt w:val="decimal"/>
      <w:lvlText w:val="%1.%2.%3.%4.%5"/>
      <w:lvlJc w:val="left"/>
      <w:pPr>
        <w:tabs>
          <w:tab w:val="num" w:pos="1080"/>
        </w:tabs>
        <w:ind w:left="1080" w:hanging="1080"/>
      </w:pPr>
      <w:rPr>
        <w:rFonts w:hint="default"/>
      </w:rPr>
    </w:lvl>
    <w:lvl w:ilvl="5">
      <w:start w:val="1"/>
      <w:numFmt w:val="decimal"/>
      <w:lvlText w:val="%1.%2.%3.%4.%5.%6"/>
      <w:lvlJc w:val="left"/>
      <w:pPr>
        <w:tabs>
          <w:tab w:val="num" w:pos="1440"/>
        </w:tabs>
        <w:ind w:left="1440" w:hanging="1440"/>
      </w:pPr>
      <w:rPr>
        <w:rFonts w:hint="default"/>
      </w:rPr>
    </w:lvl>
    <w:lvl w:ilvl="6">
      <w:start w:val="1"/>
      <w:numFmt w:val="decimal"/>
      <w:lvlText w:val="%1.%2.%3.%4.%5.%6.%7"/>
      <w:lvlJc w:val="left"/>
      <w:pPr>
        <w:tabs>
          <w:tab w:val="num" w:pos="1440"/>
        </w:tabs>
        <w:ind w:left="1440" w:hanging="1440"/>
      </w:pPr>
      <w:rPr>
        <w:rFonts w:hint="default"/>
      </w:rPr>
    </w:lvl>
    <w:lvl w:ilvl="7">
      <w:start w:val="1"/>
      <w:numFmt w:val="decimal"/>
      <w:lvlText w:val="%1.%2.%3.%4.%5.%6.%7.%8"/>
      <w:lvlJc w:val="left"/>
      <w:pPr>
        <w:tabs>
          <w:tab w:val="num" w:pos="1800"/>
        </w:tabs>
        <w:ind w:left="1800" w:hanging="1800"/>
      </w:pPr>
      <w:rPr>
        <w:rFonts w:hint="default"/>
      </w:rPr>
    </w:lvl>
    <w:lvl w:ilvl="8">
      <w:start w:val="1"/>
      <w:numFmt w:val="decimal"/>
      <w:lvlText w:val="%1.%2.%3.%4.%5.%6.%7.%8.%9"/>
      <w:lvlJc w:val="left"/>
      <w:pPr>
        <w:tabs>
          <w:tab w:val="num" w:pos="1800"/>
        </w:tabs>
        <w:ind w:left="1800" w:hanging="1800"/>
      </w:pPr>
      <w:rPr>
        <w:rFonts w:hint="default"/>
      </w:rPr>
    </w:lvl>
  </w:abstractNum>
  <w:abstractNum w:abstractNumId="23" w15:restartNumberingAfterBreak="0">
    <w:nsid w:val="5B6C7676"/>
    <w:multiLevelType w:val="singleLevel"/>
    <w:tmpl w:val="214252A4"/>
    <w:lvl w:ilvl="0">
      <w:numFmt w:val="bullet"/>
      <w:lvlText w:val="·"/>
      <w:lvlJc w:val="left"/>
      <w:pPr>
        <w:tabs>
          <w:tab w:val="num" w:pos="1211"/>
        </w:tabs>
        <w:ind w:left="1211" w:hanging="360"/>
      </w:pPr>
      <w:rPr>
        <w:rFonts w:ascii="Times New Roman" w:hAnsi="Times New Roman" w:hint="default"/>
      </w:rPr>
    </w:lvl>
  </w:abstractNum>
  <w:abstractNum w:abstractNumId="24" w15:restartNumberingAfterBreak="0">
    <w:nsid w:val="5F1F7529"/>
    <w:multiLevelType w:val="singleLevel"/>
    <w:tmpl w:val="583A420E"/>
    <w:lvl w:ilvl="0">
      <w:start w:val="1"/>
      <w:numFmt w:val="bullet"/>
      <w:lvlText w:val=""/>
      <w:lvlJc w:val="left"/>
      <w:pPr>
        <w:tabs>
          <w:tab w:val="num" w:pos="360"/>
        </w:tabs>
        <w:ind w:left="360" w:hanging="360"/>
      </w:pPr>
      <w:rPr>
        <w:rFonts w:ascii="Symbol" w:hAnsi="Symbol" w:hint="default"/>
      </w:rPr>
    </w:lvl>
  </w:abstractNum>
  <w:abstractNum w:abstractNumId="25" w15:restartNumberingAfterBreak="0">
    <w:nsid w:val="60E923CC"/>
    <w:multiLevelType w:val="singleLevel"/>
    <w:tmpl w:val="583A420E"/>
    <w:lvl w:ilvl="0">
      <w:start w:val="1"/>
      <w:numFmt w:val="bullet"/>
      <w:lvlText w:val=""/>
      <w:lvlJc w:val="left"/>
      <w:pPr>
        <w:tabs>
          <w:tab w:val="num" w:pos="360"/>
        </w:tabs>
        <w:ind w:left="360" w:hanging="360"/>
      </w:pPr>
      <w:rPr>
        <w:rFonts w:ascii="Symbol" w:hAnsi="Symbol" w:hint="default"/>
      </w:rPr>
    </w:lvl>
  </w:abstractNum>
  <w:abstractNum w:abstractNumId="26" w15:restartNumberingAfterBreak="0">
    <w:nsid w:val="61247E8A"/>
    <w:multiLevelType w:val="singleLevel"/>
    <w:tmpl w:val="583A420E"/>
    <w:lvl w:ilvl="0">
      <w:start w:val="1"/>
      <w:numFmt w:val="bullet"/>
      <w:lvlText w:val=""/>
      <w:lvlJc w:val="left"/>
      <w:pPr>
        <w:tabs>
          <w:tab w:val="num" w:pos="360"/>
        </w:tabs>
        <w:ind w:left="360" w:hanging="360"/>
      </w:pPr>
      <w:rPr>
        <w:rFonts w:ascii="Symbol" w:hAnsi="Symbol" w:hint="default"/>
      </w:rPr>
    </w:lvl>
  </w:abstractNum>
  <w:abstractNum w:abstractNumId="27" w15:restartNumberingAfterBreak="0">
    <w:nsid w:val="637B3AE6"/>
    <w:multiLevelType w:val="singleLevel"/>
    <w:tmpl w:val="FFFFFFFF"/>
    <w:lvl w:ilvl="0">
      <w:start w:val="1"/>
      <w:numFmt w:val="bullet"/>
      <w:lvlText w:val=""/>
      <w:legacy w:legacy="1" w:legacySpace="0" w:legacyIndent="283"/>
      <w:lvlJc w:val="left"/>
      <w:pPr>
        <w:ind w:left="283" w:hanging="283"/>
      </w:pPr>
      <w:rPr>
        <w:rFonts w:ascii="Symbol" w:hAnsi="Symbol" w:hint="default"/>
      </w:rPr>
    </w:lvl>
  </w:abstractNum>
  <w:abstractNum w:abstractNumId="28" w15:restartNumberingAfterBreak="0">
    <w:nsid w:val="662E357B"/>
    <w:multiLevelType w:val="singleLevel"/>
    <w:tmpl w:val="583A420E"/>
    <w:lvl w:ilvl="0">
      <w:start w:val="1"/>
      <w:numFmt w:val="bullet"/>
      <w:lvlText w:val=""/>
      <w:lvlJc w:val="left"/>
      <w:pPr>
        <w:tabs>
          <w:tab w:val="num" w:pos="360"/>
        </w:tabs>
        <w:ind w:left="360" w:hanging="360"/>
      </w:pPr>
      <w:rPr>
        <w:rFonts w:ascii="Symbol" w:hAnsi="Symbol" w:hint="default"/>
      </w:rPr>
    </w:lvl>
  </w:abstractNum>
  <w:abstractNum w:abstractNumId="29" w15:restartNumberingAfterBreak="0">
    <w:nsid w:val="6A131B3F"/>
    <w:multiLevelType w:val="singleLevel"/>
    <w:tmpl w:val="583A420E"/>
    <w:lvl w:ilvl="0">
      <w:start w:val="1"/>
      <w:numFmt w:val="bullet"/>
      <w:lvlText w:val=""/>
      <w:lvlJc w:val="left"/>
      <w:pPr>
        <w:tabs>
          <w:tab w:val="num" w:pos="360"/>
        </w:tabs>
        <w:ind w:left="360" w:hanging="360"/>
      </w:pPr>
      <w:rPr>
        <w:rFonts w:ascii="Symbol" w:hAnsi="Symbol" w:hint="default"/>
      </w:rPr>
    </w:lvl>
  </w:abstractNum>
  <w:abstractNum w:abstractNumId="30" w15:restartNumberingAfterBreak="0">
    <w:nsid w:val="6F0853B9"/>
    <w:multiLevelType w:val="singleLevel"/>
    <w:tmpl w:val="583A420E"/>
    <w:lvl w:ilvl="0">
      <w:start w:val="1"/>
      <w:numFmt w:val="bullet"/>
      <w:lvlText w:val=""/>
      <w:lvlJc w:val="left"/>
      <w:pPr>
        <w:tabs>
          <w:tab w:val="num" w:pos="360"/>
        </w:tabs>
        <w:ind w:left="360" w:hanging="360"/>
      </w:pPr>
      <w:rPr>
        <w:rFonts w:ascii="Symbol" w:hAnsi="Symbol" w:hint="default"/>
      </w:rPr>
    </w:lvl>
  </w:abstractNum>
  <w:abstractNum w:abstractNumId="31" w15:restartNumberingAfterBreak="0">
    <w:nsid w:val="6F350B12"/>
    <w:multiLevelType w:val="singleLevel"/>
    <w:tmpl w:val="583A420E"/>
    <w:lvl w:ilvl="0">
      <w:start w:val="1"/>
      <w:numFmt w:val="bullet"/>
      <w:lvlText w:val=""/>
      <w:lvlJc w:val="left"/>
      <w:pPr>
        <w:tabs>
          <w:tab w:val="num" w:pos="360"/>
        </w:tabs>
        <w:ind w:left="360" w:hanging="360"/>
      </w:pPr>
      <w:rPr>
        <w:rFonts w:ascii="Symbol" w:hAnsi="Symbol" w:hint="default"/>
      </w:rPr>
    </w:lvl>
  </w:abstractNum>
  <w:abstractNum w:abstractNumId="32" w15:restartNumberingAfterBreak="0">
    <w:nsid w:val="705F46F1"/>
    <w:multiLevelType w:val="singleLevel"/>
    <w:tmpl w:val="583A420E"/>
    <w:lvl w:ilvl="0">
      <w:start w:val="1"/>
      <w:numFmt w:val="bullet"/>
      <w:lvlText w:val=""/>
      <w:lvlJc w:val="left"/>
      <w:pPr>
        <w:tabs>
          <w:tab w:val="num" w:pos="360"/>
        </w:tabs>
        <w:ind w:left="360" w:hanging="360"/>
      </w:pPr>
      <w:rPr>
        <w:rFonts w:ascii="Symbol" w:hAnsi="Symbol" w:hint="default"/>
      </w:rPr>
    </w:lvl>
  </w:abstractNum>
  <w:abstractNum w:abstractNumId="33" w15:restartNumberingAfterBreak="0">
    <w:nsid w:val="7386325A"/>
    <w:multiLevelType w:val="singleLevel"/>
    <w:tmpl w:val="583A420E"/>
    <w:lvl w:ilvl="0">
      <w:start w:val="1"/>
      <w:numFmt w:val="bullet"/>
      <w:lvlText w:val=""/>
      <w:lvlJc w:val="left"/>
      <w:pPr>
        <w:tabs>
          <w:tab w:val="num" w:pos="360"/>
        </w:tabs>
        <w:ind w:left="360" w:hanging="360"/>
      </w:pPr>
      <w:rPr>
        <w:rFonts w:ascii="Symbol" w:hAnsi="Symbol" w:hint="default"/>
      </w:rPr>
    </w:lvl>
  </w:abstractNum>
  <w:abstractNum w:abstractNumId="34" w15:restartNumberingAfterBreak="0">
    <w:nsid w:val="755D3F4B"/>
    <w:multiLevelType w:val="singleLevel"/>
    <w:tmpl w:val="583A420E"/>
    <w:lvl w:ilvl="0">
      <w:start w:val="1"/>
      <w:numFmt w:val="bullet"/>
      <w:lvlText w:val=""/>
      <w:lvlJc w:val="left"/>
      <w:pPr>
        <w:tabs>
          <w:tab w:val="num" w:pos="360"/>
        </w:tabs>
        <w:ind w:left="360" w:hanging="360"/>
      </w:pPr>
      <w:rPr>
        <w:rFonts w:ascii="Symbol" w:hAnsi="Symbol" w:hint="default"/>
      </w:rPr>
    </w:lvl>
  </w:abstractNum>
  <w:abstractNum w:abstractNumId="35" w15:restartNumberingAfterBreak="0">
    <w:nsid w:val="7DC41D9D"/>
    <w:multiLevelType w:val="singleLevel"/>
    <w:tmpl w:val="979E25A6"/>
    <w:lvl w:ilvl="0">
      <w:start w:val="1"/>
      <w:numFmt w:val="bullet"/>
      <w:lvlText w:val=""/>
      <w:lvlJc w:val="left"/>
      <w:pPr>
        <w:tabs>
          <w:tab w:val="num" w:pos="360"/>
        </w:tabs>
        <w:ind w:left="170" w:hanging="170"/>
      </w:pPr>
      <w:rPr>
        <w:rFonts w:ascii="Wingdings" w:hAnsi="Wingdings" w:hint="default"/>
      </w:rPr>
    </w:lvl>
  </w:abstractNum>
  <w:abstractNum w:abstractNumId="36" w15:restartNumberingAfterBreak="0">
    <w:nsid w:val="7DF7307F"/>
    <w:multiLevelType w:val="singleLevel"/>
    <w:tmpl w:val="838635B0"/>
    <w:lvl w:ilvl="0">
      <w:start w:val="1"/>
      <w:numFmt w:val="bullet"/>
      <w:lvlText w:val=""/>
      <w:lvlJc w:val="left"/>
      <w:pPr>
        <w:tabs>
          <w:tab w:val="num" w:pos="750"/>
        </w:tabs>
        <w:ind w:left="750" w:hanging="360"/>
      </w:pPr>
      <w:rPr>
        <w:rFonts w:ascii="Symbol" w:hAnsi="Symbol" w:hint="default"/>
      </w:rPr>
    </w:lvl>
  </w:abstractNum>
  <w:abstractNum w:abstractNumId="37" w15:restartNumberingAfterBreak="0">
    <w:nsid w:val="7F2A30F6"/>
    <w:multiLevelType w:val="singleLevel"/>
    <w:tmpl w:val="583A420E"/>
    <w:lvl w:ilvl="0">
      <w:start w:val="1"/>
      <w:numFmt w:val="bullet"/>
      <w:lvlText w:val=""/>
      <w:lvlJc w:val="left"/>
      <w:pPr>
        <w:tabs>
          <w:tab w:val="num" w:pos="360"/>
        </w:tabs>
        <w:ind w:left="360" w:hanging="360"/>
      </w:pPr>
      <w:rPr>
        <w:rFonts w:ascii="Symbol" w:hAnsi="Symbol" w:hint="default"/>
      </w:rPr>
    </w:lvl>
  </w:abstractNum>
  <w:num w:numId="1">
    <w:abstractNumId w:val="0"/>
    <w:lvlOverride w:ilvl="0">
      <w:lvl w:ilvl="0">
        <w:start w:val="1"/>
        <w:numFmt w:val="bullet"/>
        <w:lvlText w:val=""/>
        <w:legacy w:legacy="1" w:legacySpace="0" w:legacyIndent="283"/>
        <w:lvlJc w:val="left"/>
        <w:pPr>
          <w:ind w:left="283" w:hanging="283"/>
        </w:pPr>
        <w:rPr>
          <w:rFonts w:ascii="Symbol" w:hAnsi="Symbol" w:hint="default"/>
        </w:rPr>
      </w:lvl>
    </w:lvlOverride>
  </w:num>
  <w:num w:numId="2">
    <w:abstractNumId w:val="19"/>
  </w:num>
  <w:num w:numId="3">
    <w:abstractNumId w:val="22"/>
  </w:num>
  <w:num w:numId="4">
    <w:abstractNumId w:val="36"/>
  </w:num>
  <w:num w:numId="5">
    <w:abstractNumId w:val="5"/>
  </w:num>
  <w:num w:numId="6">
    <w:abstractNumId w:val="27"/>
  </w:num>
  <w:num w:numId="7">
    <w:abstractNumId w:val="34"/>
  </w:num>
  <w:num w:numId="8">
    <w:abstractNumId w:val="29"/>
  </w:num>
  <w:num w:numId="9">
    <w:abstractNumId w:val="33"/>
  </w:num>
  <w:num w:numId="10">
    <w:abstractNumId w:val="24"/>
  </w:num>
  <w:num w:numId="11">
    <w:abstractNumId w:val="3"/>
  </w:num>
  <w:num w:numId="12">
    <w:abstractNumId w:val="18"/>
  </w:num>
  <w:num w:numId="13">
    <w:abstractNumId w:val="21"/>
  </w:num>
  <w:num w:numId="14">
    <w:abstractNumId w:val="20"/>
  </w:num>
  <w:num w:numId="15">
    <w:abstractNumId w:val="14"/>
  </w:num>
  <w:num w:numId="16">
    <w:abstractNumId w:val="23"/>
  </w:num>
  <w:num w:numId="17">
    <w:abstractNumId w:val="11"/>
  </w:num>
  <w:num w:numId="18">
    <w:abstractNumId w:val="6"/>
  </w:num>
  <w:num w:numId="19">
    <w:abstractNumId w:val="32"/>
  </w:num>
  <w:num w:numId="20">
    <w:abstractNumId w:val="26"/>
  </w:num>
  <w:num w:numId="21">
    <w:abstractNumId w:val="37"/>
  </w:num>
  <w:num w:numId="22">
    <w:abstractNumId w:val="7"/>
  </w:num>
  <w:num w:numId="23">
    <w:abstractNumId w:val="15"/>
  </w:num>
  <w:num w:numId="24">
    <w:abstractNumId w:val="9"/>
  </w:num>
  <w:num w:numId="25">
    <w:abstractNumId w:val="8"/>
  </w:num>
  <w:num w:numId="26">
    <w:abstractNumId w:val="30"/>
  </w:num>
  <w:num w:numId="27">
    <w:abstractNumId w:val="25"/>
  </w:num>
  <w:num w:numId="28">
    <w:abstractNumId w:val="2"/>
  </w:num>
  <w:num w:numId="29">
    <w:abstractNumId w:val="12"/>
  </w:num>
  <w:num w:numId="30">
    <w:abstractNumId w:val="31"/>
  </w:num>
  <w:num w:numId="31">
    <w:abstractNumId w:val="28"/>
  </w:num>
  <w:num w:numId="32">
    <w:abstractNumId w:val="35"/>
  </w:num>
  <w:num w:numId="33">
    <w:abstractNumId w:val="13"/>
  </w:num>
  <w:num w:numId="34">
    <w:abstractNumId w:val="1"/>
  </w:num>
  <w:num w:numId="35">
    <w:abstractNumId w:val="16"/>
  </w:num>
  <w:num w:numId="36">
    <w:abstractNumId w:val="4"/>
  </w:num>
  <w:num w:numId="37">
    <w:abstractNumId w:val="17"/>
  </w:num>
  <w:num w:numId="38">
    <w:abstractNumId w:val="1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zoom w:percent="100"/>
  <w:proofState w:spelling="clean" w:grammar="clean"/>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defaultTabStop w:val="708"/>
  <w:hyphenationZone w:val="425"/>
  <w:displayHorizontalDrawingGridEvery w:val="0"/>
  <w:displayVerticalDrawingGridEvery w:val="0"/>
  <w:doNotUseMarginsForDrawingGridOrigin/>
  <w:noPunctuationKerning/>
  <w:characterSpacingControl w:val="doNotCompress"/>
  <w:footnotePr>
    <w:footnote w:id="-1"/>
    <w:footnote w:id="0"/>
  </w:footnotePr>
  <w:endnotePr>
    <w:endnote w:id="-1"/>
    <w:endnote w:id="0"/>
  </w:endnotePr>
  <w:compat>
    <w:doNotUseHTMLParagraphAutoSpacing/>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F3115B"/>
    <w:rsid w:val="000570A4"/>
    <w:rsid w:val="00062545"/>
    <w:rsid w:val="0009450F"/>
    <w:rsid w:val="000A545A"/>
    <w:rsid w:val="000A6336"/>
    <w:rsid w:val="000C3AC6"/>
    <w:rsid w:val="000F16BF"/>
    <w:rsid w:val="00135190"/>
    <w:rsid w:val="00154197"/>
    <w:rsid w:val="0018238E"/>
    <w:rsid w:val="00191966"/>
    <w:rsid w:val="001B58E5"/>
    <w:rsid w:val="001C201B"/>
    <w:rsid w:val="001D7D80"/>
    <w:rsid w:val="001E6802"/>
    <w:rsid w:val="00201B14"/>
    <w:rsid w:val="00206D21"/>
    <w:rsid w:val="0023233C"/>
    <w:rsid w:val="00292E7C"/>
    <w:rsid w:val="002A2509"/>
    <w:rsid w:val="00306B55"/>
    <w:rsid w:val="00307FEF"/>
    <w:rsid w:val="00354C61"/>
    <w:rsid w:val="00356CD3"/>
    <w:rsid w:val="003B419B"/>
    <w:rsid w:val="003C031A"/>
    <w:rsid w:val="003C5390"/>
    <w:rsid w:val="003E1FF2"/>
    <w:rsid w:val="003F3062"/>
    <w:rsid w:val="0041637C"/>
    <w:rsid w:val="004C03C7"/>
    <w:rsid w:val="004E4E81"/>
    <w:rsid w:val="004E570F"/>
    <w:rsid w:val="00574A76"/>
    <w:rsid w:val="005D6A05"/>
    <w:rsid w:val="0061473D"/>
    <w:rsid w:val="00636B5C"/>
    <w:rsid w:val="0066644E"/>
    <w:rsid w:val="006843B1"/>
    <w:rsid w:val="00684BCD"/>
    <w:rsid w:val="00687B00"/>
    <w:rsid w:val="006D2052"/>
    <w:rsid w:val="006F0DA1"/>
    <w:rsid w:val="00705C64"/>
    <w:rsid w:val="0076149A"/>
    <w:rsid w:val="007729A1"/>
    <w:rsid w:val="007F3F28"/>
    <w:rsid w:val="008058FD"/>
    <w:rsid w:val="00847D66"/>
    <w:rsid w:val="0085289A"/>
    <w:rsid w:val="00860AFC"/>
    <w:rsid w:val="008F4318"/>
    <w:rsid w:val="009120E3"/>
    <w:rsid w:val="009478AF"/>
    <w:rsid w:val="0096368C"/>
    <w:rsid w:val="00965BB0"/>
    <w:rsid w:val="00977AF7"/>
    <w:rsid w:val="009959AD"/>
    <w:rsid w:val="009B5878"/>
    <w:rsid w:val="009B5F92"/>
    <w:rsid w:val="009C289E"/>
    <w:rsid w:val="00A511E9"/>
    <w:rsid w:val="00A66779"/>
    <w:rsid w:val="00A86886"/>
    <w:rsid w:val="00A96E92"/>
    <w:rsid w:val="00B21758"/>
    <w:rsid w:val="00B267FF"/>
    <w:rsid w:val="00B618B7"/>
    <w:rsid w:val="00BA6F9D"/>
    <w:rsid w:val="00BD79EB"/>
    <w:rsid w:val="00BE4510"/>
    <w:rsid w:val="00C14D9F"/>
    <w:rsid w:val="00C535E3"/>
    <w:rsid w:val="00C5696D"/>
    <w:rsid w:val="00C90DC0"/>
    <w:rsid w:val="00CB1B89"/>
    <w:rsid w:val="00D32C4A"/>
    <w:rsid w:val="00D75026"/>
    <w:rsid w:val="00DB384A"/>
    <w:rsid w:val="00DD5392"/>
    <w:rsid w:val="00DD568B"/>
    <w:rsid w:val="00DF0C67"/>
    <w:rsid w:val="00E01D05"/>
    <w:rsid w:val="00E3503D"/>
    <w:rsid w:val="00E417F9"/>
    <w:rsid w:val="00E971A8"/>
    <w:rsid w:val="00EA09EA"/>
    <w:rsid w:val="00EA2985"/>
    <w:rsid w:val="00EC29AA"/>
    <w:rsid w:val="00EC4941"/>
    <w:rsid w:val="00EE1375"/>
    <w:rsid w:val="00F23FC2"/>
    <w:rsid w:val="00F3115B"/>
    <w:rsid w:val="00F43747"/>
    <w:rsid w:val="00F779A3"/>
    <w:rsid w:val="00F8037E"/>
    <w:rsid w:val="00FA6828"/>
    <w:rsid w:val="00FB23F4"/>
    <w:rsid w:val="00FB4710"/>
    <w:rsid w:val="00FC0EE8"/>
    <w:rsid w:val="00FC1E79"/>
    <w:rsid w:val="00FC4876"/>
    <w:rsid w:val="00FF4A07"/>
  </w:rsids>
  <m:mathPr>
    <m:mathFont m:val="Cambria Math"/>
    <m:brkBin m:val="before"/>
    <m:brkBinSub m:val="--"/>
    <m:smallFrac m:val="0"/>
    <m:dispDef/>
    <m:lMargin m:val="0"/>
    <m:rMargin m:val="0"/>
    <m:defJc m:val="centerGroup"/>
    <m:wrapIndent m:val="1440"/>
    <m:intLim m:val="subSup"/>
    <m:naryLim m:val="undOvr"/>
  </m:mathPr>
  <w:themeFontLang w:val="fr-FR"/>
  <w:clrSchemeMapping w:bg1="light1" w:t1="dark1" w:bg2="light2" w:t2="dark2" w:accent1="accent1" w:accent2="accent2" w:accent3="accent3" w:accent4="accent4" w:accent5="accent5" w:accent6="accent6" w:hyperlink="hyperlink" w:followedHyperlink="followedHyperlink"/>
  <w:doNotIncludeSubdocsInStats/>
  <w:smartTagType w:namespaceuri="urn:schemas-microsoft-com:office:smarttags" w:name="PersonName"/>
  <w:shapeDefaults>
    <o:shapedefaults v:ext="edit" spidmax="1026"/>
    <o:shapelayout v:ext="edit">
      <o:idmap v:ext="edit" data="1"/>
    </o:shapelayout>
  </w:shapeDefaults>
  <w:decimalSymbol w:val="."/>
  <w:listSeparator w:val=";"/>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imes New Roman" w:eastAsia="Times New Roman" w:hAnsi="Times New Roman" w:cs="Times New Roman"/>
        <w:lang w:val="fr-FR" w:eastAsia="fr-FR" w:bidi="ar-SA"/>
      </w:rPr>
    </w:rPrDefault>
    <w:pPrDefault/>
  </w:docDefaults>
  <w:latentStyles w:defLockedState="0" w:defUIPriority="0" w:defSemiHidden="0" w:defUnhideWhenUsed="0" w:defQFormat="0" w:count="371">
    <w:lsdException w:name="Normal" w:qFormat="1"/>
    <w:lsdException w:name="heading 1" w:qFormat="1"/>
    <w:lsdException w:name="heading 2" w:qFormat="1"/>
    <w:lsdException w:name="heading 3" w:qFormat="1"/>
    <w:lsdException w:name="heading 4" w:qFormat="1"/>
    <w:lsdException w:name="heading 5" w:qFormat="1"/>
    <w:lsdException w:name="heading 6" w:qFormat="1"/>
    <w:lsdException w:name="heading 7" w:semiHidden="1" w:unhideWhenUsed="1" w:qFormat="1"/>
    <w:lsdException w:name="heading 8" w:semiHidden="1" w:unhideWhenUsed="1" w:qFormat="1"/>
    <w:lsdException w:name="heading 9" w:semiHidden="1" w:unhideWhenUsed="1" w:qFormat="1"/>
    <w:lsdException w:name="caption" w:semiHidden="1" w:unhideWhenUsed="1" w:qFormat="1"/>
    <w:lsdException w:name="Title" w:qFormat="1"/>
    <w:lsdException w:name="Subtitle" w:qFormat="1"/>
    <w:lsdException w:name="Strong" w:qFormat="1"/>
    <w:lsdException w:name="Emphasis" w:qFormat="1"/>
    <w:lsdException w:name="Normal Table"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Table Theme" w:semiHidden="1" w:unhideWhenUsed="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rPr>
      <w:sz w:val="22"/>
    </w:rPr>
  </w:style>
  <w:style w:type="paragraph" w:styleId="Titre1">
    <w:name w:val="heading 1"/>
    <w:basedOn w:val="Normal"/>
    <w:next w:val="Normal"/>
    <w:qFormat/>
    <w:pPr>
      <w:keepNext/>
      <w:spacing w:before="240" w:after="60"/>
      <w:outlineLvl w:val="0"/>
    </w:pPr>
    <w:rPr>
      <w:rFonts w:ascii="Arial" w:hAnsi="Arial"/>
      <w:b/>
      <w:kern w:val="28"/>
      <w:sz w:val="28"/>
    </w:rPr>
  </w:style>
  <w:style w:type="paragraph" w:styleId="Titre2">
    <w:name w:val="heading 2"/>
    <w:basedOn w:val="Normal"/>
    <w:next w:val="Normal"/>
    <w:qFormat/>
    <w:pPr>
      <w:keepNext/>
      <w:spacing w:before="240" w:after="60"/>
      <w:outlineLvl w:val="1"/>
    </w:pPr>
    <w:rPr>
      <w:rFonts w:ascii="Arial" w:hAnsi="Arial"/>
      <w:b/>
      <w:i/>
      <w:sz w:val="24"/>
    </w:rPr>
  </w:style>
  <w:style w:type="paragraph" w:styleId="Titre3">
    <w:name w:val="heading 3"/>
    <w:basedOn w:val="Normal"/>
    <w:next w:val="Normal"/>
    <w:qFormat/>
    <w:pPr>
      <w:keepNext/>
      <w:jc w:val="center"/>
      <w:outlineLvl w:val="2"/>
    </w:pPr>
    <w:rPr>
      <w:rFonts w:ascii="Garamond" w:hAnsi="Garamond"/>
      <w:b/>
      <w:sz w:val="28"/>
    </w:rPr>
  </w:style>
  <w:style w:type="paragraph" w:styleId="Titre4">
    <w:name w:val="heading 4"/>
    <w:basedOn w:val="Normal"/>
    <w:next w:val="Normal"/>
    <w:qFormat/>
    <w:pPr>
      <w:keepNext/>
      <w:ind w:right="-285"/>
      <w:jc w:val="both"/>
      <w:outlineLvl w:val="3"/>
    </w:pPr>
    <w:rPr>
      <w:rFonts w:ascii="Garamond" w:hAnsi="Garamond"/>
      <w:b/>
      <w:sz w:val="24"/>
    </w:rPr>
  </w:style>
  <w:style w:type="paragraph" w:styleId="Titre5">
    <w:name w:val="heading 5"/>
    <w:basedOn w:val="Normal"/>
    <w:next w:val="Normal"/>
    <w:qFormat/>
    <w:pPr>
      <w:keepNext/>
      <w:ind w:left="390"/>
      <w:outlineLvl w:val="4"/>
    </w:pPr>
    <w:rPr>
      <w:rFonts w:ascii="Garamond" w:hAnsi="Garamond"/>
      <w:sz w:val="24"/>
      <w:u w:val="single"/>
    </w:rPr>
  </w:style>
  <w:style w:type="paragraph" w:styleId="Titre6">
    <w:name w:val="heading 6"/>
    <w:basedOn w:val="Normal"/>
    <w:next w:val="Normal"/>
    <w:qFormat/>
    <w:pPr>
      <w:keepNext/>
      <w:jc w:val="center"/>
      <w:outlineLvl w:val="5"/>
    </w:pPr>
    <w:rPr>
      <w:rFonts w:ascii="Garamond" w:hAnsi="Garamond"/>
      <w:b/>
      <w:sz w:val="24"/>
    </w:rPr>
  </w:style>
  <w:style w:type="character" w:default="1" w:styleId="Policepardfaut">
    <w:name w:val="Default Paragraph Font"/>
    <w:uiPriority w:val="1"/>
    <w:semiHidden/>
    <w:unhideWhenUsed/>
  </w:style>
  <w:style w:type="table" w:default="1" w:styleId="TableauNormal">
    <w:name w:val="Normal Table"/>
    <w:uiPriority w:val="99"/>
    <w:semiHidden/>
    <w:unhideWhenUsed/>
    <w:tblPr>
      <w:tblInd w:w="0" w:type="dxa"/>
      <w:tblCellMar>
        <w:top w:w="0" w:type="dxa"/>
        <w:left w:w="108" w:type="dxa"/>
        <w:bottom w:w="0" w:type="dxa"/>
        <w:right w:w="108" w:type="dxa"/>
      </w:tblCellMar>
    </w:tblPr>
  </w:style>
  <w:style w:type="numbering" w:default="1" w:styleId="Aucuneliste">
    <w:name w:val="No List"/>
    <w:uiPriority w:val="99"/>
    <w:semiHidden/>
    <w:unhideWhenUsed/>
  </w:style>
  <w:style w:type="paragraph" w:styleId="Corpsdetexte">
    <w:name w:val="Body Text"/>
    <w:basedOn w:val="Normal"/>
    <w:pPr>
      <w:ind w:right="-1"/>
      <w:jc w:val="both"/>
    </w:pPr>
  </w:style>
  <w:style w:type="paragraph" w:styleId="Corpsdetexte2">
    <w:name w:val="Body Text 2"/>
    <w:basedOn w:val="Normal"/>
    <w:pPr>
      <w:ind w:right="-285"/>
      <w:jc w:val="both"/>
    </w:pPr>
  </w:style>
  <w:style w:type="paragraph" w:styleId="En-tte">
    <w:name w:val="header"/>
    <w:basedOn w:val="Normal"/>
    <w:pPr>
      <w:tabs>
        <w:tab w:val="center" w:pos="4536"/>
        <w:tab w:val="right" w:pos="9072"/>
      </w:tabs>
    </w:pPr>
  </w:style>
  <w:style w:type="paragraph" w:styleId="Pieddepage">
    <w:name w:val="footer"/>
    <w:basedOn w:val="Normal"/>
    <w:pPr>
      <w:tabs>
        <w:tab w:val="center" w:pos="4536"/>
        <w:tab w:val="right" w:pos="9072"/>
      </w:tabs>
    </w:pPr>
  </w:style>
  <w:style w:type="character" w:styleId="Numrodepage">
    <w:name w:val="page number"/>
    <w:basedOn w:val="Policepardfaut"/>
  </w:style>
  <w:style w:type="paragraph" w:styleId="Titre">
    <w:name w:val="Title"/>
    <w:basedOn w:val="Normal"/>
    <w:qFormat/>
    <w:pPr>
      <w:pBdr>
        <w:top w:val="double" w:sz="4" w:space="1" w:color="auto"/>
        <w:left w:val="double" w:sz="4" w:space="4" w:color="auto"/>
        <w:bottom w:val="double" w:sz="4" w:space="1" w:color="auto"/>
        <w:right w:val="double" w:sz="4" w:space="4" w:color="auto"/>
      </w:pBdr>
      <w:ind w:left="2835" w:right="2693"/>
      <w:jc w:val="center"/>
    </w:pPr>
    <w:rPr>
      <w:rFonts w:ascii="Garamond" w:hAnsi="Garamond"/>
      <w:b/>
      <w:sz w:val="32"/>
    </w:rPr>
  </w:style>
  <w:style w:type="paragraph" w:styleId="Corpsdetexte3">
    <w:name w:val="Body Text 3"/>
    <w:basedOn w:val="Normal"/>
    <w:pPr>
      <w:jc w:val="both"/>
    </w:pPr>
    <w:rPr>
      <w:rFonts w:ascii="Garamond" w:hAnsi="Garamond"/>
      <w:sz w:val="24"/>
    </w:rPr>
  </w:style>
  <w:style w:type="paragraph" w:styleId="Normalcentr">
    <w:name w:val="Block Text"/>
    <w:basedOn w:val="Normal"/>
    <w:pPr>
      <w:ind w:left="993" w:right="1133"/>
      <w:jc w:val="center"/>
    </w:pPr>
    <w:rPr>
      <w:rFonts w:ascii="Garamond" w:hAnsi="Garamond"/>
      <w:b/>
      <w:sz w:val="28"/>
    </w:rPr>
  </w:style>
  <w:style w:type="paragraph" w:customStyle="1" w:styleId="Textecourantformule">
    <w:name w:val="Texte courant formule"/>
    <w:autoRedefine/>
    <w:pPr>
      <w:tabs>
        <w:tab w:val="left" w:pos="1701"/>
      </w:tabs>
      <w:autoSpaceDE w:val="0"/>
      <w:autoSpaceDN w:val="0"/>
      <w:spacing w:before="60" w:line="260" w:lineRule="atLeast"/>
      <w:jc w:val="both"/>
    </w:pPr>
    <w:rPr>
      <w:rFonts w:ascii="Helvetica" w:hAnsi="Helvetica"/>
      <w:sz w:val="22"/>
      <w:szCs w:val="22"/>
    </w:rPr>
  </w:style>
  <w:style w:type="paragraph" w:styleId="Textedebulles">
    <w:name w:val="Balloon Text"/>
    <w:basedOn w:val="Normal"/>
    <w:semiHidden/>
    <w:rsid w:val="00D75026"/>
    <w:rPr>
      <w:rFonts w:ascii="Tahoma" w:hAnsi="Tahoma" w:cs="Tahoma"/>
      <w:sz w:val="16"/>
      <w:szCs w:val="16"/>
    </w:rPr>
  </w:style>
  <w:style w:type="character" w:styleId="Textedelespacerserv">
    <w:name w:val="Placeholder Text"/>
    <w:basedOn w:val="Policepardfaut"/>
    <w:uiPriority w:val="99"/>
    <w:semiHidden/>
    <w:rsid w:val="004E4E81"/>
    <w:rPr>
      <w:color w:val="808080"/>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ivs>
    <w:div w:id="12341658">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webSettings>
</file>

<file path=word/_rels/document.xml.rels><?xml version="1.0" encoding="UTF-8" standalone="yes"?>
<Relationships xmlns="http://schemas.openxmlformats.org/package/2006/relationships"><Relationship Id="rId8" Type="http://schemas.openxmlformats.org/officeDocument/2006/relationships/footer" Target="footer1.xml"/><Relationship Id="rId3" Type="http://schemas.openxmlformats.org/officeDocument/2006/relationships/styles" Target="styles.xml"/><Relationship Id="rId7" Type="http://schemas.openxmlformats.org/officeDocument/2006/relationships/endnotes" Target="endnotes.xml"/><Relationship Id="rId12" Type="http://schemas.openxmlformats.org/officeDocument/2006/relationships/theme" Target="theme/theme1.xml"/><Relationship Id="rId2" Type="http://schemas.openxmlformats.org/officeDocument/2006/relationships/numbering" Target="numbering.xml"/><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glossaryDocument" Target="glossary/document.xml"/><Relationship Id="rId5" Type="http://schemas.openxmlformats.org/officeDocument/2006/relationships/webSettings" Target="webSettings.xml"/><Relationship Id="rId10" Type="http://schemas.openxmlformats.org/officeDocument/2006/relationships/fontTable" Target="fontTable.xml"/><Relationship Id="rId4" Type="http://schemas.openxmlformats.org/officeDocument/2006/relationships/settings" Target="settings.xml"/><Relationship Id="rId9" Type="http://schemas.openxmlformats.org/officeDocument/2006/relationships/footer" Target="footer2.xml"/></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docParts>
    <w:docPart>
      <w:docPartPr>
        <w:name w:val="DefaultPlaceholder_1081868574"/>
        <w:category>
          <w:name w:val="Général"/>
          <w:gallery w:val="placeholder"/>
        </w:category>
        <w:types>
          <w:type w:val="bbPlcHdr"/>
        </w:types>
        <w:behaviors>
          <w:behavior w:val="content"/>
        </w:behaviors>
        <w:guid w:val="{98310BE6-BF45-4DEB-88D0-9AEAB69CAAAE}"/>
      </w:docPartPr>
      <w:docPartBody>
        <w:p w:rsidR="009132AC" w:rsidRDefault="009C09E2">
          <w:r w:rsidRPr="00064CB8">
            <w:rPr>
              <w:rStyle w:val="Textedelespacerserv"/>
            </w:rPr>
            <w:t>Cliquez ici pour entrer du texte.</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Courier New">
    <w:panose1 w:val="02070309020205020404"/>
    <w:charset w:val="00"/>
    <w:family w:val="modern"/>
    <w:pitch w:val="fixed"/>
    <w:sig w:usb0="E0002AFF" w:usb1="C0007843" w:usb2="00000009" w:usb3="00000000" w:csb0="000001FF" w:csb1="00000000"/>
  </w:font>
  <w:font w:name="Times New Roman">
    <w:panose1 w:val="02020603050405020304"/>
    <w:charset w:val="00"/>
    <w:family w:val="roman"/>
    <w:pitch w:val="variable"/>
    <w:sig w:usb0="E0002AFF" w:usb1="C0007841"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Arial">
    <w:panose1 w:val="020B0604020202020204"/>
    <w:charset w:val="00"/>
    <w:family w:val="swiss"/>
    <w:pitch w:val="variable"/>
    <w:sig w:usb0="E0002AFF" w:usb1="C0007843" w:usb2="00000009" w:usb3="00000000" w:csb0="000001FF" w:csb1="00000000"/>
  </w:font>
  <w:font w:name="Garamond">
    <w:panose1 w:val="02020404030301010803"/>
    <w:charset w:val="00"/>
    <w:family w:val="roman"/>
    <w:pitch w:val="variable"/>
    <w:sig w:usb0="00000287" w:usb1="00000000" w:usb2="00000000" w:usb3="00000000" w:csb0="0000009F" w:csb1="00000000"/>
  </w:font>
  <w:font w:name="Helvetica">
    <w:panose1 w:val="020B0604020202020204"/>
    <w:charset w:val="00"/>
    <w:family w:val="swiss"/>
    <w:pitch w:val="variable"/>
    <w:sig w:usb0="E0002AFF" w:usb1="C0007843" w:usb2="00000009" w:usb3="00000000" w:csb0="000001FF" w:csb1="00000000"/>
  </w:font>
  <w:font w:name="Tahoma">
    <w:panose1 w:val="020B0604030504040204"/>
    <w:charset w:val="00"/>
    <w:family w:val="swiss"/>
    <w:pitch w:val="variable"/>
    <w:sig w:usb0="E1002EFF" w:usb1="C000605B" w:usb2="00000029" w:usb3="00000000" w:csb0="000101FF" w:csb1="00000000"/>
  </w:font>
  <w:font w:name="Calibri Light">
    <w:panose1 w:val="020F0302020204030204"/>
    <w:charset w:val="00"/>
    <w:family w:val="swiss"/>
    <w:pitch w:val="variable"/>
    <w:sig w:usb0="A00002EF" w:usb1="4000207B" w:usb2="00000000" w:usb3="00000000" w:csb0="0000019F" w:csb1="00000000"/>
  </w:font>
  <w:font w:name="Calibri">
    <w:panose1 w:val="020F0502020204030204"/>
    <w:charset w:val="00"/>
    <w:family w:val="swiss"/>
    <w:pitch w:val="variable"/>
    <w:sig w:usb0="E00002FF" w:usb1="4000ACFF" w:usb2="00000001" w:usb3="00000000" w:csb0="0000019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view w:val="normal"/>
  <w:defaultTabStop w:val="708"/>
  <w:hyphenationZone w:val="425"/>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9C09E2"/>
    <w:rsid w:val="009132AC"/>
    <w:rsid w:val="009B14ED"/>
    <w:rsid w:val="009C09E2"/>
  </w:rsids>
  <m:mathPr>
    <m:mathFont m:val="Cambria Math"/>
    <m:brkBin m:val="before"/>
    <m:brkBinSub m:val="--"/>
    <m:smallFrac m:val="0"/>
    <m:dispDef/>
    <m:lMargin m:val="0"/>
    <m:rMargin m:val="0"/>
    <m:defJc m:val="centerGroup"/>
    <m:wrapIndent m:val="1440"/>
    <m:intLim m:val="subSup"/>
    <m:naryLim m:val="undOvr"/>
  </m:mathPr>
  <w:themeFontLang w:val="fr-FR"/>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heme="minorHAnsi" w:eastAsiaTheme="minorEastAsia" w:hAnsiTheme="minorHAnsi" w:cstheme="minorBidi"/>
        <w:sz w:val="22"/>
        <w:szCs w:val="22"/>
        <w:lang w:val="fr-FR" w:eastAsia="fr-FR" w:bidi="ar-SA"/>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style>
  <w:style w:type="character" w:default="1" w:styleId="Policepardfaut">
    <w:name w:val="Default Paragraph Font"/>
    <w:uiPriority w:val="1"/>
    <w:semiHidden/>
    <w:unhideWhenUsed/>
  </w:style>
  <w:style w:type="table" w:default="1" w:styleId="TableauNormal">
    <w:name w:val="Normal Table"/>
    <w:uiPriority w:val="99"/>
    <w:semiHidden/>
    <w:unhideWhenUsed/>
    <w:tblPr>
      <w:tblInd w:w="0" w:type="dxa"/>
      <w:tblCellMar>
        <w:top w:w="0" w:type="dxa"/>
        <w:left w:w="108" w:type="dxa"/>
        <w:bottom w:w="0" w:type="dxa"/>
        <w:right w:w="108" w:type="dxa"/>
      </w:tblCellMar>
    </w:tblPr>
  </w:style>
  <w:style w:type="numbering" w:default="1" w:styleId="Aucuneliste">
    <w:name w:val="No List"/>
    <w:uiPriority w:val="99"/>
    <w:semiHidden/>
    <w:unhideWhenUsed/>
  </w:style>
  <w:style w:type="character" w:styleId="Textedelespacerserv">
    <w:name w:val="Placeholder Text"/>
    <w:basedOn w:val="Policepardfaut"/>
    <w:uiPriority w:val="99"/>
    <w:semiHidden/>
    <w:rsid w:val="009C09E2"/>
    <w:rPr>
      <w:color w:val="808080"/>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optimizeForBrowser/>
  <w:allowPNG/>
</w:webSettings>
</file>

<file path=word/theme/theme1.xml><?xml version="1.0" encoding="utf-8"?>
<a:theme xmlns:a="http://schemas.openxmlformats.org/drawingml/2006/main" name="Thème Offic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1249F5C1-10F3-48DC-9FE2-3DEA79FFCF02}">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Convention_Diagnostic.dotx</Template>
  <TotalTime>1</TotalTime>
  <Pages>5</Pages>
  <Words>1344</Words>
  <Characters>7394</Characters>
  <Application>Microsoft Office Word</Application>
  <DocSecurity>0</DocSecurity>
  <Lines>61</Lines>
  <Paragraphs>17</Paragraphs>
  <ScaleCrop>false</ScaleCrop>
  <HeadingPairs>
    <vt:vector size="2" baseType="variant">
      <vt:variant>
        <vt:lpstr>Titre</vt:lpstr>
      </vt:variant>
      <vt:variant>
        <vt:i4>1</vt:i4>
      </vt:variant>
    </vt:vector>
  </HeadingPairs>
  <TitlesOfParts>
    <vt:vector size="1" baseType="lpstr">
      <vt:lpstr>DEPARTEMENT DE LA NIEVRE</vt:lpstr>
    </vt:vector>
  </TitlesOfParts>
  <Company>Conseil Général de la Nièvre</Company>
  <LinksUpToDate>false</LinksUpToDate>
  <CharactersWithSpaces>8721</CharactersWithSpaces>
  <SharedDoc>false</SharedDoc>
  <HyperlinksChanged>false</HyperlinksChanged>
  <AppVersion>15.0000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DEPARTEMENT DE LA NIEVRE</dc:title>
  <dc:subject/>
  <dc:creator>CDTI</dc:creator>
  <cp:keywords/>
  <cp:lastModifiedBy>DUPUIS Sébastien</cp:lastModifiedBy>
  <cp:revision>2</cp:revision>
  <cp:lastPrinted>2016-07-04T12:24:00Z</cp:lastPrinted>
  <dcterms:created xsi:type="dcterms:W3CDTF">2017-05-03T14:29:00Z</dcterms:created>
  <dcterms:modified xsi:type="dcterms:W3CDTF">2017-05-03T14:29:00Z</dcterms:modified>
</cp:coreProperties>
</file>