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0" w:after="240"/>
        <w:ind w:hanging="0" w:left="0" w:right="0"/>
        <w:jc w:val="left"/>
        <w:rPr>
          <w:sz w:val="28"/>
          <w:szCs w:val="28"/>
        </w:rPr>
      </w:pPr>
      <w:r>
        <w:rPr>
          <w:sz w:val="28"/>
          <w:szCs w:val="28"/>
        </w:rPr>
        <w:t>ROADMAP ПРОЕКТА STUDYHUB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Старт: 22.09.2026</w:t>
        <w:br/>
        <w:t>Релиз: 20.10.2026</w:t>
        <w:br/>
        <w:t>Срок: 29 дней</w:t>
        <w:br/>
        <w:t>Команда: 5 человек</w:t>
      </w:r>
    </w:p>
    <w:p>
      <w:pPr>
        <w:pStyle w:val="Heading2"/>
        <w:spacing w:before="48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Общая картина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22.09 — 28.09 — Каркас</w:t>
        <w:br/>
        <w:t>29.09 — 05.10 — Аккаунт и Задачи</w:t>
        <w:br/>
        <w:t>06.10 — 08.10 — Фокус и Блокнот</w:t>
        <w:br/>
        <w:t>09.10 — 11.10 — Статистика</w:t>
        <w:br/>
        <w:t>12.10 — 15.10 — Костёр, стрик, сброс</w:t>
        <w:br/>
        <w:t>16.10 — 17.10 — Полировка</w:t>
        <w:br/>
        <w:t>18.10 — 20.10 — Стабилизация и релиз</w:t>
      </w:r>
    </w:p>
    <w:p>
      <w:pPr>
        <w:pStyle w:val="Heading2"/>
        <w:spacing w:before="48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Этап 1. Каркас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22–28 сентября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Настройка Docker Compose, PostgreSQL, хранилища данных, проверки готовности базы.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Flyway, первая миграция, схема базы по модулям.</w:t>
      </w:r>
    </w:p>
    <w:p>
      <w:pPr>
        <w:pStyle w:val="BodyText"/>
        <w:spacing w:before="240" w:after="240"/>
        <w:ind w:hanging="0" w:left="0" w:right="0"/>
        <w:rPr/>
      </w:pPr>
      <w:r>
        <w:rPr>
          <w:sz w:val="28"/>
          <w:szCs w:val="28"/>
        </w:rPr>
        <w:t>Скелет </w:t>
      </w:r>
      <w:hyperlink r:id="rId2" w:tgtFrame="_blank">
        <w:r>
          <w:rPr>
            <w:rStyle w:val="Hyperlink"/>
            <w:sz w:val="28"/>
            <w:szCs w:val="28"/>
            <w:bdr w:val="single" w:sz="12" w:space="1" w:color="auto"/>
          </w:rPr>
          <w:t>ASP.NET</w:t>
        </w:r>
      </w:hyperlink>
      <w:r>
        <w:rPr>
          <w:sz w:val="28"/>
          <w:szCs w:val="28"/>
        </w:rPr>
        <w:t> Core с Dapper, Swagger, контракты API.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Скелет React с TypeScript, routing, API-клиент.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README, .gitignore, структура репозитория.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Итог: docker compose up поднимает пустое приложение.</w:t>
      </w:r>
    </w:p>
    <w:p>
      <w:pPr>
        <w:pStyle w:val="Heading2"/>
        <w:spacing w:before="48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Этап 2. Аккаунт и Задачи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29 сентября – 5 октября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Схема базы для аккаунта, сессий и задач.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Регистрация, вход, выход. Хранение паролей в виде хэша. Токены сессий.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Изменение данных аккаунта, удаление аккаунта.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Создание, просмотр, редактирование, удаление задач.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Статусы задачи: активна, выполнена, не выполнена.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Переключение дня по календарю.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Фильтр задач: статус, сложность, категория, срок.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Формы входа и регистрации, список задач, карточки, календарь, фильтры.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Тест-кейсы аккаунта и задач.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Итог: аккаунт, задачи, календарь и фильтр работают.</w:t>
      </w:r>
    </w:p>
    <w:p>
      <w:pPr>
        <w:pStyle w:val="Heading2"/>
        <w:spacing w:before="48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Этап 3. Фокус и Блокнот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6–8 октября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Схема базы для фокуса и блокнота.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Таймер: старт, пауза, продолжение, стоп, сигнал. Счёт от времени старта.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Блокнот: создание, просмотр, редактирование, удаление записей.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Экраны таймера и блокнота.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Тесты таймера и заметок.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Итог: фокус и блокнот работают.</w:t>
      </w:r>
    </w:p>
    <w:p>
      <w:pPr>
        <w:pStyle w:val="Heading2"/>
        <w:spacing w:before="48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Этап 4. Статистика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9–11 октября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Схема базы для агрегатов, индексы для быстрых запросов.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Статистика: периоды, очки, выполненные задачи, невыполненные задачи, график по дням.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Экран статистики: выбор периода, график активности.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Тесты статистики.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Итог: статистика работает.</w:t>
      </w:r>
    </w:p>
    <w:p>
      <w:pPr>
        <w:pStyle w:val="Heading2"/>
        <w:spacing w:before="48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Этап 5. Костёр, стрик, сброс в 23:59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12–15 октября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Схема базы для настроек костра, истории горения и серии дней.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Костёр: 4 состояния, пороги, настройки порогов.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Завершение задачи через костёр с перетаскиванием.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Отображение костра на главном экране.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Стрик: подсчёт серии дней, сброс при невыполненных задачах.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Фоновая проверка в 23:59: сброс костра и серии, если остались невыполненные задачи.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Тесты костра, стрика и сброса.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Итог: костёр, стрик и сброс работают.</w:t>
      </w:r>
    </w:p>
    <w:p>
      <w:pPr>
        <w:pStyle w:val="Heading2"/>
        <w:spacing w:before="48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Этап 6. Полировка и дополнительное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16–17 октября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Тёмная тема.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Уведомления в браузере.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Оптимизация производительности.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Полировка интерфейса, русский язык.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Тесты.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Итог: все функции готовы, приложение отполировано.</w:t>
      </w:r>
    </w:p>
    <w:p>
      <w:pPr>
        <w:pStyle w:val="Heading2"/>
        <w:spacing w:before="48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Этап 7. Стабилизация и релиз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18–20 октября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Транзакции, оптимизация запросов.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Обработка ошибок, финальные контракты.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Запуск одной командой, потребление памяти в пределах 2 ГБ.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Финальные тесты, проверка сценариев.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README, Swagger, документация.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Релиз 1.0.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Итог: релиз 1.0 со всеми функциями.</w:t>
      </w:r>
    </w:p>
    <w:p>
      <w:pPr>
        <w:pStyle w:val="Heading2"/>
        <w:spacing w:before="48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Что войдёт в релиз 1.0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Аккаунт: регистрация, вход, выход, изменение данных, удаление.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Задачи: создание, просмотр, редактирование, удаление, статусы, календарь, фильтр.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Фокус: старт, пауза, продолжение, сигнал, стоп.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Блокнот: создание, просмотр, редактирование, удаление.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Статистика: периоды, очки, выполненные, невыполненные, график.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Костёр: 4 состояния, пороги, настройки, перетаскивание.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Стрик: серия дней.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Сброс в 23:59: фоновая проверка.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Тёмная тема, уведомления в браузере.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Инфраструктура: Docker, Swagger, README, память в пределах 2 ГБ.</w:t>
      </w:r>
    </w:p>
    <w:p>
      <w:pPr>
        <w:pStyle w:val="Heading2"/>
        <w:spacing w:before="48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Соответствие BRD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Этап 1 BRD (MVP): аккаунт, задачи, фокус, блокнот — этапы 2–3, 29.09–08.10.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Этап 2 BRD (Развитие): статистика, костёр, стрик, сброс — этапы 4–5, 09.10–15.10.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Этап 3 BRD (Полировка): тёмная тема, уведомления — этап 6, 16.10–17.10.</w:t>
      </w:r>
    </w:p>
    <w:p>
      <w:pPr>
        <w:pStyle w:val="BodyText"/>
        <w:spacing w:before="240" w:after="24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>Все три этапа BRD укладываются в срок до 20 октября.</w:t>
      </w:r>
    </w:p>
    <w:p>
      <w:pPr>
        <w:pStyle w:val="BodyText"/>
        <w:bidi w:val="0"/>
        <w:spacing w:before="0" w:after="240"/>
        <w:ind w:hanging="0" w:left="0" w:right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2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Style12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sp.net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</TotalTime>
  <Application>LibreOffice/7.6.2.1$Windows_X86_64 LibreOffice_project/56f7684011345957bbf33a7ee678afaf4d2ba333</Application>
  <AppVersion>15.0000</AppVersion>
  <Pages>4</Pages>
  <Words>488</Words>
  <Characters>3096</Characters>
  <CharactersWithSpaces>3509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2026-10-05T20:03:11Z</dcterms:created>
  <dc:creator/>
  <dc:description/>
  <dc:language>ru-RU</dc:language>
  <cp:lastModifiedBy/>
  <dcterms:modified xsi:type="dcterms:W3CDTF">2026-10-05T23:43:57Z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