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36631" w14:textId="77777777" w:rsidR="00B11D4F" w:rsidRPr="00B11D4F" w:rsidRDefault="00B11D4F" w:rsidP="00B11D4F">
      <w:pPr>
        <w:pStyle w:val="a5"/>
        <w:rPr>
          <w:lang w:val="en-GB" w:eastAsia="zh-CN"/>
        </w:rPr>
      </w:pPr>
      <w:bookmarkStart w:id="0" w:name="_Hlk5351994"/>
      <w:bookmarkStart w:id="1" w:name="内容"/>
      <w:r w:rsidRPr="00B11D4F">
        <w:rPr>
          <w:rFonts w:hint="eastAsia"/>
          <w:lang w:val="en-GB" w:eastAsia="zh-CN"/>
        </w:rPr>
        <w:t>卷积网络方法利用组织和基因组数据对乳腺癌预后的预测</w:t>
      </w:r>
    </w:p>
    <w:p w14:paraId="0D6377D4" w14:textId="77777777" w:rsidR="00C01ECA" w:rsidRPr="00B11D4F" w:rsidRDefault="00C01ECA" w:rsidP="00C01ECA">
      <w:pPr>
        <w:pStyle w:val="a0"/>
        <w:ind w:firstLineChars="0" w:firstLine="0"/>
        <w:rPr>
          <w:lang w:val="en-GB" w:eastAsia="zh-CN"/>
        </w:rPr>
      </w:pPr>
    </w:p>
    <w:p w14:paraId="3BF8A7BA" w14:textId="77777777" w:rsidR="008074A5" w:rsidRPr="00D1195A" w:rsidRDefault="008074A5">
      <w:pPr>
        <w:pStyle w:val="10"/>
        <w:rPr>
          <w:sz w:val="21"/>
          <w:szCs w:val="21"/>
          <w:lang w:eastAsia="zh-CN"/>
        </w:rPr>
      </w:pPr>
      <w:bookmarkStart w:id="2" w:name="_Toc5354986"/>
      <w:bookmarkStart w:id="3" w:name="_Toc5355379"/>
      <w:bookmarkStart w:id="4" w:name="_Hlk5352605"/>
      <w:r>
        <w:rPr>
          <w:rFonts w:hint="eastAsia"/>
          <w:sz w:val="21"/>
          <w:szCs w:val="21"/>
          <w:lang w:eastAsia="zh-CN"/>
        </w:rPr>
        <w:t>【</w:t>
      </w:r>
      <w:r w:rsidRPr="00D1195A">
        <w:rPr>
          <w:rFonts w:hint="eastAsia"/>
          <w:sz w:val="21"/>
          <w:szCs w:val="21"/>
          <w:lang w:eastAsia="zh-CN"/>
        </w:rPr>
        <w:t>摘要</w:t>
      </w:r>
      <w:r>
        <w:rPr>
          <w:rFonts w:hint="eastAsia"/>
          <w:sz w:val="21"/>
          <w:szCs w:val="21"/>
          <w:lang w:eastAsia="zh-CN"/>
        </w:rPr>
        <w:t>】</w:t>
      </w:r>
      <w:bookmarkEnd w:id="2"/>
      <w:bookmarkEnd w:id="3"/>
    </w:p>
    <w:bookmarkEnd w:id="4"/>
    <w:p w14:paraId="4D476EC0" w14:textId="5ADF386A" w:rsidR="00B01FFD" w:rsidRDefault="008074A5" w:rsidP="008074A5">
      <w:pPr>
        <w:pStyle w:val="Abstract"/>
        <w:rPr>
          <w:lang w:eastAsia="zh-CN"/>
        </w:rPr>
      </w:pPr>
      <w:r w:rsidRPr="008074A5">
        <w:rPr>
          <w:rFonts w:hint="eastAsia"/>
          <w:lang w:eastAsia="zh-CN"/>
        </w:rPr>
        <w:t>在医学研究中，组织学</w:t>
      </w:r>
      <w:r w:rsidR="00DD54FD" w:rsidRPr="00DD54FD">
        <w:rPr>
          <w:rFonts w:hint="eastAsia"/>
          <w:lang w:eastAsia="zh-CN"/>
        </w:rPr>
        <w:t>成像</w:t>
      </w:r>
      <w:r w:rsidRPr="008074A5">
        <w:rPr>
          <w:rFonts w:hint="eastAsia"/>
          <w:lang w:eastAsia="zh-CN"/>
        </w:rPr>
        <w:t>为肿瘤诊断和治疗的提供了重要信息</w:t>
      </w:r>
      <w:r>
        <w:rPr>
          <w:rFonts w:hint="eastAsia"/>
          <w:lang w:eastAsia="zh-CN"/>
        </w:rPr>
        <w:t>。</w:t>
      </w:r>
      <w:r w:rsidR="00A40954">
        <w:rPr>
          <w:rFonts w:hint="eastAsia"/>
          <w:lang w:eastAsia="zh-CN"/>
        </w:rPr>
        <w:t>使用</w:t>
      </w:r>
      <w:r w:rsidRPr="008074A5">
        <w:rPr>
          <w:rFonts w:hint="eastAsia"/>
          <w:lang w:eastAsia="zh-CN"/>
        </w:rPr>
        <w:t>计算机对组织学成像进行分析，</w:t>
      </w:r>
      <w:r w:rsidR="00A40954" w:rsidRPr="008074A5">
        <w:rPr>
          <w:rFonts w:hint="eastAsia"/>
          <w:lang w:eastAsia="zh-CN"/>
        </w:rPr>
        <w:t>能</w:t>
      </w:r>
      <w:r w:rsidR="00A40954">
        <w:rPr>
          <w:rFonts w:hint="eastAsia"/>
          <w:lang w:eastAsia="zh-CN"/>
        </w:rPr>
        <w:t>提高</w:t>
      </w:r>
      <w:r w:rsidRPr="008074A5">
        <w:rPr>
          <w:rFonts w:hint="eastAsia"/>
          <w:lang w:eastAsia="zh-CN"/>
        </w:rPr>
        <w:t>组织分析的</w:t>
      </w:r>
      <w:r w:rsidR="00A40954">
        <w:rPr>
          <w:rFonts w:hint="eastAsia"/>
          <w:lang w:eastAsia="zh-CN"/>
        </w:rPr>
        <w:t>效率</w:t>
      </w:r>
      <w:r w:rsidRPr="008074A5">
        <w:rPr>
          <w:rFonts w:hint="eastAsia"/>
          <w:lang w:eastAsia="zh-CN"/>
        </w:rPr>
        <w:t>，</w:t>
      </w:r>
      <w:r>
        <w:rPr>
          <w:rFonts w:hint="eastAsia"/>
          <w:lang w:eastAsia="zh-CN"/>
        </w:rPr>
        <w:t>同时</w:t>
      </w:r>
      <w:r w:rsidR="00A40954" w:rsidRPr="008074A5">
        <w:rPr>
          <w:rFonts w:hint="eastAsia"/>
          <w:lang w:eastAsia="zh-CN"/>
        </w:rPr>
        <w:t>能提取</w:t>
      </w:r>
      <w:r w:rsidRPr="008074A5">
        <w:rPr>
          <w:rFonts w:hint="eastAsia"/>
          <w:lang w:eastAsia="zh-CN"/>
        </w:rPr>
        <w:t>人工组织分析忽略的信息。</w:t>
      </w:r>
      <w:r>
        <w:rPr>
          <w:rFonts w:hint="eastAsia"/>
          <w:lang w:eastAsia="zh-CN"/>
        </w:rPr>
        <w:t>然而，</w:t>
      </w:r>
      <w:r w:rsidRPr="008074A5">
        <w:rPr>
          <w:rFonts w:hint="eastAsia"/>
          <w:lang w:eastAsia="zh-CN"/>
        </w:rPr>
        <w:t>数据量不足，肿瘤内异质性和特征隐蔽性</w:t>
      </w:r>
      <w:r>
        <w:rPr>
          <w:rFonts w:hint="eastAsia"/>
          <w:lang w:eastAsia="zh-CN"/>
        </w:rPr>
        <w:t>等挑战使得使用组织学成像</w:t>
      </w:r>
      <w:r w:rsidRPr="008074A5">
        <w:rPr>
          <w:rFonts w:hint="eastAsia"/>
          <w:lang w:eastAsia="zh-CN"/>
        </w:rPr>
        <w:t>训练</w:t>
      </w:r>
      <w:r w:rsidR="00A40954">
        <w:rPr>
          <w:rFonts w:hint="eastAsia"/>
          <w:lang w:eastAsia="zh-CN"/>
        </w:rPr>
        <w:t>这类</w:t>
      </w:r>
      <w:r w:rsidRPr="008074A5">
        <w:rPr>
          <w:rFonts w:hint="eastAsia"/>
          <w:lang w:eastAsia="zh-CN"/>
        </w:rPr>
        <w:t>生存模型</w:t>
      </w:r>
      <w:r>
        <w:rPr>
          <w:rFonts w:hint="eastAsia"/>
          <w:lang w:eastAsia="zh-CN"/>
        </w:rPr>
        <w:t>非常</w:t>
      </w:r>
      <w:r w:rsidRPr="008074A5">
        <w:rPr>
          <w:rFonts w:hint="eastAsia"/>
          <w:lang w:eastAsia="zh-CN"/>
        </w:rPr>
        <w:t>困难。本文提出一种基于</w:t>
      </w:r>
      <w:proofErr w:type="spellStart"/>
      <w:r w:rsidRPr="008074A5">
        <w:rPr>
          <w:rFonts w:hint="eastAsia"/>
          <w:lang w:eastAsia="zh-CN"/>
        </w:rPr>
        <w:t>Nasnet</w:t>
      </w:r>
      <w:proofErr w:type="spellEnd"/>
      <w:r w:rsidR="00B11D4F" w:rsidRPr="00B11D4F">
        <w:rPr>
          <w:rFonts w:hint="eastAsia"/>
          <w:lang w:eastAsia="zh-CN"/>
        </w:rPr>
        <w:t>卷积网络</w:t>
      </w:r>
      <w:r w:rsidRPr="008074A5">
        <w:rPr>
          <w:rFonts w:hint="eastAsia"/>
          <w:lang w:eastAsia="zh-CN"/>
        </w:rPr>
        <w:t>的乳腺癌生存神经网络模型（</w:t>
      </w:r>
      <w:r w:rsidRPr="008074A5">
        <w:rPr>
          <w:rFonts w:hint="eastAsia"/>
          <w:lang w:eastAsia="zh-CN"/>
        </w:rPr>
        <w:t>SNAS</w:t>
      </w:r>
      <w:r w:rsidRPr="008074A5">
        <w:rPr>
          <w:rFonts w:hint="eastAsia"/>
          <w:lang w:eastAsia="zh-CN"/>
        </w:rPr>
        <w:t>）。它能分析乳腺癌组织学成像提供较为准确的“时间</w:t>
      </w:r>
      <w:r w:rsidRPr="008074A5">
        <w:rPr>
          <w:rFonts w:hint="eastAsia"/>
          <w:lang w:eastAsia="zh-CN"/>
        </w:rPr>
        <w:t>-</w:t>
      </w:r>
      <w:r w:rsidRPr="008074A5">
        <w:rPr>
          <w:rFonts w:hint="eastAsia"/>
          <w:lang w:eastAsia="zh-CN"/>
        </w:rPr>
        <w:t>事件”预测。</w:t>
      </w:r>
      <w:r>
        <w:rPr>
          <w:rFonts w:hint="eastAsia"/>
          <w:lang w:eastAsia="zh-CN"/>
        </w:rPr>
        <w:t>按本文的方法，</w:t>
      </w:r>
      <w:r>
        <w:rPr>
          <w:rFonts w:hint="eastAsia"/>
          <w:lang w:eastAsia="zh-CN"/>
        </w:rPr>
        <w:t>1</w:t>
      </w:r>
      <w:r>
        <w:rPr>
          <w:lang w:eastAsia="zh-CN"/>
        </w:rPr>
        <w:t>3</w:t>
      </w:r>
      <w:r>
        <w:rPr>
          <w:rFonts w:hint="eastAsia"/>
          <w:lang w:eastAsia="zh-CN"/>
        </w:rPr>
        <w:t>%</w:t>
      </w:r>
      <w:r>
        <w:rPr>
          <w:rFonts w:hint="eastAsia"/>
          <w:lang w:eastAsia="zh-CN"/>
        </w:rPr>
        <w:t>的可能得到</w:t>
      </w:r>
      <w:r w:rsidRPr="008074A5">
        <w:rPr>
          <w:rFonts w:hint="eastAsia"/>
          <w:lang w:eastAsia="zh-CN"/>
        </w:rPr>
        <w:t>预测能力优于使用专家分析同样图像提取的特征建立</w:t>
      </w:r>
      <w:r>
        <w:rPr>
          <w:rFonts w:hint="eastAsia"/>
          <w:lang w:eastAsia="zh-CN"/>
        </w:rPr>
        <w:t>的</w:t>
      </w:r>
      <w:r>
        <w:rPr>
          <w:rFonts w:hint="eastAsia"/>
          <w:lang w:eastAsia="zh-CN"/>
        </w:rPr>
        <w:t>Cox</w:t>
      </w:r>
      <w:r>
        <w:rPr>
          <w:lang w:eastAsia="zh-CN"/>
        </w:rPr>
        <w:t xml:space="preserve"> </w:t>
      </w:r>
      <w:r>
        <w:rPr>
          <w:rFonts w:hint="eastAsia"/>
          <w:lang w:eastAsia="zh-CN"/>
        </w:rPr>
        <w:t>HP</w:t>
      </w:r>
      <w:r w:rsidRPr="008074A5">
        <w:rPr>
          <w:rFonts w:hint="eastAsia"/>
          <w:lang w:eastAsia="zh-CN"/>
        </w:rPr>
        <w:t>模型表现</w:t>
      </w:r>
      <w:r w:rsidR="00A40954">
        <w:rPr>
          <w:rFonts w:hint="eastAsia"/>
          <w:lang w:eastAsia="zh-CN"/>
        </w:rPr>
        <w:t>的模型</w:t>
      </w:r>
      <w:r w:rsidRPr="008074A5">
        <w:rPr>
          <w:rFonts w:hint="eastAsia"/>
          <w:lang w:eastAsia="zh-CN"/>
        </w:rPr>
        <w:t>。</w:t>
      </w:r>
      <w:r w:rsidR="00A40954">
        <w:rPr>
          <w:rFonts w:hint="eastAsia"/>
          <w:lang w:eastAsia="zh-CN"/>
        </w:rPr>
        <w:t>此外</w:t>
      </w:r>
      <w:r w:rsidRPr="008074A5">
        <w:rPr>
          <w:rFonts w:hint="eastAsia"/>
          <w:lang w:eastAsia="zh-CN"/>
        </w:rPr>
        <w:t>，</w:t>
      </w:r>
      <w:r w:rsidR="00A40954">
        <w:rPr>
          <w:rFonts w:hint="eastAsia"/>
          <w:lang w:eastAsia="zh-CN"/>
        </w:rPr>
        <w:t>本研究</w:t>
      </w:r>
      <w:r w:rsidR="00A40954" w:rsidRPr="00A40954">
        <w:rPr>
          <w:rFonts w:hint="eastAsia"/>
          <w:lang w:eastAsia="zh-CN"/>
        </w:rPr>
        <w:t>实现了从</w:t>
      </w:r>
      <w:r w:rsidR="00A40954" w:rsidRPr="00A40954">
        <w:rPr>
          <w:rFonts w:hint="eastAsia"/>
          <w:lang w:eastAsia="zh-CN"/>
        </w:rPr>
        <w:t>.</w:t>
      </w:r>
      <w:proofErr w:type="spellStart"/>
      <w:r w:rsidR="00A40954" w:rsidRPr="00A40954">
        <w:rPr>
          <w:rFonts w:hint="eastAsia"/>
          <w:lang w:eastAsia="zh-CN"/>
        </w:rPr>
        <w:t>svs</w:t>
      </w:r>
      <w:proofErr w:type="spellEnd"/>
      <w:r w:rsidR="00A40954" w:rsidRPr="00A40954">
        <w:rPr>
          <w:rFonts w:hint="eastAsia"/>
          <w:lang w:eastAsia="zh-CN"/>
        </w:rPr>
        <w:t>文件到生存模型</w:t>
      </w:r>
      <w:r w:rsidR="00A40954">
        <w:rPr>
          <w:rFonts w:hint="eastAsia"/>
          <w:lang w:eastAsia="zh-CN"/>
        </w:rPr>
        <w:t>的</w:t>
      </w:r>
      <w:r w:rsidR="00A40954" w:rsidRPr="00A40954">
        <w:rPr>
          <w:rFonts w:hint="eastAsia"/>
          <w:lang w:eastAsia="zh-CN"/>
        </w:rPr>
        <w:t>端到端流水线（</w:t>
      </w:r>
      <w:r w:rsidR="00A40954" w:rsidRPr="00A40954">
        <w:rPr>
          <w:rFonts w:hint="eastAsia"/>
          <w:lang w:eastAsia="zh-CN"/>
        </w:rPr>
        <w:t>end-to-end pipeline</w:t>
      </w:r>
      <w:r w:rsidR="00A40954" w:rsidRPr="00A40954">
        <w:rPr>
          <w:rFonts w:hint="eastAsia"/>
          <w:lang w:eastAsia="zh-CN"/>
        </w:rPr>
        <w:t>）</w:t>
      </w:r>
      <w:r w:rsidR="00A40954">
        <w:rPr>
          <w:rFonts w:hint="eastAsia"/>
          <w:lang w:eastAsia="zh-CN"/>
        </w:rPr>
        <w:t>。</w:t>
      </w:r>
      <w:r w:rsidRPr="008074A5">
        <w:rPr>
          <w:rFonts w:hint="eastAsia"/>
          <w:lang w:eastAsia="zh-CN"/>
        </w:rPr>
        <w:t>其中的所有环节均无需人为介入。此外，该模型大小中等，仅</w:t>
      </w:r>
      <w:r w:rsidR="00A40954" w:rsidRPr="008074A5">
        <w:rPr>
          <w:rFonts w:hint="eastAsia"/>
          <w:lang w:eastAsia="zh-CN"/>
        </w:rPr>
        <w:t>需计算</w:t>
      </w:r>
      <w:r w:rsidRPr="008074A5">
        <w:rPr>
          <w:rFonts w:hint="eastAsia"/>
          <w:lang w:eastAsia="zh-CN"/>
        </w:rPr>
        <w:t>2.97e+07</w:t>
      </w:r>
      <w:r w:rsidRPr="008074A5">
        <w:rPr>
          <w:rFonts w:hint="eastAsia"/>
          <w:lang w:eastAsia="zh-CN"/>
        </w:rPr>
        <w:t>个</w:t>
      </w:r>
      <w:r w:rsidR="00A40954" w:rsidRPr="008074A5">
        <w:rPr>
          <w:rFonts w:hint="eastAsia"/>
          <w:lang w:eastAsia="zh-CN"/>
        </w:rPr>
        <w:t>参数</w:t>
      </w:r>
      <w:r w:rsidRPr="008074A5">
        <w:rPr>
          <w:rFonts w:hint="eastAsia"/>
          <w:lang w:eastAsia="zh-CN"/>
        </w:rPr>
        <w:t>，一般能在</w:t>
      </w:r>
      <w:r w:rsidR="00A40954">
        <w:rPr>
          <w:rFonts w:hint="eastAsia"/>
          <w:lang w:eastAsia="zh-CN"/>
        </w:rPr>
        <w:t>普通</w:t>
      </w:r>
      <w:r w:rsidRPr="008074A5">
        <w:rPr>
          <w:rFonts w:hint="eastAsia"/>
          <w:lang w:eastAsia="zh-CN"/>
        </w:rPr>
        <w:t>个人计算机上进行训练及使用</w:t>
      </w:r>
      <w:r w:rsidR="00A40954">
        <w:rPr>
          <w:rFonts w:hint="eastAsia"/>
          <w:lang w:eastAsia="zh-CN"/>
        </w:rPr>
        <w:t>。</w:t>
      </w:r>
    </w:p>
    <w:p w14:paraId="48708FF8" w14:textId="77777777" w:rsidR="00D1195A" w:rsidRPr="00E37AF4" w:rsidRDefault="008074A5" w:rsidP="00E37AF4">
      <w:pPr>
        <w:pStyle w:val="10"/>
        <w:rPr>
          <w:sz w:val="21"/>
          <w:szCs w:val="21"/>
          <w:lang w:eastAsia="zh-CN"/>
        </w:rPr>
      </w:pPr>
      <w:bookmarkStart w:id="5" w:name="_Toc5354987"/>
      <w:bookmarkStart w:id="6" w:name="_Toc5355380"/>
      <w:r w:rsidRPr="00E37AF4">
        <w:rPr>
          <w:rFonts w:hint="eastAsia"/>
          <w:sz w:val="21"/>
          <w:szCs w:val="21"/>
          <w:lang w:eastAsia="zh-CN"/>
        </w:rPr>
        <w:t>【关键词】</w:t>
      </w:r>
      <w:r w:rsidR="00A40954" w:rsidRPr="00E37AF4">
        <w:rPr>
          <w:rFonts w:hint="eastAsia"/>
          <w:sz w:val="21"/>
          <w:szCs w:val="21"/>
          <w:lang w:eastAsia="zh-CN"/>
        </w:rPr>
        <w:t>：</w:t>
      </w:r>
      <w:r w:rsidR="00A40954" w:rsidRPr="00E37AF4">
        <w:rPr>
          <w:rFonts w:ascii="楷体" w:eastAsia="楷体" w:hAnsi="楷体" w:hint="eastAsia"/>
          <w:sz w:val="21"/>
          <w:szCs w:val="21"/>
          <w:lang w:eastAsia="zh-CN"/>
        </w:rPr>
        <w:t>生存分析；组织学成像；深度学习；</w:t>
      </w:r>
      <w:proofErr w:type="spellStart"/>
      <w:r w:rsidR="00A40954" w:rsidRPr="00E37AF4">
        <w:rPr>
          <w:rFonts w:ascii="楷体" w:eastAsia="楷体" w:hAnsi="楷体" w:hint="eastAsia"/>
          <w:sz w:val="21"/>
          <w:szCs w:val="21"/>
          <w:lang w:eastAsia="zh-CN"/>
        </w:rPr>
        <w:t>NASNet</w:t>
      </w:r>
      <w:bookmarkEnd w:id="5"/>
      <w:bookmarkEnd w:id="6"/>
      <w:proofErr w:type="spellEnd"/>
    </w:p>
    <w:p w14:paraId="214FFD3B" w14:textId="77777777" w:rsidR="00B01FFD" w:rsidRPr="00D1195A" w:rsidRDefault="00D1195A" w:rsidP="00B01FFD">
      <w:pPr>
        <w:pStyle w:val="10"/>
        <w:rPr>
          <w:b/>
          <w:lang w:eastAsia="zh-CN"/>
        </w:rPr>
      </w:pPr>
      <w:bookmarkStart w:id="7" w:name="_Toc5354988"/>
      <w:bookmarkStart w:id="8" w:name="_Toc5355381"/>
      <w:bookmarkEnd w:id="0"/>
      <w:r w:rsidRPr="00D1195A">
        <w:rPr>
          <w:rFonts w:hint="eastAsia"/>
          <w:b/>
          <w:lang w:eastAsia="zh-CN"/>
        </w:rPr>
        <w:t>[</w:t>
      </w:r>
      <w:r w:rsidRPr="00D1195A">
        <w:rPr>
          <w:b/>
          <w:lang w:eastAsia="zh-CN"/>
        </w:rPr>
        <w:t>ABSTRACT]</w:t>
      </w:r>
      <w:bookmarkEnd w:id="7"/>
      <w:bookmarkEnd w:id="8"/>
    </w:p>
    <w:p w14:paraId="14B275A3" w14:textId="7AEFDBEC" w:rsidR="00D1195A" w:rsidRDefault="00E9509E" w:rsidP="00A40954">
      <w:pPr>
        <w:pStyle w:val="a0"/>
        <w:ind w:firstLineChars="0" w:firstLine="0"/>
        <w:rPr>
          <w:lang w:eastAsia="zh-CN"/>
        </w:rPr>
      </w:pPr>
      <w:r w:rsidRPr="00E9509E">
        <w:rPr>
          <w:lang w:eastAsia="zh-CN"/>
        </w:rPr>
        <w:t xml:space="preserve">In medical research, </w:t>
      </w:r>
      <w:r w:rsidR="00DD54FD" w:rsidRPr="00DD54FD">
        <w:rPr>
          <w:lang w:eastAsia="zh-CN"/>
        </w:rPr>
        <w:t xml:space="preserve">histological imaging </w:t>
      </w:r>
      <w:r w:rsidRPr="00E9509E">
        <w:rPr>
          <w:lang w:eastAsia="zh-CN"/>
        </w:rPr>
        <w:t>provides important information for tumor diagnosis and treatment. Using computer to analyze histological imaging can improve the efficiency of tissue analysis</w:t>
      </w:r>
      <w:r>
        <w:rPr>
          <w:rFonts w:hint="eastAsia"/>
          <w:lang w:eastAsia="zh-CN"/>
        </w:rPr>
        <w:t>.</w:t>
      </w:r>
      <w:r>
        <w:rPr>
          <w:lang w:eastAsia="zh-CN"/>
        </w:rPr>
        <w:t xml:space="preserve"> Also, it</w:t>
      </w:r>
      <w:r w:rsidRPr="00E9509E">
        <w:rPr>
          <w:lang w:eastAsia="zh-CN"/>
        </w:rPr>
        <w:t xml:space="preserve"> can extract the information ignored by </w:t>
      </w:r>
      <w:r>
        <w:rPr>
          <w:lang w:eastAsia="zh-CN"/>
        </w:rPr>
        <w:t>manual</w:t>
      </w:r>
      <w:r w:rsidRPr="00E9509E">
        <w:rPr>
          <w:lang w:eastAsia="zh-CN"/>
        </w:rPr>
        <w:t xml:space="preserve"> tissue analysis. However, the lack of data, the heterogeneity of tumors and the concealment of characteristics make it very difficult to use </w:t>
      </w:r>
      <w:r w:rsidR="004B184A" w:rsidRPr="004B184A">
        <w:rPr>
          <w:lang w:eastAsia="zh-CN"/>
        </w:rPr>
        <w:t xml:space="preserve">histological </w:t>
      </w:r>
      <w:r w:rsidRPr="00E9509E">
        <w:rPr>
          <w:lang w:eastAsia="zh-CN"/>
        </w:rPr>
        <w:t xml:space="preserve">imaging to train such survival models. In this paper, a </w:t>
      </w:r>
      <w:r w:rsidR="00406804">
        <w:rPr>
          <w:lang w:eastAsia="zh-CN"/>
        </w:rPr>
        <w:t>s</w:t>
      </w:r>
      <w:r w:rsidRPr="00E9509E">
        <w:rPr>
          <w:lang w:eastAsia="zh-CN"/>
        </w:rPr>
        <w:t xml:space="preserve">urvival model </w:t>
      </w:r>
      <w:r w:rsidR="004B184A" w:rsidRPr="004B184A">
        <w:rPr>
          <w:lang w:eastAsia="zh-CN"/>
        </w:rPr>
        <w:t xml:space="preserve">based on </w:t>
      </w:r>
      <w:proofErr w:type="spellStart"/>
      <w:r w:rsidR="004B184A" w:rsidRPr="004B184A">
        <w:rPr>
          <w:lang w:eastAsia="zh-CN"/>
        </w:rPr>
        <w:t>N</w:t>
      </w:r>
      <w:r w:rsidR="004B184A">
        <w:rPr>
          <w:lang w:eastAsia="zh-CN"/>
        </w:rPr>
        <w:t>ASN</w:t>
      </w:r>
      <w:r w:rsidR="004B184A" w:rsidRPr="004B184A">
        <w:rPr>
          <w:lang w:eastAsia="zh-CN"/>
        </w:rPr>
        <w:t>et</w:t>
      </w:r>
      <w:proofErr w:type="spellEnd"/>
      <w:r w:rsidR="00B11D4F">
        <w:rPr>
          <w:lang w:eastAsia="zh-CN"/>
        </w:rPr>
        <w:t xml:space="preserve"> </w:t>
      </w:r>
      <w:r w:rsidR="00406804">
        <w:rPr>
          <w:lang w:eastAsia="zh-CN"/>
        </w:rPr>
        <w:t>convolution networ</w:t>
      </w:r>
      <w:bookmarkStart w:id="9" w:name="_GoBack"/>
      <w:bookmarkEnd w:id="9"/>
      <w:r w:rsidR="00406804">
        <w:rPr>
          <w:lang w:eastAsia="zh-CN"/>
        </w:rPr>
        <w:t>k</w:t>
      </w:r>
      <w:r w:rsidR="004B184A">
        <w:rPr>
          <w:lang w:eastAsia="zh-CN"/>
        </w:rPr>
        <w:t xml:space="preserve"> </w:t>
      </w:r>
      <w:r w:rsidRPr="00E9509E">
        <w:rPr>
          <w:lang w:eastAsia="zh-CN"/>
        </w:rPr>
        <w:t>(SNAS) for breast cancer is proposed. It can analyze the histological imaging of breast cancer to provide a</w:t>
      </w:r>
      <w:r w:rsidR="004B184A">
        <w:rPr>
          <w:lang w:eastAsia="zh-CN"/>
        </w:rPr>
        <w:t>n</w:t>
      </w:r>
      <w:r w:rsidRPr="00E9509E">
        <w:rPr>
          <w:lang w:eastAsia="zh-CN"/>
        </w:rPr>
        <w:t xml:space="preserve"> accurate "time-event" prediction. According to the method in this paper, </w:t>
      </w:r>
      <w:r w:rsidR="004B184A">
        <w:rPr>
          <w:lang w:eastAsia="zh-CN"/>
        </w:rPr>
        <w:t xml:space="preserve">the chance is </w:t>
      </w:r>
      <w:r w:rsidRPr="00E9509E">
        <w:rPr>
          <w:lang w:eastAsia="zh-CN"/>
        </w:rPr>
        <w:t xml:space="preserve">13% </w:t>
      </w:r>
      <w:r w:rsidR="004B184A">
        <w:rPr>
          <w:lang w:eastAsia="zh-CN"/>
        </w:rPr>
        <w:t>to get a model with</w:t>
      </w:r>
      <w:r w:rsidRPr="00E9509E">
        <w:rPr>
          <w:lang w:eastAsia="zh-CN"/>
        </w:rPr>
        <w:t xml:space="preserve"> </w:t>
      </w:r>
      <w:r w:rsidR="00DD54FD">
        <w:rPr>
          <w:rFonts w:hint="eastAsia"/>
          <w:lang w:eastAsia="zh-CN"/>
        </w:rPr>
        <w:t>the</w:t>
      </w:r>
      <w:r w:rsidR="00DD54FD">
        <w:rPr>
          <w:lang w:eastAsia="zh-CN"/>
        </w:rPr>
        <w:t xml:space="preserve"> </w:t>
      </w:r>
      <w:r w:rsidRPr="00E9509E">
        <w:rPr>
          <w:lang w:eastAsia="zh-CN"/>
        </w:rPr>
        <w:t xml:space="preserve">potential predictive ability </w:t>
      </w:r>
      <w:r w:rsidR="004B184A">
        <w:rPr>
          <w:lang w:eastAsia="zh-CN"/>
        </w:rPr>
        <w:t xml:space="preserve">which </w:t>
      </w:r>
      <w:r w:rsidRPr="00E9509E">
        <w:rPr>
          <w:lang w:eastAsia="zh-CN"/>
        </w:rPr>
        <w:t xml:space="preserve">is better than </w:t>
      </w:r>
      <w:r w:rsidR="004B184A" w:rsidRPr="00E9509E">
        <w:rPr>
          <w:lang w:eastAsia="zh-CN"/>
        </w:rPr>
        <w:t>the Cox HP model establish</w:t>
      </w:r>
      <w:r w:rsidR="004B184A">
        <w:rPr>
          <w:lang w:eastAsia="zh-CN"/>
        </w:rPr>
        <w:t>ed</w:t>
      </w:r>
      <w:r w:rsidR="004B184A" w:rsidRPr="00E9509E">
        <w:rPr>
          <w:lang w:eastAsia="zh-CN"/>
        </w:rPr>
        <w:t xml:space="preserve"> </w:t>
      </w:r>
      <w:r w:rsidR="004B184A">
        <w:rPr>
          <w:lang w:eastAsia="zh-CN"/>
        </w:rPr>
        <w:t>by</w:t>
      </w:r>
      <w:r w:rsidRPr="00E9509E">
        <w:rPr>
          <w:lang w:eastAsia="zh-CN"/>
        </w:rPr>
        <w:t xml:space="preserve"> extraction features </w:t>
      </w:r>
      <w:r w:rsidR="004B184A">
        <w:rPr>
          <w:lang w:eastAsia="zh-CN"/>
        </w:rPr>
        <w:t xml:space="preserve">from </w:t>
      </w:r>
      <w:r w:rsidR="004B184A" w:rsidRPr="00E9509E">
        <w:rPr>
          <w:lang w:eastAsia="zh-CN"/>
        </w:rPr>
        <w:t>expert analysis</w:t>
      </w:r>
      <w:r w:rsidR="004B184A" w:rsidRPr="004B184A">
        <w:rPr>
          <w:lang w:eastAsia="zh-CN"/>
        </w:rPr>
        <w:t xml:space="preserve"> </w:t>
      </w:r>
      <w:r w:rsidR="004B184A">
        <w:rPr>
          <w:lang w:eastAsia="zh-CN"/>
        </w:rPr>
        <w:t xml:space="preserve">for </w:t>
      </w:r>
      <w:r w:rsidR="004B184A" w:rsidRPr="00E9509E">
        <w:rPr>
          <w:lang w:eastAsia="zh-CN"/>
        </w:rPr>
        <w:t>the same image</w:t>
      </w:r>
      <w:r w:rsidR="00DD54FD">
        <w:rPr>
          <w:lang w:eastAsia="zh-CN"/>
        </w:rPr>
        <w:t>s</w:t>
      </w:r>
      <w:r w:rsidRPr="00E9509E">
        <w:rPr>
          <w:lang w:eastAsia="zh-CN"/>
        </w:rPr>
        <w:t xml:space="preserve">. In addition, this study implements an end-to-end pipeline </w:t>
      </w:r>
      <w:r w:rsidR="004B184A">
        <w:rPr>
          <w:lang w:eastAsia="zh-CN"/>
        </w:rPr>
        <w:t xml:space="preserve">that is </w:t>
      </w:r>
      <w:r w:rsidRPr="00E9509E">
        <w:rPr>
          <w:lang w:eastAsia="zh-CN"/>
        </w:rPr>
        <w:t xml:space="preserve">from the. </w:t>
      </w:r>
      <w:proofErr w:type="spellStart"/>
      <w:r w:rsidR="004B184A">
        <w:rPr>
          <w:lang w:eastAsia="zh-CN"/>
        </w:rPr>
        <w:t>s</w:t>
      </w:r>
      <w:r w:rsidRPr="00E9509E">
        <w:rPr>
          <w:lang w:eastAsia="zh-CN"/>
        </w:rPr>
        <w:t>vs</w:t>
      </w:r>
      <w:proofErr w:type="spellEnd"/>
      <w:r w:rsidRPr="00E9509E">
        <w:rPr>
          <w:lang w:eastAsia="zh-CN"/>
        </w:rPr>
        <w:t xml:space="preserve"> file to the survival model. </w:t>
      </w:r>
      <w:r w:rsidR="004B184A">
        <w:rPr>
          <w:lang w:eastAsia="zh-CN"/>
        </w:rPr>
        <w:t>No</w:t>
      </w:r>
      <w:r w:rsidRPr="00E9509E">
        <w:rPr>
          <w:lang w:eastAsia="zh-CN"/>
        </w:rPr>
        <w:t xml:space="preserve"> human intervention</w:t>
      </w:r>
      <w:r w:rsidR="004B184A" w:rsidRPr="004B184A">
        <w:rPr>
          <w:lang w:eastAsia="zh-CN"/>
        </w:rPr>
        <w:t xml:space="preserve"> </w:t>
      </w:r>
      <w:r w:rsidR="004B184A">
        <w:rPr>
          <w:lang w:eastAsia="zh-CN"/>
        </w:rPr>
        <w:t xml:space="preserve">is </w:t>
      </w:r>
      <w:r w:rsidR="004B184A" w:rsidRPr="00E9509E">
        <w:rPr>
          <w:lang w:eastAsia="zh-CN"/>
        </w:rPr>
        <w:t>require</w:t>
      </w:r>
      <w:r w:rsidR="004B184A">
        <w:rPr>
          <w:lang w:eastAsia="zh-CN"/>
        </w:rPr>
        <w:t>d</w:t>
      </w:r>
      <w:r w:rsidRPr="00E9509E">
        <w:rPr>
          <w:lang w:eastAsia="zh-CN"/>
        </w:rPr>
        <w:t xml:space="preserve">. In addition, the model is medium in size and requires only 2.97e+07 parameters to be </w:t>
      </w:r>
      <w:r w:rsidR="004B184A">
        <w:rPr>
          <w:lang w:eastAsia="zh-CN"/>
        </w:rPr>
        <w:t>trained.</w:t>
      </w:r>
      <w:r w:rsidRPr="00E9509E">
        <w:rPr>
          <w:lang w:eastAsia="zh-CN"/>
        </w:rPr>
        <w:t xml:space="preserve"> </w:t>
      </w:r>
      <w:r w:rsidR="004B184A">
        <w:rPr>
          <w:lang w:eastAsia="zh-CN"/>
        </w:rPr>
        <w:t>A</w:t>
      </w:r>
      <w:r w:rsidRPr="00E9509E">
        <w:rPr>
          <w:lang w:eastAsia="zh-CN"/>
        </w:rPr>
        <w:t xml:space="preserve">nd </w:t>
      </w:r>
      <w:r w:rsidR="004B184A">
        <w:rPr>
          <w:lang w:eastAsia="zh-CN"/>
        </w:rPr>
        <w:t xml:space="preserve">therefore, it </w:t>
      </w:r>
      <w:r w:rsidRPr="00E9509E">
        <w:rPr>
          <w:lang w:eastAsia="zh-CN"/>
        </w:rPr>
        <w:t>can generally be trained and used on ordinary personal computers.</w:t>
      </w:r>
    </w:p>
    <w:p w14:paraId="1D57A058" w14:textId="77777777" w:rsidR="00D1195A" w:rsidRDefault="00D1195A" w:rsidP="00D1195A">
      <w:pPr>
        <w:pStyle w:val="10"/>
        <w:rPr>
          <w:lang w:eastAsia="zh-CN"/>
        </w:rPr>
      </w:pPr>
      <w:bookmarkStart w:id="10" w:name="_Toc5354989"/>
      <w:bookmarkStart w:id="11" w:name="_Toc5355382"/>
      <w:r w:rsidRPr="00D1195A">
        <w:rPr>
          <w:b/>
          <w:lang w:eastAsia="zh-CN"/>
        </w:rPr>
        <w:t>[Keywords]</w:t>
      </w:r>
      <w:r w:rsidR="004B184A">
        <w:rPr>
          <w:b/>
          <w:lang w:eastAsia="zh-CN"/>
        </w:rPr>
        <w:t xml:space="preserve">: </w:t>
      </w:r>
      <w:r w:rsidR="00E37AF4" w:rsidRPr="004B184A">
        <w:rPr>
          <w:lang w:eastAsia="zh-CN"/>
        </w:rPr>
        <w:t xml:space="preserve">survival analysis, </w:t>
      </w:r>
      <w:r w:rsidR="00E37AF4">
        <w:rPr>
          <w:lang w:eastAsia="zh-CN"/>
        </w:rPr>
        <w:t>h</w:t>
      </w:r>
      <w:r w:rsidR="00E37AF4" w:rsidRPr="004B184A">
        <w:rPr>
          <w:lang w:eastAsia="zh-CN"/>
        </w:rPr>
        <w:t>istological imaging, deep learning</w:t>
      </w:r>
      <w:r w:rsidR="004B184A" w:rsidRPr="004B184A">
        <w:rPr>
          <w:lang w:eastAsia="zh-CN"/>
        </w:rPr>
        <w:t xml:space="preserve">, </w:t>
      </w:r>
      <w:proofErr w:type="spellStart"/>
      <w:r w:rsidR="004B184A" w:rsidRPr="004B184A">
        <w:rPr>
          <w:lang w:eastAsia="zh-CN"/>
        </w:rPr>
        <w:t>NASNet</w:t>
      </w:r>
      <w:bookmarkEnd w:id="10"/>
      <w:bookmarkEnd w:id="11"/>
      <w:proofErr w:type="spellEnd"/>
    </w:p>
    <w:p w14:paraId="45AF174D" w14:textId="77777777" w:rsidR="00C01ECA" w:rsidRPr="00C01ECA" w:rsidRDefault="00C01ECA" w:rsidP="00C01ECA">
      <w:pPr>
        <w:pStyle w:val="a0"/>
        <w:ind w:firstLineChars="0" w:firstLine="0"/>
        <w:rPr>
          <w:lang w:eastAsia="zh-CN"/>
        </w:rPr>
      </w:pPr>
    </w:p>
    <w:sdt>
      <w:sdtPr>
        <w:rPr>
          <w:rFonts w:asciiTheme="majorEastAsia" w:eastAsiaTheme="majorEastAsia" w:hAnsiTheme="majorEastAsia" w:cstheme="minorBidi"/>
          <w:b w:val="0"/>
          <w:color w:val="000000" w:themeColor="text1"/>
          <w:sz w:val="32"/>
          <w:szCs w:val="24"/>
          <w:lang w:val="zh-CN" w:eastAsia="zh-CN"/>
        </w:rPr>
        <w:id w:val="-609437950"/>
        <w:docPartObj>
          <w:docPartGallery w:val="Table of Contents"/>
          <w:docPartUnique/>
        </w:docPartObj>
      </w:sdtPr>
      <w:sdtEndPr>
        <w:rPr>
          <w:rFonts w:asciiTheme="minorHAnsi" w:eastAsiaTheme="minorEastAsia" w:hAnsiTheme="minorHAnsi"/>
          <w:bCs/>
          <w:color w:val="auto"/>
          <w:sz w:val="24"/>
          <w:lang w:eastAsia="en-US"/>
        </w:rPr>
      </w:sdtEndPr>
      <w:sdtContent>
        <w:p w14:paraId="691DBBD0" w14:textId="77777777" w:rsidR="00C01ECA" w:rsidRPr="00C01ECA" w:rsidRDefault="00C01ECA" w:rsidP="00C01ECA">
          <w:pPr>
            <w:pStyle w:val="TOC"/>
            <w:jc w:val="center"/>
            <w:rPr>
              <w:rFonts w:asciiTheme="majorEastAsia" w:eastAsiaTheme="majorEastAsia" w:hAnsiTheme="majorEastAsia"/>
              <w:color w:val="000000" w:themeColor="text1"/>
              <w:sz w:val="32"/>
              <w:lang w:val="zh-CN" w:eastAsia="zh-CN"/>
            </w:rPr>
          </w:pPr>
          <w:r w:rsidRPr="00C01ECA">
            <w:rPr>
              <w:rFonts w:asciiTheme="majorEastAsia" w:eastAsiaTheme="majorEastAsia" w:hAnsiTheme="majorEastAsia"/>
              <w:color w:val="000000" w:themeColor="text1"/>
              <w:sz w:val="32"/>
              <w:lang w:val="zh-CN" w:eastAsia="zh-CN"/>
            </w:rPr>
            <w:t>目录</w:t>
          </w:r>
        </w:p>
        <w:p w14:paraId="34BB0869" w14:textId="77777777" w:rsidR="00C01ECA" w:rsidRDefault="00C01ECA" w:rsidP="00C01ECA">
          <w:pPr>
            <w:pStyle w:val="TOC1"/>
            <w:tabs>
              <w:tab w:val="right" w:leader="dot" w:pos="8630"/>
            </w:tabs>
            <w:rPr>
              <w:noProof/>
              <w:sz w:val="22"/>
              <w:szCs w:val="22"/>
              <w:lang w:val="en-GB" w:eastAsia="zh-CN"/>
            </w:rPr>
          </w:pPr>
          <w:r>
            <w:rPr>
              <w:rFonts w:ascii="Times New Roman" w:eastAsia="黑体" w:hAnsi="Times New Roman" w:cstheme="majorBidi"/>
              <w:b/>
              <w:color w:val="365F91" w:themeColor="accent1" w:themeShade="BF"/>
              <w:szCs w:val="32"/>
            </w:rPr>
            <w:fldChar w:fldCharType="begin"/>
          </w:r>
          <w:r>
            <w:rPr>
              <w:rFonts w:ascii="Times New Roman" w:eastAsia="黑体" w:hAnsi="Times New Roman" w:cstheme="majorBidi"/>
              <w:b/>
              <w:color w:val="365F91" w:themeColor="accent1" w:themeShade="BF"/>
              <w:szCs w:val="32"/>
              <w:lang w:eastAsia="zh-CN"/>
            </w:rPr>
            <w:instrText xml:space="preserve"> TOC \o "1-3" \u </w:instrText>
          </w:r>
          <w:r>
            <w:rPr>
              <w:rFonts w:ascii="Times New Roman" w:eastAsia="黑体" w:hAnsi="Times New Roman" w:cstheme="majorBidi"/>
              <w:b/>
              <w:color w:val="365F91" w:themeColor="accent1" w:themeShade="BF"/>
              <w:szCs w:val="32"/>
            </w:rPr>
            <w:fldChar w:fldCharType="separate"/>
          </w:r>
        </w:p>
        <w:p w14:paraId="063E6290" w14:textId="3516369B"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1 </w:t>
          </w:r>
          <w:r>
            <w:rPr>
              <w:rFonts w:hint="eastAsia"/>
              <w:noProof/>
              <w:lang w:eastAsia="zh-CN"/>
            </w:rPr>
            <w:t>前言</w:t>
          </w:r>
          <w:r>
            <w:rPr>
              <w:noProof/>
              <w:lang w:eastAsia="zh-CN"/>
            </w:rPr>
            <w:tab/>
          </w:r>
          <w:r>
            <w:rPr>
              <w:noProof/>
            </w:rPr>
            <w:fldChar w:fldCharType="begin"/>
          </w:r>
          <w:r>
            <w:rPr>
              <w:noProof/>
              <w:lang w:eastAsia="zh-CN"/>
            </w:rPr>
            <w:instrText xml:space="preserve"> PAGEREF _Toc5355383 \h </w:instrText>
          </w:r>
          <w:r>
            <w:rPr>
              <w:noProof/>
            </w:rPr>
          </w:r>
          <w:r>
            <w:rPr>
              <w:noProof/>
            </w:rPr>
            <w:fldChar w:fldCharType="separate"/>
          </w:r>
          <w:r w:rsidR="004941B7">
            <w:rPr>
              <w:noProof/>
              <w:lang w:eastAsia="zh-CN"/>
            </w:rPr>
            <w:t>3</w:t>
          </w:r>
          <w:r>
            <w:rPr>
              <w:noProof/>
            </w:rPr>
            <w:fldChar w:fldCharType="end"/>
          </w:r>
        </w:p>
        <w:p w14:paraId="2257ED8E" w14:textId="2FE753D1" w:rsidR="00C01ECA" w:rsidRDefault="00C01ECA">
          <w:pPr>
            <w:pStyle w:val="TOC3"/>
            <w:tabs>
              <w:tab w:val="right" w:leader="dot" w:pos="8630"/>
            </w:tabs>
            <w:rPr>
              <w:noProof/>
              <w:sz w:val="22"/>
              <w:szCs w:val="22"/>
              <w:lang w:val="en-GB" w:eastAsia="zh-CN"/>
            </w:rPr>
          </w:pPr>
          <w:r>
            <w:rPr>
              <w:noProof/>
              <w:lang w:eastAsia="zh-CN"/>
            </w:rPr>
            <w:lastRenderedPageBreak/>
            <w:t xml:space="preserve">1.1 </w:t>
          </w:r>
          <w:r>
            <w:rPr>
              <w:rFonts w:hint="eastAsia"/>
              <w:noProof/>
              <w:lang w:eastAsia="zh-CN"/>
            </w:rPr>
            <w:t>背景</w:t>
          </w:r>
          <w:r>
            <w:rPr>
              <w:noProof/>
              <w:lang w:eastAsia="zh-CN"/>
            </w:rPr>
            <w:tab/>
          </w:r>
          <w:r>
            <w:rPr>
              <w:noProof/>
            </w:rPr>
            <w:fldChar w:fldCharType="begin"/>
          </w:r>
          <w:r>
            <w:rPr>
              <w:noProof/>
              <w:lang w:eastAsia="zh-CN"/>
            </w:rPr>
            <w:instrText xml:space="preserve"> PAGEREF _Toc5355384 \h </w:instrText>
          </w:r>
          <w:r>
            <w:rPr>
              <w:noProof/>
            </w:rPr>
          </w:r>
          <w:r>
            <w:rPr>
              <w:noProof/>
            </w:rPr>
            <w:fldChar w:fldCharType="separate"/>
          </w:r>
          <w:r w:rsidR="004941B7">
            <w:rPr>
              <w:noProof/>
              <w:lang w:eastAsia="zh-CN"/>
            </w:rPr>
            <w:t>3</w:t>
          </w:r>
          <w:r>
            <w:rPr>
              <w:noProof/>
            </w:rPr>
            <w:fldChar w:fldCharType="end"/>
          </w:r>
        </w:p>
        <w:p w14:paraId="22411FC1" w14:textId="56320C68" w:rsidR="00C01ECA" w:rsidRDefault="00C01ECA">
          <w:pPr>
            <w:pStyle w:val="TOC3"/>
            <w:tabs>
              <w:tab w:val="right" w:leader="dot" w:pos="8630"/>
            </w:tabs>
            <w:rPr>
              <w:noProof/>
              <w:sz w:val="22"/>
              <w:szCs w:val="22"/>
              <w:lang w:val="en-GB" w:eastAsia="zh-CN"/>
            </w:rPr>
          </w:pPr>
          <w:r>
            <w:rPr>
              <w:noProof/>
              <w:lang w:eastAsia="zh-CN"/>
            </w:rPr>
            <w:t xml:space="preserve">1.2 </w:t>
          </w:r>
          <w:r>
            <w:rPr>
              <w:rFonts w:hint="eastAsia"/>
              <w:noProof/>
              <w:lang w:eastAsia="zh-CN"/>
            </w:rPr>
            <w:t>现状</w:t>
          </w:r>
          <w:r>
            <w:rPr>
              <w:noProof/>
              <w:lang w:eastAsia="zh-CN"/>
            </w:rPr>
            <w:tab/>
          </w:r>
          <w:r>
            <w:rPr>
              <w:noProof/>
            </w:rPr>
            <w:fldChar w:fldCharType="begin"/>
          </w:r>
          <w:r>
            <w:rPr>
              <w:noProof/>
              <w:lang w:eastAsia="zh-CN"/>
            </w:rPr>
            <w:instrText xml:space="preserve"> PAGEREF _Toc5355385 \h </w:instrText>
          </w:r>
          <w:r>
            <w:rPr>
              <w:noProof/>
            </w:rPr>
          </w:r>
          <w:r>
            <w:rPr>
              <w:noProof/>
            </w:rPr>
            <w:fldChar w:fldCharType="separate"/>
          </w:r>
          <w:r w:rsidR="004941B7">
            <w:rPr>
              <w:noProof/>
              <w:lang w:eastAsia="zh-CN"/>
            </w:rPr>
            <w:t>3</w:t>
          </w:r>
          <w:r>
            <w:rPr>
              <w:noProof/>
            </w:rPr>
            <w:fldChar w:fldCharType="end"/>
          </w:r>
        </w:p>
        <w:p w14:paraId="376BE74F" w14:textId="41DAFBC5" w:rsidR="00C01ECA" w:rsidRDefault="00C01ECA">
          <w:pPr>
            <w:pStyle w:val="TOC3"/>
            <w:tabs>
              <w:tab w:val="right" w:leader="dot" w:pos="8630"/>
            </w:tabs>
            <w:rPr>
              <w:noProof/>
              <w:sz w:val="22"/>
              <w:szCs w:val="22"/>
              <w:lang w:val="en-GB" w:eastAsia="zh-CN"/>
            </w:rPr>
          </w:pPr>
          <w:r>
            <w:rPr>
              <w:noProof/>
              <w:lang w:eastAsia="zh-CN"/>
            </w:rPr>
            <w:t xml:space="preserve">1.3 </w:t>
          </w:r>
          <w:r>
            <w:rPr>
              <w:rFonts w:hint="eastAsia"/>
              <w:noProof/>
              <w:lang w:eastAsia="zh-CN"/>
            </w:rPr>
            <w:t>亮点</w:t>
          </w:r>
          <w:r>
            <w:rPr>
              <w:noProof/>
              <w:lang w:eastAsia="zh-CN"/>
            </w:rPr>
            <w:tab/>
          </w:r>
          <w:r>
            <w:rPr>
              <w:noProof/>
            </w:rPr>
            <w:fldChar w:fldCharType="begin"/>
          </w:r>
          <w:r>
            <w:rPr>
              <w:noProof/>
              <w:lang w:eastAsia="zh-CN"/>
            </w:rPr>
            <w:instrText xml:space="preserve"> PAGEREF _Toc5355386 \h </w:instrText>
          </w:r>
          <w:r>
            <w:rPr>
              <w:noProof/>
            </w:rPr>
          </w:r>
          <w:r>
            <w:rPr>
              <w:noProof/>
            </w:rPr>
            <w:fldChar w:fldCharType="separate"/>
          </w:r>
          <w:r w:rsidR="004941B7">
            <w:rPr>
              <w:noProof/>
              <w:lang w:eastAsia="zh-CN"/>
            </w:rPr>
            <w:t>5</w:t>
          </w:r>
          <w:r>
            <w:rPr>
              <w:noProof/>
            </w:rPr>
            <w:fldChar w:fldCharType="end"/>
          </w:r>
        </w:p>
        <w:p w14:paraId="4195A461" w14:textId="67A56B4A"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2 </w:t>
          </w:r>
          <w:r>
            <w:rPr>
              <w:rFonts w:hint="eastAsia"/>
              <w:noProof/>
              <w:lang w:eastAsia="zh-CN"/>
            </w:rPr>
            <w:t>数据来源</w:t>
          </w:r>
          <w:r>
            <w:rPr>
              <w:noProof/>
              <w:lang w:eastAsia="zh-CN"/>
            </w:rPr>
            <w:tab/>
          </w:r>
          <w:r>
            <w:rPr>
              <w:noProof/>
            </w:rPr>
            <w:fldChar w:fldCharType="begin"/>
          </w:r>
          <w:r>
            <w:rPr>
              <w:noProof/>
              <w:lang w:eastAsia="zh-CN"/>
            </w:rPr>
            <w:instrText xml:space="preserve"> PAGEREF _Toc5355387 \h </w:instrText>
          </w:r>
          <w:r>
            <w:rPr>
              <w:noProof/>
            </w:rPr>
          </w:r>
          <w:r>
            <w:rPr>
              <w:noProof/>
            </w:rPr>
            <w:fldChar w:fldCharType="separate"/>
          </w:r>
          <w:r w:rsidR="004941B7">
            <w:rPr>
              <w:noProof/>
              <w:lang w:eastAsia="zh-CN"/>
            </w:rPr>
            <w:t>6</w:t>
          </w:r>
          <w:r>
            <w:rPr>
              <w:noProof/>
            </w:rPr>
            <w:fldChar w:fldCharType="end"/>
          </w:r>
        </w:p>
        <w:p w14:paraId="24CFFF8C" w14:textId="5920BDEF" w:rsidR="00C01ECA" w:rsidRDefault="00C01ECA">
          <w:pPr>
            <w:pStyle w:val="TOC3"/>
            <w:tabs>
              <w:tab w:val="right" w:leader="dot" w:pos="8630"/>
            </w:tabs>
            <w:rPr>
              <w:noProof/>
              <w:sz w:val="22"/>
              <w:szCs w:val="22"/>
              <w:lang w:val="en-GB" w:eastAsia="zh-CN"/>
            </w:rPr>
          </w:pPr>
          <w:r>
            <w:rPr>
              <w:noProof/>
              <w:lang w:eastAsia="zh-CN"/>
            </w:rPr>
            <w:t xml:space="preserve">2.1 </w:t>
          </w:r>
          <w:r>
            <w:rPr>
              <w:rFonts w:hint="eastAsia"/>
              <w:noProof/>
              <w:lang w:eastAsia="zh-CN"/>
            </w:rPr>
            <w:t>癌症基因组图谱</w:t>
          </w:r>
          <w:r>
            <w:rPr>
              <w:noProof/>
              <w:lang w:eastAsia="zh-CN"/>
            </w:rPr>
            <w:tab/>
          </w:r>
          <w:r>
            <w:rPr>
              <w:noProof/>
            </w:rPr>
            <w:fldChar w:fldCharType="begin"/>
          </w:r>
          <w:r>
            <w:rPr>
              <w:noProof/>
              <w:lang w:eastAsia="zh-CN"/>
            </w:rPr>
            <w:instrText xml:space="preserve"> PAGEREF _Toc5355388 \h </w:instrText>
          </w:r>
          <w:r>
            <w:rPr>
              <w:noProof/>
            </w:rPr>
          </w:r>
          <w:r>
            <w:rPr>
              <w:noProof/>
            </w:rPr>
            <w:fldChar w:fldCharType="separate"/>
          </w:r>
          <w:r w:rsidR="004941B7">
            <w:rPr>
              <w:noProof/>
              <w:lang w:eastAsia="zh-CN"/>
            </w:rPr>
            <w:t>6</w:t>
          </w:r>
          <w:r>
            <w:rPr>
              <w:noProof/>
            </w:rPr>
            <w:fldChar w:fldCharType="end"/>
          </w:r>
        </w:p>
        <w:p w14:paraId="5A8B5D53" w14:textId="60EB344C" w:rsidR="00C01ECA" w:rsidRDefault="00C01ECA">
          <w:pPr>
            <w:pStyle w:val="TOC3"/>
            <w:tabs>
              <w:tab w:val="right" w:leader="dot" w:pos="8630"/>
            </w:tabs>
            <w:rPr>
              <w:noProof/>
              <w:sz w:val="22"/>
              <w:szCs w:val="22"/>
              <w:lang w:val="en-GB" w:eastAsia="zh-CN"/>
            </w:rPr>
          </w:pPr>
          <w:r>
            <w:rPr>
              <w:noProof/>
              <w:lang w:eastAsia="zh-CN"/>
            </w:rPr>
            <w:t xml:space="preserve">2.2 </w:t>
          </w:r>
          <w:r>
            <w:rPr>
              <w:rFonts w:hint="eastAsia"/>
              <w:noProof/>
              <w:lang w:eastAsia="zh-CN"/>
            </w:rPr>
            <w:t>切片选择</w:t>
          </w:r>
          <w:r>
            <w:rPr>
              <w:noProof/>
              <w:lang w:eastAsia="zh-CN"/>
            </w:rPr>
            <w:tab/>
          </w:r>
          <w:r>
            <w:rPr>
              <w:noProof/>
            </w:rPr>
            <w:fldChar w:fldCharType="begin"/>
          </w:r>
          <w:r>
            <w:rPr>
              <w:noProof/>
              <w:lang w:eastAsia="zh-CN"/>
            </w:rPr>
            <w:instrText xml:space="preserve"> PAGEREF _Toc5355389 \h </w:instrText>
          </w:r>
          <w:r>
            <w:rPr>
              <w:noProof/>
            </w:rPr>
          </w:r>
          <w:r>
            <w:rPr>
              <w:noProof/>
            </w:rPr>
            <w:fldChar w:fldCharType="separate"/>
          </w:r>
          <w:r w:rsidR="004941B7">
            <w:rPr>
              <w:noProof/>
              <w:lang w:eastAsia="zh-CN"/>
            </w:rPr>
            <w:t>6</w:t>
          </w:r>
          <w:r>
            <w:rPr>
              <w:noProof/>
            </w:rPr>
            <w:fldChar w:fldCharType="end"/>
          </w:r>
        </w:p>
        <w:p w14:paraId="2F880D39" w14:textId="15CDAD2B" w:rsidR="00C01ECA" w:rsidRDefault="00C01ECA">
          <w:pPr>
            <w:pStyle w:val="TOC3"/>
            <w:tabs>
              <w:tab w:val="right" w:leader="dot" w:pos="8630"/>
            </w:tabs>
            <w:rPr>
              <w:noProof/>
              <w:sz w:val="22"/>
              <w:szCs w:val="22"/>
              <w:lang w:val="en-GB" w:eastAsia="zh-CN"/>
            </w:rPr>
          </w:pPr>
          <w:r>
            <w:rPr>
              <w:noProof/>
              <w:lang w:eastAsia="zh-CN"/>
            </w:rPr>
            <w:t xml:space="preserve">2.3 </w:t>
          </w:r>
          <w:r>
            <w:rPr>
              <w:rFonts w:hint="eastAsia"/>
              <w:noProof/>
              <w:lang w:eastAsia="zh-CN"/>
            </w:rPr>
            <w:t>专家识别特征及基因组数据</w:t>
          </w:r>
          <w:r>
            <w:rPr>
              <w:noProof/>
              <w:lang w:eastAsia="zh-CN"/>
            </w:rPr>
            <w:tab/>
          </w:r>
          <w:r>
            <w:rPr>
              <w:noProof/>
            </w:rPr>
            <w:fldChar w:fldCharType="begin"/>
          </w:r>
          <w:r>
            <w:rPr>
              <w:noProof/>
              <w:lang w:eastAsia="zh-CN"/>
            </w:rPr>
            <w:instrText xml:space="preserve"> PAGEREF _Toc5355390 \h </w:instrText>
          </w:r>
          <w:r>
            <w:rPr>
              <w:noProof/>
            </w:rPr>
          </w:r>
          <w:r>
            <w:rPr>
              <w:noProof/>
            </w:rPr>
            <w:fldChar w:fldCharType="separate"/>
          </w:r>
          <w:r w:rsidR="004941B7">
            <w:rPr>
              <w:noProof/>
              <w:lang w:eastAsia="zh-CN"/>
            </w:rPr>
            <w:t>6</w:t>
          </w:r>
          <w:r>
            <w:rPr>
              <w:noProof/>
            </w:rPr>
            <w:fldChar w:fldCharType="end"/>
          </w:r>
        </w:p>
        <w:p w14:paraId="117015E8" w14:textId="54202696"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3 </w:t>
          </w:r>
          <w:r>
            <w:rPr>
              <w:rFonts w:hint="eastAsia"/>
              <w:noProof/>
              <w:lang w:eastAsia="zh-CN"/>
            </w:rPr>
            <w:t>研究内容</w:t>
          </w:r>
          <w:r>
            <w:rPr>
              <w:noProof/>
              <w:lang w:eastAsia="zh-CN"/>
            </w:rPr>
            <w:tab/>
          </w:r>
          <w:r>
            <w:rPr>
              <w:noProof/>
            </w:rPr>
            <w:fldChar w:fldCharType="begin"/>
          </w:r>
          <w:r>
            <w:rPr>
              <w:noProof/>
              <w:lang w:eastAsia="zh-CN"/>
            </w:rPr>
            <w:instrText xml:space="preserve"> PAGEREF _Toc5355391 \h </w:instrText>
          </w:r>
          <w:r>
            <w:rPr>
              <w:noProof/>
            </w:rPr>
          </w:r>
          <w:r>
            <w:rPr>
              <w:noProof/>
            </w:rPr>
            <w:fldChar w:fldCharType="separate"/>
          </w:r>
          <w:r w:rsidR="004941B7">
            <w:rPr>
              <w:noProof/>
              <w:lang w:eastAsia="zh-CN"/>
            </w:rPr>
            <w:t>7</w:t>
          </w:r>
          <w:r>
            <w:rPr>
              <w:noProof/>
            </w:rPr>
            <w:fldChar w:fldCharType="end"/>
          </w:r>
        </w:p>
        <w:p w14:paraId="140522BA" w14:textId="5BEBE36F" w:rsidR="00C01ECA" w:rsidRDefault="00C01ECA">
          <w:pPr>
            <w:pStyle w:val="TOC3"/>
            <w:tabs>
              <w:tab w:val="right" w:leader="dot" w:pos="8630"/>
            </w:tabs>
            <w:rPr>
              <w:noProof/>
              <w:sz w:val="22"/>
              <w:szCs w:val="22"/>
              <w:lang w:val="en-GB" w:eastAsia="zh-CN"/>
            </w:rPr>
          </w:pPr>
          <w:r>
            <w:rPr>
              <w:noProof/>
              <w:lang w:eastAsia="zh-CN"/>
            </w:rPr>
            <w:t xml:space="preserve">3.1 </w:t>
          </w:r>
          <w:r>
            <w:rPr>
              <w:rFonts w:hint="eastAsia"/>
              <w:noProof/>
              <w:lang w:eastAsia="zh-CN"/>
            </w:rPr>
            <w:t>专家识别特征建立</w:t>
          </w:r>
          <w:r>
            <w:rPr>
              <w:noProof/>
              <w:lang w:eastAsia="zh-CN"/>
            </w:rPr>
            <w:t>Cox HP</w:t>
          </w:r>
          <w:r>
            <w:rPr>
              <w:rFonts w:hint="eastAsia"/>
              <w:noProof/>
              <w:lang w:eastAsia="zh-CN"/>
            </w:rPr>
            <w:t>模型</w:t>
          </w:r>
          <w:r>
            <w:rPr>
              <w:noProof/>
              <w:lang w:eastAsia="zh-CN"/>
            </w:rPr>
            <w:tab/>
          </w:r>
          <w:r>
            <w:rPr>
              <w:noProof/>
            </w:rPr>
            <w:fldChar w:fldCharType="begin"/>
          </w:r>
          <w:r>
            <w:rPr>
              <w:noProof/>
              <w:lang w:eastAsia="zh-CN"/>
            </w:rPr>
            <w:instrText xml:space="preserve"> PAGEREF _Toc5355392 \h </w:instrText>
          </w:r>
          <w:r>
            <w:rPr>
              <w:noProof/>
            </w:rPr>
          </w:r>
          <w:r>
            <w:rPr>
              <w:noProof/>
            </w:rPr>
            <w:fldChar w:fldCharType="separate"/>
          </w:r>
          <w:r w:rsidR="004941B7">
            <w:rPr>
              <w:noProof/>
              <w:lang w:eastAsia="zh-CN"/>
            </w:rPr>
            <w:t>7</w:t>
          </w:r>
          <w:r>
            <w:rPr>
              <w:noProof/>
            </w:rPr>
            <w:fldChar w:fldCharType="end"/>
          </w:r>
        </w:p>
        <w:p w14:paraId="2411EAF3" w14:textId="05E91954" w:rsidR="00C01ECA" w:rsidRDefault="00C01ECA">
          <w:pPr>
            <w:pStyle w:val="TOC3"/>
            <w:tabs>
              <w:tab w:val="right" w:leader="dot" w:pos="8630"/>
            </w:tabs>
            <w:rPr>
              <w:noProof/>
              <w:sz w:val="22"/>
              <w:szCs w:val="22"/>
              <w:lang w:val="en-GB" w:eastAsia="zh-CN"/>
            </w:rPr>
          </w:pPr>
          <w:r>
            <w:rPr>
              <w:noProof/>
              <w:lang w:eastAsia="zh-CN"/>
            </w:rPr>
            <w:t xml:space="preserve">3.2 </w:t>
          </w:r>
          <w:r>
            <w:rPr>
              <w:rFonts w:hint="eastAsia"/>
              <w:noProof/>
              <w:lang w:eastAsia="zh-CN"/>
            </w:rPr>
            <w:t>区域分割及预筛选</w:t>
          </w:r>
          <w:r>
            <w:rPr>
              <w:noProof/>
              <w:lang w:eastAsia="zh-CN"/>
            </w:rPr>
            <w:tab/>
          </w:r>
          <w:r>
            <w:rPr>
              <w:noProof/>
            </w:rPr>
            <w:fldChar w:fldCharType="begin"/>
          </w:r>
          <w:r>
            <w:rPr>
              <w:noProof/>
              <w:lang w:eastAsia="zh-CN"/>
            </w:rPr>
            <w:instrText xml:space="preserve"> PAGEREF _Toc5355393 \h </w:instrText>
          </w:r>
          <w:r>
            <w:rPr>
              <w:noProof/>
            </w:rPr>
          </w:r>
          <w:r>
            <w:rPr>
              <w:noProof/>
            </w:rPr>
            <w:fldChar w:fldCharType="separate"/>
          </w:r>
          <w:r w:rsidR="004941B7">
            <w:rPr>
              <w:noProof/>
              <w:lang w:eastAsia="zh-CN"/>
            </w:rPr>
            <w:t>8</w:t>
          </w:r>
          <w:r>
            <w:rPr>
              <w:noProof/>
            </w:rPr>
            <w:fldChar w:fldCharType="end"/>
          </w:r>
        </w:p>
        <w:p w14:paraId="5E6F3AA7" w14:textId="17BA7C0D" w:rsidR="00C01ECA" w:rsidRDefault="00C01ECA">
          <w:pPr>
            <w:pStyle w:val="TOC3"/>
            <w:tabs>
              <w:tab w:val="right" w:leader="dot" w:pos="8630"/>
            </w:tabs>
            <w:rPr>
              <w:noProof/>
              <w:sz w:val="22"/>
              <w:szCs w:val="22"/>
              <w:lang w:val="en-GB" w:eastAsia="zh-CN"/>
            </w:rPr>
          </w:pPr>
          <w:r>
            <w:rPr>
              <w:noProof/>
              <w:lang w:eastAsia="zh-CN"/>
            </w:rPr>
            <w:t>3.3 NASNet</w:t>
          </w:r>
          <w:r>
            <w:rPr>
              <w:rFonts w:hint="eastAsia"/>
              <w:noProof/>
              <w:lang w:eastAsia="zh-CN"/>
            </w:rPr>
            <w:t>区域分类器</w:t>
          </w:r>
          <w:r>
            <w:rPr>
              <w:noProof/>
              <w:lang w:eastAsia="zh-CN"/>
            </w:rPr>
            <w:tab/>
          </w:r>
          <w:r>
            <w:rPr>
              <w:noProof/>
            </w:rPr>
            <w:fldChar w:fldCharType="begin"/>
          </w:r>
          <w:r>
            <w:rPr>
              <w:noProof/>
              <w:lang w:eastAsia="zh-CN"/>
            </w:rPr>
            <w:instrText xml:space="preserve"> PAGEREF _Toc5355394 \h </w:instrText>
          </w:r>
          <w:r>
            <w:rPr>
              <w:noProof/>
            </w:rPr>
          </w:r>
          <w:r>
            <w:rPr>
              <w:noProof/>
            </w:rPr>
            <w:fldChar w:fldCharType="separate"/>
          </w:r>
          <w:r w:rsidR="004941B7">
            <w:rPr>
              <w:noProof/>
              <w:lang w:eastAsia="zh-CN"/>
            </w:rPr>
            <w:t>9</w:t>
          </w:r>
          <w:r>
            <w:rPr>
              <w:noProof/>
            </w:rPr>
            <w:fldChar w:fldCharType="end"/>
          </w:r>
        </w:p>
        <w:p w14:paraId="6C29F25B" w14:textId="6F9D5937" w:rsidR="00C01ECA" w:rsidRDefault="00C01ECA">
          <w:pPr>
            <w:pStyle w:val="TOC3"/>
            <w:tabs>
              <w:tab w:val="right" w:leader="dot" w:pos="8630"/>
            </w:tabs>
            <w:rPr>
              <w:noProof/>
              <w:sz w:val="22"/>
              <w:szCs w:val="22"/>
              <w:lang w:val="en-GB" w:eastAsia="zh-CN"/>
            </w:rPr>
          </w:pPr>
          <w:r>
            <w:rPr>
              <w:noProof/>
              <w:lang w:eastAsia="zh-CN"/>
            </w:rPr>
            <w:t xml:space="preserve">3.4 </w:t>
          </w:r>
          <w:r>
            <w:rPr>
              <w:rFonts w:hint="eastAsia"/>
              <w:noProof/>
              <w:lang w:eastAsia="zh-CN"/>
            </w:rPr>
            <w:t>训练</w:t>
          </w:r>
          <w:r>
            <w:rPr>
              <w:noProof/>
              <w:lang w:eastAsia="zh-CN"/>
            </w:rPr>
            <w:tab/>
          </w:r>
          <w:r>
            <w:rPr>
              <w:noProof/>
            </w:rPr>
            <w:fldChar w:fldCharType="begin"/>
          </w:r>
          <w:r>
            <w:rPr>
              <w:noProof/>
              <w:lang w:eastAsia="zh-CN"/>
            </w:rPr>
            <w:instrText xml:space="preserve"> PAGEREF _Toc5355395 \h </w:instrText>
          </w:r>
          <w:r>
            <w:rPr>
              <w:noProof/>
            </w:rPr>
          </w:r>
          <w:r>
            <w:rPr>
              <w:noProof/>
            </w:rPr>
            <w:fldChar w:fldCharType="separate"/>
          </w:r>
          <w:r w:rsidR="004941B7">
            <w:rPr>
              <w:noProof/>
              <w:lang w:eastAsia="zh-CN"/>
            </w:rPr>
            <w:t>11</w:t>
          </w:r>
          <w:r>
            <w:rPr>
              <w:noProof/>
            </w:rPr>
            <w:fldChar w:fldCharType="end"/>
          </w:r>
        </w:p>
        <w:p w14:paraId="20437729" w14:textId="4893799F" w:rsidR="00C01ECA" w:rsidRDefault="00C01ECA">
          <w:pPr>
            <w:pStyle w:val="TOC3"/>
            <w:tabs>
              <w:tab w:val="right" w:leader="dot" w:pos="8630"/>
            </w:tabs>
            <w:rPr>
              <w:noProof/>
              <w:sz w:val="22"/>
              <w:szCs w:val="22"/>
              <w:lang w:val="en-GB" w:eastAsia="zh-CN"/>
            </w:rPr>
          </w:pPr>
          <w:r>
            <w:rPr>
              <w:noProof/>
              <w:lang w:eastAsia="zh-CN"/>
            </w:rPr>
            <w:t xml:space="preserve">3.5 </w:t>
          </w:r>
          <w:r>
            <w:rPr>
              <w:rFonts w:hint="eastAsia"/>
              <w:noProof/>
              <w:lang w:eastAsia="zh-CN"/>
            </w:rPr>
            <w:t>批量预测</w:t>
          </w:r>
          <w:r>
            <w:rPr>
              <w:noProof/>
              <w:lang w:eastAsia="zh-CN"/>
            </w:rPr>
            <w:tab/>
          </w:r>
          <w:r>
            <w:rPr>
              <w:noProof/>
            </w:rPr>
            <w:fldChar w:fldCharType="begin"/>
          </w:r>
          <w:r>
            <w:rPr>
              <w:noProof/>
              <w:lang w:eastAsia="zh-CN"/>
            </w:rPr>
            <w:instrText xml:space="preserve"> PAGEREF _Toc5355396 \h </w:instrText>
          </w:r>
          <w:r>
            <w:rPr>
              <w:noProof/>
            </w:rPr>
          </w:r>
          <w:r>
            <w:rPr>
              <w:noProof/>
            </w:rPr>
            <w:fldChar w:fldCharType="separate"/>
          </w:r>
          <w:r w:rsidR="004941B7">
            <w:rPr>
              <w:noProof/>
              <w:lang w:eastAsia="zh-CN"/>
            </w:rPr>
            <w:t>12</w:t>
          </w:r>
          <w:r>
            <w:rPr>
              <w:noProof/>
            </w:rPr>
            <w:fldChar w:fldCharType="end"/>
          </w:r>
        </w:p>
        <w:p w14:paraId="573F1B29" w14:textId="0B720011" w:rsidR="00C01ECA" w:rsidRDefault="00C01ECA">
          <w:pPr>
            <w:pStyle w:val="TOC3"/>
            <w:tabs>
              <w:tab w:val="right" w:leader="dot" w:pos="8630"/>
            </w:tabs>
            <w:rPr>
              <w:noProof/>
              <w:sz w:val="22"/>
              <w:szCs w:val="22"/>
              <w:lang w:val="en-GB" w:eastAsia="zh-CN"/>
            </w:rPr>
          </w:pPr>
          <w:r>
            <w:rPr>
              <w:noProof/>
              <w:lang w:eastAsia="zh-CN"/>
            </w:rPr>
            <w:t xml:space="preserve">3.6 </w:t>
          </w:r>
          <w:r>
            <w:rPr>
              <w:rFonts w:hint="eastAsia"/>
              <w:noProof/>
              <w:lang w:eastAsia="zh-CN"/>
            </w:rPr>
            <w:t>超参数（</w:t>
          </w:r>
          <w:r>
            <w:rPr>
              <w:noProof/>
              <w:lang w:eastAsia="zh-CN"/>
            </w:rPr>
            <w:t>hyperparameter</w:t>
          </w:r>
          <w:r>
            <w:rPr>
              <w:rFonts w:hint="eastAsia"/>
              <w:noProof/>
              <w:lang w:eastAsia="zh-CN"/>
            </w:rPr>
            <w:t>）优化</w:t>
          </w:r>
          <w:r>
            <w:rPr>
              <w:noProof/>
              <w:lang w:eastAsia="zh-CN"/>
            </w:rPr>
            <w:tab/>
          </w:r>
          <w:r>
            <w:rPr>
              <w:noProof/>
            </w:rPr>
            <w:fldChar w:fldCharType="begin"/>
          </w:r>
          <w:r>
            <w:rPr>
              <w:noProof/>
              <w:lang w:eastAsia="zh-CN"/>
            </w:rPr>
            <w:instrText xml:space="preserve"> PAGEREF _Toc5355397 \h </w:instrText>
          </w:r>
          <w:r>
            <w:rPr>
              <w:noProof/>
            </w:rPr>
          </w:r>
          <w:r>
            <w:rPr>
              <w:noProof/>
            </w:rPr>
            <w:fldChar w:fldCharType="separate"/>
          </w:r>
          <w:r w:rsidR="004941B7">
            <w:rPr>
              <w:noProof/>
              <w:lang w:eastAsia="zh-CN"/>
            </w:rPr>
            <w:t>13</w:t>
          </w:r>
          <w:r>
            <w:rPr>
              <w:noProof/>
            </w:rPr>
            <w:fldChar w:fldCharType="end"/>
          </w:r>
        </w:p>
        <w:p w14:paraId="2B01E7BC" w14:textId="5735D63D" w:rsidR="00C01ECA" w:rsidRDefault="00C01ECA">
          <w:pPr>
            <w:pStyle w:val="TOC3"/>
            <w:tabs>
              <w:tab w:val="right" w:leader="dot" w:pos="8630"/>
            </w:tabs>
            <w:rPr>
              <w:noProof/>
              <w:sz w:val="22"/>
              <w:szCs w:val="22"/>
              <w:lang w:val="en-GB" w:eastAsia="zh-CN"/>
            </w:rPr>
          </w:pPr>
          <w:r>
            <w:rPr>
              <w:noProof/>
              <w:lang w:eastAsia="zh-CN"/>
            </w:rPr>
            <w:t xml:space="preserve">3.7 </w:t>
          </w:r>
          <w:r>
            <w:rPr>
              <w:rFonts w:hint="eastAsia"/>
              <w:noProof/>
              <w:lang w:eastAsia="zh-CN"/>
            </w:rPr>
            <w:t>融入基因组学</w:t>
          </w:r>
          <w:r>
            <w:rPr>
              <w:noProof/>
              <w:lang w:eastAsia="zh-CN"/>
            </w:rPr>
            <w:tab/>
          </w:r>
          <w:r>
            <w:rPr>
              <w:noProof/>
            </w:rPr>
            <w:fldChar w:fldCharType="begin"/>
          </w:r>
          <w:r>
            <w:rPr>
              <w:noProof/>
              <w:lang w:eastAsia="zh-CN"/>
            </w:rPr>
            <w:instrText xml:space="preserve"> PAGEREF _Toc5355398 \h </w:instrText>
          </w:r>
          <w:r>
            <w:rPr>
              <w:noProof/>
            </w:rPr>
          </w:r>
          <w:r>
            <w:rPr>
              <w:noProof/>
            </w:rPr>
            <w:fldChar w:fldCharType="separate"/>
          </w:r>
          <w:r w:rsidR="004941B7">
            <w:rPr>
              <w:noProof/>
              <w:lang w:eastAsia="zh-CN"/>
            </w:rPr>
            <w:t>13</w:t>
          </w:r>
          <w:r>
            <w:rPr>
              <w:noProof/>
            </w:rPr>
            <w:fldChar w:fldCharType="end"/>
          </w:r>
        </w:p>
        <w:p w14:paraId="0323EA19" w14:textId="19E9C7B0"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4 </w:t>
          </w:r>
          <w:r>
            <w:rPr>
              <w:rFonts w:hint="eastAsia"/>
              <w:noProof/>
              <w:lang w:eastAsia="zh-CN"/>
            </w:rPr>
            <w:t>结果</w:t>
          </w:r>
          <w:r>
            <w:rPr>
              <w:noProof/>
              <w:lang w:eastAsia="zh-CN"/>
            </w:rPr>
            <w:tab/>
          </w:r>
          <w:r>
            <w:rPr>
              <w:noProof/>
            </w:rPr>
            <w:fldChar w:fldCharType="begin"/>
          </w:r>
          <w:r>
            <w:rPr>
              <w:noProof/>
              <w:lang w:eastAsia="zh-CN"/>
            </w:rPr>
            <w:instrText xml:space="preserve"> PAGEREF _Toc5355399 \h </w:instrText>
          </w:r>
          <w:r>
            <w:rPr>
              <w:noProof/>
            </w:rPr>
          </w:r>
          <w:r>
            <w:rPr>
              <w:noProof/>
            </w:rPr>
            <w:fldChar w:fldCharType="separate"/>
          </w:r>
          <w:r w:rsidR="004941B7">
            <w:rPr>
              <w:noProof/>
              <w:lang w:eastAsia="zh-CN"/>
            </w:rPr>
            <w:t>14</w:t>
          </w:r>
          <w:r>
            <w:rPr>
              <w:noProof/>
            </w:rPr>
            <w:fldChar w:fldCharType="end"/>
          </w:r>
        </w:p>
        <w:p w14:paraId="13D8698C" w14:textId="32C62A12" w:rsidR="00C01ECA" w:rsidRDefault="00C01ECA">
          <w:pPr>
            <w:pStyle w:val="TOC3"/>
            <w:tabs>
              <w:tab w:val="right" w:leader="dot" w:pos="8630"/>
            </w:tabs>
            <w:rPr>
              <w:noProof/>
              <w:sz w:val="22"/>
              <w:szCs w:val="22"/>
              <w:lang w:val="en-GB" w:eastAsia="zh-CN"/>
            </w:rPr>
          </w:pPr>
          <w:r>
            <w:rPr>
              <w:noProof/>
              <w:lang w:eastAsia="zh-CN"/>
            </w:rPr>
            <w:t>4.1 Cox HP</w:t>
          </w:r>
          <w:r>
            <w:rPr>
              <w:rFonts w:hint="eastAsia"/>
              <w:noProof/>
              <w:lang w:eastAsia="zh-CN"/>
            </w:rPr>
            <w:t>基础模型表现</w:t>
          </w:r>
          <w:r>
            <w:rPr>
              <w:noProof/>
              <w:lang w:eastAsia="zh-CN"/>
            </w:rPr>
            <w:tab/>
          </w:r>
          <w:r>
            <w:rPr>
              <w:noProof/>
            </w:rPr>
            <w:fldChar w:fldCharType="begin"/>
          </w:r>
          <w:r>
            <w:rPr>
              <w:noProof/>
              <w:lang w:eastAsia="zh-CN"/>
            </w:rPr>
            <w:instrText xml:space="preserve"> PAGEREF _Toc5355400 \h </w:instrText>
          </w:r>
          <w:r>
            <w:rPr>
              <w:noProof/>
            </w:rPr>
          </w:r>
          <w:r>
            <w:rPr>
              <w:noProof/>
            </w:rPr>
            <w:fldChar w:fldCharType="separate"/>
          </w:r>
          <w:r w:rsidR="004941B7">
            <w:rPr>
              <w:noProof/>
              <w:lang w:eastAsia="zh-CN"/>
            </w:rPr>
            <w:t>15</w:t>
          </w:r>
          <w:r>
            <w:rPr>
              <w:noProof/>
            </w:rPr>
            <w:fldChar w:fldCharType="end"/>
          </w:r>
        </w:p>
        <w:p w14:paraId="7055D6A2" w14:textId="3F4A6F1A" w:rsidR="00C01ECA" w:rsidRDefault="00C01ECA">
          <w:pPr>
            <w:pStyle w:val="TOC3"/>
            <w:tabs>
              <w:tab w:val="right" w:leader="dot" w:pos="8630"/>
            </w:tabs>
            <w:rPr>
              <w:noProof/>
              <w:sz w:val="22"/>
              <w:szCs w:val="22"/>
              <w:lang w:val="en-GB" w:eastAsia="zh-CN"/>
            </w:rPr>
          </w:pPr>
          <w:r>
            <w:rPr>
              <w:noProof/>
              <w:lang w:eastAsia="zh-CN"/>
            </w:rPr>
            <w:t>4.2 NASNet</w:t>
          </w:r>
          <w:r>
            <w:rPr>
              <w:rFonts w:hint="eastAsia"/>
              <w:noProof/>
              <w:lang w:eastAsia="zh-CN"/>
            </w:rPr>
            <w:t>分类器表现</w:t>
          </w:r>
          <w:r>
            <w:rPr>
              <w:noProof/>
              <w:lang w:eastAsia="zh-CN"/>
            </w:rPr>
            <w:tab/>
          </w:r>
          <w:r>
            <w:rPr>
              <w:noProof/>
            </w:rPr>
            <w:fldChar w:fldCharType="begin"/>
          </w:r>
          <w:r>
            <w:rPr>
              <w:noProof/>
              <w:lang w:eastAsia="zh-CN"/>
            </w:rPr>
            <w:instrText xml:space="preserve"> PAGEREF _Toc5355401 \h </w:instrText>
          </w:r>
          <w:r>
            <w:rPr>
              <w:noProof/>
            </w:rPr>
          </w:r>
          <w:r>
            <w:rPr>
              <w:noProof/>
            </w:rPr>
            <w:fldChar w:fldCharType="separate"/>
          </w:r>
          <w:r w:rsidR="004941B7">
            <w:rPr>
              <w:noProof/>
              <w:lang w:eastAsia="zh-CN"/>
            </w:rPr>
            <w:t>16</w:t>
          </w:r>
          <w:r>
            <w:rPr>
              <w:noProof/>
            </w:rPr>
            <w:fldChar w:fldCharType="end"/>
          </w:r>
        </w:p>
        <w:p w14:paraId="2817ED3A" w14:textId="5FF46E55" w:rsidR="00C01ECA" w:rsidRDefault="00C01ECA">
          <w:pPr>
            <w:pStyle w:val="TOC3"/>
            <w:tabs>
              <w:tab w:val="right" w:leader="dot" w:pos="8630"/>
            </w:tabs>
            <w:rPr>
              <w:noProof/>
              <w:sz w:val="22"/>
              <w:szCs w:val="22"/>
              <w:lang w:val="en-GB" w:eastAsia="zh-CN"/>
            </w:rPr>
          </w:pPr>
          <w:r>
            <w:rPr>
              <w:noProof/>
              <w:lang w:eastAsia="zh-CN"/>
            </w:rPr>
            <w:t xml:space="preserve">4.3 </w:t>
          </w:r>
          <w:r>
            <w:rPr>
              <w:rFonts w:hint="eastAsia"/>
              <w:noProof/>
              <w:lang w:eastAsia="zh-CN"/>
            </w:rPr>
            <w:t>切片区域可采集量</w:t>
          </w:r>
          <w:r>
            <w:rPr>
              <w:noProof/>
              <w:lang w:eastAsia="zh-CN"/>
            </w:rPr>
            <w:tab/>
          </w:r>
          <w:r>
            <w:rPr>
              <w:noProof/>
            </w:rPr>
            <w:fldChar w:fldCharType="begin"/>
          </w:r>
          <w:r>
            <w:rPr>
              <w:noProof/>
              <w:lang w:eastAsia="zh-CN"/>
            </w:rPr>
            <w:instrText xml:space="preserve"> PAGEREF _Toc5355402 \h </w:instrText>
          </w:r>
          <w:r>
            <w:rPr>
              <w:noProof/>
            </w:rPr>
          </w:r>
          <w:r>
            <w:rPr>
              <w:noProof/>
            </w:rPr>
            <w:fldChar w:fldCharType="separate"/>
          </w:r>
          <w:r w:rsidR="004941B7">
            <w:rPr>
              <w:noProof/>
              <w:lang w:eastAsia="zh-CN"/>
            </w:rPr>
            <w:t>16</w:t>
          </w:r>
          <w:r>
            <w:rPr>
              <w:noProof/>
            </w:rPr>
            <w:fldChar w:fldCharType="end"/>
          </w:r>
        </w:p>
        <w:p w14:paraId="38F4A4F6" w14:textId="1FD7E97F" w:rsidR="00C01ECA" w:rsidRDefault="00C01ECA">
          <w:pPr>
            <w:pStyle w:val="TOC3"/>
            <w:tabs>
              <w:tab w:val="right" w:leader="dot" w:pos="8630"/>
            </w:tabs>
            <w:rPr>
              <w:noProof/>
              <w:sz w:val="22"/>
              <w:szCs w:val="22"/>
              <w:lang w:val="en-GB" w:eastAsia="zh-CN"/>
            </w:rPr>
          </w:pPr>
          <w:r>
            <w:rPr>
              <w:noProof/>
              <w:lang w:eastAsia="zh-CN"/>
            </w:rPr>
            <w:t>4.4 SNAS</w:t>
          </w:r>
          <w:r>
            <w:rPr>
              <w:rFonts w:hint="eastAsia"/>
              <w:noProof/>
              <w:lang w:eastAsia="zh-CN"/>
            </w:rPr>
            <w:t>超参数优化</w:t>
          </w:r>
          <w:r>
            <w:rPr>
              <w:noProof/>
              <w:lang w:eastAsia="zh-CN"/>
            </w:rPr>
            <w:tab/>
          </w:r>
          <w:r>
            <w:rPr>
              <w:noProof/>
            </w:rPr>
            <w:fldChar w:fldCharType="begin"/>
          </w:r>
          <w:r>
            <w:rPr>
              <w:noProof/>
              <w:lang w:eastAsia="zh-CN"/>
            </w:rPr>
            <w:instrText xml:space="preserve"> PAGEREF _Toc5355403 \h </w:instrText>
          </w:r>
          <w:r>
            <w:rPr>
              <w:noProof/>
            </w:rPr>
          </w:r>
          <w:r>
            <w:rPr>
              <w:noProof/>
            </w:rPr>
            <w:fldChar w:fldCharType="separate"/>
          </w:r>
          <w:r w:rsidR="004941B7">
            <w:rPr>
              <w:noProof/>
              <w:lang w:eastAsia="zh-CN"/>
            </w:rPr>
            <w:t>18</w:t>
          </w:r>
          <w:r>
            <w:rPr>
              <w:noProof/>
            </w:rPr>
            <w:fldChar w:fldCharType="end"/>
          </w:r>
        </w:p>
        <w:p w14:paraId="1C693182" w14:textId="6EF47F49" w:rsidR="00C01ECA" w:rsidRDefault="00C01ECA">
          <w:pPr>
            <w:pStyle w:val="TOC3"/>
            <w:tabs>
              <w:tab w:val="right" w:leader="dot" w:pos="8630"/>
            </w:tabs>
            <w:rPr>
              <w:noProof/>
              <w:sz w:val="22"/>
              <w:szCs w:val="22"/>
              <w:lang w:val="en-GB" w:eastAsia="zh-CN"/>
            </w:rPr>
          </w:pPr>
          <w:r>
            <w:rPr>
              <w:noProof/>
              <w:lang w:eastAsia="zh-CN"/>
            </w:rPr>
            <w:t>4.5 SNAS</w:t>
          </w:r>
          <w:r>
            <w:rPr>
              <w:rFonts w:hint="eastAsia"/>
              <w:noProof/>
              <w:lang w:eastAsia="zh-CN"/>
            </w:rPr>
            <w:t>生存模型表现</w:t>
          </w:r>
          <w:r>
            <w:rPr>
              <w:noProof/>
              <w:lang w:eastAsia="zh-CN"/>
            </w:rPr>
            <w:tab/>
          </w:r>
          <w:r>
            <w:rPr>
              <w:noProof/>
            </w:rPr>
            <w:fldChar w:fldCharType="begin"/>
          </w:r>
          <w:r>
            <w:rPr>
              <w:noProof/>
              <w:lang w:eastAsia="zh-CN"/>
            </w:rPr>
            <w:instrText xml:space="preserve"> PAGEREF _Toc5355404 \h </w:instrText>
          </w:r>
          <w:r>
            <w:rPr>
              <w:noProof/>
            </w:rPr>
          </w:r>
          <w:r>
            <w:rPr>
              <w:noProof/>
            </w:rPr>
            <w:fldChar w:fldCharType="separate"/>
          </w:r>
          <w:r w:rsidR="004941B7">
            <w:rPr>
              <w:noProof/>
              <w:lang w:eastAsia="zh-CN"/>
            </w:rPr>
            <w:t>19</w:t>
          </w:r>
          <w:r>
            <w:rPr>
              <w:noProof/>
            </w:rPr>
            <w:fldChar w:fldCharType="end"/>
          </w:r>
        </w:p>
        <w:p w14:paraId="0A9D0E4A" w14:textId="5D24E0C5" w:rsidR="00C01ECA" w:rsidRDefault="00C01ECA">
          <w:pPr>
            <w:pStyle w:val="TOC3"/>
            <w:tabs>
              <w:tab w:val="right" w:leader="dot" w:pos="8630"/>
            </w:tabs>
            <w:rPr>
              <w:noProof/>
              <w:sz w:val="22"/>
              <w:szCs w:val="22"/>
              <w:lang w:val="en-GB" w:eastAsia="zh-CN"/>
            </w:rPr>
          </w:pPr>
          <w:r>
            <w:rPr>
              <w:noProof/>
              <w:lang w:eastAsia="zh-CN"/>
            </w:rPr>
            <w:t xml:space="preserve">4.6 </w:t>
          </w:r>
          <w:r>
            <w:rPr>
              <w:rFonts w:hint="eastAsia"/>
              <w:noProof/>
              <w:lang w:eastAsia="zh-CN"/>
            </w:rPr>
            <w:t>数据量影响</w:t>
          </w:r>
          <w:r>
            <w:rPr>
              <w:noProof/>
              <w:lang w:eastAsia="zh-CN"/>
            </w:rPr>
            <w:tab/>
          </w:r>
          <w:r>
            <w:rPr>
              <w:noProof/>
            </w:rPr>
            <w:fldChar w:fldCharType="begin"/>
          </w:r>
          <w:r>
            <w:rPr>
              <w:noProof/>
              <w:lang w:eastAsia="zh-CN"/>
            </w:rPr>
            <w:instrText xml:space="preserve"> PAGEREF _Toc5355405 \h </w:instrText>
          </w:r>
          <w:r>
            <w:rPr>
              <w:noProof/>
            </w:rPr>
          </w:r>
          <w:r>
            <w:rPr>
              <w:noProof/>
            </w:rPr>
            <w:fldChar w:fldCharType="separate"/>
          </w:r>
          <w:r w:rsidR="004941B7">
            <w:rPr>
              <w:noProof/>
              <w:lang w:eastAsia="zh-CN"/>
            </w:rPr>
            <w:t>20</w:t>
          </w:r>
          <w:r>
            <w:rPr>
              <w:noProof/>
            </w:rPr>
            <w:fldChar w:fldCharType="end"/>
          </w:r>
        </w:p>
        <w:p w14:paraId="4639D9FD" w14:textId="3F4226B4" w:rsidR="00C01ECA" w:rsidRDefault="00C01ECA">
          <w:pPr>
            <w:pStyle w:val="TOC3"/>
            <w:tabs>
              <w:tab w:val="right" w:leader="dot" w:pos="8630"/>
            </w:tabs>
            <w:rPr>
              <w:noProof/>
              <w:sz w:val="22"/>
              <w:szCs w:val="22"/>
              <w:lang w:val="en-GB" w:eastAsia="zh-CN"/>
            </w:rPr>
          </w:pPr>
          <w:r>
            <w:rPr>
              <w:noProof/>
              <w:lang w:eastAsia="zh-CN"/>
            </w:rPr>
            <w:t xml:space="preserve">4.7 </w:t>
          </w:r>
          <w:r>
            <w:rPr>
              <w:rFonts w:hint="eastAsia"/>
              <w:noProof/>
              <w:lang w:eastAsia="zh-CN"/>
            </w:rPr>
            <w:t>结合基因组学表现</w:t>
          </w:r>
          <w:r>
            <w:rPr>
              <w:noProof/>
              <w:lang w:eastAsia="zh-CN"/>
            </w:rPr>
            <w:tab/>
          </w:r>
          <w:r>
            <w:rPr>
              <w:noProof/>
            </w:rPr>
            <w:fldChar w:fldCharType="begin"/>
          </w:r>
          <w:r>
            <w:rPr>
              <w:noProof/>
              <w:lang w:eastAsia="zh-CN"/>
            </w:rPr>
            <w:instrText xml:space="preserve"> PAGEREF _Toc5355406 \h </w:instrText>
          </w:r>
          <w:r>
            <w:rPr>
              <w:noProof/>
            </w:rPr>
          </w:r>
          <w:r>
            <w:rPr>
              <w:noProof/>
            </w:rPr>
            <w:fldChar w:fldCharType="separate"/>
          </w:r>
          <w:r w:rsidR="004941B7">
            <w:rPr>
              <w:noProof/>
              <w:lang w:eastAsia="zh-CN"/>
            </w:rPr>
            <w:t>21</w:t>
          </w:r>
          <w:r>
            <w:rPr>
              <w:noProof/>
            </w:rPr>
            <w:fldChar w:fldCharType="end"/>
          </w:r>
        </w:p>
        <w:p w14:paraId="346CA616" w14:textId="3C252E62" w:rsidR="00C01ECA" w:rsidRDefault="00C01ECA">
          <w:pPr>
            <w:pStyle w:val="TOC3"/>
            <w:tabs>
              <w:tab w:val="right" w:leader="dot" w:pos="8630"/>
            </w:tabs>
            <w:rPr>
              <w:noProof/>
              <w:sz w:val="22"/>
              <w:szCs w:val="22"/>
              <w:lang w:val="en-GB" w:eastAsia="zh-CN"/>
            </w:rPr>
          </w:pPr>
          <w:r>
            <w:rPr>
              <w:noProof/>
              <w:lang w:eastAsia="zh-CN"/>
            </w:rPr>
            <w:t xml:space="preserve">4.8 </w:t>
          </w:r>
          <w:r>
            <w:rPr>
              <w:rFonts w:hint="eastAsia"/>
              <w:noProof/>
              <w:lang w:eastAsia="zh-CN"/>
            </w:rPr>
            <w:t>端到端系统</w:t>
          </w:r>
          <w:r>
            <w:rPr>
              <w:noProof/>
              <w:lang w:eastAsia="zh-CN"/>
            </w:rPr>
            <w:tab/>
          </w:r>
          <w:r>
            <w:rPr>
              <w:noProof/>
            </w:rPr>
            <w:fldChar w:fldCharType="begin"/>
          </w:r>
          <w:r>
            <w:rPr>
              <w:noProof/>
              <w:lang w:eastAsia="zh-CN"/>
            </w:rPr>
            <w:instrText xml:space="preserve"> PAGEREF _Toc5355407 \h </w:instrText>
          </w:r>
          <w:r>
            <w:rPr>
              <w:noProof/>
            </w:rPr>
          </w:r>
          <w:r>
            <w:rPr>
              <w:noProof/>
            </w:rPr>
            <w:fldChar w:fldCharType="separate"/>
          </w:r>
          <w:r w:rsidR="004941B7">
            <w:rPr>
              <w:noProof/>
              <w:lang w:eastAsia="zh-CN"/>
            </w:rPr>
            <w:t>22</w:t>
          </w:r>
          <w:r>
            <w:rPr>
              <w:noProof/>
            </w:rPr>
            <w:fldChar w:fldCharType="end"/>
          </w:r>
        </w:p>
        <w:p w14:paraId="472C7867" w14:textId="07D26CC7"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5 </w:t>
          </w:r>
          <w:r>
            <w:rPr>
              <w:rFonts w:hint="eastAsia"/>
              <w:noProof/>
              <w:lang w:eastAsia="zh-CN"/>
            </w:rPr>
            <w:t>讨论</w:t>
          </w:r>
          <w:r>
            <w:rPr>
              <w:noProof/>
              <w:lang w:eastAsia="zh-CN"/>
            </w:rPr>
            <w:tab/>
          </w:r>
          <w:r>
            <w:rPr>
              <w:noProof/>
            </w:rPr>
            <w:fldChar w:fldCharType="begin"/>
          </w:r>
          <w:r>
            <w:rPr>
              <w:noProof/>
              <w:lang w:eastAsia="zh-CN"/>
            </w:rPr>
            <w:instrText xml:space="preserve"> PAGEREF _Toc5355408 \h </w:instrText>
          </w:r>
          <w:r>
            <w:rPr>
              <w:noProof/>
            </w:rPr>
          </w:r>
          <w:r>
            <w:rPr>
              <w:noProof/>
            </w:rPr>
            <w:fldChar w:fldCharType="separate"/>
          </w:r>
          <w:r w:rsidR="004941B7">
            <w:rPr>
              <w:noProof/>
              <w:lang w:eastAsia="zh-CN"/>
            </w:rPr>
            <w:t>22</w:t>
          </w:r>
          <w:r>
            <w:rPr>
              <w:noProof/>
            </w:rPr>
            <w:fldChar w:fldCharType="end"/>
          </w:r>
        </w:p>
        <w:p w14:paraId="1013DC2A" w14:textId="5E38D29D" w:rsidR="00C01ECA" w:rsidRDefault="00C01ECA">
          <w:pPr>
            <w:pStyle w:val="TOC3"/>
            <w:tabs>
              <w:tab w:val="right" w:leader="dot" w:pos="8630"/>
            </w:tabs>
            <w:rPr>
              <w:noProof/>
              <w:sz w:val="22"/>
              <w:szCs w:val="22"/>
              <w:lang w:val="en-GB" w:eastAsia="zh-CN"/>
            </w:rPr>
          </w:pPr>
          <w:r>
            <w:rPr>
              <w:noProof/>
              <w:lang w:eastAsia="zh-CN"/>
            </w:rPr>
            <w:t xml:space="preserve">5.1 </w:t>
          </w:r>
          <w:r>
            <w:rPr>
              <w:rFonts w:hint="eastAsia"/>
              <w:noProof/>
              <w:lang w:eastAsia="zh-CN"/>
            </w:rPr>
            <w:t>乳腺癌特征</w:t>
          </w:r>
          <w:r>
            <w:rPr>
              <w:noProof/>
              <w:lang w:eastAsia="zh-CN"/>
            </w:rPr>
            <w:tab/>
          </w:r>
          <w:r>
            <w:rPr>
              <w:noProof/>
            </w:rPr>
            <w:fldChar w:fldCharType="begin"/>
          </w:r>
          <w:r>
            <w:rPr>
              <w:noProof/>
              <w:lang w:eastAsia="zh-CN"/>
            </w:rPr>
            <w:instrText xml:space="preserve"> PAGEREF _Toc5355409 \h </w:instrText>
          </w:r>
          <w:r>
            <w:rPr>
              <w:noProof/>
            </w:rPr>
          </w:r>
          <w:r>
            <w:rPr>
              <w:noProof/>
            </w:rPr>
            <w:fldChar w:fldCharType="separate"/>
          </w:r>
          <w:r w:rsidR="004941B7">
            <w:rPr>
              <w:noProof/>
              <w:lang w:eastAsia="zh-CN"/>
            </w:rPr>
            <w:t>22</w:t>
          </w:r>
          <w:r>
            <w:rPr>
              <w:noProof/>
            </w:rPr>
            <w:fldChar w:fldCharType="end"/>
          </w:r>
        </w:p>
        <w:p w14:paraId="64F1FB71" w14:textId="79A2612A" w:rsidR="00C01ECA" w:rsidRDefault="00C01ECA">
          <w:pPr>
            <w:pStyle w:val="TOC3"/>
            <w:tabs>
              <w:tab w:val="right" w:leader="dot" w:pos="8630"/>
            </w:tabs>
            <w:rPr>
              <w:noProof/>
              <w:sz w:val="22"/>
              <w:szCs w:val="22"/>
              <w:lang w:val="en-GB" w:eastAsia="zh-CN"/>
            </w:rPr>
          </w:pPr>
          <w:r>
            <w:rPr>
              <w:noProof/>
              <w:lang w:eastAsia="zh-CN"/>
            </w:rPr>
            <w:t xml:space="preserve">5.2 </w:t>
          </w:r>
          <w:r>
            <w:rPr>
              <w:rFonts w:hint="eastAsia"/>
              <w:noProof/>
              <w:lang w:eastAsia="zh-CN"/>
            </w:rPr>
            <w:t>模型情况</w:t>
          </w:r>
          <w:r>
            <w:rPr>
              <w:noProof/>
              <w:lang w:eastAsia="zh-CN"/>
            </w:rPr>
            <w:tab/>
          </w:r>
          <w:r>
            <w:rPr>
              <w:noProof/>
            </w:rPr>
            <w:fldChar w:fldCharType="begin"/>
          </w:r>
          <w:r>
            <w:rPr>
              <w:noProof/>
              <w:lang w:eastAsia="zh-CN"/>
            </w:rPr>
            <w:instrText xml:space="preserve"> PAGEREF _Toc5355410 \h </w:instrText>
          </w:r>
          <w:r>
            <w:rPr>
              <w:noProof/>
            </w:rPr>
          </w:r>
          <w:r>
            <w:rPr>
              <w:noProof/>
            </w:rPr>
            <w:fldChar w:fldCharType="separate"/>
          </w:r>
          <w:r w:rsidR="004941B7">
            <w:rPr>
              <w:noProof/>
              <w:lang w:eastAsia="zh-CN"/>
            </w:rPr>
            <w:t>23</w:t>
          </w:r>
          <w:r>
            <w:rPr>
              <w:noProof/>
            </w:rPr>
            <w:fldChar w:fldCharType="end"/>
          </w:r>
        </w:p>
        <w:p w14:paraId="32480321" w14:textId="0E04F823" w:rsidR="00C01ECA" w:rsidRDefault="00C01ECA">
          <w:pPr>
            <w:pStyle w:val="TOC3"/>
            <w:tabs>
              <w:tab w:val="right" w:leader="dot" w:pos="8630"/>
            </w:tabs>
            <w:rPr>
              <w:noProof/>
              <w:sz w:val="22"/>
              <w:szCs w:val="22"/>
              <w:lang w:val="en-GB" w:eastAsia="zh-CN"/>
            </w:rPr>
          </w:pPr>
          <w:r>
            <w:rPr>
              <w:noProof/>
              <w:lang w:eastAsia="zh-CN"/>
            </w:rPr>
            <w:t xml:space="preserve">5.3 </w:t>
          </w:r>
          <w:r>
            <w:rPr>
              <w:rFonts w:hint="eastAsia"/>
              <w:noProof/>
              <w:lang w:eastAsia="zh-CN"/>
            </w:rPr>
            <w:t>数据情况</w:t>
          </w:r>
          <w:r>
            <w:rPr>
              <w:noProof/>
              <w:lang w:eastAsia="zh-CN"/>
            </w:rPr>
            <w:tab/>
          </w:r>
          <w:r>
            <w:rPr>
              <w:noProof/>
            </w:rPr>
            <w:fldChar w:fldCharType="begin"/>
          </w:r>
          <w:r>
            <w:rPr>
              <w:noProof/>
              <w:lang w:eastAsia="zh-CN"/>
            </w:rPr>
            <w:instrText xml:space="preserve"> PAGEREF _Toc5355411 \h </w:instrText>
          </w:r>
          <w:r>
            <w:rPr>
              <w:noProof/>
            </w:rPr>
          </w:r>
          <w:r>
            <w:rPr>
              <w:noProof/>
            </w:rPr>
            <w:fldChar w:fldCharType="separate"/>
          </w:r>
          <w:r w:rsidR="004941B7">
            <w:rPr>
              <w:noProof/>
              <w:lang w:eastAsia="zh-CN"/>
            </w:rPr>
            <w:t>23</w:t>
          </w:r>
          <w:r>
            <w:rPr>
              <w:noProof/>
            </w:rPr>
            <w:fldChar w:fldCharType="end"/>
          </w:r>
        </w:p>
        <w:p w14:paraId="0FACE41B" w14:textId="4FDCE776" w:rsidR="00C01ECA" w:rsidRDefault="00C01ECA">
          <w:pPr>
            <w:pStyle w:val="TOC3"/>
            <w:tabs>
              <w:tab w:val="right" w:leader="dot" w:pos="8630"/>
            </w:tabs>
            <w:rPr>
              <w:noProof/>
              <w:sz w:val="22"/>
              <w:szCs w:val="22"/>
              <w:lang w:val="en-GB" w:eastAsia="zh-CN"/>
            </w:rPr>
          </w:pPr>
          <w:r>
            <w:rPr>
              <w:noProof/>
              <w:lang w:eastAsia="zh-CN"/>
            </w:rPr>
            <w:t xml:space="preserve">5.4 </w:t>
          </w:r>
          <w:r>
            <w:rPr>
              <w:rFonts w:hint="eastAsia"/>
              <w:noProof/>
              <w:lang w:eastAsia="zh-CN"/>
            </w:rPr>
            <w:t>应用</w:t>
          </w:r>
          <w:r>
            <w:rPr>
              <w:noProof/>
              <w:lang w:eastAsia="zh-CN"/>
            </w:rPr>
            <w:tab/>
          </w:r>
          <w:r>
            <w:rPr>
              <w:noProof/>
            </w:rPr>
            <w:fldChar w:fldCharType="begin"/>
          </w:r>
          <w:r>
            <w:rPr>
              <w:noProof/>
              <w:lang w:eastAsia="zh-CN"/>
            </w:rPr>
            <w:instrText xml:space="preserve"> PAGEREF _Toc5355412 \h </w:instrText>
          </w:r>
          <w:r>
            <w:rPr>
              <w:noProof/>
            </w:rPr>
          </w:r>
          <w:r>
            <w:rPr>
              <w:noProof/>
            </w:rPr>
            <w:fldChar w:fldCharType="separate"/>
          </w:r>
          <w:r w:rsidR="004941B7">
            <w:rPr>
              <w:noProof/>
              <w:lang w:eastAsia="zh-CN"/>
            </w:rPr>
            <w:t>24</w:t>
          </w:r>
          <w:r>
            <w:rPr>
              <w:noProof/>
            </w:rPr>
            <w:fldChar w:fldCharType="end"/>
          </w:r>
        </w:p>
        <w:p w14:paraId="76B78E7C" w14:textId="77777777" w:rsidR="00C01ECA" w:rsidRDefault="00C01ECA" w:rsidP="00C01ECA">
          <w:r>
            <w:rPr>
              <w:rFonts w:ascii="Times New Roman" w:eastAsia="黑体" w:hAnsi="Times New Roman" w:cstheme="majorBidi"/>
              <w:b/>
              <w:color w:val="365F91" w:themeColor="accent1" w:themeShade="BF"/>
              <w:szCs w:val="32"/>
            </w:rPr>
            <w:fldChar w:fldCharType="end"/>
          </w:r>
        </w:p>
      </w:sdtContent>
    </w:sdt>
    <w:p w14:paraId="7AE23177" w14:textId="77777777" w:rsidR="00C01ECA" w:rsidRPr="00C01ECA" w:rsidRDefault="00C01ECA" w:rsidP="00C01ECA">
      <w:pPr>
        <w:pStyle w:val="a0"/>
        <w:ind w:firstLineChars="0" w:firstLine="0"/>
        <w:rPr>
          <w:lang w:eastAsia="zh-CN"/>
        </w:rPr>
      </w:pPr>
    </w:p>
    <w:bookmarkEnd w:id="1"/>
    <w:p w14:paraId="52909D56" w14:textId="77777777" w:rsidR="004A55DD" w:rsidRDefault="004A55DD">
      <w:pPr>
        <w:pStyle w:val="10"/>
        <w:rPr>
          <w:lang w:eastAsia="zh-CN"/>
        </w:rPr>
      </w:pPr>
    </w:p>
    <w:p w14:paraId="10F0D6DE" w14:textId="77777777" w:rsidR="004A55DD" w:rsidRDefault="00FC3E01">
      <w:pPr>
        <w:pStyle w:val="20"/>
        <w:rPr>
          <w:lang w:eastAsia="zh-CN"/>
        </w:rPr>
      </w:pPr>
      <w:bookmarkStart w:id="12" w:name="前言"/>
      <w:bookmarkStart w:id="13" w:name="_Toc5355383"/>
      <w:r>
        <w:rPr>
          <w:lang w:eastAsia="zh-CN"/>
        </w:rPr>
        <w:t>1 前言</w:t>
      </w:r>
      <w:bookmarkEnd w:id="12"/>
      <w:bookmarkEnd w:id="13"/>
    </w:p>
    <w:p w14:paraId="026FC856" w14:textId="77777777" w:rsidR="004A55DD" w:rsidRDefault="00FC3E01" w:rsidP="008E156B">
      <w:pPr>
        <w:pStyle w:val="30"/>
        <w:rPr>
          <w:lang w:eastAsia="zh-CN"/>
        </w:rPr>
      </w:pPr>
      <w:bookmarkStart w:id="14" w:name="背景"/>
      <w:bookmarkStart w:id="15" w:name="_Toc5355384"/>
      <w:r>
        <w:rPr>
          <w:lang w:eastAsia="zh-CN"/>
        </w:rPr>
        <w:t>1.1 背景</w:t>
      </w:r>
      <w:bookmarkEnd w:id="14"/>
      <w:bookmarkEnd w:id="15"/>
    </w:p>
    <w:p w14:paraId="15653BE0" w14:textId="77777777" w:rsidR="004A55DD" w:rsidRDefault="00FC3E01" w:rsidP="008E156B">
      <w:pPr>
        <w:pStyle w:val="FirstParagraph"/>
        <w:ind w:firstLine="480"/>
        <w:rPr>
          <w:lang w:eastAsia="zh-CN"/>
        </w:rPr>
      </w:pPr>
      <w:r>
        <w:rPr>
          <w:rFonts w:ascii="宋体" w:eastAsia="宋体" w:hAnsi="宋体" w:cs="宋体" w:hint="eastAsia"/>
          <w:lang w:eastAsia="zh-CN"/>
        </w:rPr>
        <w:t>在医学研究中，组织学</w:t>
      </w:r>
      <w:r w:rsidR="00F90DC5">
        <w:rPr>
          <w:rFonts w:ascii="宋体" w:eastAsia="宋体" w:hAnsi="宋体" w:cs="宋体" w:hint="eastAsia"/>
          <w:lang w:eastAsia="zh-CN"/>
        </w:rPr>
        <w:t>成像</w:t>
      </w:r>
      <w:r>
        <w:rPr>
          <w:rFonts w:ascii="宋体" w:eastAsia="宋体" w:hAnsi="宋体" w:cs="宋体" w:hint="eastAsia"/>
          <w:lang w:eastAsia="zh-CN"/>
        </w:rPr>
        <w:t>为肿瘤诊断和治疗的提供了重要信息。解剖病理学家能通过评估组织学特征，如核异型、有丝分裂活动、细胞密度和组织结构等，同时结合相应的细胞以及更高层面，如器官、系统等，提供的信息对病情发展进行分类和分级。</w:t>
      </w:r>
    </w:p>
    <w:p w14:paraId="67B6AF6E" w14:textId="77777777" w:rsidR="004A55DD" w:rsidRDefault="00FC3E01">
      <w:pPr>
        <w:pStyle w:val="a0"/>
        <w:ind w:firstLine="480"/>
        <w:rPr>
          <w:lang w:eastAsia="zh-CN"/>
        </w:rPr>
      </w:pPr>
      <w:r>
        <w:rPr>
          <w:lang w:eastAsia="zh-CN"/>
        </w:rPr>
        <w:t>随着基因测序的进步，目前，直接观察基因组中生物标志物，如基因表达和表观遗传修饰变化，以分析肿瘤病症已成为可能。但组织分析仍是预测患者未来病程不可或缺的工具。组织特征表现出分子层面改变所带来的总体影响。同时，组织能提供直观的视觉信息以帮助医疗人员判断癌症侵入性。然而，组织分析有极大的缺陷</w:t>
      </w:r>
      <w:r>
        <w:rPr>
          <w:lang w:eastAsia="zh-CN"/>
        </w:rPr>
        <w:t>——</w:t>
      </w:r>
      <w:r>
        <w:rPr>
          <w:lang w:eastAsia="zh-CN"/>
        </w:rPr>
        <w:t>即其是高度主观、不能重复得到相同结果的。</w:t>
      </w:r>
    </w:p>
    <w:p w14:paraId="66750280" w14:textId="77777777"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14:paraId="31EDC5C9" w14:textId="77777777"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像素的小区域图像。设想</w:t>
      </w:r>
      <w:proofErr w:type="gramStart"/>
      <w:r>
        <w:rPr>
          <w:lang w:eastAsia="zh-CN"/>
        </w:rPr>
        <w:t>若人</w:t>
      </w:r>
      <w:proofErr w:type="gramEnd"/>
      <w:r>
        <w:rPr>
          <w:lang w:eastAsia="zh-CN"/>
        </w:rPr>
        <w:t>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小时。故计算机有能力胜任这类图像的大数据分析，而由人去实现是高成本而不现实的。</w:t>
      </w:r>
    </w:p>
    <w:p w14:paraId="09C98F55" w14:textId="77777777"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14:paraId="148C6528" w14:textId="77777777" w:rsidR="004A55DD" w:rsidRDefault="00FC3E01">
      <w:pPr>
        <w:pStyle w:val="30"/>
        <w:rPr>
          <w:lang w:eastAsia="zh-CN"/>
        </w:rPr>
      </w:pPr>
      <w:bookmarkStart w:id="16" w:name="现状"/>
      <w:bookmarkStart w:id="17" w:name="_Toc5355385"/>
      <w:r>
        <w:rPr>
          <w:lang w:eastAsia="zh-CN"/>
        </w:rPr>
        <w:t>1.2 现状</w:t>
      </w:r>
      <w:bookmarkEnd w:id="16"/>
      <w:bookmarkEnd w:id="17"/>
    </w:p>
    <w:p w14:paraId="691168A0" w14:textId="77777777"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14:paraId="5BE7ABB3" w14:textId="77777777" w:rsidR="004A55DD" w:rsidRDefault="00FC3E01">
      <w:pPr>
        <w:pStyle w:val="a0"/>
        <w:ind w:firstLine="480"/>
        <w:rPr>
          <w:lang w:eastAsia="zh-CN"/>
        </w:rPr>
      </w:pPr>
      <w:proofErr w:type="spellStart"/>
      <w:r>
        <w:t>深度卷积神经网络（</w:t>
      </w:r>
      <w:r>
        <w:t>Deep</w:t>
      </w:r>
      <w:proofErr w:type="spellEnd"/>
      <w:r>
        <w:t xml:space="preserve"> Convolutional Neural Networks, DCNN</w:t>
      </w:r>
      <w:r>
        <w:t>）是一个重要的图像分析工具。</w:t>
      </w:r>
      <w:r>
        <w:rPr>
          <w:lang w:eastAsia="zh-CN"/>
        </w:rPr>
        <w:t>它的出现打破了许多图像分析挑战的记录</w:t>
      </w:r>
      <w:r w:rsidR="00354AA2">
        <w:fldChar w:fldCharType="begin"/>
      </w:r>
      <w:r w:rsidR="00354AA2">
        <w:rPr>
          <w:lang w:eastAsia="zh-CN"/>
        </w:rPr>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lang w:eastAsia="zh-CN"/>
        </w:rPr>
        <w:t>[</w:t>
      </w:r>
      <w:hyperlink w:anchor="_ENREF_5" w:tooltip="Lecun, 2015 #67" w:history="1">
        <w:r w:rsidR="004B43BD" w:rsidRPr="00354AA2">
          <w:rPr>
            <w:noProof/>
            <w:vertAlign w:val="superscript"/>
            <w:lang w:eastAsia="zh-CN"/>
          </w:rPr>
          <w:t>5</w:t>
        </w:r>
      </w:hyperlink>
      <w:r w:rsidR="00354AA2" w:rsidRPr="00354AA2">
        <w:rPr>
          <w:noProof/>
          <w:vertAlign w:val="superscript"/>
          <w:lang w:eastAsia="zh-CN"/>
        </w:rPr>
        <w:t>]</w:t>
      </w:r>
      <w:r w:rsidR="00354AA2">
        <w:fldChar w:fldCharType="end"/>
      </w:r>
      <w:r>
        <w:rPr>
          <w:lang w:eastAsia="zh-CN"/>
        </w:rPr>
        <w:t>。</w:t>
      </w:r>
      <w:r>
        <w:rPr>
          <w:lang w:eastAsia="zh-CN"/>
        </w:rPr>
        <w:t>DCNN</w:t>
      </w:r>
      <w:r>
        <w:rPr>
          <w:lang w:eastAsia="zh-CN"/>
        </w:rPr>
        <w:t>从原始图像</w:t>
      </w:r>
      <w:r>
        <w:rPr>
          <w:lang w:eastAsia="zh-CN"/>
        </w:rPr>
        <w:lastRenderedPageBreak/>
        <w:t>数据中学习预测特征的能力具有泛化性，即其不被图像类型或分析任务限制。这一特性极其利于医学图像分析。</w:t>
      </w:r>
    </w:p>
    <w:p w14:paraId="61B2C93E" w14:textId="77777777"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的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14:paraId="22DF39D9" w14:textId="77777777"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的大小以产生一系列模型，这些模型具有良好的性能，同时计算成本很低。大型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14:paraId="68BB0A01" w14:textId="77777777" w:rsidR="004A55DD" w:rsidRDefault="00FC3E01">
      <w:pPr>
        <w:pStyle w:val="a0"/>
        <w:ind w:firstLine="480"/>
        <w:rPr>
          <w:lang w:eastAsia="zh-CN"/>
        </w:rPr>
      </w:pPr>
      <w:r>
        <w:rPr>
          <w:lang w:eastAsia="zh-CN"/>
        </w:rPr>
        <w:t>虽然特征学习已逐渐成为</w:t>
      </w:r>
      <w:r>
        <w:rPr>
          <w:lang w:eastAsia="zh-CN"/>
        </w:rPr>
        <w:t>DCNN</w:t>
      </w:r>
      <w:r>
        <w:rPr>
          <w:lang w:eastAsia="zh-CN"/>
        </w:rPr>
        <w:t>的低难度任务，但在医学应用上它面临特殊的挑战。首先，训练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的预测机制。然而，在医学应用上，解释是必不可少的。不过，尽管如此，</w:t>
      </w:r>
      <w:r>
        <w:rPr>
          <w:lang w:eastAsia="zh-CN"/>
        </w:rPr>
        <w:t>DCNN</w:t>
      </w:r>
      <w:r>
        <w:rPr>
          <w:lang w:eastAsia="zh-CN"/>
        </w:rPr>
        <w:t>仍成功应用于各类医学图像分析。</w:t>
      </w:r>
    </w:p>
    <w:p w14:paraId="6A7BAFD6" w14:textId="77777777"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14:paraId="26159F07" w14:textId="77777777"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14:paraId="268293CE" w14:textId="77777777" w:rsidR="004A55DD" w:rsidRDefault="00FC3E01">
      <w:pPr>
        <w:pStyle w:val="a0"/>
        <w:ind w:firstLine="480"/>
        <w:rPr>
          <w:lang w:eastAsia="zh-CN"/>
        </w:rPr>
      </w:pPr>
      <w:r>
        <w:rPr>
          <w:lang w:eastAsia="zh-CN"/>
        </w:rPr>
        <w:lastRenderedPageBreak/>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分析组织学成像有相似的挑战，即数据量不足；也有不同的挑战，即肿瘤内异质性和特征隐蔽性。首先说明数据量不足这一相似挑战：对于图像分析而言，每个像素的特征是不仅由其独立的信息（位置，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问题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14:paraId="7A6D0B84" w14:textId="77777777"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14:paraId="445FC44F" w14:textId="77777777" w:rsidR="004A55DD" w:rsidRDefault="00FC3E01">
      <w:pPr>
        <w:pStyle w:val="30"/>
        <w:rPr>
          <w:lang w:eastAsia="zh-CN"/>
        </w:rPr>
      </w:pPr>
      <w:bookmarkStart w:id="18" w:name="亮点"/>
      <w:bookmarkStart w:id="19" w:name="_Toc5355386"/>
      <w:r>
        <w:rPr>
          <w:lang w:eastAsia="zh-CN"/>
        </w:rPr>
        <w:t>1.3 亮点</w:t>
      </w:r>
      <w:bookmarkEnd w:id="18"/>
      <w:bookmarkEnd w:id="19"/>
    </w:p>
    <w:p w14:paraId="28FAE032" w14:textId="77777777" w:rsidR="004A55DD" w:rsidRDefault="00FC3E01">
      <w:pPr>
        <w:pStyle w:val="FirstParagraph"/>
        <w:ind w:firstLine="480"/>
        <w:rPr>
          <w:lang w:eastAsia="zh-CN"/>
        </w:rPr>
      </w:pPr>
      <w:r>
        <w:rPr>
          <w:lang w:eastAsia="zh-CN"/>
        </w:rPr>
        <w:t>本文提出一种基于</w:t>
      </w:r>
      <w:proofErr w:type="spellStart"/>
      <w:r>
        <w:rPr>
          <w:lang w:eastAsia="zh-CN"/>
        </w:rPr>
        <w:t>Nasnet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20" w:name="_Hlk5277929"/>
      <w:r>
        <w:rPr>
          <w:lang w:eastAsia="zh-CN"/>
        </w:rPr>
        <w:t>预测</w:t>
      </w:r>
      <w:bookmarkEnd w:id="20"/>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BA0C3D" w:rsidRPr="00BA0C3D">
        <w:rPr>
          <w:rFonts w:hint="eastAsia"/>
          <w:lang w:eastAsia="zh-CN"/>
        </w:rPr>
        <w:t>流水线（</w:t>
      </w:r>
      <w:r w:rsidR="00BA0C3D" w:rsidRPr="00BA0C3D">
        <w:rPr>
          <w:rFonts w:hint="eastAsia"/>
          <w:lang w:eastAsia="zh-CN"/>
        </w:rPr>
        <w:t>pipeline</w:t>
      </w:r>
      <w:r w:rsidR="00BA0C3D" w:rsidRPr="00BA0C3D">
        <w:rPr>
          <w:rFonts w:hint="eastAsia"/>
          <w:lang w:eastAsia="zh-CN"/>
        </w:rPr>
        <w:t>）</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Nasnet</w:t>
      </w:r>
      <w:proofErr w:type="spellEnd"/>
      <w:r>
        <w:rPr>
          <w:lang w:eastAsia="zh-CN"/>
        </w:rPr>
        <w:t>以迁移</w:t>
      </w:r>
      <w:r>
        <w:rPr>
          <w:lang w:eastAsia="zh-CN"/>
        </w:rPr>
        <w:t>Kaggle</w:t>
      </w:r>
      <w:r>
        <w:rPr>
          <w:lang w:eastAsia="zh-CN"/>
        </w:rPr>
        <w:t>数据训练，故实际需要计算的参数量仅为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14:paraId="3B779B4E" w14:textId="77777777" w:rsidR="004A55DD" w:rsidRDefault="00FC3E01">
      <w:pPr>
        <w:pStyle w:val="20"/>
        <w:rPr>
          <w:lang w:eastAsia="zh-CN"/>
        </w:rPr>
      </w:pPr>
      <w:bookmarkStart w:id="21" w:name="数据来源"/>
      <w:bookmarkStart w:id="22" w:name="_Toc5355387"/>
      <w:r>
        <w:rPr>
          <w:lang w:eastAsia="zh-CN"/>
        </w:rPr>
        <w:lastRenderedPageBreak/>
        <w:t>2 数据来源</w:t>
      </w:r>
      <w:bookmarkEnd w:id="21"/>
      <w:bookmarkEnd w:id="22"/>
    </w:p>
    <w:p w14:paraId="768DE190" w14:textId="77777777" w:rsidR="004A55DD" w:rsidRDefault="00FC3E01">
      <w:pPr>
        <w:pStyle w:val="30"/>
        <w:rPr>
          <w:lang w:eastAsia="zh-CN"/>
        </w:rPr>
      </w:pPr>
      <w:bookmarkStart w:id="23" w:name="癌症基因组图谱"/>
      <w:bookmarkStart w:id="24" w:name="_Toc5355388"/>
      <w:r>
        <w:rPr>
          <w:lang w:eastAsia="zh-CN"/>
        </w:rPr>
        <w:t>2.1 癌症基因组图谱</w:t>
      </w:r>
      <w:bookmarkEnd w:id="23"/>
      <w:bookmarkEnd w:id="24"/>
    </w:p>
    <w:p w14:paraId="3C135689" w14:textId="77777777"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14:paraId="4CEB9E1C" w14:textId="77777777"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14:paraId="061D77EF" w14:textId="77777777" w:rsidR="004A55DD" w:rsidRDefault="00FC3E01">
      <w:pPr>
        <w:pStyle w:val="a0"/>
        <w:ind w:firstLine="480"/>
      </w:pPr>
      <w:r>
        <w:t>本文的影像数据均来自</w:t>
      </w:r>
      <w:r>
        <w:t>GDC</w:t>
      </w:r>
      <w:r>
        <w:t>中</w:t>
      </w:r>
      <w:r>
        <w:t>TCGA-BRCA</w:t>
      </w:r>
      <w:proofErr w:type="spellStart"/>
      <w:proofErr w:type="gramStart"/>
      <w:r>
        <w:t>项目的数据</w:t>
      </w:r>
      <w:r>
        <w:t>,</w:t>
      </w:r>
      <w:r>
        <w:t>可由此</w:t>
      </w:r>
      <w:proofErr w:type="gramEnd"/>
      <w:r w:rsidR="00DA1884">
        <w:fldChar w:fldCharType="begin"/>
      </w:r>
      <w:r w:rsidR="00DA1884">
        <w:instrText xml:space="preserve"> HYPERLINK "https://portal.gdc.cancer.gov/projects/TCGA-BRCA" \h </w:instrText>
      </w:r>
      <w:r w:rsidR="00DA1884">
        <w:fldChar w:fldCharType="separate"/>
      </w:r>
      <w:r>
        <w:rPr>
          <w:rStyle w:val="ae"/>
        </w:rPr>
        <w:t>https</w:t>
      </w:r>
      <w:proofErr w:type="spellEnd"/>
      <w:r>
        <w:rPr>
          <w:rStyle w:val="ae"/>
        </w:rPr>
        <w:t>://portal.gdc.cancer.gov/projects/TCGA-</w:t>
      </w:r>
      <w:proofErr w:type="spellStart"/>
      <w:r>
        <w:rPr>
          <w:rStyle w:val="ae"/>
        </w:rPr>
        <w:t>BRCA</w:t>
      </w:r>
      <w:r w:rsidR="00DA1884">
        <w:rPr>
          <w:rStyle w:val="ae"/>
        </w:rPr>
        <w:fldChar w:fldCharType="end"/>
      </w:r>
      <w:r>
        <w:t>访问</w:t>
      </w:r>
      <w:proofErr w:type="spellEnd"/>
      <w:r>
        <w:t>。</w:t>
      </w:r>
    </w:p>
    <w:p w14:paraId="338EC48C" w14:textId="77777777" w:rsidR="004A55DD" w:rsidRDefault="00FC3E01">
      <w:pPr>
        <w:pStyle w:val="30"/>
      </w:pPr>
      <w:bookmarkStart w:id="25" w:name="切片选择"/>
      <w:bookmarkStart w:id="26" w:name="_Toc5355389"/>
      <w:r>
        <w:t xml:space="preserve">2.2 </w:t>
      </w:r>
      <w:proofErr w:type="spellStart"/>
      <w:r>
        <w:t>切片选择</w:t>
      </w:r>
      <w:bookmarkEnd w:id="25"/>
      <w:bookmarkEnd w:id="26"/>
      <w:proofErr w:type="spellEnd"/>
    </w:p>
    <w:p w14:paraId="0716F598" w14:textId="77777777"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14:paraId="16D88DAE" w14:textId="77777777" w:rsidR="004A55DD" w:rsidRDefault="00FC3E01">
      <w:pPr>
        <w:pStyle w:val="a0"/>
        <w:ind w:firstLine="480"/>
        <w:rPr>
          <w:lang w:eastAsia="zh-CN"/>
        </w:rPr>
      </w:pPr>
      <w:r>
        <w:rPr>
          <w:lang w:eastAsia="zh-CN"/>
        </w:rPr>
        <w:t>快速冷冻样品通常在手术期间在冷冻液中制作</w:t>
      </w:r>
      <w:r>
        <w:t>，</w:t>
      </w:r>
      <w:proofErr w:type="spellStart"/>
      <w:r>
        <w:t>主要用于帮助外科医生确定肿瘤的边界是否清洁（即，肿瘤是否已在手术中被完全切除</w:t>
      </w:r>
      <w:proofErr w:type="spellEnd"/>
      <w:r>
        <w:t>）。</w:t>
      </w:r>
      <w:r>
        <w:rPr>
          <w:lang w:eastAsia="zh-CN"/>
        </w:rPr>
        <w:t>快速冷冻是一种快速且简单的过程，但经常会使组织受损，使其外观呈多孔状。于是，快速冷冻图像中与肿瘤相关的关键信息很可能已经丢失；</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14:paraId="0CC00E4D" w14:textId="77777777" w:rsidR="004A55DD" w:rsidRDefault="00FC3E01">
      <w:pPr>
        <w:pStyle w:val="30"/>
        <w:rPr>
          <w:lang w:eastAsia="zh-CN"/>
        </w:rPr>
      </w:pPr>
      <w:bookmarkStart w:id="27" w:name="专家识别特征"/>
      <w:bookmarkStart w:id="28" w:name="_Toc5355390"/>
      <w:r>
        <w:rPr>
          <w:lang w:eastAsia="zh-CN"/>
        </w:rPr>
        <w:t>2.3 专家识别特征</w:t>
      </w:r>
      <w:bookmarkEnd w:id="27"/>
      <w:r w:rsidR="00A1746A">
        <w:rPr>
          <w:rFonts w:hint="eastAsia"/>
          <w:lang w:eastAsia="zh-CN"/>
        </w:rPr>
        <w:t>及基因组数据</w:t>
      </w:r>
      <w:bookmarkEnd w:id="28"/>
    </w:p>
    <w:p w14:paraId="3EF15B64" w14:textId="77777777"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6" w:tooltip="Heng, 2016 #74" w:history="1">
        <w:r w:rsidR="004B43BD" w:rsidRPr="00D97FF1">
          <w:rPr>
            <w:noProof/>
            <w:vertAlign w:val="superscript"/>
            <w:lang w:eastAsia="zh-CN"/>
          </w:rPr>
          <w:t>16</w:t>
        </w:r>
      </w:hyperlink>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w:t>
      </w:r>
      <w:r w:rsidR="004B5B68" w:rsidRPr="004B5B68">
        <w:rPr>
          <w:rFonts w:hint="eastAsia"/>
          <w:lang w:eastAsia="zh-CN"/>
        </w:rPr>
        <w:lastRenderedPageBreak/>
        <w:t>因组数据</w:t>
      </w:r>
      <w:r w:rsidR="00E8558F">
        <w:rPr>
          <w:rFonts w:hint="eastAsia"/>
          <w:lang w:eastAsia="zh-CN"/>
        </w:rPr>
        <w:t>为他们借助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7" w:tooltip="Lawrence, 2013 #101" w:history="1">
        <w:r w:rsidR="004B43BD" w:rsidRPr="00D97FF1">
          <w:rPr>
            <w:noProof/>
            <w:vertAlign w:val="superscript"/>
            <w:lang w:eastAsia="zh-CN"/>
          </w:rPr>
          <w:t>17</w:t>
        </w:r>
      </w:hyperlink>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8" w:tooltip="Mermel, 2011 #102" w:history="1">
        <w:r w:rsidR="004B43BD" w:rsidRPr="00D97FF1">
          <w:rPr>
            <w:noProof/>
            <w:vertAlign w:val="superscript"/>
            <w:lang w:eastAsia="zh-CN"/>
          </w:rPr>
          <w:t>18</w:t>
        </w:r>
      </w:hyperlink>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14:paraId="4C4BE6BD" w14:textId="4C2EC093"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14:paraId="389E9747" w14:textId="4B1FAE5C" w:rsidR="002F4B1B" w:rsidRDefault="002F4B1B">
      <w:pPr>
        <w:pStyle w:val="a0"/>
        <w:ind w:firstLine="480"/>
        <w:rPr>
          <w:rFonts w:hint="eastAsia"/>
          <w:lang w:eastAsia="zh-CN"/>
        </w:rPr>
      </w:pPr>
      <w:r w:rsidRPr="002F4B1B">
        <w:rPr>
          <w:rFonts w:hint="eastAsia"/>
          <w:lang w:eastAsia="zh-CN"/>
        </w:rPr>
        <w:t>文中的</w:t>
      </w:r>
      <w:r>
        <w:rPr>
          <w:rFonts w:hint="eastAsia"/>
          <w:lang w:eastAsia="zh-CN"/>
        </w:rPr>
        <w:t>原始数据</w:t>
      </w:r>
      <w:r w:rsidRPr="002F4B1B">
        <w:rPr>
          <w:rFonts w:hint="eastAsia"/>
          <w:lang w:eastAsia="zh-CN"/>
        </w:rPr>
        <w:t>可由</w:t>
      </w:r>
      <w:r w:rsidRPr="002F4B1B">
        <w:rPr>
          <w:rFonts w:hint="eastAsia"/>
          <w:lang w:eastAsia="zh-CN"/>
        </w:rPr>
        <w:t>https://github.com/Moo-YewTsing/Survival-Analysis-by-Breast-Cancer-Slides/blob/master/data/tables.zip</w:t>
      </w:r>
      <w:r w:rsidRPr="002F4B1B">
        <w:rPr>
          <w:rFonts w:hint="eastAsia"/>
          <w:lang w:eastAsia="zh-CN"/>
        </w:rPr>
        <w:t>下载。</w:t>
      </w:r>
    </w:p>
    <w:p w14:paraId="16DFD194" w14:textId="77777777" w:rsidR="004A55DD" w:rsidRDefault="00FC3E01">
      <w:pPr>
        <w:pStyle w:val="20"/>
        <w:rPr>
          <w:lang w:eastAsia="zh-CN"/>
        </w:rPr>
      </w:pPr>
      <w:bookmarkStart w:id="29" w:name="实验内容"/>
      <w:bookmarkStart w:id="30" w:name="_Toc5355391"/>
      <w:r>
        <w:rPr>
          <w:lang w:eastAsia="zh-CN"/>
        </w:rPr>
        <w:t xml:space="preserve">3 </w:t>
      </w:r>
      <w:r w:rsidR="009A62B9">
        <w:rPr>
          <w:rFonts w:hint="eastAsia"/>
          <w:lang w:eastAsia="zh-CN"/>
        </w:rPr>
        <w:t>研究</w:t>
      </w:r>
      <w:r>
        <w:rPr>
          <w:lang w:eastAsia="zh-CN"/>
        </w:rPr>
        <w:t>内容</w:t>
      </w:r>
      <w:bookmarkEnd w:id="29"/>
      <w:bookmarkEnd w:id="30"/>
    </w:p>
    <w:p w14:paraId="2377EA57" w14:textId="30D8B82B"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sidR="00F47CAB">
        <w:rPr>
          <w:rFonts w:ascii="宋体" w:eastAsia="宋体" w:hAnsi="宋体" w:cs="宋体" w:hint="eastAsia"/>
          <w:lang w:eastAsia="zh-CN"/>
        </w:rPr>
        <w:t>图</w:t>
      </w:r>
      <w:r w:rsidR="00F47CAB">
        <w:rPr>
          <w:lang w:eastAsia="zh-CN"/>
        </w:rPr>
        <w:t xml:space="preserve"> </w:t>
      </w:r>
      <w:r w:rsidR="00F47CAB">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14:paraId="4A65E1B3" w14:textId="77777777" w:rsidR="00957409" w:rsidRPr="00957409" w:rsidRDefault="00957409" w:rsidP="00957409">
      <w:pPr>
        <w:pStyle w:val="a0"/>
        <w:ind w:firstLine="480"/>
        <w:rPr>
          <w:lang w:eastAsia="zh-CN"/>
        </w:rPr>
      </w:pPr>
    </w:p>
    <w:p w14:paraId="41905E8D" w14:textId="77777777" w:rsidR="008E156B" w:rsidRDefault="00FC3E01" w:rsidP="00123F52">
      <w:pPr>
        <w:pStyle w:val="CaptionedFigure"/>
        <w:jc w:val="center"/>
      </w:pPr>
      <w:r>
        <w:rPr>
          <w:noProof/>
        </w:rPr>
        <w:drawing>
          <wp:inline distT="0" distB="0" distL="0" distR="0" wp14:anchorId="4814B03E" wp14:editId="5CBA1363">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14:paraId="5A882ED9" w14:textId="422EC6FD" w:rsidR="004A55DD" w:rsidRDefault="008E156B" w:rsidP="008E156B">
      <w:pPr>
        <w:pStyle w:val="ab"/>
        <w:rPr>
          <w:lang w:eastAsia="zh-CN"/>
        </w:rPr>
      </w:pPr>
      <w:bookmarkStart w:id="31"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F47CAB">
        <w:rPr>
          <w:noProof/>
          <w:lang w:eastAsia="zh-CN"/>
        </w:rPr>
        <w:t>1</w:t>
      </w:r>
      <w:r>
        <w:fldChar w:fldCharType="end"/>
      </w:r>
      <w:bookmarkEnd w:id="31"/>
      <w:r w:rsidR="000F33A9">
        <w:rPr>
          <w:lang w:eastAsia="zh-CN"/>
        </w:rPr>
        <w:t>.</w:t>
      </w:r>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14:paraId="357A1CB0" w14:textId="20732550" w:rsidR="000F33A9" w:rsidRDefault="000F33A9" w:rsidP="008E156B">
      <w:pPr>
        <w:pStyle w:val="ab"/>
        <w:rPr>
          <w:lang w:eastAsia="zh-CN"/>
        </w:rPr>
      </w:pPr>
      <w:r>
        <w:rPr>
          <w:lang w:eastAsia="zh-CN"/>
        </w:rPr>
        <w:t>Fig1. The workflow of this study.</w:t>
      </w:r>
      <w:r w:rsidR="00300C7F">
        <w:rPr>
          <w:lang w:eastAsia="zh-CN"/>
        </w:rPr>
        <w:t xml:space="preserve"> SNAS survival model is the core of this workflow.</w:t>
      </w:r>
    </w:p>
    <w:p w14:paraId="28AB6E52" w14:textId="77777777" w:rsidR="00957409" w:rsidRDefault="00957409" w:rsidP="00957409">
      <w:pPr>
        <w:pStyle w:val="a0"/>
        <w:ind w:firstLine="480"/>
        <w:rPr>
          <w:lang w:eastAsia="zh-CN"/>
        </w:rPr>
      </w:pPr>
      <w:bookmarkStart w:id="32" w:name="专家识别特征建立cox-hp模型"/>
    </w:p>
    <w:p w14:paraId="53B40639" w14:textId="77777777" w:rsidR="004A55DD" w:rsidRDefault="00FC3E01">
      <w:pPr>
        <w:pStyle w:val="30"/>
        <w:rPr>
          <w:lang w:eastAsia="zh-CN"/>
        </w:rPr>
      </w:pPr>
      <w:bookmarkStart w:id="33" w:name="_Toc5355392"/>
      <w:r>
        <w:rPr>
          <w:lang w:eastAsia="zh-CN"/>
        </w:rPr>
        <w:t>3.1 专家识别特征建立Cox HP模型</w:t>
      </w:r>
      <w:bookmarkEnd w:id="32"/>
      <w:bookmarkEnd w:id="33"/>
    </w:p>
    <w:p w14:paraId="380A679A" w14:textId="60C75705" w:rsidR="004A55DD" w:rsidRPr="00300C7F" w:rsidRDefault="00FC3E01" w:rsidP="00300C7F">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w:t>
      </w:r>
      <w:r>
        <w:rPr>
          <w:lang w:eastAsia="zh-CN"/>
        </w:rPr>
        <w:lastRenderedPageBreak/>
        <w:t>加的效应与相应的危险率是乘积关系</w:t>
      </w:r>
      <w:r w:rsidR="007E66DE">
        <w:rPr>
          <w:lang w:eastAsia="zh-CN"/>
        </w:rPr>
        <w:fldChar w:fldCharType="begin"/>
      </w:r>
      <w:r w:rsidR="00D97FF1">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9" w:tooltip="Breslow, 1975 #75" w:history="1">
        <w:r w:rsidR="004B43BD" w:rsidRPr="00D97FF1">
          <w:rPr>
            <w:noProof/>
            <w:vertAlign w:val="superscript"/>
            <w:lang w:eastAsia="zh-CN"/>
          </w:rPr>
          <w:t>19</w:t>
        </w:r>
      </w:hyperlink>
      <w:r w:rsidR="00D97FF1" w:rsidRPr="00D97FF1">
        <w:rPr>
          <w:noProof/>
          <w:vertAlign w:val="superscript"/>
          <w:lang w:eastAsia="zh-CN"/>
        </w:rPr>
        <w:t>]</w:t>
      </w:r>
      <w:r w:rsidR="007E66DE">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rsidR="00BC5A74">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fldChar w:fldCharType="end"/>
      </w:r>
      <w:r w:rsidR="0095610F">
        <w:rPr>
          <w:rFonts w:hint="eastAsia"/>
          <w:lang w:eastAsia="zh-CN"/>
        </w:rPr>
        <w:t>，其函数表达式为：</w:t>
      </w:r>
      <m:oMath>
        <m:r>
          <w:rPr>
            <w:rFonts w:ascii="Cambria Math" w:hAnsi="Cambria Math"/>
            <w:lang w:eastAsia="zh-CN"/>
          </w:rPr>
          <m:t>h(t|x)=</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0</m:t>
            </m:r>
          </m:sub>
        </m:sSub>
        <m:r>
          <w:rPr>
            <w:rFonts w:ascii="Cambria Math" w:hAnsi="Cambria Math"/>
            <w:lang w:eastAsia="zh-CN"/>
          </w:rPr>
          <m:t>(t)</m:t>
        </m:r>
        <m:r>
          <m:rPr>
            <m:sty m:val="p"/>
          </m:rPr>
          <w:rPr>
            <w:rFonts w:ascii="Cambria Math" w:hAnsi="Cambria Math"/>
            <w:lang w:eastAsia="zh-CN"/>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e>
            </m:nary>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bar>
              <m:barPr>
                <m:pos m:val="top"/>
                <m:ctrlPr>
                  <w:rPr>
                    <w:rFonts w:ascii="Cambria Math" w:hAnsi="Cambria Math"/>
                  </w:rPr>
                </m:ctrlPr>
              </m:bar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bar>
            <m:r>
              <w:rPr>
                <w:rFonts w:ascii="Cambria Math" w:hAnsi="Cambria Math"/>
                <w:lang w:eastAsia="zh-CN"/>
              </w:rPr>
              <m:t>)</m:t>
            </m:r>
          </m:e>
        </m:d>
      </m:oMath>
      <w:r w:rsidR="00300C7F">
        <w:rPr>
          <w:rFonts w:hint="eastAsia"/>
          <w:lang w:eastAsia="zh-CN"/>
        </w:rPr>
        <w:t>。</w:t>
      </w:r>
    </w:p>
    <w:p w14:paraId="02355F3B" w14:textId="77777777" w:rsidR="004A55DD" w:rsidRDefault="00FC3E01">
      <w:pPr>
        <w:pStyle w:val="FirstParagraph"/>
        <w:ind w:firstLine="480"/>
        <w:rPr>
          <w:lang w:eastAsia="zh-CN"/>
        </w:rPr>
      </w:pPr>
      <w:r>
        <w:rPr>
          <w:lang w:eastAsia="zh-CN"/>
        </w:rPr>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sidR="00BC5A74">
        <w:rPr>
          <w:lang w:eastAsia="zh-CN"/>
        </w:rPr>
        <w:fldChar w:fldCharType="begin"/>
      </w:r>
      <w:r w:rsidR="00D97FF1">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0" w:tooltip="Efron, 1988 #76" w:history="1">
        <w:r w:rsidR="004B43BD" w:rsidRPr="00D97FF1">
          <w:rPr>
            <w:noProof/>
            <w:vertAlign w:val="superscript"/>
            <w:lang w:eastAsia="zh-CN"/>
          </w:rPr>
          <w:t>20</w:t>
        </w:r>
      </w:hyperlink>
      <w:r w:rsidR="00D97FF1" w:rsidRPr="00D97FF1">
        <w:rPr>
          <w:noProof/>
          <w:vertAlign w:val="superscript"/>
          <w:lang w:eastAsia="zh-CN"/>
        </w:rPr>
        <w:t xml:space="preserve">, </w:t>
      </w:r>
      <w:hyperlink w:anchor="_ENREF_21" w:tooltip="Freedman, 1982 #77" w:history="1">
        <w:r w:rsidR="004B43BD" w:rsidRPr="00D97FF1">
          <w:rPr>
            <w:noProof/>
            <w:vertAlign w:val="superscript"/>
            <w:lang w:eastAsia="zh-CN"/>
          </w:rPr>
          <w:t>21</w:t>
        </w:r>
      </w:hyperlink>
      <w:r w:rsidR="00D97FF1" w:rsidRPr="00D97FF1">
        <w:rPr>
          <w:noProof/>
          <w:vertAlign w:val="superscript"/>
          <w:lang w:eastAsia="zh-CN"/>
        </w:rPr>
        <w:t>]</w:t>
      </w:r>
      <w:r w:rsidR="00BC5A74">
        <w:rPr>
          <w:lang w:eastAsia="zh-CN"/>
        </w:rPr>
        <w:fldChar w:fldCharType="end"/>
      </w:r>
      <w:r>
        <w:rPr>
          <w:lang w:eastAsia="zh-CN"/>
        </w:rPr>
        <w:t>。</w:t>
      </w:r>
      <w:r>
        <w:rPr>
          <w:lang w:eastAsia="zh-CN"/>
        </w:rPr>
        <w:t>Cox</w:t>
      </w:r>
      <w:r>
        <w:rPr>
          <w:lang w:eastAsia="zh-CN"/>
        </w:rPr>
        <w:t>比例风险回归分析则不同，它能同时评估多个风险因素对生存时间的影响。并且，除了分析分类类型变量外，它也能分析定量类型变量</w:t>
      </w:r>
      <w:r w:rsidR="00BC5A74">
        <w:rPr>
          <w:lang w:eastAsia="zh-CN"/>
        </w:rPr>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rPr>
          <w:lang w:eastAsia="zh-CN"/>
        </w:rPr>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rPr>
          <w:lang w:eastAsia="zh-CN"/>
        </w:rPr>
        <w:fldChar w:fldCharType="end"/>
      </w:r>
      <w:r>
        <w:rPr>
          <w:lang w:eastAsia="zh-CN"/>
        </w:rPr>
        <w:t>。</w:t>
      </w:r>
    </w:p>
    <w:p w14:paraId="54931D92" w14:textId="77777777" w:rsidR="004A55DD" w:rsidRDefault="00FC3E01">
      <w:pPr>
        <w:pStyle w:val="a0"/>
        <w:ind w:firstLine="480"/>
      </w:pPr>
      <w:r>
        <w:t>本文应用基于</w:t>
      </w:r>
      <w:r>
        <w:t>Python</w:t>
      </w:r>
      <w:r>
        <w:t>的生存分析应用</w:t>
      </w:r>
      <w:r>
        <w:t>lifelines,</w:t>
      </w:r>
      <w:hyperlink r:id="rId10">
        <w:r>
          <w:rPr>
            <w:rStyle w:val="ae"/>
          </w:rPr>
          <w:t>https://lifelines.readthedocs.io/en/latest/index.html</w:t>
        </w:r>
      </w:hyperlink>
      <w:r>
        <w:t>,</w:t>
      </w:r>
      <w:proofErr w:type="spellStart"/>
      <w:r>
        <w:t>进行</w:t>
      </w:r>
      <w:r>
        <w:t>Cox</w:t>
      </w:r>
      <w:proofErr w:type="spellEnd"/>
      <w:r>
        <w:t xml:space="preserve"> </w:t>
      </w:r>
      <w:proofErr w:type="spellStart"/>
      <w:r>
        <w:t>PH</w:t>
      </w:r>
      <w:r>
        <w:t>模型的建立</w:t>
      </w:r>
      <w:proofErr w:type="spellEnd"/>
      <w:r>
        <w:t>。</w:t>
      </w:r>
    </w:p>
    <w:p w14:paraId="2AE23A4B" w14:textId="77777777" w:rsidR="004A55DD" w:rsidRDefault="00FC3E01">
      <w:pPr>
        <w:pStyle w:val="30"/>
        <w:rPr>
          <w:lang w:eastAsia="zh-CN"/>
        </w:rPr>
      </w:pPr>
      <w:bookmarkStart w:id="34" w:name="区域分割及预筛选"/>
      <w:bookmarkStart w:id="35" w:name="_Toc5355393"/>
      <w:r>
        <w:rPr>
          <w:lang w:eastAsia="zh-CN"/>
        </w:rPr>
        <w:t>3.2 区域分割及预筛选</w:t>
      </w:r>
      <w:bookmarkEnd w:id="34"/>
      <w:bookmarkEnd w:id="35"/>
    </w:p>
    <w:p w14:paraId="43E307F8" w14:textId="77777777"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14:paraId="77B57BD3" w14:textId="77777777" w:rsidR="004A55DD" w:rsidRDefault="00FC3E01">
      <w:pPr>
        <w:pStyle w:val="40"/>
        <w:rPr>
          <w:lang w:eastAsia="zh-CN"/>
        </w:rPr>
      </w:pPr>
      <w:bookmarkStart w:id="36" w:name="显微放大倍数选择"/>
      <w:r>
        <w:rPr>
          <w:lang w:eastAsia="zh-CN"/>
        </w:rPr>
        <w:t>3.2.1 显微放大倍数选择</w:t>
      </w:r>
      <w:bookmarkEnd w:id="36"/>
    </w:p>
    <w:p w14:paraId="085C397A" w14:textId="77777777"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14:paraId="5515BF7B" w14:textId="77777777" w:rsidR="004A55DD" w:rsidRDefault="00FC3E01">
      <w:pPr>
        <w:pStyle w:val="a0"/>
        <w:ind w:firstLine="480"/>
        <w:rPr>
          <w:lang w:eastAsia="zh-CN"/>
        </w:rPr>
      </w:pPr>
      <w:r>
        <w:rPr>
          <w:lang w:eastAsia="zh-CN"/>
        </w:rPr>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14:paraId="3E5FBA6F" w14:textId="77777777" w:rsidR="004A55DD" w:rsidRDefault="00FC3E01">
      <w:pPr>
        <w:pStyle w:val="40"/>
        <w:rPr>
          <w:lang w:eastAsia="zh-CN"/>
        </w:rPr>
      </w:pPr>
      <w:bookmarkStart w:id="37" w:name="openslide进行9696区域切割"/>
      <w:r>
        <w:rPr>
          <w:lang w:eastAsia="zh-CN"/>
        </w:rPr>
        <w:t xml:space="preserve">3.2.2 </w:t>
      </w:r>
      <w:proofErr w:type="spellStart"/>
      <w:r>
        <w:rPr>
          <w:lang w:eastAsia="zh-CN"/>
        </w:rPr>
        <w:t>openslide</w:t>
      </w:r>
      <w:proofErr w:type="spellEnd"/>
      <w:r>
        <w:rPr>
          <w:lang w:eastAsia="zh-CN"/>
        </w:rPr>
        <w:t>进行96*96区域切割</w:t>
      </w:r>
      <w:bookmarkEnd w:id="37"/>
    </w:p>
    <w:p w14:paraId="79800B9D" w14:textId="77777777"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14:paraId="404A7754" w14:textId="77777777" w:rsidR="004A55DD" w:rsidRDefault="00FC3E01">
      <w:pPr>
        <w:pStyle w:val="a0"/>
        <w:ind w:firstLine="480"/>
        <w:rPr>
          <w:lang w:eastAsia="zh-CN"/>
        </w:rPr>
      </w:pPr>
      <w:r>
        <w:rPr>
          <w:lang w:eastAsia="zh-CN"/>
        </w:rPr>
        <w:t>显而易见地，我们需要将整个图像分割为多个小的区域。在对每个区域进行分析之后，再将分析结果进行整合。当前图像深度学习使用的图片一般会缩小为</w:t>
      </w:r>
      <w:r>
        <w:rPr>
          <w:lang w:eastAsia="zh-CN"/>
        </w:rPr>
        <w:lastRenderedPageBreak/>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14:paraId="03D09D92" w14:textId="77777777" w:rsidR="004A55DD" w:rsidRDefault="00FC3E01">
      <w:pPr>
        <w:pStyle w:val="40"/>
        <w:rPr>
          <w:lang w:eastAsia="zh-CN"/>
        </w:rPr>
      </w:pPr>
      <w:bookmarkStart w:id="38" w:name="opencv预选"/>
      <w:r>
        <w:rPr>
          <w:lang w:eastAsia="zh-CN"/>
        </w:rPr>
        <w:t>3.2.3 OpenCV预选</w:t>
      </w:r>
      <w:bookmarkEnd w:id="38"/>
    </w:p>
    <w:p w14:paraId="7539AB86" w14:textId="77777777"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3" w:tooltip="Bradski, 2008 #79" w:history="1">
        <w:r w:rsidR="004B43BD" w:rsidRPr="00D97FF1">
          <w:rPr>
            <w:noProof/>
            <w:vertAlign w:val="superscript"/>
            <w:lang w:eastAsia="zh-CN"/>
          </w:rPr>
          <w:t>23</w:t>
        </w:r>
      </w:hyperlink>
      <w:r w:rsidR="00D97FF1" w:rsidRPr="00D97FF1">
        <w:rPr>
          <w:noProof/>
          <w:vertAlign w:val="superscript"/>
          <w:lang w:eastAsia="zh-CN"/>
        </w:rPr>
        <w:t>]</w:t>
      </w:r>
      <w:r w:rsidR="0015280D">
        <w:rPr>
          <w:lang w:eastAsia="zh-CN"/>
        </w:rPr>
        <w:fldChar w:fldCharType="end"/>
      </w:r>
      <w:r>
        <w:rPr>
          <w:lang w:eastAsia="zh-CN"/>
        </w:rPr>
        <w:t>。</w:t>
      </w:r>
    </w:p>
    <w:p w14:paraId="40762A71" w14:textId="77777777"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14:paraId="10470726" w14:textId="77777777" w:rsidR="004A55DD" w:rsidRDefault="00FC3E01">
      <w:pPr>
        <w:pStyle w:val="30"/>
      </w:pPr>
      <w:bookmarkStart w:id="39" w:name="nasnet区域分类器"/>
      <w:bookmarkStart w:id="40" w:name="_Toc5355394"/>
      <w:r>
        <w:t xml:space="preserve">3.3 </w:t>
      </w:r>
      <w:proofErr w:type="spellStart"/>
      <w:r>
        <w:t>NASNet区域分类器</w:t>
      </w:r>
      <w:bookmarkEnd w:id="39"/>
      <w:bookmarkEnd w:id="40"/>
      <w:proofErr w:type="spellEnd"/>
    </w:p>
    <w:p w14:paraId="0FE9E4F8" w14:textId="77777777"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14:paraId="1B01BF5C" w14:textId="77777777" w:rsidR="004A55DD" w:rsidRDefault="00FC3E01">
      <w:pPr>
        <w:pStyle w:val="40"/>
      </w:pPr>
      <w:bookmarkStart w:id="41" w:name="nasnet分类器架构"/>
      <w:r>
        <w:t xml:space="preserve">3.3.1 </w:t>
      </w:r>
      <w:proofErr w:type="spellStart"/>
      <w:r>
        <w:t>NASNet分类器架构</w:t>
      </w:r>
      <w:bookmarkEnd w:id="41"/>
      <w:proofErr w:type="spellEnd"/>
    </w:p>
    <w:p w14:paraId="2D16E7EB" w14:textId="77777777"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14:paraId="62CBDE63" w14:textId="6D3AECAA" w:rsidR="004A55DD" w:rsidRDefault="00FC3E01">
      <w:pPr>
        <w:pStyle w:val="a0"/>
        <w:ind w:firstLine="480"/>
        <w:rPr>
          <w:lang w:eastAsia="zh-CN"/>
        </w:rPr>
      </w:pPr>
      <w:proofErr w:type="spellStart"/>
      <w:r>
        <w:rPr>
          <w:lang w:eastAsia="zh-CN"/>
        </w:rPr>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hyperlink w:anchor="_ENREF_25" w:tooltip="Phaisangittisagul, 2017 #81" w:history="1">
        <w:r w:rsidR="004B43BD" w:rsidRPr="00D97FF1">
          <w:rPr>
            <w:noProof/>
            <w:vertAlign w:val="superscript"/>
            <w:lang w:eastAsia="zh-CN"/>
          </w:rPr>
          <w:t>25</w:t>
        </w:r>
      </w:hyperlink>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14:paraId="4A02D0CA" w14:textId="54182A48" w:rsidR="004A55DD" w:rsidRDefault="00FC3E01" w:rsidP="00300C7F">
      <w:pPr>
        <w:pStyle w:val="a0"/>
        <w:ind w:firstLine="480"/>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lang w:eastAsia="zh-CN"/>
          </w:rPr>
          <m:t>C</m:t>
        </m:r>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1</m:t>
            </m:r>
          </m:num>
          <m:den>
            <m:r>
              <w:rPr>
                <w:rFonts w:ascii="Cambria Math" w:hAnsi="Cambria Math"/>
                <w:lang w:eastAsia="zh-CN"/>
              </w:rPr>
              <m:t>n</m:t>
            </m:r>
          </m:den>
        </m:f>
        <m:nary>
          <m:naryPr>
            <m:chr m:val="∑"/>
            <m:limLoc m:val="undOvr"/>
            <m:supHide m:val="1"/>
            <m:ctrlPr>
              <w:rPr>
                <w:rFonts w:ascii="Cambria Math" w:hAnsi="Cambria Math"/>
              </w:rPr>
            </m:ctrlPr>
          </m:naryPr>
          <m:sub>
            <m:r>
              <w:rPr>
                <w:rFonts w:ascii="Cambria Math" w:hAnsi="Cambria Math"/>
                <w:lang w:eastAsia="zh-CN"/>
              </w:rPr>
              <m:t>x</m:t>
            </m:r>
          </m:sub>
          <m:sup>
            <m:r>
              <m:rPr>
                <m:sty m:val="p"/>
              </m:rP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y</m:t>
        </m:r>
        <m:r>
          <m:rPr>
            <m:sty m:val="p"/>
          </m:rPr>
          <w:rPr>
            <w:rFonts w:ascii="Cambria Math" w:hAnsi="Cambria Math"/>
            <w:lang w:eastAsia="zh-CN"/>
          </w:rPr>
          <m:t>ln</m:t>
        </m:r>
        <m:r>
          <w:rPr>
            <w:rFonts w:ascii="Cambria Math" w:hAnsi="Cambria Math"/>
            <w:lang w:eastAsia="zh-CN"/>
          </w:rPr>
          <m:t>y</m:t>
        </m:r>
        <m:r>
          <m:rPr>
            <m:sty m:val="p"/>
          </m:rPr>
          <w:rPr>
            <w:rFonts w:ascii="Cambria Math" w:hAnsi="Cambria Math"/>
            <w:lang w:eastAsia="zh-CN"/>
          </w:rPr>
          <m:t>+(1-</m:t>
        </m:r>
        <m:r>
          <w:rPr>
            <w:rFonts w:ascii="Cambria Math" w:hAnsi="Cambria Math"/>
            <w:lang w:eastAsia="zh-CN"/>
          </w:rPr>
          <m:t>y</m:t>
        </m:r>
        <m:r>
          <m:rPr>
            <m:sty m:val="p"/>
          </m:rPr>
          <w:rPr>
            <w:rFonts w:ascii="Cambria Math" w:hAnsi="Cambria Math"/>
            <w:lang w:eastAsia="zh-CN"/>
          </w:rPr>
          <m:t>)ln(1-</m:t>
        </m:r>
        <m:r>
          <w:rPr>
            <w:rFonts w:ascii="Cambria Math" w:hAnsi="Cambria Math"/>
            <w:lang w:eastAsia="zh-CN"/>
          </w:rPr>
          <m:t>y</m:t>
        </m:r>
        <m:r>
          <m:rPr>
            <m:sty m:val="p"/>
          </m:rPr>
          <w:rPr>
            <w:rFonts w:ascii="Cambria Math" w:hAnsi="Cambria Math"/>
            <w:lang w:eastAsia="zh-CN"/>
          </w:rPr>
          <m:t>)]</m:t>
        </m:r>
      </m:oMath>
      <w:r>
        <w:t>作为损失函数（</w:t>
      </w:r>
      <w:r>
        <w:t>loss function</w:t>
      </w:r>
      <w:r>
        <w:t>）。</w:t>
      </w:r>
    </w:p>
    <w:p w14:paraId="6910A7F4" w14:textId="77777777" w:rsidR="00957409" w:rsidRPr="00957409" w:rsidRDefault="00957409" w:rsidP="00957409">
      <w:pPr>
        <w:pStyle w:val="a0"/>
        <w:ind w:firstLine="480"/>
      </w:pPr>
    </w:p>
    <w:p w14:paraId="3F081BED" w14:textId="77777777" w:rsidR="00295672" w:rsidRDefault="00295672" w:rsidP="006D3E10">
      <w:pPr>
        <w:pStyle w:val="a0"/>
        <w:keepNext/>
        <w:ind w:firstLineChars="0" w:firstLine="0"/>
        <w:jc w:val="center"/>
      </w:pPr>
      <w:r>
        <w:rPr>
          <w:noProof/>
        </w:rPr>
        <w:lastRenderedPageBreak/>
        <w:drawing>
          <wp:inline distT="0" distB="0" distL="0" distR="0" wp14:anchorId="6986A723" wp14:editId="6DC6D25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14:paraId="3524163C" w14:textId="0BC1FAD7" w:rsidR="00295672" w:rsidRDefault="00295672" w:rsidP="00295672">
      <w:pPr>
        <w:pStyle w:val="ab"/>
        <w:rPr>
          <w:lang w:eastAsia="zh-CN"/>
        </w:rPr>
      </w:pPr>
      <w:bookmarkStart w:id="42"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2</w:t>
      </w:r>
      <w:r>
        <w:fldChar w:fldCharType="end"/>
      </w:r>
      <w:bookmarkEnd w:id="42"/>
      <w:r w:rsidR="000F33A9">
        <w:rPr>
          <w:lang w:eastAsia="zh-CN"/>
        </w:rPr>
        <w:t>.</w:t>
      </w:r>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全局最大值池层，全局平均化池层，平化层，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14:paraId="4475CC0C" w14:textId="3673C1D8" w:rsidR="000F33A9" w:rsidRDefault="000F33A9" w:rsidP="00295672">
      <w:pPr>
        <w:pStyle w:val="ab"/>
        <w:rPr>
          <w:lang w:eastAsia="zh-CN"/>
        </w:rPr>
      </w:pPr>
      <w:r>
        <w:rPr>
          <w:lang w:eastAsia="zh-CN"/>
        </w:rPr>
        <w:t xml:space="preserve">Fig2. The </w:t>
      </w:r>
      <w:r>
        <w:rPr>
          <w:rFonts w:hint="eastAsia"/>
          <w:lang w:eastAsia="zh-CN"/>
        </w:rPr>
        <w:t>structure of</w:t>
      </w:r>
      <w:r>
        <w:rPr>
          <w:lang w:eastAsia="zh-CN"/>
        </w:rPr>
        <w:t xml:space="preserve"> </w:t>
      </w:r>
      <w:proofErr w:type="spellStart"/>
      <w:r>
        <w:rPr>
          <w:rFonts w:hint="eastAsia"/>
          <w:lang w:eastAsia="zh-CN"/>
        </w:rPr>
        <w:t>NASNet</w:t>
      </w:r>
      <w:proofErr w:type="spellEnd"/>
      <w:r>
        <w:rPr>
          <w:rFonts w:hint="eastAsia"/>
          <w:lang w:eastAsia="zh-CN"/>
        </w:rPr>
        <w:t xml:space="preserve"> classifier</w:t>
      </w:r>
      <w:r>
        <w:rPr>
          <w:lang w:eastAsia="zh-CN"/>
        </w:rPr>
        <w:t>.</w:t>
      </w:r>
      <w:r w:rsidR="00300C7F">
        <w:rPr>
          <w:lang w:eastAsia="zh-CN"/>
        </w:rPr>
        <w:t xml:space="preserve"> </w:t>
      </w:r>
      <w:r w:rsidR="00300C7F">
        <w:rPr>
          <w:rFonts w:hint="eastAsia"/>
          <w:lang w:eastAsia="zh-CN"/>
        </w:rPr>
        <w:t>It</w:t>
      </w:r>
      <w:r w:rsidR="00300C7F">
        <w:rPr>
          <w:lang w:eastAsia="zh-CN"/>
        </w:rPr>
        <w:t xml:space="preserve"> </w:t>
      </w:r>
      <w:r w:rsidR="00300C7F">
        <w:rPr>
          <w:rFonts w:hint="eastAsia"/>
          <w:lang w:eastAsia="zh-CN"/>
        </w:rPr>
        <w:t>consist</w:t>
      </w:r>
      <w:r w:rsidR="00300C7F">
        <w:rPr>
          <w:lang w:eastAsia="zh-CN"/>
        </w:rPr>
        <w:t xml:space="preserve">s </w:t>
      </w:r>
      <w:r w:rsidR="00300C7F">
        <w:rPr>
          <w:rFonts w:hint="eastAsia"/>
          <w:lang w:eastAsia="zh-CN"/>
        </w:rPr>
        <w:t>of</w:t>
      </w:r>
      <w:r w:rsidR="00300C7F">
        <w:rPr>
          <w:lang w:eastAsia="zh-CN"/>
        </w:rPr>
        <w:t xml:space="preserve"> the input layer, the </w:t>
      </w:r>
      <w:proofErr w:type="spellStart"/>
      <w:r w:rsidR="00300C7F">
        <w:rPr>
          <w:lang w:eastAsia="zh-CN"/>
        </w:rPr>
        <w:t>NASNet</w:t>
      </w:r>
      <w:proofErr w:type="spellEnd"/>
      <w:r w:rsidR="00300C7F">
        <w:rPr>
          <w:lang w:eastAsia="zh-CN"/>
        </w:rPr>
        <w:t xml:space="preserve"> mobile layer, the global maximum pooling layer, the global average pooling layer, </w:t>
      </w:r>
      <w:r w:rsidR="00647F43">
        <w:rPr>
          <w:lang w:eastAsia="zh-CN"/>
        </w:rPr>
        <w:t xml:space="preserve">the flatten layer, the concatenate layer, the dropout layer, and the dense layer. </w:t>
      </w:r>
    </w:p>
    <w:p w14:paraId="7621B070" w14:textId="77777777" w:rsidR="000F33A9" w:rsidRPr="00295672" w:rsidRDefault="000F33A9" w:rsidP="00295672">
      <w:pPr>
        <w:pStyle w:val="ab"/>
        <w:rPr>
          <w:lang w:eastAsia="zh-CN"/>
        </w:rPr>
      </w:pPr>
    </w:p>
    <w:p w14:paraId="057AAEDA" w14:textId="77777777" w:rsidR="00957409" w:rsidRDefault="00957409" w:rsidP="00957409">
      <w:pPr>
        <w:pStyle w:val="a0"/>
        <w:ind w:firstLine="480"/>
        <w:rPr>
          <w:lang w:eastAsia="zh-CN"/>
        </w:rPr>
      </w:pPr>
      <w:bookmarkStart w:id="43" w:name="kaggle数据库"/>
    </w:p>
    <w:p w14:paraId="4E92A5E7" w14:textId="77777777" w:rsidR="004A55DD" w:rsidRDefault="00FC3E01">
      <w:pPr>
        <w:pStyle w:val="40"/>
        <w:rPr>
          <w:lang w:eastAsia="zh-CN"/>
        </w:rPr>
      </w:pPr>
      <w:r>
        <w:rPr>
          <w:lang w:eastAsia="zh-CN"/>
        </w:rPr>
        <w:t>3.3.2 Kaggle数据库</w:t>
      </w:r>
      <w:bookmarkEnd w:id="43"/>
    </w:p>
    <w:p w14:paraId="6AF37E69" w14:textId="77777777"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14:paraId="1A4566C7" w14:textId="77777777" w:rsidR="0015280D" w:rsidRDefault="00FC3E01">
      <w:pPr>
        <w:pStyle w:val="a0"/>
        <w:ind w:firstLine="480"/>
        <w:rPr>
          <w:lang w:eastAsia="zh-CN"/>
        </w:rPr>
      </w:pPr>
      <w:r>
        <w:rPr>
          <w:lang w:eastAsia="zh-CN"/>
        </w:rPr>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6" w:tooltip="Ehteshami, 2017 #83" w:history="1">
        <w:r w:rsidR="004B43BD" w:rsidRPr="00D97FF1">
          <w:rPr>
            <w:noProof/>
            <w:vertAlign w:val="superscript"/>
            <w:lang w:eastAsia="zh-CN"/>
          </w:rPr>
          <w:t>26</w:t>
        </w:r>
      </w:hyperlink>
      <w:r w:rsidR="00D97FF1" w:rsidRPr="00D97FF1">
        <w:rPr>
          <w:noProof/>
          <w:vertAlign w:val="superscript"/>
          <w:lang w:eastAsia="zh-CN"/>
        </w:rPr>
        <w:t xml:space="preserve">, </w:t>
      </w:r>
      <w:hyperlink w:anchor="_ENREF_27" w:tooltip="Veeling, 2018 #82" w:history="1">
        <w:r w:rsidR="004B43BD" w:rsidRPr="00D97FF1">
          <w:rPr>
            <w:noProof/>
            <w:vertAlign w:val="superscript"/>
            <w:lang w:eastAsia="zh-CN"/>
          </w:rPr>
          <w:t>27</w:t>
        </w:r>
      </w:hyperlink>
      <w:r w:rsidR="00D97FF1" w:rsidRPr="00D97FF1">
        <w:rPr>
          <w:noProof/>
          <w:vertAlign w:val="superscript"/>
          <w:lang w:eastAsia="zh-CN"/>
        </w:rPr>
        <w:t>]</w:t>
      </w:r>
      <w:r w:rsidR="0015280D">
        <w:rPr>
          <w:lang w:eastAsia="zh-CN"/>
        </w:rPr>
        <w:fldChar w:fldCharType="end"/>
      </w:r>
      <w:r>
        <w:rPr>
          <w:lang w:eastAsia="zh-CN"/>
        </w:rPr>
        <w:t>。</w:t>
      </w:r>
    </w:p>
    <w:p w14:paraId="738491AB" w14:textId="77777777"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14:paraId="3FD541DC" w14:textId="77777777"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14:paraId="734C6EC2" w14:textId="77777777" w:rsidR="004A55DD" w:rsidRDefault="00FC3E01">
      <w:pPr>
        <w:pStyle w:val="40"/>
        <w:rPr>
          <w:lang w:eastAsia="zh-CN"/>
        </w:rPr>
      </w:pPr>
      <w:bookmarkStart w:id="44" w:name="数据增强训练"/>
      <w:r>
        <w:rPr>
          <w:lang w:eastAsia="zh-CN"/>
        </w:rPr>
        <w:lastRenderedPageBreak/>
        <w:t>3.3.3 “</w:t>
      </w:r>
      <w:proofErr w:type="gramStart"/>
      <w:r>
        <w:rPr>
          <w:lang w:eastAsia="zh-CN"/>
        </w:rPr>
        <w:t>数据增强”训练</w:t>
      </w:r>
      <w:bookmarkEnd w:id="44"/>
      <w:proofErr w:type="gramEnd"/>
    </w:p>
    <w:p w14:paraId="56420083" w14:textId="77777777"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hyperlink w:anchor="_ENREF_28" w:tooltip="Charalambous, 2016 #116" w:history="1">
        <w:r w:rsidR="004B43BD" w:rsidRPr="00D97FF1">
          <w:rPr>
            <w:noProof/>
            <w:vertAlign w:val="superscript"/>
            <w:lang w:eastAsia="zh-CN"/>
          </w:rPr>
          <w:t>28</w:t>
        </w:r>
      </w:hyperlink>
      <w:r w:rsidR="00D97FF1" w:rsidRPr="00D97FF1">
        <w:rPr>
          <w:noProof/>
          <w:vertAlign w:val="superscript"/>
          <w:lang w:eastAsia="zh-CN"/>
        </w:rPr>
        <w:t xml:space="preserve">, </w:t>
      </w:r>
      <w:hyperlink w:anchor="_ENREF_29" w:tooltip="Hoyle, 2018 #115" w:history="1">
        <w:r w:rsidR="004B43BD" w:rsidRPr="00D97FF1">
          <w:rPr>
            <w:noProof/>
            <w:vertAlign w:val="superscript"/>
            <w:lang w:eastAsia="zh-CN"/>
          </w:rPr>
          <w:t>29</w:t>
        </w:r>
      </w:hyperlink>
      <w:r w:rsidR="00D97FF1" w:rsidRPr="00D97FF1">
        <w:rPr>
          <w:noProof/>
          <w:vertAlign w:val="superscript"/>
          <w:lang w:eastAsia="zh-CN"/>
        </w:rPr>
        <w:t>]</w:t>
      </w:r>
      <w:r w:rsidR="00D97FF1">
        <w:rPr>
          <w:lang w:eastAsia="zh-CN"/>
        </w:rPr>
        <w:fldChar w:fldCharType="end"/>
      </w:r>
      <w:r>
        <w:rPr>
          <w:lang w:eastAsia="zh-CN"/>
        </w:rPr>
        <w:t>。</w:t>
      </w:r>
    </w:p>
    <w:p w14:paraId="3D1A7B21" w14:textId="77777777"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14:paraId="3BF27D27" w14:textId="77777777" w:rsidR="004A55DD" w:rsidRDefault="00FC3E01">
      <w:pPr>
        <w:pStyle w:val="40"/>
        <w:rPr>
          <w:lang w:eastAsia="zh-CN"/>
        </w:rPr>
      </w:pPr>
      <w:bookmarkStart w:id="45" w:name="区域采集量"/>
      <w:r>
        <w:rPr>
          <w:lang w:eastAsia="zh-CN"/>
        </w:rPr>
        <w:t>3.3.4 区域采集量</w:t>
      </w:r>
      <w:bookmarkEnd w:id="45"/>
    </w:p>
    <w:p w14:paraId="60B804AD" w14:textId="77777777"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hyperlink w:anchor="_ENREF_9" w:tooltip="Katzman, 2016 #71" w:history="1">
        <w:r w:rsidR="004B43BD" w:rsidRPr="004B43BD">
          <w:rPr>
            <w:noProof/>
            <w:vertAlign w:val="superscript"/>
            <w:lang w:eastAsia="zh-CN"/>
          </w:rPr>
          <w:t>9</w:t>
        </w:r>
      </w:hyperlink>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数量过多，那么选择到有效区域的几率将大大减小。故我们需要设置</w:t>
      </w:r>
      <w:proofErr w:type="spellStart"/>
      <w:r>
        <w:rPr>
          <w:lang w:eastAsia="zh-CN"/>
        </w:rPr>
        <w:t>NASNet</w:t>
      </w:r>
      <w:proofErr w:type="spellEnd"/>
      <w:r>
        <w:rPr>
          <w:lang w:eastAsia="zh-CN"/>
        </w:rPr>
        <w:t>分类器的筛选阈值，以最大程度地提高训练时选择到有效区域的可能。</w:t>
      </w:r>
    </w:p>
    <w:p w14:paraId="0E9853F1" w14:textId="77777777" w:rsidR="004A55DD" w:rsidRDefault="00FC3E01">
      <w:pPr>
        <w:pStyle w:val="30"/>
        <w:rPr>
          <w:lang w:eastAsia="zh-CN"/>
        </w:rPr>
      </w:pPr>
      <w:bookmarkStart w:id="46" w:name="训练"/>
      <w:bookmarkStart w:id="47" w:name="_Toc5355395"/>
      <w:r>
        <w:rPr>
          <w:lang w:eastAsia="zh-CN"/>
        </w:rPr>
        <w:t>3.4 训练</w:t>
      </w:r>
      <w:bookmarkEnd w:id="46"/>
      <w:bookmarkEnd w:id="47"/>
    </w:p>
    <w:p w14:paraId="04D8F808" w14:textId="77777777"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14:paraId="12AFF638" w14:textId="77777777" w:rsidR="004A55DD" w:rsidRDefault="00FC3E01" w:rsidP="00A1746A">
      <w:pPr>
        <w:pStyle w:val="40"/>
        <w:rPr>
          <w:lang w:eastAsia="zh-CN"/>
        </w:rPr>
      </w:pPr>
      <w:bookmarkStart w:id="48" w:name="snas生存模型架构"/>
      <w:r>
        <w:rPr>
          <w:lang w:eastAsia="zh-CN"/>
        </w:rPr>
        <w:t>3.4.1 SNAS生存模型架构</w:t>
      </w:r>
      <w:bookmarkEnd w:id="48"/>
    </w:p>
    <w:p w14:paraId="03857560" w14:textId="77777777"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hyperlink w:anchor="_ENREF_31" w:tooltip="Mougenot, 2009 #85" w:history="1">
        <w:r w:rsidR="004B43BD" w:rsidRPr="00D97FF1">
          <w:rPr>
            <w:noProof/>
            <w:vertAlign w:val="superscript"/>
            <w:lang w:eastAsia="zh-CN"/>
          </w:rPr>
          <w:t>31</w:t>
        </w:r>
      </w:hyperlink>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14:paraId="31F48BBD" w14:textId="26B977FB"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14:paraId="0C20B77D" w14:textId="11E03C6F" w:rsidR="004A55DD" w:rsidRDefault="00FC3E01" w:rsidP="00647F43">
      <w:pPr>
        <w:pStyle w:val="a0"/>
        <w:ind w:firstLine="480"/>
        <w:rPr>
          <w:lang w:eastAsia="zh-CN"/>
        </w:rPr>
      </w:pPr>
      <w:proofErr w:type="spellStart"/>
      <w:r>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m:oMath>
        <m:r>
          <m:rPr>
            <m:scr m:val="script"/>
            <m:sty m:val="p"/>
          </m:rP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14:paraId="5E2BF0ED" w14:textId="77777777" w:rsidR="00957409" w:rsidRPr="00957409" w:rsidRDefault="00957409" w:rsidP="00957409">
      <w:pPr>
        <w:pStyle w:val="a0"/>
        <w:ind w:firstLine="480"/>
      </w:pPr>
    </w:p>
    <w:p w14:paraId="56C6AEFB" w14:textId="77777777" w:rsidR="00A1746A" w:rsidRDefault="00A1746A" w:rsidP="00A1746A">
      <w:pPr>
        <w:pStyle w:val="a0"/>
        <w:keepNext/>
        <w:ind w:firstLineChars="0" w:firstLine="0"/>
        <w:jc w:val="center"/>
      </w:pPr>
      <w:r>
        <w:rPr>
          <w:noProof/>
        </w:rPr>
        <w:drawing>
          <wp:inline distT="0" distB="0" distL="0" distR="0" wp14:anchorId="7F7F36C7" wp14:editId="4E6569E7">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14:paraId="1F33A8D4" w14:textId="54DD442C" w:rsidR="00AF2D46" w:rsidRDefault="00A1746A" w:rsidP="00A1746A">
      <w:pPr>
        <w:pStyle w:val="ab"/>
        <w:rPr>
          <w:lang w:eastAsia="zh-CN"/>
        </w:rPr>
      </w:pPr>
      <w:bookmarkStart w:id="49"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3</w:t>
      </w:r>
      <w:r>
        <w:fldChar w:fldCharType="end"/>
      </w:r>
      <w:bookmarkEnd w:id="49"/>
      <w:r w:rsidR="000F33A9">
        <w:rPr>
          <w:lang w:eastAsia="zh-CN"/>
        </w:rPr>
        <w:t>.</w:t>
      </w:r>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14:paraId="1BE09819" w14:textId="72703C94" w:rsidR="000F33A9" w:rsidRDefault="000F33A9" w:rsidP="00A1746A">
      <w:pPr>
        <w:pStyle w:val="ab"/>
        <w:rPr>
          <w:lang w:eastAsia="zh-CN"/>
        </w:rPr>
      </w:pPr>
      <w:r>
        <w:rPr>
          <w:rFonts w:hint="eastAsia"/>
          <w:lang w:eastAsia="zh-CN"/>
        </w:rPr>
        <w:t>Fig</w:t>
      </w:r>
      <w:r>
        <w:rPr>
          <w:lang w:eastAsia="zh-CN"/>
        </w:rPr>
        <w:t xml:space="preserve">3. </w:t>
      </w:r>
      <w:r>
        <w:rPr>
          <w:rFonts w:hint="eastAsia"/>
          <w:lang w:eastAsia="zh-CN"/>
        </w:rPr>
        <w:t>The structure of SNAS survival model</w:t>
      </w:r>
      <w:r>
        <w:rPr>
          <w:lang w:eastAsia="zh-CN"/>
        </w:rPr>
        <w:t>.</w:t>
      </w:r>
      <w:r w:rsidR="00647F43">
        <w:rPr>
          <w:lang w:eastAsia="zh-CN"/>
        </w:rPr>
        <w:t xml:space="preserve"> It’s similar to the </w:t>
      </w:r>
      <w:proofErr w:type="spellStart"/>
      <w:r w:rsidR="00647F43">
        <w:rPr>
          <w:lang w:eastAsia="zh-CN"/>
        </w:rPr>
        <w:t>NASNet</w:t>
      </w:r>
      <w:proofErr w:type="spellEnd"/>
      <w:r w:rsidR="00647F43">
        <w:rPr>
          <w:lang w:eastAsia="zh-CN"/>
        </w:rPr>
        <w:t xml:space="preserve"> classifier. However, the structure and the algorithm of the last two dense layers are different from those of the </w:t>
      </w:r>
      <w:proofErr w:type="spellStart"/>
      <w:r w:rsidR="00647F43">
        <w:rPr>
          <w:lang w:eastAsia="zh-CN"/>
        </w:rPr>
        <w:t>classifer</w:t>
      </w:r>
      <w:proofErr w:type="spellEnd"/>
      <w:r w:rsidR="00647F43">
        <w:rPr>
          <w:lang w:eastAsia="zh-CN"/>
        </w:rPr>
        <w:t>.</w:t>
      </w:r>
    </w:p>
    <w:p w14:paraId="1237AAB6" w14:textId="77777777" w:rsidR="00957409" w:rsidRDefault="00957409" w:rsidP="00957409">
      <w:pPr>
        <w:pStyle w:val="a0"/>
        <w:ind w:firstLine="480"/>
        <w:rPr>
          <w:lang w:eastAsia="zh-CN"/>
        </w:rPr>
      </w:pPr>
      <w:bookmarkStart w:id="50" w:name="随机区域选择"/>
    </w:p>
    <w:p w14:paraId="7C9CC15C" w14:textId="77777777" w:rsidR="004A55DD" w:rsidRDefault="00FC3E01">
      <w:pPr>
        <w:pStyle w:val="40"/>
        <w:rPr>
          <w:lang w:eastAsia="zh-CN"/>
        </w:rPr>
      </w:pPr>
      <w:r>
        <w:rPr>
          <w:lang w:eastAsia="zh-CN"/>
        </w:rPr>
        <w:t>3.4.2 随机区域选择</w:t>
      </w:r>
      <w:bookmarkEnd w:id="50"/>
    </w:p>
    <w:p w14:paraId="24B2DDEF" w14:textId="77777777"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14:paraId="7CF8E8DF" w14:textId="77777777" w:rsidR="004A55DD" w:rsidRDefault="00FC3E01">
      <w:pPr>
        <w:pStyle w:val="30"/>
        <w:rPr>
          <w:lang w:eastAsia="zh-CN"/>
        </w:rPr>
      </w:pPr>
      <w:bookmarkStart w:id="51" w:name="批量预测"/>
      <w:bookmarkStart w:id="52" w:name="_Toc5355396"/>
      <w:r>
        <w:rPr>
          <w:lang w:eastAsia="zh-CN"/>
        </w:rPr>
        <w:t>3.5 批量预测</w:t>
      </w:r>
      <w:bookmarkEnd w:id="51"/>
      <w:bookmarkEnd w:id="52"/>
    </w:p>
    <w:p w14:paraId="740AA50D" w14:textId="77777777"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hyperlink w:anchor="_ENREF_10" w:tooltip="Mobadersany, 2018 #72" w:history="1">
        <w:r w:rsidR="004B43BD" w:rsidRPr="0015280D">
          <w:rPr>
            <w:noProof/>
            <w:vertAlign w:val="superscript"/>
            <w:lang w:eastAsia="zh-CN"/>
          </w:rPr>
          <w:t>10</w:t>
        </w:r>
      </w:hyperlink>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hyperlink w:anchor="_ENREF_33" w:tooltip="Klein, 2008 #98" w:history="1">
        <w:r w:rsidR="004B43BD" w:rsidRPr="00D97FF1">
          <w:rPr>
            <w:noProof/>
            <w:vertAlign w:val="superscript"/>
            <w:lang w:eastAsia="zh-CN"/>
          </w:rPr>
          <w:t>33</w:t>
        </w:r>
      </w:hyperlink>
      <w:r w:rsidR="00D97FF1" w:rsidRPr="00D97FF1">
        <w:rPr>
          <w:noProof/>
          <w:vertAlign w:val="superscript"/>
          <w:lang w:eastAsia="zh-CN"/>
        </w:rPr>
        <w:t>]</w:t>
      </w:r>
      <w:r w:rsidR="006B0388">
        <w:rPr>
          <w:lang w:eastAsia="zh-CN"/>
        </w:rPr>
        <w:fldChar w:fldCharType="end"/>
      </w:r>
      <w:r>
        <w:rPr>
          <w:lang w:eastAsia="zh-CN"/>
        </w:rPr>
        <w:t>。</w:t>
      </w:r>
    </w:p>
    <w:p w14:paraId="576ACF3E" w14:textId="77777777" w:rsidR="004A55DD" w:rsidRDefault="00FC3E01">
      <w:pPr>
        <w:pStyle w:val="40"/>
        <w:rPr>
          <w:lang w:eastAsia="zh-CN"/>
        </w:rPr>
      </w:pPr>
      <w:bookmarkStart w:id="53" w:name="随机多区域选择"/>
      <w:r>
        <w:rPr>
          <w:lang w:eastAsia="zh-CN"/>
        </w:rPr>
        <w:lastRenderedPageBreak/>
        <w:t>3.5.1 随机多区域选择</w:t>
      </w:r>
      <w:bookmarkEnd w:id="53"/>
    </w:p>
    <w:p w14:paraId="379D708A" w14:textId="77777777"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hyperlink w:anchor="_ENREF_34" w:tooltip="Douglas, 1981 #100" w:history="1">
        <w:r w:rsidR="004B43BD" w:rsidRPr="00D97FF1">
          <w:rPr>
            <w:noProof/>
            <w:vertAlign w:val="superscript"/>
            <w:lang w:eastAsia="zh-CN"/>
          </w:rPr>
          <w:t>34</w:t>
        </w:r>
      </w:hyperlink>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14:paraId="2DF33101" w14:textId="77777777" w:rsidR="004A55DD" w:rsidRDefault="00FC3E01">
      <w:pPr>
        <w:pStyle w:val="30"/>
        <w:rPr>
          <w:lang w:eastAsia="zh-CN"/>
        </w:rPr>
      </w:pPr>
      <w:bookmarkStart w:id="54" w:name="超参数hyperparameter优化"/>
      <w:bookmarkStart w:id="55" w:name="_Toc5355397"/>
      <w:bookmarkStart w:id="56" w:name="_Hlk5134862"/>
      <w:r>
        <w:rPr>
          <w:lang w:eastAsia="zh-CN"/>
        </w:rPr>
        <w:t>3.6 超参数（hyperparameter）优化</w:t>
      </w:r>
      <w:bookmarkEnd w:id="54"/>
      <w:bookmarkEnd w:id="55"/>
    </w:p>
    <w:bookmarkEnd w:id="56"/>
    <w:p w14:paraId="65ABC927" w14:textId="77777777"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14:paraId="0A50DC8D" w14:textId="77777777"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hyperlink w:anchor="_ENREF_35" w:tooltip="Claesen, 2015 #92" w:history="1">
        <w:r w:rsidR="004B43BD" w:rsidRPr="00D97FF1">
          <w:rPr>
            <w:noProof/>
            <w:vertAlign w:val="superscript"/>
            <w:lang w:eastAsia="zh-CN"/>
          </w:rPr>
          <w:t>35</w:t>
        </w:r>
      </w:hyperlink>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14:paraId="5B29B89B" w14:textId="77777777" w:rsidR="004A55DD" w:rsidRDefault="00FC3E01">
      <w:pPr>
        <w:pStyle w:val="a0"/>
        <w:ind w:firstLine="480"/>
        <w:rPr>
          <w:lang w:eastAsia="zh-CN"/>
        </w:rPr>
      </w:pPr>
      <w:r>
        <w:rPr>
          <w:lang w:eastAsia="zh-CN"/>
        </w:rPr>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14:paraId="6A9BF2AA" w14:textId="77777777" w:rsidR="004A55DD" w:rsidRDefault="00FC3E01">
      <w:pPr>
        <w:pStyle w:val="40"/>
        <w:rPr>
          <w:lang w:eastAsia="zh-CN"/>
        </w:rPr>
      </w:pPr>
      <w:bookmarkStart w:id="57" w:name="模型大小"/>
      <w:r>
        <w:rPr>
          <w:lang w:eastAsia="zh-CN"/>
        </w:rPr>
        <w:t>3.6.1 模型大小</w:t>
      </w:r>
      <w:bookmarkEnd w:id="57"/>
    </w:p>
    <w:p w14:paraId="7BB95439" w14:textId="398093E8"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14:paraId="0FE10133" w14:textId="77777777" w:rsidR="004A55DD" w:rsidRDefault="00FC3E01">
      <w:pPr>
        <w:pStyle w:val="40"/>
        <w:rPr>
          <w:lang w:eastAsia="zh-CN"/>
        </w:rPr>
      </w:pPr>
      <w:bookmarkStart w:id="58" w:name="数据增强选择"/>
      <w:r>
        <w:rPr>
          <w:lang w:eastAsia="zh-CN"/>
        </w:rPr>
        <w:t>3.6.2 “数据增强”</w:t>
      </w:r>
      <w:bookmarkEnd w:id="58"/>
    </w:p>
    <w:p w14:paraId="45F7C9FC" w14:textId="77777777"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14:paraId="4E0C94D3" w14:textId="77777777" w:rsidR="00147D89" w:rsidRDefault="00147D89" w:rsidP="00147D89">
      <w:pPr>
        <w:pStyle w:val="30"/>
        <w:rPr>
          <w:lang w:eastAsia="zh-CN"/>
        </w:rPr>
      </w:pPr>
      <w:bookmarkStart w:id="59" w:name="_Toc5355398"/>
      <w:r>
        <w:rPr>
          <w:lang w:eastAsia="zh-CN"/>
        </w:rPr>
        <w:t xml:space="preserve">3.7 </w:t>
      </w:r>
      <w:r w:rsidRPr="00147D89">
        <w:rPr>
          <w:rFonts w:hint="eastAsia"/>
          <w:lang w:eastAsia="zh-CN"/>
        </w:rPr>
        <w:t>融入基因组学</w:t>
      </w:r>
      <w:bookmarkEnd w:id="59"/>
    </w:p>
    <w:p w14:paraId="53B6390B" w14:textId="77777777"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w:t>
      </w:r>
      <w:r>
        <w:rPr>
          <w:rFonts w:hint="eastAsia"/>
          <w:lang w:eastAsia="zh-CN"/>
        </w:rPr>
        <w:lastRenderedPageBreak/>
        <w:t>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14:paraId="10B74566" w14:textId="565BCAD0" w:rsidR="00A1746A" w:rsidRDefault="00985A47" w:rsidP="00147D89">
      <w:pPr>
        <w:pStyle w:val="a0"/>
        <w:ind w:firstLine="480"/>
        <w:rPr>
          <w:lang w:eastAsia="zh-CN"/>
        </w:rPr>
      </w:pPr>
      <w:r w:rsidRPr="00985A47">
        <w:rPr>
          <w:rFonts w:hint="eastAsia"/>
          <w:lang w:eastAsia="zh-CN"/>
        </w:rPr>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14:paraId="61EE0AD5" w14:textId="77777777" w:rsidR="00957409" w:rsidRPr="00147D89" w:rsidRDefault="00957409" w:rsidP="00147D89">
      <w:pPr>
        <w:pStyle w:val="a0"/>
        <w:ind w:firstLine="480"/>
        <w:rPr>
          <w:lang w:eastAsia="zh-CN"/>
        </w:rPr>
      </w:pPr>
    </w:p>
    <w:p w14:paraId="042270BD" w14:textId="77777777" w:rsidR="00FF7A52" w:rsidRDefault="00147D89" w:rsidP="006D3E10">
      <w:pPr>
        <w:pStyle w:val="a0"/>
        <w:keepNext/>
        <w:ind w:firstLineChars="0" w:firstLine="0"/>
        <w:jc w:val="center"/>
      </w:pPr>
      <w:r>
        <w:rPr>
          <w:noProof/>
          <w:lang w:eastAsia="zh-CN"/>
        </w:rPr>
        <w:drawing>
          <wp:inline distT="0" distB="0" distL="0" distR="0" wp14:anchorId="239C9544" wp14:editId="49171D15">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14:paraId="384BB098" w14:textId="53EF5478" w:rsidR="00147D89" w:rsidRDefault="00FF7A52" w:rsidP="00FF7A52">
      <w:pPr>
        <w:pStyle w:val="ab"/>
        <w:rPr>
          <w:lang w:eastAsia="zh-CN"/>
        </w:rPr>
      </w:pPr>
      <w:bookmarkStart w:id="60"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4</w:t>
      </w:r>
      <w:r>
        <w:fldChar w:fldCharType="end"/>
      </w:r>
      <w:bookmarkEnd w:id="60"/>
      <w:r w:rsidR="000F33A9">
        <w:rPr>
          <w:lang w:eastAsia="zh-CN"/>
        </w:rPr>
        <w:t>.</w:t>
      </w:r>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proofErr w:type="gramStart"/>
      <w:r w:rsidR="00A1746A">
        <w:rPr>
          <w:rFonts w:hint="eastAsia"/>
          <w:lang w:eastAsia="zh-CN"/>
        </w:rPr>
        <w:t>2</w:t>
      </w:r>
      <w:r w:rsidR="00A1746A">
        <w:rPr>
          <w:rFonts w:hint="eastAsia"/>
          <w:lang w:eastAsia="zh-CN"/>
        </w:rPr>
        <w:t>”以读取基因组数据</w:t>
      </w:r>
      <w:proofErr w:type="gramEnd"/>
      <w:r w:rsidR="00A1746A">
        <w:rPr>
          <w:rFonts w:hint="eastAsia"/>
          <w:lang w:eastAsia="zh-CN"/>
        </w:rPr>
        <w:t>，之后的“合并层</w:t>
      </w:r>
      <w:r w:rsidR="00A1746A">
        <w:rPr>
          <w:rFonts w:hint="eastAsia"/>
          <w:lang w:eastAsia="zh-CN"/>
        </w:rPr>
        <w:t>2</w:t>
      </w:r>
      <w:r w:rsidR="00A1746A">
        <w:rPr>
          <w:rFonts w:hint="eastAsia"/>
          <w:lang w:eastAsia="zh-CN"/>
        </w:rPr>
        <w:t>”将提取的图像信息与基因组学信息结合。之后的两个全连接层与原始的</w:t>
      </w:r>
      <w:r w:rsidR="00A1746A">
        <w:rPr>
          <w:rFonts w:hint="eastAsia"/>
          <w:lang w:eastAsia="zh-CN"/>
        </w:rPr>
        <w:t>SNAS</w:t>
      </w:r>
      <w:r w:rsidR="00A1746A">
        <w:rPr>
          <w:rFonts w:hint="eastAsia"/>
          <w:lang w:eastAsia="zh-CN"/>
        </w:rPr>
        <w:t>生存模型一致。</w:t>
      </w:r>
    </w:p>
    <w:p w14:paraId="4AC277F5" w14:textId="50F07EB8" w:rsidR="000F33A9" w:rsidRDefault="000F33A9" w:rsidP="00FF7A52">
      <w:pPr>
        <w:pStyle w:val="ab"/>
        <w:rPr>
          <w:lang w:eastAsia="zh-CN"/>
        </w:rPr>
      </w:pPr>
      <w:r>
        <w:rPr>
          <w:rFonts w:hint="eastAsia"/>
          <w:lang w:eastAsia="zh-CN"/>
        </w:rPr>
        <w:t>F</w:t>
      </w:r>
      <w:r>
        <w:rPr>
          <w:lang w:eastAsia="zh-CN"/>
        </w:rPr>
        <w:t>i</w:t>
      </w:r>
      <w:r>
        <w:rPr>
          <w:rFonts w:hint="eastAsia"/>
          <w:lang w:eastAsia="zh-CN"/>
        </w:rPr>
        <w:t>g</w:t>
      </w:r>
      <w:r>
        <w:rPr>
          <w:lang w:eastAsia="zh-CN"/>
        </w:rPr>
        <w:t xml:space="preserve">4. </w:t>
      </w:r>
      <w:r>
        <w:rPr>
          <w:rFonts w:hint="eastAsia"/>
          <w:lang w:eastAsia="zh-CN"/>
        </w:rPr>
        <w:t>The structure of</w:t>
      </w:r>
      <w:r>
        <w:rPr>
          <w:lang w:eastAsia="zh-CN"/>
        </w:rPr>
        <w:t xml:space="preserve"> </w:t>
      </w:r>
      <w:r>
        <w:rPr>
          <w:rFonts w:hint="eastAsia"/>
          <w:lang w:eastAsia="zh-CN"/>
        </w:rPr>
        <w:t>genomic</w:t>
      </w:r>
      <w:r>
        <w:rPr>
          <w:lang w:eastAsia="zh-CN"/>
        </w:rPr>
        <w:t xml:space="preserve"> </w:t>
      </w:r>
      <w:r>
        <w:rPr>
          <w:rFonts w:hint="eastAsia"/>
          <w:lang w:eastAsia="zh-CN"/>
        </w:rPr>
        <w:t>SNAS survival model</w:t>
      </w:r>
      <w:r>
        <w:rPr>
          <w:lang w:eastAsia="zh-CN"/>
        </w:rPr>
        <w:t>.</w:t>
      </w:r>
      <w:r w:rsidR="002B37A6">
        <w:rPr>
          <w:lang w:eastAsia="zh-CN"/>
        </w:rPr>
        <w:t xml:space="preserve"> The “input layer 2” is added to load genomic data. Then, the concatenate layer combines image data with genomic data. The next two dense layers are identical to those in SNAS survival model. </w:t>
      </w:r>
    </w:p>
    <w:p w14:paraId="2180C973" w14:textId="77777777" w:rsidR="00147D89" w:rsidRPr="00147D89" w:rsidRDefault="00147D89" w:rsidP="00147D89">
      <w:pPr>
        <w:pStyle w:val="a0"/>
        <w:ind w:firstLine="480"/>
        <w:rPr>
          <w:lang w:eastAsia="zh-CN"/>
        </w:rPr>
      </w:pPr>
    </w:p>
    <w:p w14:paraId="64BCF347" w14:textId="77777777" w:rsidR="004A55DD" w:rsidRDefault="00FC3E01">
      <w:pPr>
        <w:pStyle w:val="20"/>
        <w:rPr>
          <w:lang w:eastAsia="zh-CN"/>
        </w:rPr>
      </w:pPr>
      <w:bookmarkStart w:id="61" w:name="结果"/>
      <w:bookmarkStart w:id="62" w:name="_Toc5355399"/>
      <w:r>
        <w:rPr>
          <w:lang w:eastAsia="zh-CN"/>
        </w:rPr>
        <w:t>4 结果</w:t>
      </w:r>
      <w:bookmarkEnd w:id="61"/>
      <w:bookmarkEnd w:id="62"/>
    </w:p>
    <w:p w14:paraId="3FCDD4F7" w14:textId="77777777"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14:paraId="566FF054" w14:textId="77777777" w:rsidR="00D87E0D" w:rsidRDefault="00D87E0D" w:rsidP="00D87E0D">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hyperlink w:anchor="_ENREF_39" w:tooltip="Steck, 2008 #117" w:history="1">
        <w:r w:rsidR="004B43BD" w:rsidRPr="004B43BD">
          <w:rPr>
            <w:noProof/>
            <w:vertAlign w:val="superscript"/>
            <w:lang w:eastAsia="zh-CN"/>
          </w:rPr>
          <w:t>39</w:t>
        </w:r>
      </w:hyperlink>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r w:rsidR="00FC3E01">
        <w:rPr>
          <w:lang w:eastAsia="zh-CN"/>
        </w:rPr>
        <w:lastRenderedPageBreak/>
        <w:t>c index</w:t>
      </w:r>
      <w:r w:rsidR="00FC3E01">
        <w:rPr>
          <w:lang w:eastAsia="zh-CN"/>
        </w:rPr>
        <w:t>通常介于</w:t>
      </w:r>
      <w:r w:rsidR="00FC3E01">
        <w:rPr>
          <w:lang w:eastAsia="zh-CN"/>
        </w:rPr>
        <w:t>0.55</w:t>
      </w:r>
      <w:r w:rsidR="00FC3E01">
        <w:rPr>
          <w:lang w:eastAsia="zh-CN"/>
        </w:rPr>
        <w:t>到</w:t>
      </w:r>
      <w:proofErr w:type="gramStart"/>
      <w:r w:rsidR="00FC3E01">
        <w:rPr>
          <w:lang w:eastAsia="zh-CN"/>
        </w:rPr>
        <w:t>0.7</w:t>
      </w:r>
      <w:r w:rsidR="00FC3E01">
        <w:rPr>
          <w:lang w:eastAsia="zh-CN"/>
        </w:rPr>
        <w:t>之间。因为生存分析相关的数据中往往会包含很多噪音</w:t>
      </w:r>
      <w:proofErr w:type="gramEnd"/>
      <w:r w:rsidR="00FC3E01">
        <w:rPr>
          <w:lang w:eastAsia="zh-CN"/>
        </w:rPr>
        <w:t>，所以，即使模型非常优秀，其</w:t>
      </w:r>
      <w:r w:rsidR="00FC3E01">
        <w:rPr>
          <w:lang w:eastAsia="zh-CN"/>
        </w:rPr>
        <w:t>c index</w:t>
      </w:r>
      <w:r w:rsidR="00FC3E01">
        <w:rPr>
          <w:lang w:eastAsia="zh-CN"/>
        </w:rPr>
        <w:t>也不会特别高。</w:t>
      </w:r>
    </w:p>
    <w:p w14:paraId="1F63B63C" w14:textId="1469493C" w:rsidR="004A55DD" w:rsidRDefault="00D87E0D">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14:paraId="4F52EEF7" w14:textId="77777777" w:rsidR="004A55DD" w:rsidRDefault="00FC3E01">
      <w:pPr>
        <w:pStyle w:val="30"/>
        <w:rPr>
          <w:lang w:eastAsia="zh-CN"/>
        </w:rPr>
      </w:pPr>
      <w:bookmarkStart w:id="63" w:name="cox-hp基础模型表现"/>
      <w:bookmarkStart w:id="64" w:name="_Toc5355400"/>
      <w:r>
        <w:rPr>
          <w:lang w:eastAsia="zh-CN"/>
        </w:rPr>
        <w:t>4.1 Cox HP基础模型表现</w:t>
      </w:r>
      <w:bookmarkEnd w:id="63"/>
      <w:bookmarkEnd w:id="64"/>
    </w:p>
    <w:p w14:paraId="3BA66B66" w14:textId="777A7D63" w:rsidR="00673B27" w:rsidRDefault="00053300" w:rsidP="00673B27">
      <w:pPr>
        <w:pStyle w:val="FirstParagraph"/>
        <w:ind w:firstLine="480"/>
        <w:rPr>
          <w:lang w:eastAsia="zh-CN"/>
        </w:rPr>
      </w:pPr>
      <w:r>
        <w:rPr>
          <w:rFonts w:hint="eastAsia"/>
          <w:lang w:eastAsia="zh-CN"/>
        </w:rPr>
        <w:t>4</w:t>
      </w:r>
      <w:r>
        <w:rPr>
          <w:lang w:eastAsia="zh-CN"/>
        </w:rPr>
        <w:t>0</w:t>
      </w:r>
      <w:r w:rsidR="00FC3E01">
        <w:rPr>
          <w:lang w:eastAsia="zh-CN"/>
        </w:rPr>
        <w:t>次</w:t>
      </w:r>
      <w:r w:rsidR="00815E83">
        <w:rPr>
          <w:rFonts w:hint="eastAsia"/>
          <w:lang w:eastAsia="zh-CN"/>
        </w:rPr>
        <w:t>随机分配训练集、测试集</w:t>
      </w:r>
      <w:r w:rsidR="00FC3E01">
        <w:rPr>
          <w:lang w:eastAsia="zh-CN"/>
        </w:rPr>
        <w:t>的</w:t>
      </w:r>
      <w:r w:rsidR="00815E83">
        <w:rPr>
          <w:rFonts w:hint="eastAsia"/>
          <w:lang w:eastAsia="zh-CN"/>
        </w:rPr>
        <w:t>结果为</w:t>
      </w:r>
      <w:r w:rsidR="009F679F">
        <w:rPr>
          <w:rFonts w:hint="eastAsia"/>
          <w:lang w:eastAsia="zh-CN"/>
        </w:rPr>
        <w:t>：</w:t>
      </w:r>
      <w:r w:rsidR="00815E83">
        <w:rPr>
          <w:rFonts w:hint="eastAsia"/>
          <w:lang w:eastAsia="zh-CN"/>
        </w:rPr>
        <w:t>训练集拟合平均</w:t>
      </w:r>
      <w:r w:rsidR="00815E83">
        <w:rPr>
          <w:rFonts w:hint="eastAsia"/>
          <w:lang w:eastAsia="zh-CN"/>
        </w:rPr>
        <w:t>c</w:t>
      </w:r>
      <w:r w:rsidR="00815E83">
        <w:rPr>
          <w:lang w:eastAsia="zh-CN"/>
        </w:rPr>
        <w:t xml:space="preserve"> </w:t>
      </w:r>
      <w:r w:rsidR="00815E83">
        <w:rPr>
          <w:rFonts w:hint="eastAsia"/>
          <w:lang w:eastAsia="zh-CN"/>
        </w:rPr>
        <w:t>index</w:t>
      </w:r>
      <w:r w:rsidR="00815E83">
        <w:rPr>
          <w:rFonts w:hint="eastAsia"/>
          <w:lang w:eastAsia="zh-CN"/>
        </w:rPr>
        <w:t>为</w:t>
      </w:r>
      <w:r w:rsidR="00815E83" w:rsidRPr="00815E83">
        <w:rPr>
          <w:lang w:eastAsia="zh-CN"/>
        </w:rPr>
        <w:t>0.73</w:t>
      </w:r>
      <w:r w:rsidR="00815E83">
        <w:rPr>
          <w:rFonts w:hint="eastAsia"/>
          <w:lang w:eastAsia="zh-CN"/>
        </w:rPr>
        <w:t>，</w:t>
      </w:r>
      <w:r w:rsidR="00815E83" w:rsidRPr="00815E83">
        <w:rPr>
          <w:rFonts w:hint="eastAsia"/>
          <w:lang w:eastAsia="zh-CN"/>
        </w:rPr>
        <w:t>标准差为</w:t>
      </w:r>
      <w:r w:rsidR="00815E83" w:rsidRPr="00815E83">
        <w:rPr>
          <w:rFonts w:hint="eastAsia"/>
          <w:lang w:eastAsia="zh-CN"/>
        </w:rPr>
        <w:t>0.0</w:t>
      </w:r>
      <w:r w:rsidR="00815E83">
        <w:rPr>
          <w:lang w:eastAsia="zh-CN"/>
        </w:rPr>
        <w:t>1</w:t>
      </w:r>
      <w:r w:rsidR="00815E83">
        <w:rPr>
          <w:rFonts w:hint="eastAsia"/>
          <w:lang w:eastAsia="zh-CN"/>
        </w:rPr>
        <w:t>；测试集预测</w:t>
      </w:r>
      <w:r w:rsidR="00FC3E01">
        <w:rPr>
          <w:lang w:eastAsia="zh-CN"/>
        </w:rPr>
        <w:t>平均</w:t>
      </w:r>
      <w:r w:rsidR="00815E83">
        <w:rPr>
          <w:rFonts w:hint="eastAsia"/>
          <w:lang w:eastAsia="zh-CN"/>
        </w:rPr>
        <w:t>c</w:t>
      </w:r>
      <w:r w:rsidR="00815E83">
        <w:rPr>
          <w:lang w:eastAsia="zh-CN"/>
        </w:rPr>
        <w:t xml:space="preserve"> index</w:t>
      </w:r>
      <w:r w:rsidR="00FC3E01">
        <w:rPr>
          <w:lang w:eastAsia="zh-CN"/>
        </w:rPr>
        <w:t>为</w:t>
      </w:r>
      <w:r w:rsidR="00147D89" w:rsidRPr="00147D89">
        <w:rPr>
          <w:lang w:eastAsia="zh-CN"/>
        </w:rPr>
        <w:t>0.</w:t>
      </w:r>
      <w:r w:rsidR="00815E83">
        <w:rPr>
          <w:lang w:eastAsia="zh-CN"/>
        </w:rPr>
        <w:t>66</w:t>
      </w:r>
      <w:r w:rsidR="00FC3E01">
        <w:rPr>
          <w:lang w:eastAsia="zh-CN"/>
        </w:rPr>
        <w:t>，</w:t>
      </w:r>
      <w:r w:rsidR="00FC3E01">
        <w:rPr>
          <w:lang w:eastAsia="zh-CN"/>
        </w:rPr>
        <w:t xml:space="preserve"> </w:t>
      </w:r>
      <w:r w:rsidR="00FC3E01">
        <w:rPr>
          <w:lang w:eastAsia="zh-CN"/>
        </w:rPr>
        <w:t>标准差为</w:t>
      </w:r>
      <w:r w:rsidR="00FC3E01">
        <w:rPr>
          <w:lang w:eastAsia="zh-CN"/>
        </w:rPr>
        <w:t>0.0</w:t>
      </w:r>
      <w:r w:rsidR="00815E83">
        <w:rPr>
          <w:lang w:eastAsia="zh-CN"/>
        </w:rPr>
        <w:t>6</w:t>
      </w:r>
      <w:r w:rsidR="00FC3E01">
        <w:rPr>
          <w:lang w:eastAsia="zh-CN"/>
        </w:rPr>
        <w:t>。可见，使用人工分析图像得出数据建模的预测能力中等。</w:t>
      </w:r>
      <w:r w:rsidR="00295672">
        <w:rPr>
          <w:rFonts w:hint="eastAsia"/>
          <w:lang w:eastAsia="zh-CN"/>
        </w:rPr>
        <w:t>使用与</w:t>
      </w:r>
      <w:r w:rsidR="00FC3E01">
        <w:rPr>
          <w:lang w:eastAsia="zh-CN"/>
        </w:rPr>
        <w:t>之后的深度学习模型</w:t>
      </w:r>
      <w:r w:rsidR="00295672">
        <w:rPr>
          <w:rFonts w:hint="eastAsia"/>
          <w:lang w:eastAsia="zh-CN"/>
        </w:rPr>
        <w:t>相同的训练集、测试集分配，该基础模型的预测</w:t>
      </w:r>
      <w:r w:rsidR="00295672">
        <w:rPr>
          <w:rFonts w:hint="eastAsia"/>
          <w:lang w:eastAsia="zh-CN"/>
        </w:rPr>
        <w:t>c</w:t>
      </w:r>
      <w:r w:rsidR="00295672">
        <w:rPr>
          <w:lang w:eastAsia="zh-CN"/>
        </w:rPr>
        <w:t xml:space="preserve"> index</w:t>
      </w:r>
      <w:r w:rsidR="00295672">
        <w:rPr>
          <w:rFonts w:hint="eastAsia"/>
          <w:lang w:eastAsia="zh-CN"/>
        </w:rPr>
        <w:t>为</w:t>
      </w:r>
      <w:r w:rsidR="00295672" w:rsidRPr="00295672">
        <w:rPr>
          <w:lang w:eastAsia="zh-CN"/>
        </w:rPr>
        <w:t>0.665</w:t>
      </w:r>
      <w:r w:rsidR="00295672">
        <w:rPr>
          <w:rFonts w:hint="eastAsia"/>
          <w:lang w:eastAsia="zh-CN"/>
        </w:rPr>
        <w:t>，</w:t>
      </w:r>
      <w:r w:rsidR="00295672">
        <w:rPr>
          <w:rFonts w:hint="eastAsia"/>
          <w:lang w:eastAsia="zh-CN"/>
        </w:rPr>
        <w:t xml:space="preserve"> </w:t>
      </w:r>
      <w:r w:rsidR="00295672">
        <w:rPr>
          <w:rFonts w:hint="eastAsia"/>
          <w:lang w:eastAsia="zh-CN"/>
        </w:rPr>
        <w:t>即</w:t>
      </w:r>
      <w:r w:rsidR="004045C2">
        <w:rPr>
          <w:lang w:eastAsia="zh-CN"/>
        </w:rPr>
        <w:fldChar w:fldCharType="begin"/>
      </w:r>
      <w:r w:rsidR="004045C2">
        <w:rPr>
          <w:lang w:eastAsia="zh-CN"/>
        </w:rPr>
        <w:instrText xml:space="preserve"> </w:instrText>
      </w:r>
      <w:r w:rsidR="004045C2">
        <w:rPr>
          <w:rFonts w:hint="eastAsia"/>
          <w:lang w:eastAsia="zh-CN"/>
        </w:rPr>
        <w:instrText>REF _Ref5196823 \h</w:instrText>
      </w:r>
      <w:r w:rsidR="004045C2">
        <w:rPr>
          <w:lang w:eastAsia="zh-CN"/>
        </w:rPr>
        <w:instrText xml:space="preserve"> </w:instrText>
      </w:r>
      <w:r w:rsidR="004045C2">
        <w:rPr>
          <w:lang w:eastAsia="zh-CN"/>
        </w:rPr>
      </w:r>
      <w:r w:rsidR="004045C2">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5</w:t>
      </w:r>
      <w:r w:rsidR="004045C2">
        <w:rPr>
          <w:lang w:eastAsia="zh-CN"/>
        </w:rPr>
        <w:fldChar w:fldCharType="end"/>
      </w:r>
      <w:r w:rsidR="004045C2">
        <w:rPr>
          <w:rFonts w:hint="eastAsia"/>
          <w:lang w:eastAsia="zh-CN"/>
        </w:rPr>
        <w:t>A</w:t>
      </w:r>
      <w:r w:rsidR="004045C2">
        <w:rPr>
          <w:rFonts w:hint="eastAsia"/>
          <w:lang w:eastAsia="zh-CN"/>
        </w:rPr>
        <w:t>所示的</w:t>
      </w:r>
      <w:r w:rsidR="009F679F">
        <w:rPr>
          <w:rFonts w:hint="eastAsia"/>
          <w:lang w:eastAsia="zh-CN"/>
        </w:rPr>
        <w:t>“参考表现”</w:t>
      </w:r>
      <w:r w:rsidR="00295672">
        <w:rPr>
          <w:rFonts w:hint="eastAsia"/>
          <w:lang w:eastAsia="zh-CN"/>
        </w:rPr>
        <w:t>。</w:t>
      </w:r>
      <w:r w:rsidR="00FC3E01">
        <w:rPr>
          <w:lang w:eastAsia="zh-CN"/>
        </w:rPr>
        <w:t>若</w:t>
      </w:r>
      <w:r w:rsidR="009F679F">
        <w:rPr>
          <w:rFonts w:hint="eastAsia"/>
          <w:lang w:eastAsia="zh-CN"/>
        </w:rPr>
        <w:t>某模型的预测能力</w:t>
      </w:r>
      <w:r w:rsidR="00FC3E01">
        <w:rPr>
          <w:lang w:eastAsia="zh-CN"/>
        </w:rPr>
        <w:t>超过该水平，则说明该</w:t>
      </w:r>
      <w:r w:rsidR="009F679F">
        <w:rPr>
          <w:rFonts w:hint="eastAsia"/>
          <w:lang w:eastAsia="zh-CN"/>
        </w:rPr>
        <w:t>模型</w:t>
      </w:r>
      <w:r w:rsidR="00FC3E01">
        <w:rPr>
          <w:lang w:eastAsia="zh-CN"/>
        </w:rPr>
        <w:t>优于人工</w:t>
      </w:r>
      <w:r w:rsidR="009F679F">
        <w:rPr>
          <w:rFonts w:hint="eastAsia"/>
          <w:lang w:eastAsia="zh-CN"/>
        </w:rPr>
        <w:t>模型</w:t>
      </w:r>
      <w:r w:rsidR="00FC3E01">
        <w:rPr>
          <w:lang w:eastAsia="zh-CN"/>
        </w:rPr>
        <w:t>。</w:t>
      </w:r>
      <w:r w:rsidR="00815E83" w:rsidRPr="00815E83">
        <w:rPr>
          <w:rFonts w:hint="eastAsia"/>
          <w:lang w:eastAsia="zh-CN"/>
        </w:rPr>
        <w:t>有趣的是，年龄特征这一个组织学以外的特征对结果的影响非常明显。加入年龄特征</w:t>
      </w:r>
      <w:r w:rsidR="00815E83">
        <w:rPr>
          <w:rFonts w:hint="eastAsia"/>
          <w:lang w:eastAsia="zh-CN"/>
        </w:rPr>
        <w:t>训练的</w:t>
      </w:r>
      <w:r w:rsidR="00815E83">
        <w:rPr>
          <w:rFonts w:hint="eastAsia"/>
          <w:lang w:eastAsia="zh-CN"/>
        </w:rPr>
        <w:t>Cox</w:t>
      </w:r>
      <w:r w:rsidR="00815E83">
        <w:rPr>
          <w:lang w:eastAsia="zh-CN"/>
        </w:rPr>
        <w:t xml:space="preserve"> </w:t>
      </w:r>
      <w:r w:rsidR="00815E83">
        <w:rPr>
          <w:rFonts w:hint="eastAsia"/>
          <w:lang w:eastAsia="zh-CN"/>
        </w:rPr>
        <w:t>HP</w:t>
      </w:r>
      <w:r w:rsidR="00815E83">
        <w:rPr>
          <w:rFonts w:hint="eastAsia"/>
          <w:lang w:eastAsia="zh-CN"/>
        </w:rPr>
        <w:t>基础模型，无论是在训练集拟合上还是测试集预测上，其结果都显著优于没有</w:t>
      </w:r>
      <w:r w:rsidR="00815E83" w:rsidRPr="00815E83">
        <w:rPr>
          <w:rFonts w:hint="eastAsia"/>
          <w:lang w:eastAsia="zh-CN"/>
        </w:rPr>
        <w:t>年龄特征训练的</w:t>
      </w:r>
      <w:r w:rsidR="00815E83" w:rsidRPr="00815E83">
        <w:rPr>
          <w:rFonts w:hint="eastAsia"/>
          <w:lang w:eastAsia="zh-CN"/>
        </w:rPr>
        <w:t>Cox HP</w:t>
      </w:r>
      <w:r w:rsidR="00815E83" w:rsidRPr="00815E83">
        <w:rPr>
          <w:rFonts w:hint="eastAsia"/>
          <w:lang w:eastAsia="zh-CN"/>
        </w:rPr>
        <w:t>基础模型</w:t>
      </w:r>
      <w:r w:rsidR="00815E83">
        <w:rPr>
          <w:rFonts w:hint="eastAsia"/>
          <w:lang w:eastAsia="zh-CN"/>
        </w:rPr>
        <w:t>（</w:t>
      </w:r>
      <w:r w:rsidR="00815E83" w:rsidRPr="00BF356C">
        <w:rPr>
          <w:rFonts w:hint="eastAsia"/>
          <w:i/>
          <w:lang w:eastAsia="zh-CN"/>
        </w:rPr>
        <w:t>p</w:t>
      </w:r>
      <w:r w:rsidR="00815E83">
        <w:rPr>
          <w:lang w:eastAsia="zh-CN"/>
        </w:rPr>
        <w:t xml:space="preserve"> </w:t>
      </w:r>
      <w:r w:rsidR="00815E83">
        <w:rPr>
          <w:rFonts w:hint="eastAsia"/>
          <w:lang w:eastAsia="zh-CN"/>
        </w:rPr>
        <w:t>值分别为</w:t>
      </w:r>
      <w:r w:rsidR="00815E83" w:rsidRPr="00815E83">
        <w:rPr>
          <w:lang w:eastAsia="zh-CN"/>
        </w:rPr>
        <w:t>3.05e-17</w:t>
      </w:r>
      <w:r w:rsidR="00815E83">
        <w:rPr>
          <w:rFonts w:hint="eastAsia"/>
          <w:lang w:eastAsia="zh-CN"/>
        </w:rPr>
        <w:t>，</w:t>
      </w:r>
      <w:r w:rsidR="00815E83" w:rsidRPr="00815E83">
        <w:rPr>
          <w:lang w:eastAsia="zh-CN"/>
        </w:rPr>
        <w:t>3</w:t>
      </w:r>
      <w:r w:rsidR="00815E83">
        <w:rPr>
          <w:rFonts w:hint="eastAsia"/>
          <w:lang w:eastAsia="zh-CN"/>
        </w:rPr>
        <w:t>.</w:t>
      </w:r>
      <w:r w:rsidR="00815E83" w:rsidRPr="00815E83">
        <w:rPr>
          <w:lang w:eastAsia="zh-CN"/>
        </w:rPr>
        <w:t>93</w:t>
      </w:r>
      <w:r w:rsidR="00815E83">
        <w:rPr>
          <w:lang w:eastAsia="zh-CN"/>
        </w:rPr>
        <w:t>e-4</w:t>
      </w:r>
      <w:r w:rsidR="00815E83">
        <w:rPr>
          <w:rFonts w:hint="eastAsia"/>
          <w:lang w:eastAsia="zh-CN"/>
        </w:rPr>
        <w:t>）。可见，组织学以外的信息能促进生存预测的准确性。</w:t>
      </w:r>
    </w:p>
    <w:p w14:paraId="7A72F095" w14:textId="77777777" w:rsidR="00957409" w:rsidRPr="00957409" w:rsidRDefault="00957409" w:rsidP="00957409">
      <w:pPr>
        <w:pStyle w:val="a0"/>
        <w:ind w:firstLine="480"/>
        <w:rPr>
          <w:lang w:eastAsia="zh-CN"/>
        </w:rPr>
      </w:pPr>
    </w:p>
    <w:p w14:paraId="26847DBD" w14:textId="77777777" w:rsidR="00FF7A52" w:rsidRDefault="00147D89" w:rsidP="006D3E10">
      <w:pPr>
        <w:pStyle w:val="a0"/>
        <w:keepNext/>
        <w:ind w:firstLineChars="0" w:firstLine="0"/>
        <w:jc w:val="center"/>
      </w:pPr>
      <w:r>
        <w:rPr>
          <w:noProof/>
          <w:lang w:eastAsia="zh-CN"/>
        </w:rPr>
        <w:drawing>
          <wp:inline distT="0" distB="0" distL="0" distR="0" wp14:anchorId="16C37E21" wp14:editId="7695FD8E">
            <wp:extent cx="5133023" cy="189886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1"/>
                    </a:xfrm>
                    <a:prstGeom prst="rect">
                      <a:avLst/>
                    </a:prstGeom>
                  </pic:spPr>
                </pic:pic>
              </a:graphicData>
            </a:graphic>
          </wp:inline>
        </w:drawing>
      </w:r>
    </w:p>
    <w:p w14:paraId="3EF5EEC7" w14:textId="77777777" w:rsidR="003C5836" w:rsidRDefault="00FF7A52" w:rsidP="00673B27">
      <w:pPr>
        <w:pStyle w:val="ab"/>
        <w:rPr>
          <w:lang w:eastAsia="zh-CN"/>
        </w:rPr>
      </w:pPr>
      <w:bookmarkStart w:id="65"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5</w:t>
      </w:r>
      <w:r>
        <w:fldChar w:fldCharType="end"/>
      </w:r>
      <w:bookmarkEnd w:id="65"/>
      <w:r w:rsidR="000F33A9">
        <w:rPr>
          <w:lang w:eastAsia="zh-CN"/>
        </w:rPr>
        <w:t>.</w:t>
      </w:r>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p>
    <w:p w14:paraId="5E5601A3" w14:textId="77777777" w:rsidR="003C5836" w:rsidRDefault="00236879" w:rsidP="00673B27">
      <w:pPr>
        <w:pStyle w:val="ab"/>
        <w:rPr>
          <w:lang w:eastAsia="zh-CN"/>
        </w:rPr>
      </w:pPr>
      <w:r>
        <w:rPr>
          <w:rFonts w:hint="eastAsia"/>
          <w:lang w:eastAsia="zh-CN"/>
        </w:rPr>
        <w:t>（</w:t>
      </w:r>
      <w:r>
        <w:rPr>
          <w:rFonts w:hint="eastAsia"/>
          <w:lang w:eastAsia="zh-CN"/>
        </w:rPr>
        <w:t>A</w:t>
      </w:r>
      <w:r>
        <w:rPr>
          <w:rFonts w:hint="eastAsia"/>
          <w:lang w:eastAsia="zh-CN"/>
        </w:rPr>
        <w:t>）</w:t>
      </w:r>
      <w:r w:rsidRPr="00236879">
        <w:rPr>
          <w:rFonts w:hint="eastAsia"/>
          <w:lang w:eastAsia="zh-CN"/>
        </w:rPr>
        <w:t>训练结果为训练集拟合平均</w:t>
      </w:r>
      <w:r w:rsidRPr="00236879">
        <w:rPr>
          <w:rFonts w:hint="eastAsia"/>
          <w:lang w:eastAsia="zh-CN"/>
        </w:rPr>
        <w:t>c index</w:t>
      </w:r>
      <w:r w:rsidRPr="00236879">
        <w:rPr>
          <w:rFonts w:hint="eastAsia"/>
          <w:lang w:eastAsia="zh-CN"/>
        </w:rPr>
        <w:t>为</w:t>
      </w:r>
      <w:r w:rsidRPr="00236879">
        <w:rPr>
          <w:rFonts w:hint="eastAsia"/>
          <w:lang w:eastAsia="zh-CN"/>
        </w:rPr>
        <w:t>0.73</w:t>
      </w:r>
      <w:r w:rsidRPr="00236879">
        <w:rPr>
          <w:rFonts w:hint="eastAsia"/>
          <w:lang w:eastAsia="zh-CN"/>
        </w:rPr>
        <w:t>，标准差为</w:t>
      </w:r>
      <w:r w:rsidRPr="00236879">
        <w:rPr>
          <w:rFonts w:hint="eastAsia"/>
          <w:lang w:eastAsia="zh-CN"/>
        </w:rPr>
        <w:t>0.01</w:t>
      </w:r>
      <w:r w:rsidRPr="00236879">
        <w:rPr>
          <w:rFonts w:hint="eastAsia"/>
          <w:lang w:eastAsia="zh-CN"/>
        </w:rPr>
        <w:t>；测试</w:t>
      </w:r>
      <w:proofErr w:type="gramStart"/>
      <w:r w:rsidRPr="00236879">
        <w:rPr>
          <w:rFonts w:hint="eastAsia"/>
          <w:lang w:eastAsia="zh-CN"/>
        </w:rPr>
        <w:t>集预测</w:t>
      </w:r>
      <w:proofErr w:type="gramEnd"/>
      <w:r w:rsidRPr="00236879">
        <w:rPr>
          <w:rFonts w:hint="eastAsia"/>
          <w:lang w:eastAsia="zh-CN"/>
        </w:rPr>
        <w:t>平均</w:t>
      </w:r>
      <w:r w:rsidRPr="00236879">
        <w:rPr>
          <w:rFonts w:hint="eastAsia"/>
          <w:lang w:eastAsia="zh-CN"/>
        </w:rPr>
        <w:t>c index</w:t>
      </w:r>
      <w:r w:rsidRPr="00236879">
        <w:rPr>
          <w:rFonts w:hint="eastAsia"/>
          <w:lang w:eastAsia="zh-CN"/>
        </w:rPr>
        <w:t>为</w:t>
      </w:r>
      <w:r w:rsidRPr="00236879">
        <w:rPr>
          <w:rFonts w:hint="eastAsia"/>
          <w:lang w:eastAsia="zh-CN"/>
        </w:rPr>
        <w:t>0.66</w:t>
      </w:r>
      <w:r w:rsidRPr="00236879">
        <w:rPr>
          <w:rFonts w:hint="eastAsia"/>
          <w:lang w:eastAsia="zh-CN"/>
        </w:rPr>
        <w:t>，</w:t>
      </w:r>
      <w:r w:rsidRPr="00236879">
        <w:rPr>
          <w:rFonts w:hint="eastAsia"/>
          <w:lang w:eastAsia="zh-CN"/>
        </w:rPr>
        <w:t xml:space="preserve"> </w:t>
      </w:r>
      <w:r w:rsidRPr="00236879">
        <w:rPr>
          <w:rFonts w:hint="eastAsia"/>
          <w:lang w:eastAsia="zh-CN"/>
        </w:rPr>
        <w:t>标准差为</w:t>
      </w:r>
      <w:r w:rsidRPr="00236879">
        <w:rPr>
          <w:rFonts w:hint="eastAsia"/>
          <w:lang w:eastAsia="zh-CN"/>
        </w:rPr>
        <w:t>0.06</w:t>
      </w:r>
      <w:r>
        <w:rPr>
          <w:rFonts w:hint="eastAsia"/>
          <w:lang w:eastAsia="zh-CN"/>
        </w:rPr>
        <w:t>。</w:t>
      </w:r>
      <w:r w:rsidRPr="00236879">
        <w:rPr>
          <w:rFonts w:hint="eastAsia"/>
          <w:lang w:eastAsia="zh-CN"/>
        </w:rPr>
        <w:t>使用与深度学习模型相同的训练集、测试集，</w:t>
      </w:r>
      <w:r w:rsidR="00381F82">
        <w:rPr>
          <w:rFonts w:hint="eastAsia"/>
          <w:lang w:eastAsia="zh-CN"/>
        </w:rPr>
        <w:t>模型的</w:t>
      </w:r>
      <w:r w:rsidRPr="00236879">
        <w:rPr>
          <w:rFonts w:hint="eastAsia"/>
          <w:lang w:eastAsia="zh-CN"/>
        </w:rPr>
        <w:t>预测</w:t>
      </w:r>
      <w:r w:rsidRPr="00236879">
        <w:rPr>
          <w:rFonts w:hint="eastAsia"/>
          <w:lang w:eastAsia="zh-CN"/>
        </w:rPr>
        <w:t>c index</w:t>
      </w:r>
      <w:r w:rsidRPr="00236879">
        <w:rPr>
          <w:rFonts w:hint="eastAsia"/>
          <w:lang w:eastAsia="zh-CN"/>
        </w:rPr>
        <w:t>为</w:t>
      </w:r>
      <w:r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BF356C">
        <w:rPr>
          <w:rFonts w:hint="eastAsia"/>
          <w:i/>
          <w:lang w:eastAsia="zh-CN"/>
        </w:rPr>
        <w:t>p</w:t>
      </w:r>
      <w:r w:rsidR="00381F82" w:rsidRPr="00381F82">
        <w:rPr>
          <w:rFonts w:hint="eastAsia"/>
          <w:lang w:eastAsia="zh-CN"/>
        </w:rPr>
        <w:t xml:space="preserve">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p>
    <w:p w14:paraId="43D88E02" w14:textId="7BD610F8" w:rsidR="00673B27" w:rsidRDefault="00381F82" w:rsidP="00673B27">
      <w:pPr>
        <w:pStyle w:val="ab"/>
        <w:rPr>
          <w:lang w:eastAsia="zh-CN"/>
        </w:rPr>
      </w:pPr>
      <w:r>
        <w:rPr>
          <w:rFonts w:hint="eastAsia"/>
          <w:lang w:eastAsia="zh-CN"/>
        </w:rPr>
        <w:t>（</w:t>
      </w:r>
      <w:r>
        <w:rPr>
          <w:rFonts w:hint="eastAsia"/>
          <w:lang w:eastAsia="zh-CN"/>
        </w:rPr>
        <w:t>B</w:t>
      </w:r>
      <w:r>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66" w:name="nasnet分类器表现"/>
    </w:p>
    <w:p w14:paraId="52CB97B3" w14:textId="77777777" w:rsidR="003C5836" w:rsidRDefault="000F33A9" w:rsidP="00673B27">
      <w:pPr>
        <w:pStyle w:val="ab"/>
        <w:rPr>
          <w:lang w:eastAsia="zh-CN"/>
        </w:rPr>
      </w:pPr>
      <w:r>
        <w:rPr>
          <w:rFonts w:hint="eastAsia"/>
          <w:lang w:eastAsia="zh-CN"/>
        </w:rPr>
        <w:t>Fig</w:t>
      </w:r>
      <w:r>
        <w:rPr>
          <w:lang w:eastAsia="zh-CN"/>
        </w:rPr>
        <w:t xml:space="preserve">5. </w:t>
      </w:r>
      <w:r>
        <w:rPr>
          <w:rFonts w:hint="eastAsia"/>
          <w:lang w:eastAsia="zh-CN"/>
        </w:rPr>
        <w:t>The</w:t>
      </w:r>
      <w:r>
        <w:rPr>
          <w:lang w:eastAsia="zh-CN"/>
        </w:rPr>
        <w:t xml:space="preserve"> result of 40 times of random learning.</w:t>
      </w:r>
      <w:r w:rsidR="002B37A6">
        <w:rPr>
          <w:lang w:eastAsia="zh-CN"/>
        </w:rPr>
        <w:t xml:space="preserve"> </w:t>
      </w:r>
    </w:p>
    <w:p w14:paraId="5898FD1C" w14:textId="77777777" w:rsidR="003C5836" w:rsidRDefault="002B37A6" w:rsidP="00673B27">
      <w:pPr>
        <w:pStyle w:val="ab"/>
        <w:rPr>
          <w:lang w:eastAsia="zh-CN"/>
        </w:rPr>
      </w:pPr>
      <w:r>
        <w:rPr>
          <w:lang w:eastAsia="zh-CN"/>
        </w:rPr>
        <w:t xml:space="preserve">(A) </w:t>
      </w:r>
      <w:r w:rsidR="009D05CD" w:rsidRPr="009D05CD">
        <w:rPr>
          <w:lang w:eastAsia="zh-CN"/>
        </w:rPr>
        <w:t xml:space="preserve">The training result is that the training set fits an average c index of 0.73 </w:t>
      </w:r>
      <w:r w:rsidR="009D05CD">
        <w:rPr>
          <w:lang w:eastAsia="zh-CN"/>
        </w:rPr>
        <w:t>with</w:t>
      </w:r>
      <w:r w:rsidR="009D05CD" w:rsidRPr="009D05CD">
        <w:rPr>
          <w:lang w:eastAsia="zh-CN"/>
        </w:rPr>
        <w:t xml:space="preserve"> a standard deviation of 0.01; the test set predicts an average c index of 0.66 </w:t>
      </w:r>
      <w:r w:rsidR="009D05CD">
        <w:rPr>
          <w:lang w:eastAsia="zh-CN"/>
        </w:rPr>
        <w:t>with</w:t>
      </w:r>
      <w:r w:rsidR="009D05CD" w:rsidRPr="009D05CD">
        <w:rPr>
          <w:lang w:eastAsia="zh-CN"/>
        </w:rPr>
        <w:t xml:space="preserve"> a standard deviation of 0.06. Using the same training set and test set as the deep learning model, the model's c index is 0.665 </w:t>
      </w:r>
      <w:r w:rsidR="009D05CD">
        <w:rPr>
          <w:lang w:eastAsia="zh-CN"/>
        </w:rPr>
        <w:t xml:space="preserve">in prediction </w:t>
      </w:r>
      <w:r w:rsidR="009D05CD" w:rsidRPr="009D05CD">
        <w:rPr>
          <w:lang w:eastAsia="zh-CN"/>
        </w:rPr>
        <w:t>(the c index is 0.70</w:t>
      </w:r>
      <w:r w:rsidR="009D05CD">
        <w:rPr>
          <w:lang w:eastAsia="zh-CN"/>
        </w:rPr>
        <w:t xml:space="preserve"> in training</w:t>
      </w:r>
      <w:r w:rsidR="009D05CD" w:rsidRPr="009D05CD">
        <w:rPr>
          <w:lang w:eastAsia="zh-CN"/>
        </w:rPr>
        <w:t xml:space="preserve">), which </w:t>
      </w:r>
      <w:r w:rsidR="009D05CD">
        <w:rPr>
          <w:lang w:eastAsia="zh-CN"/>
        </w:rPr>
        <w:t>marked by</w:t>
      </w:r>
      <w:r w:rsidR="009D05CD" w:rsidRPr="009D05CD">
        <w:rPr>
          <w:lang w:eastAsia="zh-CN"/>
        </w:rPr>
        <w:t xml:space="preserve"> the red line. The results of the Cox HP-based model </w:t>
      </w:r>
      <w:r w:rsidR="00B30233">
        <w:rPr>
          <w:lang w:eastAsia="zh-CN"/>
        </w:rPr>
        <w:t>trained by</w:t>
      </w:r>
      <w:r w:rsidR="009D05CD" w:rsidRPr="009D05CD">
        <w:rPr>
          <w:lang w:eastAsia="zh-CN"/>
        </w:rPr>
        <w:t xml:space="preserve"> </w:t>
      </w:r>
      <w:r w:rsidR="00B30233">
        <w:rPr>
          <w:lang w:eastAsia="zh-CN"/>
        </w:rPr>
        <w:t>data-with-age</w:t>
      </w:r>
      <w:r w:rsidR="009D05CD" w:rsidRPr="009D05CD">
        <w:rPr>
          <w:lang w:eastAsia="zh-CN"/>
        </w:rPr>
        <w:t xml:space="preserve"> were significantly better than those of the Cox HP-based model </w:t>
      </w:r>
      <w:r w:rsidR="00B30233">
        <w:rPr>
          <w:lang w:eastAsia="zh-CN"/>
        </w:rPr>
        <w:t xml:space="preserve">trained </w:t>
      </w:r>
      <w:r w:rsidR="009D05CD" w:rsidRPr="009D05CD">
        <w:rPr>
          <w:lang w:eastAsia="zh-CN"/>
        </w:rPr>
        <w:t xml:space="preserve">without </w:t>
      </w:r>
      <w:r w:rsidR="00B30233">
        <w:rPr>
          <w:lang w:eastAsia="zh-CN"/>
        </w:rPr>
        <w:t xml:space="preserve">the </w:t>
      </w:r>
      <w:r w:rsidR="009D05CD" w:rsidRPr="009D05CD">
        <w:rPr>
          <w:lang w:eastAsia="zh-CN"/>
        </w:rPr>
        <w:lastRenderedPageBreak/>
        <w:t>age</w:t>
      </w:r>
      <w:r w:rsidR="00B30233">
        <w:rPr>
          <w:lang w:eastAsia="zh-CN"/>
        </w:rPr>
        <w:t xml:space="preserve"> feature</w:t>
      </w:r>
      <w:r w:rsidR="009D05CD" w:rsidRPr="009D05CD">
        <w:rPr>
          <w:lang w:eastAsia="zh-CN"/>
        </w:rPr>
        <w:t xml:space="preserve"> (</w:t>
      </w:r>
      <w:r w:rsidR="009D05CD" w:rsidRPr="00B30233">
        <w:rPr>
          <w:i/>
          <w:lang w:eastAsia="zh-CN"/>
        </w:rPr>
        <w:t>p</w:t>
      </w:r>
      <w:r w:rsidR="009D05CD" w:rsidRPr="009D05CD">
        <w:rPr>
          <w:lang w:eastAsia="zh-CN"/>
        </w:rPr>
        <w:t xml:space="preserve"> values of 3.05e-17, 3.93e-4, respectively), indicating the presence of </w:t>
      </w:r>
      <w:r w:rsidR="00B30233">
        <w:rPr>
          <w:lang w:eastAsia="zh-CN"/>
        </w:rPr>
        <w:t xml:space="preserve">useful information </w:t>
      </w:r>
      <w:r w:rsidR="009D05CD" w:rsidRPr="009D05CD">
        <w:rPr>
          <w:lang w:eastAsia="zh-CN"/>
        </w:rPr>
        <w:t>beyond breast cancer</w:t>
      </w:r>
      <w:r w:rsidR="00B30233" w:rsidRPr="00B30233">
        <w:rPr>
          <w:lang w:eastAsia="zh-CN"/>
        </w:rPr>
        <w:t xml:space="preserve"> </w:t>
      </w:r>
      <w:r w:rsidR="00B30233" w:rsidRPr="009D05CD">
        <w:rPr>
          <w:lang w:eastAsia="zh-CN"/>
        </w:rPr>
        <w:t>histology</w:t>
      </w:r>
      <w:r w:rsidR="00B30233">
        <w:rPr>
          <w:lang w:eastAsia="zh-CN"/>
        </w:rPr>
        <w:t>, which</w:t>
      </w:r>
      <w:r w:rsidR="009D05CD" w:rsidRPr="009D05CD">
        <w:rPr>
          <w:lang w:eastAsia="zh-CN"/>
        </w:rPr>
        <w:t xml:space="preserve"> has a significant impact on </w:t>
      </w:r>
      <w:r w:rsidR="00B30233">
        <w:rPr>
          <w:lang w:eastAsia="zh-CN"/>
        </w:rPr>
        <w:t>the performance of s</w:t>
      </w:r>
      <w:r w:rsidR="00B30233" w:rsidRPr="00B30233">
        <w:rPr>
          <w:lang w:eastAsia="zh-CN"/>
        </w:rPr>
        <w:t>urvival analysis</w:t>
      </w:r>
      <w:r w:rsidR="009D05CD" w:rsidRPr="009D05CD">
        <w:rPr>
          <w:lang w:eastAsia="zh-CN"/>
        </w:rPr>
        <w:t>.</w:t>
      </w:r>
    </w:p>
    <w:p w14:paraId="65CCAE1A" w14:textId="67879CD8" w:rsidR="000F33A9" w:rsidRDefault="009D05CD" w:rsidP="00673B27">
      <w:pPr>
        <w:pStyle w:val="ab"/>
        <w:rPr>
          <w:lang w:eastAsia="zh-CN"/>
        </w:rPr>
      </w:pPr>
      <w:r w:rsidRPr="009D05CD">
        <w:rPr>
          <w:lang w:eastAsia="zh-CN"/>
        </w:rPr>
        <w:t xml:space="preserve"> (B) Analysis of the fit of the reference performance model. The baseline survival function and the Kaplan Meier survival function are compared in the figure. The degree of dispersion of the two curves shows how many variables effectively affect</w:t>
      </w:r>
      <w:r w:rsidR="00B30233">
        <w:rPr>
          <w:lang w:eastAsia="zh-CN"/>
        </w:rPr>
        <w:t>ing</w:t>
      </w:r>
      <w:r w:rsidRPr="009D05CD">
        <w:rPr>
          <w:lang w:eastAsia="zh-CN"/>
        </w:rPr>
        <w:t xml:space="preserve"> the model. The two curves in the figure are basically consistent, suggesting that only a small number of variables are explained by the model. Therefore, the performance of the Cox HP base model is </w:t>
      </w:r>
      <w:r w:rsidR="00B30233">
        <w:rPr>
          <w:lang w:eastAsia="zh-CN"/>
        </w:rPr>
        <w:t>mediocre</w:t>
      </w:r>
      <w:r w:rsidRPr="009D05CD">
        <w:rPr>
          <w:lang w:eastAsia="zh-CN"/>
        </w:rPr>
        <w:t>.</w:t>
      </w:r>
    </w:p>
    <w:p w14:paraId="7840114E" w14:textId="77777777" w:rsidR="00673B27" w:rsidRDefault="00673B27" w:rsidP="00673B27">
      <w:pPr>
        <w:pStyle w:val="a0"/>
        <w:ind w:firstLine="480"/>
        <w:rPr>
          <w:lang w:eastAsia="zh-CN"/>
        </w:rPr>
      </w:pPr>
    </w:p>
    <w:p w14:paraId="4CE4D2D3" w14:textId="77777777" w:rsidR="004A55DD" w:rsidRDefault="00FC3E01">
      <w:pPr>
        <w:pStyle w:val="30"/>
        <w:rPr>
          <w:lang w:eastAsia="zh-CN"/>
        </w:rPr>
      </w:pPr>
      <w:bookmarkStart w:id="67" w:name="_Toc5355401"/>
      <w:r>
        <w:rPr>
          <w:lang w:eastAsia="zh-CN"/>
        </w:rPr>
        <w:t xml:space="preserve">4.2 </w:t>
      </w:r>
      <w:proofErr w:type="spellStart"/>
      <w:r>
        <w:rPr>
          <w:lang w:eastAsia="zh-CN"/>
        </w:rPr>
        <w:t>NASNet</w:t>
      </w:r>
      <w:proofErr w:type="spellEnd"/>
      <w:r>
        <w:rPr>
          <w:lang w:eastAsia="zh-CN"/>
        </w:rPr>
        <w:t>分类器表现</w:t>
      </w:r>
      <w:bookmarkEnd w:id="66"/>
      <w:bookmarkEnd w:id="67"/>
    </w:p>
    <w:p w14:paraId="0178BB4D" w14:textId="77777777"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hyperlink w:anchor="_ENREF_40" w:tooltip="Powers, 2011 #106" w:history="1">
        <w:r w:rsidR="004B43BD" w:rsidRPr="004B43BD">
          <w:rPr>
            <w:noProof/>
            <w:vertAlign w:val="superscript"/>
            <w:lang w:eastAsia="zh-CN"/>
          </w:rPr>
          <w:t>40</w:t>
        </w:r>
      </w:hyperlink>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14:paraId="0FB639DD" w14:textId="758F961A" w:rsidR="00B0218F" w:rsidRDefault="001A6117" w:rsidP="00673B27">
      <w:pPr>
        <w:pStyle w:val="a0"/>
        <w:ind w:firstLine="480"/>
        <w:rPr>
          <w:lang w:eastAsia="zh-CN"/>
        </w:rPr>
      </w:pPr>
      <w:r>
        <w:rPr>
          <w:rFonts w:hint="eastAsia"/>
          <w:lang w:eastAsia="zh-CN"/>
        </w:rPr>
        <w:t>如</w:t>
      </w:r>
      <w:r>
        <w:rPr>
          <w:lang w:eastAsia="zh-CN"/>
        </w:rPr>
        <w:fldChar w:fldCharType="begin"/>
      </w:r>
      <w:r>
        <w:rPr>
          <w:lang w:eastAsia="zh-CN"/>
        </w:rPr>
        <w:instrText xml:space="preserve"> REF _Ref5265445 \h </w:instrText>
      </w:r>
      <w:r>
        <w:rPr>
          <w:lang w:eastAsia="zh-CN"/>
        </w:rPr>
      </w:r>
      <w:r>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14:paraId="5CD6924D" w14:textId="77777777" w:rsidR="00957409" w:rsidRDefault="00957409" w:rsidP="00673B27">
      <w:pPr>
        <w:pStyle w:val="a0"/>
        <w:ind w:firstLine="480"/>
        <w:rPr>
          <w:lang w:eastAsia="zh-CN"/>
        </w:rPr>
      </w:pPr>
    </w:p>
    <w:p w14:paraId="2EB77019" w14:textId="77777777" w:rsidR="00FF7A52" w:rsidRDefault="00FC3E01" w:rsidP="00FF7A52">
      <w:pPr>
        <w:pStyle w:val="CaptionedFigure"/>
        <w:jc w:val="center"/>
      </w:pPr>
      <w:r>
        <w:rPr>
          <w:noProof/>
        </w:rPr>
        <w:drawing>
          <wp:inline distT="0" distB="0" distL="0" distR="0" wp14:anchorId="48AE362E" wp14:editId="5E6169F6">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14:paraId="4E544240" w14:textId="48BA7B34" w:rsidR="004A55DD" w:rsidRDefault="00FF7A52" w:rsidP="00FF7A52">
      <w:pPr>
        <w:pStyle w:val="ab"/>
        <w:rPr>
          <w:lang w:eastAsia="zh-CN"/>
        </w:rPr>
      </w:pPr>
      <w:bookmarkStart w:id="68" w:name="_Ref5265445"/>
      <w:bookmarkStart w:id="69" w:name="_Ref526543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6</w:t>
      </w:r>
      <w:r>
        <w:fldChar w:fldCharType="end"/>
      </w:r>
      <w:bookmarkEnd w:id="68"/>
      <w:r w:rsidR="000F33A9">
        <w:rPr>
          <w:lang w:eastAsia="zh-CN"/>
        </w:rPr>
        <w:t>.</w:t>
      </w:r>
      <w:r w:rsidR="00B0218F">
        <w:rPr>
          <w:lang w:eastAsia="zh-CN"/>
        </w:rPr>
        <w:t xml:space="preserve"> </w:t>
      </w:r>
      <w:proofErr w:type="spellStart"/>
      <w:r w:rsidR="00B0218F">
        <w:rPr>
          <w:rFonts w:hint="eastAsia"/>
          <w:lang w:eastAsia="zh-CN"/>
        </w:rPr>
        <w:t>NASNet</w:t>
      </w:r>
      <w:proofErr w:type="spellEnd"/>
      <w:r w:rsidR="000F33A9">
        <w:rPr>
          <w:rFonts w:hint="eastAsia"/>
          <w:lang w:eastAsia="zh-CN"/>
        </w:rPr>
        <w:t>分类器</w:t>
      </w:r>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69"/>
    </w:p>
    <w:p w14:paraId="117E82EB" w14:textId="6E0BA145" w:rsidR="000F33A9" w:rsidRDefault="000F33A9" w:rsidP="00FF7A52">
      <w:pPr>
        <w:pStyle w:val="ab"/>
        <w:rPr>
          <w:lang w:eastAsia="zh-CN"/>
        </w:rPr>
      </w:pPr>
      <w:r>
        <w:rPr>
          <w:lang w:eastAsia="zh-CN"/>
        </w:rPr>
        <w:t xml:space="preserve">Fig 6. The ROC of </w:t>
      </w:r>
      <w:proofErr w:type="spellStart"/>
      <w:r w:rsidRPr="000F33A9">
        <w:rPr>
          <w:lang w:eastAsia="zh-CN"/>
        </w:rPr>
        <w:t>NASNet</w:t>
      </w:r>
      <w:proofErr w:type="spellEnd"/>
      <w:r>
        <w:rPr>
          <w:lang w:eastAsia="zh-CN"/>
        </w:rPr>
        <w:t xml:space="preserve"> </w:t>
      </w:r>
      <w:r>
        <w:rPr>
          <w:rFonts w:hint="eastAsia"/>
          <w:lang w:eastAsia="zh-CN"/>
        </w:rPr>
        <w:t>classifier</w:t>
      </w:r>
      <w:r>
        <w:rPr>
          <w:lang w:eastAsia="zh-CN"/>
        </w:rPr>
        <w:t>.</w:t>
      </w:r>
      <w:r w:rsidR="00B30233" w:rsidRPr="00B30233">
        <w:t xml:space="preserve"> </w:t>
      </w:r>
      <w:r w:rsidR="00B30233" w:rsidRPr="00B30233">
        <w:rPr>
          <w:lang w:eastAsia="zh-CN"/>
        </w:rPr>
        <w:t xml:space="preserve">Its AUC reached 0.992, indicating that the model can accurately </w:t>
      </w:r>
      <w:r w:rsidR="00B30233">
        <w:rPr>
          <w:lang w:eastAsia="zh-CN"/>
        </w:rPr>
        <w:t>judge</w:t>
      </w:r>
      <w:r w:rsidR="00B30233" w:rsidRPr="00B30233">
        <w:rPr>
          <w:lang w:eastAsia="zh-CN"/>
        </w:rPr>
        <w:t xml:space="preserve"> the presence of tumor cells in images under 10x </w:t>
      </w:r>
      <w:r w:rsidR="00B30233">
        <w:rPr>
          <w:lang w:eastAsia="zh-CN"/>
        </w:rPr>
        <w:t>power</w:t>
      </w:r>
      <w:r w:rsidR="00B30233" w:rsidRPr="00B30233">
        <w:rPr>
          <w:lang w:eastAsia="zh-CN"/>
        </w:rPr>
        <w:t xml:space="preserve"> imaging. The dotted line is the result of random classification.</w:t>
      </w:r>
    </w:p>
    <w:p w14:paraId="3D7139E7" w14:textId="77777777" w:rsidR="00673B27" w:rsidRDefault="00673B27" w:rsidP="00673B27">
      <w:pPr>
        <w:pStyle w:val="a0"/>
        <w:ind w:firstLine="480"/>
        <w:rPr>
          <w:lang w:eastAsia="zh-CN"/>
        </w:rPr>
      </w:pPr>
      <w:bookmarkStart w:id="70" w:name="切片区域可采集量"/>
    </w:p>
    <w:p w14:paraId="3BC7262A" w14:textId="77777777" w:rsidR="004A55DD" w:rsidRDefault="00FC3E01">
      <w:pPr>
        <w:pStyle w:val="30"/>
        <w:rPr>
          <w:lang w:eastAsia="zh-CN"/>
        </w:rPr>
      </w:pPr>
      <w:bookmarkStart w:id="71" w:name="_Toc5355402"/>
      <w:r>
        <w:rPr>
          <w:lang w:eastAsia="zh-CN"/>
        </w:rPr>
        <w:lastRenderedPageBreak/>
        <w:t>4.3 切片区域可采集量</w:t>
      </w:r>
      <w:bookmarkEnd w:id="70"/>
      <w:bookmarkEnd w:id="71"/>
    </w:p>
    <w:p w14:paraId="620FEB87" w14:textId="77777777"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14:paraId="17CB84D2" w14:textId="7A81D17A"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14:paraId="75B3198B" w14:textId="0E2DB3D5"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14:paraId="72E7DE9B" w14:textId="77777777" w:rsidR="004A55DD" w:rsidRDefault="00FC3E01">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以上来选取区域，它们将只有一个区域被选取，其很多区域细胞分化良好这一特征将丢失。我们希望能把</w:t>
      </w:r>
      <w:r>
        <w:rPr>
          <w:lang w:eastAsia="zh-CN"/>
        </w:rPr>
        <w:t>“</w:t>
      </w:r>
      <w:r>
        <w:rPr>
          <w:lang w:eastAsia="zh-CN"/>
        </w:rPr>
        <w:t>多区域分化良好</w:t>
      </w:r>
      <w:r>
        <w:rPr>
          <w:lang w:eastAsia="zh-CN"/>
        </w:rPr>
        <w:t>”</w:t>
      </w:r>
      <w:r>
        <w:rPr>
          <w:lang w:eastAsia="zh-CN"/>
        </w:rPr>
        <w:t>这一特征保留。于是，我们对选择区域少的</w:t>
      </w:r>
      <w:r w:rsidR="009F679F">
        <w:rPr>
          <w:rFonts w:hint="eastAsia"/>
          <w:lang w:eastAsia="zh-CN"/>
        </w:rPr>
        <w:t>8</w:t>
      </w:r>
      <w:r w:rsidR="009F679F">
        <w:rPr>
          <w:rFonts w:hint="eastAsia"/>
          <w:lang w:eastAsia="zh-CN"/>
        </w:rPr>
        <w:t>个</w:t>
      </w:r>
      <w:r>
        <w:rPr>
          <w:lang w:eastAsia="zh-CN"/>
        </w:rPr>
        <w:t>样本相应地降低阈值，使它们各自均能有</w:t>
      </w:r>
      <w:r>
        <w:rPr>
          <w:lang w:eastAsia="zh-CN"/>
        </w:rPr>
        <w:t>50</w:t>
      </w:r>
      <w:r>
        <w:rPr>
          <w:lang w:eastAsia="zh-CN"/>
        </w:rPr>
        <w:t>个区域被选中。</w:t>
      </w:r>
    </w:p>
    <w:p w14:paraId="4453DCEA" w14:textId="0D682AAC" w:rsidR="002C78CB" w:rsidRDefault="00FC3E01" w:rsidP="002C78CB">
      <w:pPr>
        <w:pStyle w:val="a0"/>
        <w:ind w:firstLine="480"/>
        <w:rPr>
          <w:lang w:eastAsia="zh-CN"/>
        </w:rPr>
      </w:pPr>
      <w:r>
        <w:rPr>
          <w:lang w:eastAsia="zh-CN"/>
        </w:rPr>
        <w:t>最后的样本区域选取情况</w:t>
      </w:r>
      <w:r w:rsidR="001028CB">
        <w:rPr>
          <w:rFonts w:hint="eastAsia"/>
          <w:lang w:eastAsia="zh-CN"/>
        </w:rPr>
        <w:t>见</w:t>
      </w:r>
      <w:r w:rsidR="001028CB">
        <w:rPr>
          <w:lang w:eastAsia="zh-CN"/>
        </w:rPr>
        <w:fldChar w:fldCharType="begin"/>
      </w:r>
      <w:r w:rsidR="001028CB">
        <w:rPr>
          <w:lang w:eastAsia="zh-CN"/>
        </w:rPr>
        <w:instrText xml:space="preserve"> </w:instrText>
      </w:r>
      <w:r w:rsidR="001028CB">
        <w:rPr>
          <w:rFonts w:hint="eastAsia"/>
          <w:lang w:eastAsia="zh-CN"/>
        </w:rPr>
        <w:instrText>REF _Ref5267685 \h</w:instrText>
      </w:r>
      <w:r w:rsidR="001028CB">
        <w:rPr>
          <w:lang w:eastAsia="zh-CN"/>
        </w:rPr>
        <w:instrText xml:space="preserve"> </w:instrText>
      </w:r>
      <w:r w:rsidR="001028CB">
        <w:rPr>
          <w:lang w:eastAsia="zh-CN"/>
        </w:rPr>
      </w:r>
      <w:r w:rsidR="001028CB">
        <w:rPr>
          <w:lang w:eastAsia="zh-CN"/>
        </w:rPr>
        <w:fldChar w:fldCharType="separate"/>
      </w:r>
      <w:r w:rsidR="00F47CAB">
        <w:rPr>
          <w:rFonts w:hint="eastAsia"/>
          <w:lang w:eastAsia="zh-CN"/>
        </w:rPr>
        <w:t>表格</w:t>
      </w:r>
      <w:r w:rsidR="00F47CAB">
        <w:rPr>
          <w:rFonts w:hint="eastAsia"/>
          <w:lang w:eastAsia="zh-CN"/>
        </w:rPr>
        <w:t xml:space="preserve"> </w:t>
      </w:r>
      <w:r w:rsidR="00F47CAB">
        <w:rPr>
          <w:noProof/>
          <w:lang w:eastAsia="zh-CN"/>
        </w:rPr>
        <w:t>1</w:t>
      </w:r>
      <w:r w:rsidR="001028CB">
        <w:rPr>
          <w:lang w:eastAsia="zh-CN"/>
        </w:rPr>
        <w:fldChar w:fldCharType="end"/>
      </w:r>
      <w:r>
        <w:rPr>
          <w:lang w:eastAsia="zh-CN"/>
        </w:rPr>
        <w:t>。</w:t>
      </w:r>
    </w:p>
    <w:p w14:paraId="604ED98B" w14:textId="77777777" w:rsidR="00673B27" w:rsidRDefault="00673B27" w:rsidP="002C78CB">
      <w:pPr>
        <w:pStyle w:val="a0"/>
        <w:ind w:firstLine="480"/>
        <w:rPr>
          <w:lang w:eastAsia="zh-CN"/>
        </w:rPr>
      </w:pPr>
    </w:p>
    <w:p w14:paraId="4BFC8FD9" w14:textId="22766E19" w:rsidR="002C78CB" w:rsidRDefault="002C78CB" w:rsidP="003C5836">
      <w:pPr>
        <w:pStyle w:val="ab"/>
        <w:keepNext/>
        <w:jc w:val="center"/>
        <w:rPr>
          <w:lang w:eastAsia="zh-CN"/>
        </w:rPr>
      </w:pPr>
      <w:bookmarkStart w:id="72" w:name="_Ref5267685"/>
      <w:r>
        <w:rPr>
          <w:rFonts w:hint="eastAsia"/>
          <w:lang w:eastAsia="zh-CN"/>
        </w:rPr>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1</w:t>
      </w:r>
      <w:r>
        <w:fldChar w:fldCharType="end"/>
      </w:r>
      <w:bookmarkEnd w:id="72"/>
      <w:r>
        <w:rPr>
          <w:lang w:eastAsia="zh-CN"/>
        </w:rPr>
        <w:t xml:space="preserve"> </w:t>
      </w:r>
      <w:r w:rsidRPr="002C78CB">
        <w:rPr>
          <w:rFonts w:hint="eastAsia"/>
          <w:lang w:eastAsia="zh-CN"/>
        </w:rPr>
        <w:t>样本区域选取情况</w:t>
      </w:r>
    </w:p>
    <w:p w14:paraId="33275651" w14:textId="77777777" w:rsidR="000F33A9" w:rsidRDefault="000F33A9" w:rsidP="003C5836">
      <w:pPr>
        <w:pStyle w:val="ab"/>
        <w:keepNext/>
        <w:jc w:val="center"/>
        <w:rPr>
          <w:lang w:eastAsia="zh-CN"/>
        </w:rPr>
      </w:pPr>
      <w:r>
        <w:rPr>
          <w:lang w:eastAsia="zh-CN"/>
        </w:rPr>
        <w:t>Tab1. The result of area selection.</w:t>
      </w:r>
    </w:p>
    <w:tbl>
      <w:tblPr>
        <w:tblStyle w:val="Table"/>
        <w:tblW w:w="0" w:type="auto"/>
        <w:jc w:val="center"/>
        <w:tblLook w:val="07E0" w:firstRow="1" w:lastRow="1" w:firstColumn="1" w:lastColumn="1" w:noHBand="1" w:noVBand="1"/>
      </w:tblPr>
      <w:tblGrid>
        <w:gridCol w:w="1216"/>
        <w:gridCol w:w="1116"/>
        <w:gridCol w:w="1583"/>
      </w:tblGrid>
      <w:tr w:rsidR="004A55DD" w14:paraId="7BBE58FE" w14:textId="77777777" w:rsidTr="001028CB">
        <w:trPr>
          <w:trHeight w:val="20"/>
          <w:jc w:val="center"/>
        </w:trPr>
        <w:tc>
          <w:tcPr>
            <w:tcW w:w="0" w:type="auto"/>
            <w:tcBorders>
              <w:top w:val="single" w:sz="4" w:space="0" w:color="auto"/>
              <w:bottom w:val="single" w:sz="0" w:space="0" w:color="auto"/>
            </w:tcBorders>
            <w:vAlign w:val="center"/>
          </w:tcPr>
          <w:p w14:paraId="07273D24" w14:textId="77777777" w:rsidR="004A55DD" w:rsidRDefault="004A55DD" w:rsidP="00FF7A52">
            <w:pPr>
              <w:pStyle w:val="Compact"/>
              <w:ind w:firstLine="400"/>
              <w:jc w:val="center"/>
              <w:rPr>
                <w:lang w:eastAsia="zh-CN"/>
              </w:rPr>
            </w:pPr>
          </w:p>
        </w:tc>
        <w:tc>
          <w:tcPr>
            <w:tcW w:w="0" w:type="auto"/>
            <w:tcBorders>
              <w:top w:val="single" w:sz="4" w:space="0" w:color="auto"/>
              <w:bottom w:val="single" w:sz="0" w:space="0" w:color="auto"/>
            </w:tcBorders>
            <w:vAlign w:val="center"/>
          </w:tcPr>
          <w:p w14:paraId="07614E25" w14:textId="77777777" w:rsidR="004A55DD" w:rsidRDefault="00FC3E01" w:rsidP="00FF7A52">
            <w:pPr>
              <w:pStyle w:val="Compact"/>
              <w:ind w:firstLine="400"/>
              <w:jc w:val="center"/>
            </w:pPr>
            <w:proofErr w:type="spellStart"/>
            <w:r>
              <w:t>数量</w:t>
            </w:r>
            <w:proofErr w:type="spellEnd"/>
          </w:p>
        </w:tc>
        <w:tc>
          <w:tcPr>
            <w:tcW w:w="0" w:type="auto"/>
            <w:tcBorders>
              <w:top w:val="single" w:sz="4" w:space="0" w:color="auto"/>
              <w:bottom w:val="single" w:sz="0" w:space="0" w:color="auto"/>
            </w:tcBorders>
            <w:vAlign w:val="center"/>
          </w:tcPr>
          <w:p w14:paraId="3AFFA088" w14:textId="77777777" w:rsidR="004A55DD" w:rsidRDefault="00FC3E01" w:rsidP="00FF7A52">
            <w:pPr>
              <w:pStyle w:val="Compact"/>
              <w:ind w:firstLine="400"/>
              <w:jc w:val="center"/>
            </w:pPr>
            <w:proofErr w:type="spellStart"/>
            <w:r>
              <w:t>比例</w:t>
            </w:r>
            <w:proofErr w:type="spellEnd"/>
            <w:r w:rsidR="001028CB">
              <w:rPr>
                <w:rFonts w:hint="eastAsia"/>
                <w:lang w:eastAsia="zh-CN"/>
              </w:rPr>
              <w:t>（</w:t>
            </w:r>
            <w:r w:rsidR="001028CB">
              <w:rPr>
                <w:rFonts w:hint="eastAsia"/>
                <w:lang w:eastAsia="zh-CN"/>
              </w:rPr>
              <w:t>%</w:t>
            </w:r>
            <w:r w:rsidR="001028CB">
              <w:rPr>
                <w:rFonts w:hint="eastAsia"/>
                <w:lang w:eastAsia="zh-CN"/>
              </w:rPr>
              <w:t>）</w:t>
            </w:r>
          </w:p>
        </w:tc>
      </w:tr>
      <w:tr w:rsidR="004A55DD" w14:paraId="65F9E90F" w14:textId="77777777" w:rsidTr="001028CB">
        <w:trPr>
          <w:trHeight w:val="20"/>
          <w:jc w:val="center"/>
        </w:trPr>
        <w:tc>
          <w:tcPr>
            <w:tcW w:w="0" w:type="auto"/>
            <w:vAlign w:val="center"/>
          </w:tcPr>
          <w:p w14:paraId="50691570" w14:textId="77777777" w:rsidR="004A55DD" w:rsidRDefault="00FC3E01" w:rsidP="00FF7A52">
            <w:pPr>
              <w:pStyle w:val="Compact"/>
              <w:ind w:firstLine="400"/>
              <w:jc w:val="center"/>
            </w:pPr>
            <w:proofErr w:type="spellStart"/>
            <w:r>
              <w:t>均值</w:t>
            </w:r>
            <w:proofErr w:type="spellEnd"/>
          </w:p>
        </w:tc>
        <w:tc>
          <w:tcPr>
            <w:tcW w:w="0" w:type="auto"/>
            <w:vAlign w:val="center"/>
          </w:tcPr>
          <w:p w14:paraId="6A684B9E" w14:textId="77777777" w:rsidR="004A55DD" w:rsidRDefault="002C78CB" w:rsidP="00FF7A52">
            <w:pPr>
              <w:pStyle w:val="Compact"/>
              <w:ind w:firstLine="400"/>
              <w:jc w:val="center"/>
            </w:pPr>
            <w:r>
              <w:t>2977</w:t>
            </w:r>
          </w:p>
        </w:tc>
        <w:tc>
          <w:tcPr>
            <w:tcW w:w="0" w:type="auto"/>
            <w:vAlign w:val="center"/>
          </w:tcPr>
          <w:p w14:paraId="3E29D5C0" w14:textId="77777777" w:rsidR="004A55DD" w:rsidRDefault="002C78CB" w:rsidP="00FF7A52">
            <w:pPr>
              <w:pStyle w:val="Compact"/>
              <w:ind w:firstLine="400"/>
              <w:jc w:val="center"/>
            </w:pPr>
            <w:r>
              <w:t>5</w:t>
            </w:r>
            <w:r w:rsidR="001028CB">
              <w:rPr>
                <w:rFonts w:hint="eastAsia"/>
                <w:lang w:eastAsia="zh-CN"/>
              </w:rPr>
              <w:t>.</w:t>
            </w:r>
            <w:r>
              <w:t>7</w:t>
            </w:r>
          </w:p>
        </w:tc>
      </w:tr>
      <w:tr w:rsidR="004A55DD" w14:paraId="5CC3611C" w14:textId="77777777" w:rsidTr="001028CB">
        <w:trPr>
          <w:trHeight w:val="20"/>
          <w:jc w:val="center"/>
        </w:trPr>
        <w:tc>
          <w:tcPr>
            <w:tcW w:w="0" w:type="auto"/>
            <w:vAlign w:val="center"/>
          </w:tcPr>
          <w:p w14:paraId="3F6EDB23" w14:textId="77777777" w:rsidR="004A55DD" w:rsidRDefault="00FC3E01" w:rsidP="00FF7A52">
            <w:pPr>
              <w:pStyle w:val="Compact"/>
              <w:ind w:firstLine="400"/>
              <w:jc w:val="center"/>
            </w:pPr>
            <w:proofErr w:type="spellStart"/>
            <w:r>
              <w:t>标准差</w:t>
            </w:r>
            <w:proofErr w:type="spellEnd"/>
          </w:p>
        </w:tc>
        <w:tc>
          <w:tcPr>
            <w:tcW w:w="0" w:type="auto"/>
            <w:vAlign w:val="center"/>
          </w:tcPr>
          <w:p w14:paraId="1AD99CC4" w14:textId="77777777" w:rsidR="004A55DD" w:rsidRDefault="002C78CB" w:rsidP="00FF7A52">
            <w:pPr>
              <w:pStyle w:val="Compact"/>
              <w:ind w:firstLine="400"/>
              <w:jc w:val="center"/>
            </w:pPr>
            <w:r>
              <w:t>3381</w:t>
            </w:r>
          </w:p>
        </w:tc>
        <w:tc>
          <w:tcPr>
            <w:tcW w:w="0" w:type="auto"/>
            <w:vAlign w:val="center"/>
          </w:tcPr>
          <w:p w14:paraId="295FD6E2" w14:textId="77777777" w:rsidR="004A55DD" w:rsidRDefault="002C78CB" w:rsidP="00FF7A52">
            <w:pPr>
              <w:pStyle w:val="Compact"/>
              <w:ind w:firstLine="400"/>
              <w:jc w:val="center"/>
            </w:pPr>
            <w:r>
              <w:t>6</w:t>
            </w:r>
            <w:r w:rsidR="001028CB">
              <w:t>.</w:t>
            </w:r>
            <w:r>
              <w:t>1</w:t>
            </w:r>
          </w:p>
        </w:tc>
      </w:tr>
      <w:tr w:rsidR="004A55DD" w14:paraId="1C51AF06" w14:textId="77777777" w:rsidTr="001028CB">
        <w:trPr>
          <w:trHeight w:val="20"/>
          <w:jc w:val="center"/>
        </w:trPr>
        <w:tc>
          <w:tcPr>
            <w:tcW w:w="0" w:type="auto"/>
            <w:vAlign w:val="center"/>
          </w:tcPr>
          <w:p w14:paraId="4E71542D" w14:textId="77777777" w:rsidR="004A55DD" w:rsidRDefault="00FC3E01" w:rsidP="00FF7A52">
            <w:pPr>
              <w:pStyle w:val="Compact"/>
              <w:ind w:firstLine="400"/>
              <w:jc w:val="center"/>
            </w:pPr>
            <w:proofErr w:type="spellStart"/>
            <w:r>
              <w:t>最小值</w:t>
            </w:r>
            <w:proofErr w:type="spellEnd"/>
          </w:p>
        </w:tc>
        <w:tc>
          <w:tcPr>
            <w:tcW w:w="0" w:type="auto"/>
            <w:vAlign w:val="center"/>
          </w:tcPr>
          <w:p w14:paraId="6CB7167D" w14:textId="77777777" w:rsidR="004A55DD" w:rsidRDefault="00FC3E01" w:rsidP="00FF7A52">
            <w:pPr>
              <w:pStyle w:val="Compact"/>
              <w:ind w:firstLine="400"/>
              <w:jc w:val="center"/>
            </w:pPr>
            <w:r>
              <w:t>5</w:t>
            </w:r>
            <w:r w:rsidR="00FF7A52">
              <w:t>0</w:t>
            </w:r>
          </w:p>
        </w:tc>
        <w:tc>
          <w:tcPr>
            <w:tcW w:w="0" w:type="auto"/>
            <w:vAlign w:val="center"/>
          </w:tcPr>
          <w:p w14:paraId="46E6B8F0" w14:textId="77777777" w:rsidR="004A55DD" w:rsidRDefault="001028CB" w:rsidP="00FF7A52">
            <w:pPr>
              <w:pStyle w:val="Compact"/>
              <w:ind w:firstLine="400"/>
              <w:jc w:val="center"/>
            </w:pPr>
            <w:r w:rsidRPr="001028CB">
              <w:t>0</w:t>
            </w:r>
            <w:r>
              <w:t>.</w:t>
            </w:r>
            <w:r w:rsidRPr="001028CB">
              <w:t>02</w:t>
            </w:r>
            <w:r>
              <w:t>6</w:t>
            </w:r>
          </w:p>
        </w:tc>
      </w:tr>
      <w:tr w:rsidR="004A55DD" w14:paraId="78A46BEE" w14:textId="77777777" w:rsidTr="001028CB">
        <w:trPr>
          <w:trHeight w:val="20"/>
          <w:jc w:val="center"/>
        </w:trPr>
        <w:tc>
          <w:tcPr>
            <w:tcW w:w="0" w:type="auto"/>
            <w:tcBorders>
              <w:bottom w:val="single" w:sz="4" w:space="0" w:color="auto"/>
            </w:tcBorders>
            <w:vAlign w:val="center"/>
          </w:tcPr>
          <w:p w14:paraId="04B438DF" w14:textId="77777777" w:rsidR="004A55DD" w:rsidRDefault="00FC3E01" w:rsidP="00FF7A52">
            <w:pPr>
              <w:pStyle w:val="Compact"/>
              <w:ind w:firstLine="400"/>
              <w:jc w:val="center"/>
            </w:pPr>
            <w:proofErr w:type="spellStart"/>
            <w:r>
              <w:t>最大值</w:t>
            </w:r>
            <w:proofErr w:type="spellEnd"/>
          </w:p>
        </w:tc>
        <w:tc>
          <w:tcPr>
            <w:tcW w:w="0" w:type="auto"/>
            <w:tcBorders>
              <w:bottom w:val="single" w:sz="4" w:space="0" w:color="auto"/>
            </w:tcBorders>
            <w:vAlign w:val="center"/>
          </w:tcPr>
          <w:p w14:paraId="10F685A0" w14:textId="77777777" w:rsidR="004A55DD" w:rsidRDefault="002C78CB" w:rsidP="00FF7A52">
            <w:pPr>
              <w:pStyle w:val="Compact"/>
              <w:ind w:firstLine="400"/>
              <w:jc w:val="center"/>
            </w:pPr>
            <w:r>
              <w:t>27971</w:t>
            </w:r>
          </w:p>
        </w:tc>
        <w:tc>
          <w:tcPr>
            <w:tcW w:w="0" w:type="auto"/>
            <w:tcBorders>
              <w:bottom w:val="single" w:sz="4" w:space="0" w:color="auto"/>
            </w:tcBorders>
            <w:vAlign w:val="center"/>
          </w:tcPr>
          <w:p w14:paraId="5C7110F5" w14:textId="77777777" w:rsidR="004A55DD" w:rsidRDefault="002C78CB" w:rsidP="00FF7A52">
            <w:pPr>
              <w:pStyle w:val="Compact"/>
              <w:ind w:firstLine="400"/>
              <w:jc w:val="center"/>
            </w:pPr>
            <w:r>
              <w:t>56</w:t>
            </w:r>
          </w:p>
        </w:tc>
      </w:tr>
    </w:tbl>
    <w:p w14:paraId="56CD7D00" w14:textId="77777777" w:rsidR="00FF7A52" w:rsidRDefault="00FF7A52" w:rsidP="006D3E10">
      <w:pPr>
        <w:pStyle w:val="a0"/>
        <w:keepNext/>
        <w:ind w:firstLineChars="0" w:firstLine="0"/>
        <w:jc w:val="center"/>
      </w:pPr>
      <w:r>
        <w:rPr>
          <w:noProof/>
        </w:rPr>
        <w:lastRenderedPageBreak/>
        <w:drawing>
          <wp:inline distT="0" distB="0" distL="0" distR="0" wp14:anchorId="5A2AE7BE" wp14:editId="5DAD4987">
            <wp:extent cx="5687287" cy="185166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58" r="3688"/>
                    <a:stretch/>
                  </pic:blipFill>
                  <pic:spPr bwMode="auto">
                    <a:xfrm>
                      <a:off x="0" y="0"/>
                      <a:ext cx="5696430" cy="1854637"/>
                    </a:xfrm>
                    <a:prstGeom prst="rect">
                      <a:avLst/>
                    </a:prstGeom>
                    <a:ln>
                      <a:noFill/>
                    </a:ln>
                    <a:extLst>
                      <a:ext uri="{53640926-AAD7-44D8-BBD7-CCE9431645EC}">
                        <a14:shadowObscured xmlns:a14="http://schemas.microsoft.com/office/drawing/2010/main"/>
                      </a:ext>
                    </a:extLst>
                  </pic:spPr>
                </pic:pic>
              </a:graphicData>
            </a:graphic>
          </wp:inline>
        </w:drawing>
      </w:r>
    </w:p>
    <w:p w14:paraId="3D6A0BB6" w14:textId="77777777" w:rsidR="003C5836" w:rsidRDefault="00FF7A52" w:rsidP="00FF7A52">
      <w:pPr>
        <w:pStyle w:val="ab"/>
        <w:rPr>
          <w:lang w:eastAsia="zh-CN"/>
        </w:rPr>
      </w:pPr>
      <w:bookmarkStart w:id="73"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7</w:t>
      </w:r>
      <w:r>
        <w:fldChar w:fldCharType="end"/>
      </w:r>
      <w:bookmarkEnd w:id="73"/>
      <w:r w:rsidR="000F33A9">
        <w:rPr>
          <w:lang w:eastAsia="zh-CN"/>
        </w:rPr>
        <w:t>.</w:t>
      </w:r>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p>
    <w:p w14:paraId="245901B8" w14:textId="77777777" w:rsidR="003C5836" w:rsidRDefault="00783CE1" w:rsidP="00FF7A52">
      <w:pPr>
        <w:pStyle w:val="ab"/>
        <w:rPr>
          <w:lang w:eastAsia="zh-CN"/>
        </w:rPr>
      </w:pPr>
      <w:r>
        <w:rPr>
          <w:rFonts w:hint="eastAsia"/>
          <w:lang w:eastAsia="zh-CN"/>
        </w:rPr>
        <w:t>（</w:t>
      </w:r>
      <w:r>
        <w:rPr>
          <w:rFonts w:hint="eastAsia"/>
          <w:lang w:eastAsia="zh-CN"/>
        </w:rPr>
        <w:t>A</w:t>
      </w:r>
      <w:r>
        <w:rPr>
          <w:rFonts w:hint="eastAsia"/>
          <w:lang w:eastAsia="zh-CN"/>
        </w:rPr>
        <w:t>）</w:t>
      </w:r>
      <w:r w:rsidR="00631568">
        <w:rPr>
          <w:rFonts w:hint="eastAsia"/>
          <w:lang w:eastAsia="zh-CN"/>
        </w:rPr>
        <w:t>阈值为</w:t>
      </w:r>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Pr="00783CE1">
        <w:rPr>
          <w:rFonts w:hint="eastAsia"/>
          <w:lang w:eastAsia="zh-CN"/>
        </w:rPr>
        <w:t>NASNet</w:t>
      </w:r>
      <w:proofErr w:type="spellEnd"/>
      <w:r w:rsidRPr="00783CE1">
        <w:rPr>
          <w:rFonts w:hint="eastAsia"/>
          <w:lang w:eastAsia="zh-CN"/>
        </w:rPr>
        <w:t>分类器的分类结果数量分布呈幂定律</w:t>
      </w:r>
      <w:r>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p>
    <w:p w14:paraId="24414670" w14:textId="28501C43" w:rsidR="00147D89" w:rsidRDefault="00631568" w:rsidP="00FF7A52">
      <w:pPr>
        <w:pStyle w:val="ab"/>
        <w:rPr>
          <w:lang w:eastAsia="zh-CN"/>
        </w:rPr>
      </w:pPr>
      <w:r>
        <w:rPr>
          <w:rFonts w:hint="eastAsia"/>
          <w:lang w:eastAsia="zh-CN"/>
        </w:rPr>
        <w:t>（</w:t>
      </w:r>
      <w:r>
        <w:rPr>
          <w:rFonts w:hint="eastAsia"/>
          <w:lang w:eastAsia="zh-CN"/>
        </w:rPr>
        <w:t>B</w:t>
      </w:r>
      <w:r>
        <w:rPr>
          <w:rFonts w:hint="eastAsia"/>
          <w:lang w:eastAsia="zh-CN"/>
        </w:rPr>
        <w:t>）阈值的</w:t>
      </w:r>
      <w:r w:rsidRPr="00631568">
        <w:rPr>
          <w:rFonts w:hint="eastAsia"/>
          <w:lang w:eastAsia="zh-CN"/>
        </w:rPr>
        <w:t>阈值设置的高低对其中的最小值没有影响，只对最大值</w:t>
      </w:r>
      <w:r>
        <w:rPr>
          <w:rFonts w:hint="eastAsia"/>
          <w:lang w:eastAsia="zh-CN"/>
        </w:rPr>
        <w:t>有</w:t>
      </w:r>
      <w:r w:rsidRPr="00631568">
        <w:rPr>
          <w:rFonts w:hint="eastAsia"/>
          <w:lang w:eastAsia="zh-CN"/>
        </w:rPr>
        <w:t>影响</w:t>
      </w:r>
      <w:r>
        <w:rPr>
          <w:rFonts w:hint="eastAsia"/>
          <w:lang w:eastAsia="zh-CN"/>
        </w:rPr>
        <w:t>。</w:t>
      </w:r>
      <w:r w:rsidRPr="00631568">
        <w:rPr>
          <w:rFonts w:hint="eastAsia"/>
          <w:lang w:eastAsia="zh-CN"/>
        </w:rPr>
        <w:t>0.99</w:t>
      </w:r>
      <w:r w:rsidRPr="00631568">
        <w:rPr>
          <w:rFonts w:hint="eastAsia"/>
          <w:lang w:eastAsia="zh-CN"/>
        </w:rPr>
        <w:t>是最大值变化于</w:t>
      </w:r>
      <w:r w:rsidRPr="00631568">
        <w:rPr>
          <w:rFonts w:hint="eastAsia"/>
          <w:lang w:eastAsia="zh-CN"/>
        </w:rPr>
        <w:t>0.95</w:t>
      </w:r>
      <w:r w:rsidRPr="00631568">
        <w:rPr>
          <w:rFonts w:hint="eastAsia"/>
          <w:lang w:eastAsia="zh-CN"/>
        </w:rPr>
        <w:t>到</w:t>
      </w:r>
      <w:r w:rsidRPr="00631568">
        <w:rPr>
          <w:rFonts w:hint="eastAsia"/>
          <w:lang w:eastAsia="zh-CN"/>
        </w:rPr>
        <w:t>1</w:t>
      </w:r>
      <w:r w:rsidRPr="00631568">
        <w:rPr>
          <w:rFonts w:hint="eastAsia"/>
          <w:lang w:eastAsia="zh-CN"/>
        </w:rPr>
        <w:t>区间的拐点所在</w:t>
      </w:r>
      <w:r>
        <w:rPr>
          <w:rFonts w:hint="eastAsia"/>
          <w:lang w:eastAsia="zh-CN"/>
        </w:rPr>
        <w:t>，故我们保留以</w:t>
      </w:r>
      <w:r>
        <w:rPr>
          <w:rFonts w:hint="eastAsia"/>
          <w:lang w:eastAsia="zh-CN"/>
        </w:rPr>
        <w:t>0</w:t>
      </w:r>
      <w:r>
        <w:rPr>
          <w:lang w:eastAsia="zh-CN"/>
        </w:rPr>
        <w:t>.99</w:t>
      </w:r>
      <w:r>
        <w:rPr>
          <w:rFonts w:hint="eastAsia"/>
          <w:lang w:eastAsia="zh-CN"/>
        </w:rPr>
        <w:t>作为阈值的方法。</w:t>
      </w:r>
    </w:p>
    <w:p w14:paraId="75F06217" w14:textId="77777777" w:rsidR="003C5836" w:rsidRDefault="000F33A9" w:rsidP="00FF7A52">
      <w:pPr>
        <w:pStyle w:val="ab"/>
        <w:rPr>
          <w:lang w:eastAsia="zh-CN"/>
        </w:rPr>
      </w:pPr>
      <w:r>
        <w:rPr>
          <w:lang w:eastAsia="zh-CN"/>
        </w:rPr>
        <w:t xml:space="preserve">Fig7. The result of </w:t>
      </w:r>
      <w:proofErr w:type="spellStart"/>
      <w:r w:rsidR="003437E0">
        <w:rPr>
          <w:lang w:eastAsia="zh-CN"/>
        </w:rPr>
        <w:t>NASNet</w:t>
      </w:r>
      <w:proofErr w:type="spellEnd"/>
      <w:r w:rsidR="003437E0">
        <w:rPr>
          <w:lang w:eastAsia="zh-CN"/>
        </w:rPr>
        <w:t xml:space="preserve"> classifier’s selection and the influence of threshold.</w:t>
      </w:r>
    </w:p>
    <w:p w14:paraId="100AA81D" w14:textId="77777777" w:rsidR="003C5836" w:rsidRDefault="00B30233" w:rsidP="00FF7A52">
      <w:pPr>
        <w:pStyle w:val="ab"/>
        <w:rPr>
          <w:lang w:eastAsia="zh-CN"/>
        </w:rPr>
      </w:pPr>
      <w:r w:rsidRPr="00B30233">
        <w:t xml:space="preserve"> </w:t>
      </w:r>
      <w:r w:rsidRPr="00B30233">
        <w:rPr>
          <w:lang w:eastAsia="zh-CN"/>
        </w:rPr>
        <w:t xml:space="preserve">(A) The distribution of the number of selected </w:t>
      </w:r>
      <w:r w:rsidR="00E2773F" w:rsidRPr="00E2773F">
        <w:rPr>
          <w:lang w:eastAsia="zh-CN"/>
        </w:rPr>
        <w:t xml:space="preserve">areas </w:t>
      </w:r>
      <w:r w:rsidRPr="00B30233">
        <w:rPr>
          <w:lang w:eastAsia="zh-CN"/>
        </w:rPr>
        <w:t xml:space="preserve">with a threshold of 0.99. </w:t>
      </w:r>
      <w:r>
        <w:rPr>
          <w:lang w:eastAsia="zh-CN"/>
        </w:rPr>
        <w:t>T</w:t>
      </w:r>
      <w:r w:rsidRPr="00B30233">
        <w:rPr>
          <w:lang w:eastAsia="zh-CN"/>
        </w:rPr>
        <w:t xml:space="preserve">he classification results of the </w:t>
      </w:r>
      <w:proofErr w:type="spellStart"/>
      <w:r w:rsidRPr="00B30233">
        <w:rPr>
          <w:lang w:eastAsia="zh-CN"/>
        </w:rPr>
        <w:t>NASNet</w:t>
      </w:r>
      <w:proofErr w:type="spellEnd"/>
      <w:r w:rsidRPr="00B30233">
        <w:rPr>
          <w:lang w:eastAsia="zh-CN"/>
        </w:rPr>
        <w:t xml:space="preserve"> classifier is </w:t>
      </w:r>
      <w:r w:rsidR="00E2773F">
        <w:rPr>
          <w:lang w:eastAsia="zh-CN"/>
        </w:rPr>
        <w:t xml:space="preserve">in </w:t>
      </w:r>
      <w:r w:rsidRPr="00B30233">
        <w:rPr>
          <w:lang w:eastAsia="zh-CN"/>
        </w:rPr>
        <w:t>a power law</w:t>
      </w:r>
      <w:r w:rsidR="00E2773F" w:rsidRPr="00E2773F">
        <w:t xml:space="preserve"> </w:t>
      </w:r>
      <w:r w:rsidR="00E2773F" w:rsidRPr="00E2773F">
        <w:rPr>
          <w:lang w:eastAsia="zh-CN"/>
        </w:rPr>
        <w:t>distribution</w:t>
      </w:r>
      <w:r>
        <w:rPr>
          <w:lang w:eastAsia="zh-CN"/>
        </w:rPr>
        <w:t>.</w:t>
      </w:r>
      <w:r w:rsidRPr="00B30233">
        <w:rPr>
          <w:lang w:eastAsia="zh-CN"/>
        </w:rPr>
        <w:t xml:space="preserve"> </w:t>
      </w:r>
      <w:r>
        <w:rPr>
          <w:lang w:eastAsia="zh-CN"/>
        </w:rPr>
        <w:t xml:space="preserve">Small samples have a large </w:t>
      </w:r>
      <w:r w:rsidRPr="00B30233">
        <w:rPr>
          <w:lang w:eastAsia="zh-CN"/>
        </w:rPr>
        <w:t xml:space="preserve">number of selected </w:t>
      </w:r>
      <w:r w:rsidR="00E2773F" w:rsidRPr="00E2773F">
        <w:rPr>
          <w:lang w:eastAsia="zh-CN"/>
        </w:rPr>
        <w:t>areas</w:t>
      </w:r>
      <w:r w:rsidRPr="00B30233">
        <w:rPr>
          <w:lang w:eastAsia="zh-CN"/>
        </w:rPr>
        <w:t xml:space="preserve">. </w:t>
      </w:r>
      <w:r w:rsidR="00E2773F">
        <w:rPr>
          <w:lang w:eastAsia="zh-CN"/>
        </w:rPr>
        <w:t>25</w:t>
      </w:r>
      <w:r w:rsidRPr="00B30233">
        <w:rPr>
          <w:lang w:eastAsia="zh-CN"/>
        </w:rPr>
        <w:t xml:space="preserve">% of </w:t>
      </w:r>
      <w:r w:rsidR="00E2773F">
        <w:rPr>
          <w:lang w:eastAsia="zh-CN"/>
        </w:rPr>
        <w:t xml:space="preserve">all </w:t>
      </w:r>
      <w:r w:rsidRPr="00B30233">
        <w:rPr>
          <w:lang w:eastAsia="zh-CN"/>
        </w:rPr>
        <w:t>the samples</w:t>
      </w:r>
      <w:r w:rsidR="00E2773F">
        <w:rPr>
          <w:lang w:eastAsia="zh-CN"/>
        </w:rPr>
        <w:t xml:space="preserve"> have</w:t>
      </w:r>
      <w:r w:rsidRPr="00B30233">
        <w:rPr>
          <w:lang w:eastAsia="zh-CN"/>
        </w:rPr>
        <w:t xml:space="preserve"> less than 500</w:t>
      </w:r>
      <w:r w:rsidR="00E2773F" w:rsidRPr="00E2773F">
        <w:t xml:space="preserve"> </w:t>
      </w:r>
      <w:r w:rsidR="00E2773F" w:rsidRPr="00E2773F">
        <w:rPr>
          <w:lang w:eastAsia="zh-CN"/>
        </w:rPr>
        <w:t>selected areas</w:t>
      </w:r>
      <w:r w:rsidRPr="00B30233">
        <w:rPr>
          <w:lang w:eastAsia="zh-CN"/>
        </w:rPr>
        <w:t>. Among them</w:t>
      </w:r>
      <w:r w:rsidR="00E2773F">
        <w:rPr>
          <w:lang w:eastAsia="zh-CN"/>
        </w:rPr>
        <w:t>,</w:t>
      </w:r>
      <w:r w:rsidRPr="00B30233">
        <w:rPr>
          <w:lang w:eastAsia="zh-CN"/>
        </w:rPr>
        <w:t xml:space="preserve"> 8 samples </w:t>
      </w:r>
      <w:r w:rsidR="00E2773F">
        <w:rPr>
          <w:lang w:eastAsia="zh-CN"/>
        </w:rPr>
        <w:t xml:space="preserve">have </w:t>
      </w:r>
      <w:r w:rsidRPr="00B30233">
        <w:rPr>
          <w:lang w:eastAsia="zh-CN"/>
        </w:rPr>
        <w:t>less than 50</w:t>
      </w:r>
      <w:r w:rsidR="00E2773F" w:rsidRPr="00E2773F">
        <w:t xml:space="preserve"> </w:t>
      </w:r>
      <w:r w:rsidR="00E2773F" w:rsidRPr="00E2773F">
        <w:rPr>
          <w:lang w:eastAsia="zh-CN"/>
        </w:rPr>
        <w:t>selected</w:t>
      </w:r>
      <w:r w:rsidR="00E2773F" w:rsidRPr="00E2773F">
        <w:t xml:space="preserve"> </w:t>
      </w:r>
      <w:r w:rsidR="00E2773F" w:rsidRPr="00E2773F">
        <w:rPr>
          <w:lang w:eastAsia="zh-CN"/>
        </w:rPr>
        <w:t>areas</w:t>
      </w:r>
      <w:r w:rsidRPr="00B30233">
        <w:rPr>
          <w:lang w:eastAsia="zh-CN"/>
        </w:rPr>
        <w:t xml:space="preserve">. On the one hand, the results show that the </w:t>
      </w:r>
      <w:proofErr w:type="spellStart"/>
      <w:r w:rsidRPr="00B30233">
        <w:rPr>
          <w:lang w:eastAsia="zh-CN"/>
        </w:rPr>
        <w:t>NASNet</w:t>
      </w:r>
      <w:proofErr w:type="spellEnd"/>
      <w:r w:rsidRPr="00B30233">
        <w:rPr>
          <w:lang w:eastAsia="zh-CN"/>
        </w:rPr>
        <w:t xml:space="preserve"> classifier does play a role in screening. On the other hand, for other samples with too many </w:t>
      </w:r>
      <w:r w:rsidR="00E2773F" w:rsidRPr="00E2773F">
        <w:rPr>
          <w:lang w:eastAsia="zh-CN"/>
        </w:rPr>
        <w:t>selected areas</w:t>
      </w:r>
      <w:r w:rsidRPr="00B30233">
        <w:rPr>
          <w:lang w:eastAsia="zh-CN"/>
        </w:rPr>
        <w:t xml:space="preserve">, we need to take </w:t>
      </w:r>
      <w:r w:rsidR="00E2773F">
        <w:rPr>
          <w:lang w:eastAsia="zh-CN"/>
        </w:rPr>
        <w:t>some</w:t>
      </w:r>
      <w:r w:rsidRPr="00B30233">
        <w:rPr>
          <w:lang w:eastAsia="zh-CN"/>
        </w:rPr>
        <w:t xml:space="preserve"> measures, that is, </w:t>
      </w:r>
      <w:r w:rsidR="00E2773F">
        <w:rPr>
          <w:lang w:eastAsia="zh-CN"/>
        </w:rPr>
        <w:t xml:space="preserve">to </w:t>
      </w:r>
      <w:r w:rsidRPr="00B30233">
        <w:rPr>
          <w:lang w:eastAsia="zh-CN"/>
        </w:rPr>
        <w:t xml:space="preserve">adjust the threshold. </w:t>
      </w:r>
    </w:p>
    <w:p w14:paraId="7737FD91" w14:textId="21F0055E" w:rsidR="000F33A9" w:rsidRDefault="00B30233" w:rsidP="00FF7A52">
      <w:pPr>
        <w:pStyle w:val="ab"/>
        <w:rPr>
          <w:lang w:eastAsia="zh-CN"/>
        </w:rPr>
      </w:pPr>
      <w:r w:rsidRPr="00B30233">
        <w:rPr>
          <w:lang w:eastAsia="zh-CN"/>
        </w:rPr>
        <w:t xml:space="preserve">(B) The threshold setting of the threshold has no effect on the minimum value, and only affects the maximum value. 0.99 is the inflection point where the maximum value varies from 0.95 to 1, so we reserve the </w:t>
      </w:r>
      <w:r w:rsidR="00E2773F">
        <w:rPr>
          <w:lang w:eastAsia="zh-CN"/>
        </w:rPr>
        <w:t>way</w:t>
      </w:r>
      <w:r w:rsidRPr="00B30233">
        <w:rPr>
          <w:lang w:eastAsia="zh-CN"/>
        </w:rPr>
        <w:t xml:space="preserve"> of using 0.99 as the threshold.</w:t>
      </w:r>
    </w:p>
    <w:p w14:paraId="3A079D6F" w14:textId="77777777" w:rsidR="004A55DD" w:rsidRDefault="004A55DD" w:rsidP="00631568">
      <w:pPr>
        <w:pStyle w:val="a0"/>
        <w:ind w:firstLineChars="0" w:firstLine="0"/>
        <w:rPr>
          <w:lang w:eastAsia="zh-CN"/>
        </w:rPr>
      </w:pPr>
    </w:p>
    <w:p w14:paraId="512F8B9B" w14:textId="77777777" w:rsidR="004A55DD" w:rsidRDefault="00FC3E01">
      <w:pPr>
        <w:pStyle w:val="30"/>
        <w:rPr>
          <w:lang w:eastAsia="zh-CN"/>
        </w:rPr>
      </w:pPr>
      <w:bookmarkStart w:id="74" w:name="snas超参数优化"/>
      <w:bookmarkStart w:id="75" w:name="_Toc5355403"/>
      <w:r>
        <w:rPr>
          <w:lang w:eastAsia="zh-CN"/>
        </w:rPr>
        <w:t>4.4 SNAS超参数优化</w:t>
      </w:r>
      <w:bookmarkEnd w:id="74"/>
      <w:bookmarkEnd w:id="75"/>
    </w:p>
    <w:p w14:paraId="280BA2CF" w14:textId="7F05F306"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14:paraId="6171AF72" w14:textId="18490107"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14:paraId="616496DB" w14:textId="77777777" w:rsidR="00957409" w:rsidRDefault="00957409">
      <w:pPr>
        <w:pStyle w:val="a0"/>
        <w:ind w:firstLine="480"/>
        <w:rPr>
          <w:lang w:eastAsia="zh-CN"/>
        </w:rPr>
      </w:pPr>
    </w:p>
    <w:p w14:paraId="6AFC45B8" w14:textId="77777777" w:rsidR="006D3E10" w:rsidRDefault="006D3E10" w:rsidP="006D3E10">
      <w:pPr>
        <w:pStyle w:val="a0"/>
        <w:keepNext/>
        <w:ind w:firstLineChars="0" w:firstLine="0"/>
        <w:jc w:val="center"/>
      </w:pPr>
      <w:r>
        <w:rPr>
          <w:rFonts w:hint="eastAsia"/>
          <w:noProof/>
          <w:lang w:eastAsia="zh-CN"/>
        </w:rPr>
        <w:drawing>
          <wp:inline distT="0" distB="0" distL="0" distR="0" wp14:anchorId="70F546A6" wp14:editId="28A6336A">
            <wp:extent cx="4858101" cy="245589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8101" cy="2455890"/>
                    </a:xfrm>
                    <a:prstGeom prst="rect">
                      <a:avLst/>
                    </a:prstGeom>
                  </pic:spPr>
                </pic:pic>
              </a:graphicData>
            </a:graphic>
          </wp:inline>
        </w:drawing>
      </w:r>
    </w:p>
    <w:p w14:paraId="6B0B8ED7" w14:textId="0F618449" w:rsidR="00FF7A52" w:rsidRDefault="006D3E10" w:rsidP="006D3E10">
      <w:pPr>
        <w:pStyle w:val="ab"/>
        <w:rPr>
          <w:lang w:eastAsia="zh-CN"/>
        </w:rPr>
      </w:pPr>
      <w:bookmarkStart w:id="76"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8</w:t>
      </w:r>
      <w:r>
        <w:fldChar w:fldCharType="end"/>
      </w:r>
      <w:bookmarkEnd w:id="76"/>
      <w:r w:rsidR="003437E0">
        <w:rPr>
          <w:lang w:eastAsia="zh-CN"/>
        </w:rPr>
        <w:t>.</w:t>
      </w:r>
      <w:r w:rsidR="00123F52">
        <w:rPr>
          <w:lang w:eastAsia="zh-CN"/>
        </w:rPr>
        <w:t xml:space="preserve"> </w:t>
      </w:r>
      <w:r w:rsidR="00123F52">
        <w:rPr>
          <w:rFonts w:hint="eastAsia"/>
          <w:lang w:eastAsia="zh-CN"/>
        </w:rPr>
        <w:t>数据增强对不同大</w:t>
      </w:r>
      <w:r w:rsidR="003437E0">
        <w:rPr>
          <w:rFonts w:hint="eastAsia"/>
          <w:lang w:eastAsia="zh-CN"/>
        </w:rPr>
        <w:t>小</w:t>
      </w:r>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5E7152">
        <w:rPr>
          <w:rFonts w:hint="eastAsia"/>
          <w:lang w:eastAsia="zh-CN"/>
        </w:rPr>
        <w:t>原始</w:t>
      </w:r>
      <w:r w:rsidR="00ED4F43" w:rsidRPr="00ED4F43">
        <w:rPr>
          <w:rFonts w:hint="eastAsia"/>
          <w:lang w:eastAsia="zh-CN"/>
        </w:rPr>
        <w:t>数据见附表</w:t>
      </w:r>
      <w:r w:rsidR="00ED4F43" w:rsidRPr="00ED4F43">
        <w:rPr>
          <w:rFonts w:hint="eastAsia"/>
          <w:lang w:eastAsia="zh-CN"/>
        </w:rPr>
        <w:t>4</w:t>
      </w:r>
      <w:r w:rsidR="00ED4F43" w:rsidRPr="00ED4F43">
        <w:rPr>
          <w:rFonts w:hint="eastAsia"/>
          <w:lang w:eastAsia="zh-CN"/>
        </w:rPr>
        <w:t>。</w:t>
      </w:r>
    </w:p>
    <w:p w14:paraId="3573B6A2" w14:textId="2C6FB84D" w:rsidR="003437E0" w:rsidRDefault="003437E0" w:rsidP="006D3E10">
      <w:pPr>
        <w:pStyle w:val="ab"/>
        <w:rPr>
          <w:lang w:eastAsia="zh-CN"/>
        </w:rPr>
      </w:pPr>
      <w:r>
        <w:rPr>
          <w:lang w:eastAsia="zh-CN"/>
        </w:rPr>
        <w:t xml:space="preserve">Fig8. </w:t>
      </w:r>
      <w:r>
        <w:rPr>
          <w:rFonts w:hint="eastAsia"/>
          <w:lang w:eastAsia="zh-CN"/>
        </w:rPr>
        <w:t>The</w:t>
      </w:r>
      <w:r>
        <w:rPr>
          <w:lang w:eastAsia="zh-CN"/>
        </w:rPr>
        <w:t xml:space="preserve"> </w:t>
      </w:r>
      <w:r>
        <w:rPr>
          <w:rFonts w:hint="eastAsia"/>
          <w:lang w:eastAsia="zh-CN"/>
        </w:rPr>
        <w:t>influence</w:t>
      </w:r>
      <w:r>
        <w:rPr>
          <w:lang w:eastAsia="zh-CN"/>
        </w:rPr>
        <w:t xml:space="preserve"> </w:t>
      </w:r>
      <w:r>
        <w:rPr>
          <w:rFonts w:hint="eastAsia"/>
          <w:lang w:eastAsia="zh-CN"/>
        </w:rPr>
        <w:t>of</w:t>
      </w:r>
      <w:r>
        <w:rPr>
          <w:lang w:eastAsia="zh-CN"/>
        </w:rPr>
        <w:t xml:space="preserve"> data </w:t>
      </w:r>
      <w:r>
        <w:rPr>
          <w:rFonts w:hint="eastAsia"/>
          <w:lang w:eastAsia="zh-CN"/>
        </w:rPr>
        <w:t>augmentation</w:t>
      </w:r>
      <w:r>
        <w:rPr>
          <w:lang w:eastAsia="zh-CN"/>
        </w:rPr>
        <w:t>.</w:t>
      </w:r>
      <w:r w:rsidR="00F47CAB" w:rsidRPr="00F47CAB">
        <w:t xml:space="preserve"> </w:t>
      </w:r>
      <w:r w:rsidR="00F47CAB" w:rsidRPr="00F47CAB">
        <w:rPr>
          <w:lang w:eastAsia="zh-CN"/>
        </w:rPr>
        <w:t xml:space="preserve">Comparing the results of 40 model trainings, whether it is a large model or a normal model, the performance without data </w:t>
      </w:r>
      <w:r w:rsidR="00F47CAB">
        <w:rPr>
          <w:lang w:eastAsia="zh-CN"/>
        </w:rPr>
        <w:t>augmentation</w:t>
      </w:r>
      <w:r w:rsidR="00F47CAB" w:rsidRPr="00F47CAB">
        <w:rPr>
          <w:lang w:eastAsia="zh-CN"/>
        </w:rPr>
        <w:t xml:space="preserve"> is significantly better than the performance with data augmentation (the difference of the normal model</w:t>
      </w:r>
      <w:r w:rsidR="00F47CAB">
        <w:rPr>
          <w:lang w:eastAsia="zh-CN"/>
        </w:rPr>
        <w:t>s</w:t>
      </w:r>
      <w:r w:rsidR="00F47CAB" w:rsidRPr="00F47CAB">
        <w:rPr>
          <w:lang w:eastAsia="zh-CN"/>
        </w:rPr>
        <w:t xml:space="preserve"> </w:t>
      </w:r>
      <w:r w:rsidR="00F47CAB">
        <w:rPr>
          <w:lang w:eastAsia="zh-CN"/>
        </w:rPr>
        <w:t xml:space="preserve">in </w:t>
      </w:r>
      <w:r w:rsidR="00F47CAB" w:rsidRPr="00F47CAB">
        <w:rPr>
          <w:lang w:eastAsia="zh-CN"/>
        </w:rPr>
        <w:t>training fit</w:t>
      </w:r>
      <w:r w:rsidR="00F47CAB">
        <w:rPr>
          <w:lang w:eastAsia="zh-CN"/>
        </w:rPr>
        <w:t>ting</w:t>
      </w:r>
      <w:r w:rsidR="00F47CAB" w:rsidRPr="00F47CAB">
        <w:rPr>
          <w:lang w:eastAsia="zh-CN"/>
        </w:rPr>
        <w:t xml:space="preserve"> is weaker, </w:t>
      </w:r>
      <w:r w:rsidR="00F47CAB" w:rsidRPr="00F47CAB">
        <w:rPr>
          <w:i/>
          <w:lang w:eastAsia="zh-CN"/>
        </w:rPr>
        <w:t>p</w:t>
      </w:r>
      <w:r w:rsidR="00F47CAB" w:rsidRPr="00F47CAB">
        <w:rPr>
          <w:lang w:eastAsia="zh-CN"/>
        </w:rPr>
        <w:t xml:space="preserve">=0.011). </w:t>
      </w:r>
      <w:r w:rsidR="005E7152">
        <w:rPr>
          <w:rFonts w:hint="eastAsia"/>
          <w:lang w:eastAsia="zh-CN"/>
        </w:rPr>
        <w:t>Raw</w:t>
      </w:r>
      <w:r w:rsidR="005E7152">
        <w:rPr>
          <w:lang w:eastAsia="zh-CN"/>
        </w:rPr>
        <w:t xml:space="preserve"> </w:t>
      </w:r>
      <w:r w:rsidR="00F47CAB" w:rsidRPr="00F47CAB">
        <w:rPr>
          <w:lang w:eastAsia="zh-CN"/>
        </w:rPr>
        <w:t xml:space="preserve">data can be found in </w:t>
      </w:r>
      <w:r w:rsidR="00F47CAB">
        <w:rPr>
          <w:lang w:eastAsia="zh-CN"/>
        </w:rPr>
        <w:t>Sup.</w:t>
      </w:r>
      <w:r w:rsidR="005E7152">
        <w:rPr>
          <w:lang w:eastAsia="zh-CN"/>
        </w:rPr>
        <w:t xml:space="preserve"> </w:t>
      </w:r>
      <w:r w:rsidR="00F47CAB">
        <w:rPr>
          <w:lang w:eastAsia="zh-CN"/>
        </w:rPr>
        <w:t>Table</w:t>
      </w:r>
      <w:r w:rsidR="00F47CAB" w:rsidRPr="00F47CAB">
        <w:rPr>
          <w:lang w:eastAsia="zh-CN"/>
        </w:rPr>
        <w:t xml:space="preserve"> 4.</w:t>
      </w:r>
    </w:p>
    <w:p w14:paraId="33322750" w14:textId="77777777" w:rsidR="00123F52" w:rsidRDefault="00123F52" w:rsidP="00123F52">
      <w:pPr>
        <w:pStyle w:val="a0"/>
        <w:keepNext/>
        <w:ind w:firstLineChars="0" w:firstLine="0"/>
        <w:jc w:val="center"/>
      </w:pPr>
      <w:bookmarkStart w:id="77" w:name="snas生存模型表现"/>
      <w:r>
        <w:rPr>
          <w:noProof/>
          <w:lang w:eastAsia="zh-CN"/>
        </w:rPr>
        <w:drawing>
          <wp:inline distT="0" distB="0" distL="0" distR="0" wp14:anchorId="11CCF7F2" wp14:editId="71F7C814">
            <wp:extent cx="3562569" cy="258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69" cy="2580884"/>
                    </a:xfrm>
                    <a:prstGeom prst="rect">
                      <a:avLst/>
                    </a:prstGeom>
                  </pic:spPr>
                </pic:pic>
              </a:graphicData>
            </a:graphic>
          </wp:inline>
        </w:drawing>
      </w:r>
    </w:p>
    <w:p w14:paraId="261B0653" w14:textId="2886ECFB" w:rsidR="00123F52" w:rsidRDefault="00123F52" w:rsidP="00123F52">
      <w:pPr>
        <w:pStyle w:val="ab"/>
        <w:rPr>
          <w:lang w:eastAsia="zh-CN"/>
        </w:rPr>
      </w:pPr>
      <w:bookmarkStart w:id="78"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9</w:t>
      </w:r>
      <w:r>
        <w:fldChar w:fldCharType="end"/>
      </w:r>
      <w:bookmarkEnd w:id="78"/>
      <w:r w:rsidR="003437E0">
        <w:rPr>
          <w:lang w:eastAsia="zh-CN"/>
        </w:rPr>
        <w:t>.</w:t>
      </w:r>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5E7152">
        <w:rPr>
          <w:rFonts w:hint="eastAsia"/>
          <w:lang w:eastAsia="zh-CN"/>
        </w:rPr>
        <w:t>原始</w:t>
      </w:r>
      <w:r w:rsidR="00ED4F43" w:rsidRPr="00ED4F43">
        <w:rPr>
          <w:rFonts w:hint="eastAsia"/>
          <w:lang w:eastAsia="zh-CN"/>
        </w:rPr>
        <w:t>数据见附表</w:t>
      </w:r>
      <w:r w:rsidR="00ED4F43">
        <w:rPr>
          <w:lang w:eastAsia="zh-CN"/>
        </w:rPr>
        <w:t>5</w:t>
      </w:r>
      <w:r w:rsidR="00ED4F43" w:rsidRPr="00ED4F43">
        <w:rPr>
          <w:rFonts w:hint="eastAsia"/>
          <w:lang w:eastAsia="zh-CN"/>
        </w:rPr>
        <w:t>。</w:t>
      </w:r>
    </w:p>
    <w:p w14:paraId="75CE64F5" w14:textId="644B00EF" w:rsidR="003437E0" w:rsidRDefault="003437E0" w:rsidP="00123F52">
      <w:pPr>
        <w:pStyle w:val="ab"/>
        <w:rPr>
          <w:lang w:eastAsia="zh-CN"/>
        </w:rPr>
      </w:pPr>
      <w:r>
        <w:rPr>
          <w:lang w:eastAsia="zh-CN"/>
        </w:rPr>
        <w:t>Fig 9. The influence of node number in Dense layer.</w:t>
      </w:r>
      <w:r w:rsidR="005E7152" w:rsidRPr="005E7152">
        <w:t xml:space="preserve"> </w:t>
      </w:r>
      <w:r w:rsidR="005E7152" w:rsidRPr="005E7152">
        <w:rPr>
          <w:lang w:eastAsia="zh-CN"/>
        </w:rPr>
        <w:t xml:space="preserve">The fitting performance of the normal model and the large model is similar; the prediction ability of the normal model is significantly better than that of the large model. Choosing a 256-node </w:t>
      </w:r>
      <w:r w:rsidR="005E7152">
        <w:rPr>
          <w:rFonts w:hint="eastAsia"/>
          <w:lang w:eastAsia="zh-CN"/>
        </w:rPr>
        <w:t>dense</w:t>
      </w:r>
      <w:r w:rsidR="005E7152">
        <w:rPr>
          <w:lang w:eastAsia="zh-CN"/>
        </w:rPr>
        <w:t xml:space="preserve"> </w:t>
      </w:r>
      <w:r w:rsidR="005E7152" w:rsidRPr="005E7152">
        <w:rPr>
          <w:lang w:eastAsia="zh-CN"/>
        </w:rPr>
        <w:t xml:space="preserve">layer is better because it has better predictive power and consumes </w:t>
      </w:r>
      <w:proofErr w:type="gramStart"/>
      <w:r w:rsidR="005E7152" w:rsidRPr="005E7152">
        <w:rPr>
          <w:lang w:eastAsia="zh-CN"/>
        </w:rPr>
        <w:t>less</w:t>
      </w:r>
      <w:proofErr w:type="gramEnd"/>
      <w:r w:rsidR="005E7152" w:rsidRPr="005E7152">
        <w:rPr>
          <w:lang w:eastAsia="zh-CN"/>
        </w:rPr>
        <w:t xml:space="preserve"> computing resources.</w:t>
      </w:r>
      <w:r w:rsidR="005E7152">
        <w:rPr>
          <w:lang w:eastAsia="zh-CN"/>
        </w:rPr>
        <w:t xml:space="preserve"> See raw data in Sup. Table 5.</w:t>
      </w:r>
    </w:p>
    <w:p w14:paraId="0A03FDCC" w14:textId="77777777" w:rsidR="00123F52" w:rsidRDefault="00123F52" w:rsidP="00123F52">
      <w:pPr>
        <w:pStyle w:val="a0"/>
        <w:ind w:firstLine="480"/>
        <w:rPr>
          <w:lang w:eastAsia="zh-CN"/>
        </w:rPr>
      </w:pPr>
    </w:p>
    <w:p w14:paraId="562C3913" w14:textId="77777777" w:rsidR="004A55DD" w:rsidRDefault="00FC3E01">
      <w:pPr>
        <w:pStyle w:val="30"/>
        <w:rPr>
          <w:lang w:eastAsia="zh-CN"/>
        </w:rPr>
      </w:pPr>
      <w:bookmarkStart w:id="79" w:name="_Toc5355404"/>
      <w:r>
        <w:rPr>
          <w:lang w:eastAsia="zh-CN"/>
        </w:rPr>
        <w:lastRenderedPageBreak/>
        <w:t>4.5 SNAS生存模型表现</w:t>
      </w:r>
      <w:bookmarkEnd w:id="77"/>
      <w:bookmarkEnd w:id="79"/>
    </w:p>
    <w:p w14:paraId="7996700E" w14:textId="77777777"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14:paraId="1B55C758" w14:textId="782FBCB8"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r w:rsidR="008074A5">
        <w:rPr>
          <w:rFonts w:hint="eastAsia"/>
          <w:lang w:eastAsia="zh-CN"/>
        </w:rPr>
        <w:t>总体而言，随机训练得到预测能力优于</w:t>
      </w:r>
      <w:r w:rsidR="008074A5" w:rsidRPr="008074A5">
        <w:rPr>
          <w:rFonts w:hint="eastAsia"/>
          <w:lang w:eastAsia="zh-CN"/>
        </w:rPr>
        <w:t>Cox HP</w:t>
      </w:r>
      <w:r w:rsidR="008074A5" w:rsidRPr="008074A5">
        <w:rPr>
          <w:rFonts w:hint="eastAsia"/>
          <w:lang w:eastAsia="zh-CN"/>
        </w:rPr>
        <w:t>基础模型</w:t>
      </w:r>
      <w:r w:rsidR="008074A5">
        <w:rPr>
          <w:rFonts w:hint="eastAsia"/>
          <w:lang w:eastAsia="zh-CN"/>
        </w:rPr>
        <w:t>的概率是</w:t>
      </w:r>
      <w:r w:rsidR="008074A5">
        <w:rPr>
          <w:rFonts w:hint="eastAsia"/>
          <w:lang w:eastAsia="zh-CN"/>
        </w:rPr>
        <w:t>1</w:t>
      </w:r>
      <w:r w:rsidR="008074A5">
        <w:rPr>
          <w:lang w:eastAsia="zh-CN"/>
        </w:rPr>
        <w:t>3</w:t>
      </w:r>
      <w:r w:rsidR="008074A5">
        <w:rPr>
          <w:rFonts w:hint="eastAsia"/>
          <w:lang w:eastAsia="zh-CN"/>
        </w:rPr>
        <w:t>%</w:t>
      </w:r>
      <w:r w:rsidR="008074A5">
        <w:rPr>
          <w:rFonts w:hint="eastAsia"/>
          <w:lang w:eastAsia="zh-CN"/>
        </w:rPr>
        <w:t>。</w:t>
      </w:r>
    </w:p>
    <w:p w14:paraId="44CD30FE" w14:textId="77777777" w:rsidR="00EC270F" w:rsidRDefault="00EC270F">
      <w:pPr>
        <w:pStyle w:val="a0"/>
        <w:ind w:firstLine="480"/>
        <w:rPr>
          <w:lang w:eastAsia="zh-CN"/>
        </w:rPr>
      </w:pPr>
    </w:p>
    <w:p w14:paraId="0EDD58B1" w14:textId="77777777" w:rsidR="006D3E10" w:rsidRDefault="00FC3E01" w:rsidP="006D3E10">
      <w:pPr>
        <w:pStyle w:val="CaptionedFigure"/>
        <w:jc w:val="center"/>
      </w:pPr>
      <w:r>
        <w:rPr>
          <w:noProof/>
        </w:rPr>
        <w:drawing>
          <wp:inline distT="0" distB="0" distL="0" distR="0" wp14:anchorId="577F04FD" wp14:editId="48779F81">
            <wp:extent cx="5526588" cy="1941614"/>
            <wp:effectExtent l="0" t="0" r="0" b="1905"/>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41614"/>
                    </a:xfrm>
                    <a:prstGeom prst="rect">
                      <a:avLst/>
                    </a:prstGeom>
                    <a:noFill/>
                    <a:ln w="9525">
                      <a:noFill/>
                      <a:headEnd/>
                      <a:tailEnd/>
                    </a:ln>
                  </pic:spPr>
                </pic:pic>
              </a:graphicData>
            </a:graphic>
          </wp:inline>
        </w:drawing>
      </w:r>
    </w:p>
    <w:p w14:paraId="5CA03EAA" w14:textId="32EC3E5C" w:rsidR="004A55DD" w:rsidRDefault="006D3E10" w:rsidP="006D3E10">
      <w:pPr>
        <w:pStyle w:val="ab"/>
        <w:rPr>
          <w:lang w:eastAsia="zh-CN"/>
        </w:rPr>
      </w:pPr>
      <w:bookmarkStart w:id="80"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10</w:t>
      </w:r>
      <w:r>
        <w:fldChar w:fldCharType="end"/>
      </w:r>
      <w:bookmarkEnd w:id="80"/>
      <w:r w:rsidR="003437E0">
        <w:rPr>
          <w:lang w:eastAsia="zh-CN"/>
        </w:rPr>
        <w:t>.</w:t>
      </w:r>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proofErr w:type="gramStart"/>
      <w:r w:rsidR="005D21BF">
        <w:rPr>
          <w:rFonts w:hint="eastAsia"/>
          <w:lang w:eastAsia="zh-CN"/>
        </w:rPr>
        <w:t>标记“</w:t>
      </w:r>
      <w:proofErr w:type="gramEnd"/>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5E7152">
        <w:rPr>
          <w:rFonts w:hint="eastAsia"/>
          <w:lang w:eastAsia="zh-CN"/>
        </w:rPr>
        <w:t>原始</w:t>
      </w:r>
      <w:r w:rsidR="00ED4F43" w:rsidRPr="00ED4F43">
        <w:rPr>
          <w:rFonts w:hint="eastAsia"/>
          <w:lang w:eastAsia="zh-CN"/>
        </w:rPr>
        <w:t>数据见附表</w:t>
      </w:r>
      <w:r w:rsidR="00ED4F43">
        <w:rPr>
          <w:lang w:eastAsia="zh-CN"/>
        </w:rPr>
        <w:t>6</w:t>
      </w:r>
      <w:r w:rsidR="00ED4F43" w:rsidRPr="00ED4F43">
        <w:rPr>
          <w:rFonts w:hint="eastAsia"/>
          <w:lang w:eastAsia="zh-CN"/>
        </w:rPr>
        <w:t>。</w:t>
      </w:r>
    </w:p>
    <w:p w14:paraId="0A90DAB9" w14:textId="5D00019E" w:rsidR="003437E0" w:rsidRDefault="003437E0" w:rsidP="006D3E10">
      <w:pPr>
        <w:pStyle w:val="ab"/>
        <w:rPr>
          <w:lang w:eastAsia="zh-CN"/>
        </w:rPr>
      </w:pPr>
      <w:r>
        <w:rPr>
          <w:lang w:eastAsia="zh-CN"/>
        </w:rPr>
        <w:t>Fig 10. The performances of 600 models.</w:t>
      </w:r>
      <w:r w:rsidR="005E7152" w:rsidRPr="005E7152">
        <w:t xml:space="preserve"> </w:t>
      </w:r>
      <w:r w:rsidR="005E7152" w:rsidRPr="005E7152">
        <w:rPr>
          <w:lang w:eastAsia="zh-CN"/>
        </w:rPr>
        <w:t xml:space="preserve">The model does not get better as the number of training increases. Because each training randomly selects an area </w:t>
      </w:r>
      <w:r w:rsidR="005E7152">
        <w:rPr>
          <w:lang w:eastAsia="zh-CN"/>
        </w:rPr>
        <w:t xml:space="preserve">in each of </w:t>
      </w:r>
      <w:r w:rsidR="005E7152" w:rsidRPr="005E7152">
        <w:rPr>
          <w:lang w:eastAsia="zh-CN"/>
        </w:rPr>
        <w:t>607 samples, sometimes the selected area contains valid information, and sometimes the selected area does not contain valid information, the corresponding performance changes are random. The model</w:t>
      </w:r>
      <w:r w:rsidR="005E7152">
        <w:rPr>
          <w:lang w:eastAsia="zh-CN"/>
        </w:rPr>
        <w:t>s which are</w:t>
      </w:r>
      <w:r w:rsidR="005E7152" w:rsidRPr="005E7152">
        <w:rPr>
          <w:lang w:eastAsia="zh-CN"/>
        </w:rPr>
        <w:t xml:space="preserve"> superior to the Cox HP base model</w:t>
      </w:r>
      <w:r w:rsidR="005E7152">
        <w:rPr>
          <w:lang w:eastAsia="zh-CN"/>
        </w:rPr>
        <w:t xml:space="preserve"> are marked “x”</w:t>
      </w:r>
      <w:r w:rsidR="005E7152" w:rsidRPr="005E7152">
        <w:rPr>
          <w:lang w:eastAsia="zh-CN"/>
        </w:rPr>
        <w:t xml:space="preserve">. See </w:t>
      </w:r>
      <w:r w:rsidR="005E7152">
        <w:rPr>
          <w:lang w:eastAsia="zh-CN"/>
        </w:rPr>
        <w:t xml:space="preserve">Sup. </w:t>
      </w:r>
      <w:r w:rsidR="005E7152" w:rsidRPr="005E7152">
        <w:rPr>
          <w:lang w:eastAsia="zh-CN"/>
        </w:rPr>
        <w:t xml:space="preserve">Table 6 for </w:t>
      </w:r>
      <w:r w:rsidR="005E7152">
        <w:rPr>
          <w:lang w:eastAsia="zh-CN"/>
        </w:rPr>
        <w:t>raw</w:t>
      </w:r>
      <w:r w:rsidR="005E7152" w:rsidRPr="005E7152">
        <w:rPr>
          <w:lang w:eastAsia="zh-CN"/>
        </w:rPr>
        <w:t xml:space="preserve"> data.</w:t>
      </w:r>
    </w:p>
    <w:p w14:paraId="7223B250" w14:textId="77777777" w:rsidR="00EC270F" w:rsidRDefault="00EC270F" w:rsidP="00EC270F">
      <w:pPr>
        <w:pStyle w:val="a0"/>
        <w:ind w:firstLine="480"/>
        <w:rPr>
          <w:lang w:eastAsia="zh-CN"/>
        </w:rPr>
      </w:pPr>
      <w:bookmarkStart w:id="81" w:name="数据数据量影响"/>
    </w:p>
    <w:p w14:paraId="5E7C8F5C" w14:textId="77777777" w:rsidR="004A55DD" w:rsidRDefault="00FC3E01">
      <w:pPr>
        <w:pStyle w:val="30"/>
        <w:rPr>
          <w:lang w:eastAsia="zh-CN"/>
        </w:rPr>
      </w:pPr>
      <w:bookmarkStart w:id="82" w:name="_Toc5355405"/>
      <w:r>
        <w:rPr>
          <w:lang w:eastAsia="zh-CN"/>
        </w:rPr>
        <w:t>4.6 数据量影响</w:t>
      </w:r>
      <w:bookmarkEnd w:id="81"/>
      <w:bookmarkEnd w:id="82"/>
    </w:p>
    <w:p w14:paraId="6B94B6A1" w14:textId="372BB06E"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14:paraId="432F2225" w14:textId="77777777" w:rsidR="006D3E10" w:rsidRDefault="00147D89" w:rsidP="006D3E10">
      <w:pPr>
        <w:pStyle w:val="a0"/>
        <w:keepNext/>
        <w:ind w:firstLineChars="0" w:firstLine="0"/>
        <w:jc w:val="center"/>
      </w:pPr>
      <w:r>
        <w:rPr>
          <w:noProof/>
          <w:lang w:eastAsia="zh-CN"/>
        </w:rPr>
        <w:lastRenderedPageBreak/>
        <w:drawing>
          <wp:inline distT="0" distB="0" distL="0" distR="0" wp14:anchorId="7B5FC53A" wp14:editId="650B6A56">
            <wp:extent cx="3962715" cy="28267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2715" cy="2826737"/>
                    </a:xfrm>
                    <a:prstGeom prst="rect">
                      <a:avLst/>
                    </a:prstGeom>
                  </pic:spPr>
                </pic:pic>
              </a:graphicData>
            </a:graphic>
          </wp:inline>
        </w:drawing>
      </w:r>
    </w:p>
    <w:p w14:paraId="023DAF66" w14:textId="2DB57FC2" w:rsidR="00147D89" w:rsidRDefault="006D3E10" w:rsidP="006D3E10">
      <w:pPr>
        <w:pStyle w:val="ab"/>
        <w:rPr>
          <w:lang w:eastAsia="zh-CN"/>
        </w:rPr>
      </w:pPr>
      <w:bookmarkStart w:id="83"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11</w:t>
      </w:r>
      <w:r>
        <w:fldChar w:fldCharType="end"/>
      </w:r>
      <w:bookmarkEnd w:id="83"/>
      <w:r w:rsidR="003437E0">
        <w:rPr>
          <w:lang w:eastAsia="zh-CN"/>
        </w:rPr>
        <w:t>.</w:t>
      </w:r>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7</w:t>
      </w:r>
      <w:r w:rsidR="00ED4F43" w:rsidRPr="00ED4F43">
        <w:rPr>
          <w:rFonts w:hint="eastAsia"/>
          <w:lang w:eastAsia="zh-CN"/>
        </w:rPr>
        <w:t>。</w:t>
      </w:r>
    </w:p>
    <w:p w14:paraId="137E9A40" w14:textId="49EDF54D" w:rsidR="003437E0" w:rsidRPr="00147D89" w:rsidRDefault="003437E0" w:rsidP="006D3E10">
      <w:pPr>
        <w:pStyle w:val="ab"/>
        <w:rPr>
          <w:lang w:eastAsia="zh-CN"/>
        </w:rPr>
      </w:pPr>
      <w:r>
        <w:rPr>
          <w:lang w:eastAsia="zh-CN"/>
        </w:rPr>
        <w:t>Fig 11. The relationship between the size of training data and the performance of models.</w:t>
      </w:r>
      <w:r w:rsidR="005E7152" w:rsidRPr="005E7152">
        <w:t xml:space="preserve"> </w:t>
      </w:r>
      <w:r w:rsidR="005E7152" w:rsidRPr="005E7152">
        <w:rPr>
          <w:lang w:eastAsia="zh-CN"/>
        </w:rPr>
        <w:t>Using the same architecture</w:t>
      </w:r>
      <w:r w:rsidR="005E7152">
        <w:rPr>
          <w:lang w:eastAsia="zh-CN"/>
        </w:rPr>
        <w:t xml:space="preserve"> </w:t>
      </w:r>
      <w:r w:rsidR="005E7152">
        <w:rPr>
          <w:rFonts w:hint="eastAsia"/>
          <w:lang w:eastAsia="zh-CN"/>
        </w:rPr>
        <w:t>with</w:t>
      </w:r>
      <w:r w:rsidR="005E7152">
        <w:rPr>
          <w:lang w:eastAsia="zh-CN"/>
        </w:rPr>
        <w:t xml:space="preserve"> </w:t>
      </w:r>
      <w:r w:rsidR="005E7152" w:rsidRPr="005E7152">
        <w:rPr>
          <w:lang w:eastAsia="zh-CN"/>
        </w:rPr>
        <w:t xml:space="preserve">different amounts of data, after 40 trainings, the corresponding model performance is obtained. The final performance of the training is different. </w:t>
      </w:r>
      <w:r w:rsidR="005E7152">
        <w:rPr>
          <w:lang w:eastAsia="zh-CN"/>
        </w:rPr>
        <w:t>Moreover</w:t>
      </w:r>
      <w:r w:rsidR="005E7152" w:rsidRPr="005E7152">
        <w:rPr>
          <w:lang w:eastAsia="zh-CN"/>
        </w:rPr>
        <w:t>, as the amount of data during training increases, the model performance gradually improves.</w:t>
      </w:r>
      <w:r w:rsidR="005E7152">
        <w:rPr>
          <w:lang w:eastAsia="zh-CN"/>
        </w:rPr>
        <w:t xml:space="preserve"> See raw data in Sup. Table 7.</w:t>
      </w:r>
    </w:p>
    <w:p w14:paraId="7AF03395" w14:textId="77777777" w:rsidR="00147D89" w:rsidRDefault="00147D89" w:rsidP="00147D89">
      <w:pPr>
        <w:pStyle w:val="30"/>
        <w:rPr>
          <w:lang w:eastAsia="zh-CN"/>
        </w:rPr>
      </w:pPr>
      <w:bookmarkStart w:id="84" w:name="_Toc5355406"/>
      <w:bookmarkStart w:id="85" w:name="端到端系统"/>
      <w:r>
        <w:rPr>
          <w:lang w:eastAsia="zh-CN"/>
        </w:rPr>
        <w:t xml:space="preserve">4.7 </w:t>
      </w:r>
      <w:r>
        <w:rPr>
          <w:rFonts w:hint="eastAsia"/>
          <w:lang w:eastAsia="zh-CN"/>
        </w:rPr>
        <w:t>结合基因组学表现</w:t>
      </w:r>
      <w:bookmarkEnd w:id="84"/>
    </w:p>
    <w:p w14:paraId="6BF7E405" w14:textId="304E26AD"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sidR="00F47CAB">
        <w:rPr>
          <w:rFonts w:hint="eastAsia"/>
          <w:lang w:eastAsia="zh-CN"/>
        </w:rPr>
        <w:t>图</w:t>
      </w:r>
      <w:r w:rsidR="00F47CAB">
        <w:rPr>
          <w:rFonts w:hint="eastAsia"/>
          <w:lang w:eastAsia="zh-CN"/>
        </w:rPr>
        <w:t xml:space="preserve"> </w:t>
      </w:r>
      <w:r w:rsidR="00F47CAB">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14:paraId="1FF38EA0" w14:textId="77777777" w:rsidR="006D3E10" w:rsidRDefault="008C17A9" w:rsidP="006D3E10">
      <w:pPr>
        <w:pStyle w:val="a0"/>
        <w:keepNext/>
        <w:ind w:firstLineChars="0" w:firstLine="0"/>
        <w:jc w:val="center"/>
      </w:pPr>
      <w:r>
        <w:rPr>
          <w:noProof/>
          <w:lang w:eastAsia="zh-CN"/>
        </w:rPr>
        <w:lastRenderedPageBreak/>
        <w:drawing>
          <wp:inline distT="0" distB="0" distL="0" distR="0" wp14:anchorId="380F471C" wp14:editId="181EE7F3">
            <wp:extent cx="3838126" cy="255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126" cy="2558750"/>
                    </a:xfrm>
                    <a:prstGeom prst="rect">
                      <a:avLst/>
                    </a:prstGeom>
                  </pic:spPr>
                </pic:pic>
              </a:graphicData>
            </a:graphic>
          </wp:inline>
        </w:drawing>
      </w:r>
    </w:p>
    <w:p w14:paraId="5DB35EE0" w14:textId="29DE62D9" w:rsidR="00147D89" w:rsidRDefault="006D3E10" w:rsidP="006D3E10">
      <w:pPr>
        <w:pStyle w:val="ab"/>
        <w:rPr>
          <w:lang w:eastAsia="zh-CN"/>
        </w:rPr>
      </w:pPr>
      <w:bookmarkStart w:id="86"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F47CAB">
        <w:rPr>
          <w:noProof/>
          <w:lang w:eastAsia="zh-CN"/>
        </w:rPr>
        <w:t>12</w:t>
      </w:r>
      <w:r>
        <w:fldChar w:fldCharType="end"/>
      </w:r>
      <w:bookmarkEnd w:id="86"/>
      <w:r w:rsidR="007F0309">
        <w:rPr>
          <w:lang w:eastAsia="zh-CN"/>
        </w:rPr>
        <w:t xml:space="preserve"> </w:t>
      </w:r>
      <w:r w:rsidR="003437E0">
        <w:rPr>
          <w:lang w:eastAsia="zh-CN"/>
        </w:rPr>
        <w:t>.</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8</w:t>
      </w:r>
      <w:r w:rsidR="00ED4F43" w:rsidRPr="00ED4F43">
        <w:rPr>
          <w:rFonts w:hint="eastAsia"/>
          <w:lang w:eastAsia="zh-CN"/>
        </w:rPr>
        <w:t>。</w:t>
      </w:r>
    </w:p>
    <w:p w14:paraId="454B8D8B" w14:textId="025EE447" w:rsidR="003437E0" w:rsidRPr="00147D89" w:rsidRDefault="003437E0" w:rsidP="006D3E10">
      <w:pPr>
        <w:pStyle w:val="ab"/>
        <w:rPr>
          <w:lang w:eastAsia="zh-CN"/>
        </w:rPr>
      </w:pPr>
      <w:r>
        <w:rPr>
          <w:lang w:eastAsia="zh-CN"/>
        </w:rPr>
        <w:t>Fig 12. The performance of the model with genomic information.</w:t>
      </w:r>
      <w:r w:rsidR="005E7152" w:rsidRPr="005E7152">
        <w:t xml:space="preserve"> </w:t>
      </w:r>
      <w:r w:rsidR="005E7152">
        <w:rPr>
          <w:lang w:eastAsia="zh-CN"/>
        </w:rPr>
        <w:t>With</w:t>
      </w:r>
      <w:r w:rsidR="005E7152" w:rsidRPr="005E7152">
        <w:rPr>
          <w:lang w:eastAsia="zh-CN"/>
        </w:rPr>
        <w:t xml:space="preserve"> the </w:t>
      </w:r>
      <w:r w:rsidR="005E7152">
        <w:rPr>
          <w:lang w:eastAsia="zh-CN"/>
        </w:rPr>
        <w:t>plug</w:t>
      </w:r>
      <w:r w:rsidR="005E7152" w:rsidRPr="005E7152">
        <w:rPr>
          <w:lang w:eastAsia="zh-CN"/>
        </w:rPr>
        <w:t xml:space="preserve"> of genomics information, the model's ability to fit was significantly enhanced, but its predictive power was reduced. See </w:t>
      </w:r>
      <w:r w:rsidR="005E7152">
        <w:rPr>
          <w:lang w:eastAsia="zh-CN"/>
        </w:rPr>
        <w:t xml:space="preserve">Sup. </w:t>
      </w:r>
      <w:r w:rsidR="005E7152" w:rsidRPr="005E7152">
        <w:rPr>
          <w:lang w:eastAsia="zh-CN"/>
        </w:rPr>
        <w:t xml:space="preserve">Table 8 for </w:t>
      </w:r>
      <w:r w:rsidR="005E7152">
        <w:rPr>
          <w:lang w:eastAsia="zh-CN"/>
        </w:rPr>
        <w:t xml:space="preserve">raw </w:t>
      </w:r>
      <w:r w:rsidR="005E7152" w:rsidRPr="005E7152">
        <w:rPr>
          <w:lang w:eastAsia="zh-CN"/>
        </w:rPr>
        <w:t>data.</w:t>
      </w:r>
    </w:p>
    <w:p w14:paraId="7E81E2FC" w14:textId="77777777" w:rsidR="004A55DD" w:rsidRDefault="00FC3E01">
      <w:pPr>
        <w:pStyle w:val="30"/>
        <w:rPr>
          <w:lang w:eastAsia="zh-CN"/>
        </w:rPr>
      </w:pPr>
      <w:bookmarkStart w:id="87" w:name="_Toc5355407"/>
      <w:r>
        <w:rPr>
          <w:lang w:eastAsia="zh-CN"/>
        </w:rPr>
        <w:t>4.</w:t>
      </w:r>
      <w:r w:rsidR="00147D89">
        <w:rPr>
          <w:lang w:eastAsia="zh-CN"/>
        </w:rPr>
        <w:t>8</w:t>
      </w:r>
      <w:r>
        <w:rPr>
          <w:lang w:eastAsia="zh-CN"/>
        </w:rPr>
        <w:t xml:space="preserve"> 端到端系统</w:t>
      </w:r>
      <w:bookmarkEnd w:id="85"/>
      <w:bookmarkEnd w:id="87"/>
    </w:p>
    <w:p w14:paraId="57EDE76A" w14:textId="5A41150C" w:rsidR="00147D89" w:rsidRPr="00147D89" w:rsidRDefault="00FC3E01" w:rsidP="00147D89">
      <w:pPr>
        <w:pStyle w:val="FirstParagraph"/>
        <w:ind w:firstLine="480"/>
        <w:rPr>
          <w:lang w:eastAsia="zh-CN"/>
        </w:rPr>
      </w:pPr>
      <w:r>
        <w:rPr>
          <w:lang w:eastAsia="zh-CN"/>
        </w:rPr>
        <w:t>值得注意的一点是，本文的模型训练</w:t>
      </w:r>
      <w:r w:rsidR="00CB4B32">
        <w:rPr>
          <w:rFonts w:hint="eastAsia"/>
          <w:lang w:eastAsia="zh-CN"/>
        </w:rPr>
        <w:t>不</w:t>
      </w:r>
      <w:r>
        <w:rPr>
          <w:lang w:eastAsia="zh-CN"/>
        </w:rPr>
        <w:t>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文件到生存模型的流水线（</w:t>
      </w:r>
      <w:r>
        <w:rPr>
          <w:lang w:eastAsia="zh-CN"/>
        </w:rPr>
        <w:t>end-to-end pipeline</w:t>
      </w:r>
      <w:r>
        <w:rPr>
          <w:lang w:eastAsia="zh-CN"/>
        </w:rPr>
        <w:t>）。该流水线可于</w:t>
      </w:r>
      <w:r>
        <w:rPr>
          <w:lang w:eastAsia="zh-CN"/>
        </w:rPr>
        <w:t>GitHub</w:t>
      </w:r>
      <w:r w:rsidR="0099254F">
        <w:rPr>
          <w:rFonts w:hint="eastAsia"/>
          <w:lang w:eastAsia="zh-CN"/>
        </w:rPr>
        <w:t xml:space="preserve"> </w:t>
      </w:r>
      <w:hyperlink r:id="rId22" w:history="1">
        <w:r w:rsidR="0099254F" w:rsidRPr="00300C7F">
          <w:rPr>
            <w:rStyle w:val="ae"/>
            <w:rFonts w:cs="Times New Roman"/>
            <w:lang w:eastAsia="zh-CN"/>
          </w:rPr>
          <w:t>https://github.com/Moo-YewTsing/Survival-Analysis-by-Breast-Cancer-Slides</w:t>
        </w:r>
      </w:hyperlink>
      <w:r>
        <w:rPr>
          <w:lang w:eastAsia="zh-CN"/>
        </w:rPr>
        <w:t>参考。</w:t>
      </w:r>
    </w:p>
    <w:p w14:paraId="5CD3AFBD" w14:textId="77777777" w:rsidR="004A55DD" w:rsidRDefault="00FC3E01">
      <w:pPr>
        <w:pStyle w:val="20"/>
        <w:rPr>
          <w:lang w:eastAsia="zh-CN"/>
        </w:rPr>
      </w:pPr>
      <w:bookmarkStart w:id="88" w:name="讨论"/>
      <w:bookmarkStart w:id="89" w:name="_Toc5355408"/>
      <w:r>
        <w:rPr>
          <w:lang w:eastAsia="zh-CN"/>
        </w:rPr>
        <w:t>5 讨论</w:t>
      </w:r>
      <w:bookmarkEnd w:id="88"/>
      <w:bookmarkEnd w:id="89"/>
    </w:p>
    <w:p w14:paraId="51C4FA82" w14:textId="77777777"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14:paraId="0CCB1F0D" w14:textId="77777777" w:rsidR="004A55DD" w:rsidRDefault="00FC3E01">
      <w:pPr>
        <w:pStyle w:val="a0"/>
        <w:ind w:firstLine="480"/>
        <w:rPr>
          <w:lang w:eastAsia="zh-CN"/>
        </w:rPr>
      </w:pPr>
      <w:r>
        <w:rPr>
          <w:lang w:eastAsia="zh-CN"/>
        </w:rPr>
        <w:t>多种分级系统能对乳腺癌进行分类。不同类型的乳腺癌会影响预后并影响治疗反应。</w:t>
      </w:r>
    </w:p>
    <w:p w14:paraId="6772F6AF" w14:textId="77777777"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比较乳腺癌细胞的外观与正常乳房细胞的外观。像乳房这样的器官中，正常细胞会进行分化，即它们会形成反映其作为该器官一部分的功能的特定形态。癌细胞失去了这种分化能</w:t>
      </w:r>
      <w:r>
        <w:rPr>
          <w:lang w:eastAsia="zh-CN"/>
        </w:rPr>
        <w:lastRenderedPageBreak/>
        <w:t>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14:paraId="406E83EC" w14:textId="77777777" w:rsidR="0099254F" w:rsidRDefault="0099254F">
      <w:pPr>
        <w:pStyle w:val="a0"/>
        <w:ind w:firstLine="480"/>
        <w:rPr>
          <w:lang w:eastAsia="zh-CN"/>
        </w:rPr>
      </w:pPr>
      <w:r>
        <w:rPr>
          <w:rFonts w:hint="eastAsia"/>
          <w:lang w:eastAsia="zh-CN"/>
        </w:rPr>
        <w:t>SNAS</w:t>
      </w:r>
      <w:r>
        <w:rPr>
          <w:rFonts w:hint="eastAsia"/>
          <w:lang w:eastAsia="zh-CN"/>
        </w:rPr>
        <w:t>模型能通过分析病理成像预测生存预后正是以此为理论依据。</w:t>
      </w:r>
    </w:p>
    <w:p w14:paraId="0C4D0619" w14:textId="77777777"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14:paraId="01EFA4C2" w14:textId="77777777" w:rsidR="0099254F" w:rsidRDefault="00FC3E01">
      <w:pPr>
        <w:pStyle w:val="a0"/>
        <w:ind w:firstLine="480"/>
        <w:rPr>
          <w:lang w:eastAsia="zh-CN"/>
        </w:rPr>
      </w:pPr>
      <w:r>
        <w:rPr>
          <w:lang w:eastAsia="zh-CN"/>
        </w:rPr>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14:paraId="61905861" w14:textId="77777777"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14:paraId="799B5A07" w14:textId="77777777" w:rsidR="007F0309" w:rsidRDefault="007F0309">
      <w:pPr>
        <w:pStyle w:val="a0"/>
        <w:ind w:firstLine="480"/>
        <w:rPr>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14:paraId="5691817A" w14:textId="77777777"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14:paraId="27211C75" w14:textId="77777777"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w:t>
      </w:r>
      <w:r>
        <w:rPr>
          <w:lang w:eastAsia="zh-CN"/>
        </w:rPr>
        <w:lastRenderedPageBreak/>
        <w:t>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14:paraId="3C4D8700" w14:textId="77777777" w:rsidR="004A55DD" w:rsidRDefault="00FC3E01">
      <w:pPr>
        <w:pStyle w:val="a0"/>
        <w:ind w:firstLine="480"/>
        <w:rPr>
          <w:lang w:eastAsia="zh-CN"/>
        </w:rPr>
      </w:pPr>
      <w:r>
        <w:rPr>
          <w:lang w:eastAsia="zh-CN"/>
        </w:rPr>
        <w:t>不过随着医疗信息电子化，以及医疗信息学的更广泛应用，数据不足这一问题将被逐渐解决。正如我们在结果数据量部分说明的，训练样本的数量越多，其训练出来的模型表现也就越出色。</w:t>
      </w:r>
    </w:p>
    <w:p w14:paraId="2583BEAF" w14:textId="77777777"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家的人口出生率随着经济的发展也在下降中。这意味这在不久的将来，更重的医疗问题需要更少的人去解决。</w:t>
      </w:r>
    </w:p>
    <w:p w14:paraId="4A370F73" w14:textId="31564EC5"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14:paraId="57189A0E" w14:textId="77777777" w:rsidR="00E915D4" w:rsidRDefault="00E915D4">
      <w:pPr>
        <w:pStyle w:val="a0"/>
        <w:ind w:firstLine="480"/>
        <w:rPr>
          <w:lang w:eastAsia="zh-CN"/>
        </w:rPr>
      </w:pPr>
    </w:p>
    <w:p w14:paraId="3D587A61" w14:textId="75989A00" w:rsidR="007A6176" w:rsidRDefault="00E915D4" w:rsidP="00E915D4">
      <w:pPr>
        <w:pStyle w:val="10"/>
        <w:rPr>
          <w:lang w:eastAsia="zh-CN"/>
        </w:rPr>
      </w:pPr>
      <w:r>
        <w:rPr>
          <w:rFonts w:hint="eastAsia"/>
          <w:lang w:eastAsia="zh-CN"/>
        </w:rPr>
        <w:t>参考文献</w:t>
      </w:r>
    </w:p>
    <w:p w14:paraId="065BBFA5" w14:textId="77777777" w:rsidR="004B43BD" w:rsidRPr="00E915D4" w:rsidRDefault="007A6176" w:rsidP="004B43BD">
      <w:pPr>
        <w:pStyle w:val="EndNoteBibliography"/>
        <w:rPr>
          <w:sz w:val="21"/>
          <w:szCs w:val="21"/>
        </w:rPr>
      </w:pPr>
      <w:r>
        <w:rPr>
          <w:sz w:val="18"/>
          <w:lang w:eastAsia="zh-CN"/>
        </w:rPr>
        <w:fldChar w:fldCharType="begin"/>
      </w:r>
      <w:r>
        <w:rPr>
          <w:lang w:eastAsia="zh-CN"/>
        </w:rPr>
        <w:instrText xml:space="preserve"> ADDIN EN.REFLIST </w:instrText>
      </w:r>
      <w:r>
        <w:rPr>
          <w:sz w:val="18"/>
          <w:lang w:eastAsia="zh-CN"/>
        </w:rPr>
        <w:fldChar w:fldCharType="separate"/>
      </w:r>
      <w:bookmarkStart w:id="90" w:name="_ENREF_1"/>
      <w:r w:rsidR="004B43BD" w:rsidRPr="00E915D4">
        <w:rPr>
          <w:sz w:val="21"/>
          <w:szCs w:val="21"/>
        </w:rPr>
        <w:t>[1]</w:t>
      </w:r>
      <w:r w:rsidR="004B43BD" w:rsidRPr="00E915D4">
        <w:rPr>
          <w:sz w:val="21"/>
          <w:szCs w:val="21"/>
        </w:rPr>
        <w:tab/>
        <w:t>JIAN R, SADIMIN E T, WANG D, et al. Computer aided analysis of prostate histopathology images Gleason grading especially for Gleason score 7; proceedings of the Engineering in Medicine &amp; Biology Society, F, 2015 [C].</w:t>
      </w:r>
      <w:bookmarkEnd w:id="90"/>
    </w:p>
    <w:p w14:paraId="08D3DFB5" w14:textId="77777777" w:rsidR="004B43BD" w:rsidRPr="00E915D4" w:rsidRDefault="004B43BD" w:rsidP="004B43BD">
      <w:pPr>
        <w:pStyle w:val="EndNoteBibliography"/>
        <w:rPr>
          <w:sz w:val="21"/>
          <w:szCs w:val="21"/>
        </w:rPr>
      </w:pPr>
      <w:bookmarkStart w:id="91" w:name="_ENREF_2"/>
      <w:r w:rsidRPr="00E915D4">
        <w:rPr>
          <w:sz w:val="21"/>
          <w:szCs w:val="21"/>
        </w:rPr>
        <w:t>[2]</w:t>
      </w:r>
      <w:r w:rsidRPr="00E915D4">
        <w:rPr>
          <w:sz w:val="21"/>
          <w:szCs w:val="21"/>
        </w:rPr>
        <w:tab/>
        <w:t>NIAZI M K, YAO K, ZYNGER D, et al. Visually Meaningful Histopathological Features for Automatic Grading of Prostate Cancer [J]. IEEE Journal of Biomedical &amp; Health Informatics, 2016, PP(99): 1-.</w:t>
      </w:r>
      <w:bookmarkEnd w:id="91"/>
    </w:p>
    <w:p w14:paraId="4339D029" w14:textId="77777777" w:rsidR="004B43BD" w:rsidRPr="00E915D4" w:rsidRDefault="004B43BD" w:rsidP="004B43BD">
      <w:pPr>
        <w:pStyle w:val="EndNoteBibliography"/>
        <w:rPr>
          <w:sz w:val="21"/>
          <w:szCs w:val="21"/>
        </w:rPr>
      </w:pPr>
      <w:bookmarkStart w:id="92" w:name="_ENREF_3"/>
      <w:r w:rsidRPr="00E915D4">
        <w:rPr>
          <w:sz w:val="21"/>
          <w:szCs w:val="21"/>
        </w:rPr>
        <w:t>[3]</w:t>
      </w:r>
      <w:r w:rsidRPr="00E915D4">
        <w:rPr>
          <w:sz w:val="21"/>
          <w:szCs w:val="21"/>
        </w:rPr>
        <w:tab/>
        <w:t>FAUZI M F A, PENNELL M, SAHINER B, et al. Classification of follicular lymphoma: the effect of computer aid on pathologists grading [J]. Bmc Medical Informatics &amp; Decision Making, 2015, 15(1): 1-10.</w:t>
      </w:r>
      <w:bookmarkEnd w:id="92"/>
    </w:p>
    <w:p w14:paraId="1BF39195" w14:textId="77777777" w:rsidR="004B43BD" w:rsidRPr="00E915D4" w:rsidRDefault="004B43BD" w:rsidP="004B43BD">
      <w:pPr>
        <w:pStyle w:val="EndNoteBibliography"/>
        <w:rPr>
          <w:sz w:val="21"/>
          <w:szCs w:val="21"/>
        </w:rPr>
      </w:pPr>
      <w:bookmarkStart w:id="93" w:name="_ENREF_4"/>
      <w:r w:rsidRPr="00E915D4">
        <w:rPr>
          <w:sz w:val="21"/>
          <w:szCs w:val="21"/>
        </w:rPr>
        <w:t>[4]</w:t>
      </w:r>
      <w:r w:rsidRPr="00E915D4">
        <w:rPr>
          <w:sz w:val="21"/>
          <w:szCs w:val="21"/>
        </w:rPr>
        <w:tab/>
        <w:t xml:space="preserve">WANG D, KHOSLA A, GARGEYA R, et al. Deep Learning for Identifying Metastatic Breast Cancer [J]. 2016, </w:t>
      </w:r>
      <w:bookmarkEnd w:id="93"/>
    </w:p>
    <w:p w14:paraId="6A24CF0D" w14:textId="77777777" w:rsidR="004B43BD" w:rsidRPr="00E915D4" w:rsidRDefault="004B43BD" w:rsidP="004B43BD">
      <w:pPr>
        <w:pStyle w:val="EndNoteBibliography"/>
        <w:rPr>
          <w:sz w:val="21"/>
          <w:szCs w:val="21"/>
        </w:rPr>
      </w:pPr>
      <w:bookmarkStart w:id="94" w:name="_ENREF_5"/>
      <w:r w:rsidRPr="00E915D4">
        <w:rPr>
          <w:sz w:val="21"/>
          <w:szCs w:val="21"/>
        </w:rPr>
        <w:t>[5]</w:t>
      </w:r>
      <w:r w:rsidRPr="00E915D4">
        <w:rPr>
          <w:sz w:val="21"/>
          <w:szCs w:val="21"/>
        </w:rPr>
        <w:tab/>
        <w:t>LECUN Y, BENGIO Y, HINTON G. Deep learning [J]. Nature, 2015, 521(7553): 436.</w:t>
      </w:r>
      <w:bookmarkEnd w:id="94"/>
    </w:p>
    <w:p w14:paraId="21282255" w14:textId="77777777" w:rsidR="004B43BD" w:rsidRPr="00E915D4" w:rsidRDefault="004B43BD" w:rsidP="004B43BD">
      <w:pPr>
        <w:pStyle w:val="EndNoteBibliography"/>
        <w:rPr>
          <w:sz w:val="21"/>
          <w:szCs w:val="21"/>
        </w:rPr>
      </w:pPr>
      <w:bookmarkStart w:id="95" w:name="_ENREF_6"/>
      <w:r w:rsidRPr="00E915D4">
        <w:rPr>
          <w:sz w:val="21"/>
          <w:szCs w:val="21"/>
        </w:rPr>
        <w:t>[6]</w:t>
      </w:r>
      <w:r w:rsidRPr="00E915D4">
        <w:rPr>
          <w:sz w:val="21"/>
          <w:szCs w:val="21"/>
        </w:rPr>
        <w:tab/>
        <w:t xml:space="preserve">ZOPH B, VASUDEVAN V, SHLENS J, et al. Learning Transferable Architectures for Scalable Image Recognition [J]. 2017, </w:t>
      </w:r>
      <w:bookmarkEnd w:id="95"/>
    </w:p>
    <w:p w14:paraId="1BB9CCFB" w14:textId="77777777" w:rsidR="004B43BD" w:rsidRPr="00E915D4" w:rsidRDefault="004B43BD" w:rsidP="004B43BD">
      <w:pPr>
        <w:pStyle w:val="EndNoteBibliography"/>
        <w:rPr>
          <w:sz w:val="21"/>
          <w:szCs w:val="21"/>
        </w:rPr>
      </w:pPr>
      <w:bookmarkStart w:id="96" w:name="_ENREF_7"/>
      <w:r w:rsidRPr="00E915D4">
        <w:rPr>
          <w:sz w:val="21"/>
          <w:szCs w:val="21"/>
        </w:rPr>
        <w:t>[7]</w:t>
      </w:r>
      <w:r w:rsidRPr="00E915D4">
        <w:rPr>
          <w:sz w:val="21"/>
          <w:szCs w:val="21"/>
        </w:rPr>
        <w:tab/>
        <w:t>PRENTICE R L. Introduction to Cox (1972) Regression Models and Life-Tables [M]. 1992.</w:t>
      </w:r>
      <w:bookmarkEnd w:id="96"/>
    </w:p>
    <w:p w14:paraId="41F97234" w14:textId="77777777" w:rsidR="004B43BD" w:rsidRPr="00E915D4" w:rsidRDefault="004B43BD" w:rsidP="004B43BD">
      <w:pPr>
        <w:pStyle w:val="EndNoteBibliography"/>
        <w:rPr>
          <w:sz w:val="21"/>
          <w:szCs w:val="21"/>
        </w:rPr>
      </w:pPr>
      <w:bookmarkStart w:id="97" w:name="_ENREF_8"/>
      <w:r w:rsidRPr="00E915D4">
        <w:rPr>
          <w:sz w:val="21"/>
          <w:szCs w:val="21"/>
        </w:rPr>
        <w:t>[8]</w:t>
      </w:r>
      <w:r w:rsidRPr="00E915D4">
        <w:rPr>
          <w:sz w:val="21"/>
          <w:szCs w:val="21"/>
        </w:rPr>
        <w:tab/>
        <w:t>STANLEY A P D, ANNIE X P D, LAPUERTA P, et al. Comparison of Predictive Accuracy of Neural Network Methods and Cox Regression for Censored Survival Data [J]. Computational Statistics &amp; Data Analysis, 2000, 34(2): 243-57.</w:t>
      </w:r>
      <w:bookmarkEnd w:id="97"/>
    </w:p>
    <w:p w14:paraId="199F1780" w14:textId="77777777" w:rsidR="004B43BD" w:rsidRPr="00E915D4" w:rsidRDefault="004B43BD" w:rsidP="004B43BD">
      <w:pPr>
        <w:pStyle w:val="EndNoteBibliography"/>
        <w:rPr>
          <w:sz w:val="21"/>
          <w:szCs w:val="21"/>
        </w:rPr>
      </w:pPr>
      <w:bookmarkStart w:id="98" w:name="_ENREF_9"/>
      <w:r w:rsidRPr="00E915D4">
        <w:rPr>
          <w:sz w:val="21"/>
          <w:szCs w:val="21"/>
        </w:rPr>
        <w:t>[9]</w:t>
      </w:r>
      <w:r w:rsidRPr="00E915D4">
        <w:rPr>
          <w:sz w:val="21"/>
          <w:szCs w:val="21"/>
        </w:rPr>
        <w:tab/>
        <w:t>KATZMAN J L, SHAHAM U, CLONINGER A, et al. DeepSurv: personalized treatment recommender system using a Cox proportional hazards deep neural network [J]. Bmc Medical Research Methodology, 2016, 18(1): 24.</w:t>
      </w:r>
      <w:bookmarkEnd w:id="98"/>
    </w:p>
    <w:p w14:paraId="07553E7A" w14:textId="77777777" w:rsidR="004B43BD" w:rsidRPr="00E915D4" w:rsidRDefault="004B43BD" w:rsidP="004B43BD">
      <w:pPr>
        <w:pStyle w:val="EndNoteBibliography"/>
        <w:rPr>
          <w:sz w:val="21"/>
          <w:szCs w:val="21"/>
        </w:rPr>
      </w:pPr>
      <w:bookmarkStart w:id="99" w:name="_ENREF_10"/>
      <w:r w:rsidRPr="00E915D4">
        <w:rPr>
          <w:sz w:val="21"/>
          <w:szCs w:val="21"/>
        </w:rPr>
        <w:lastRenderedPageBreak/>
        <w:t>[10]</w:t>
      </w:r>
      <w:r w:rsidRPr="00E915D4">
        <w:rPr>
          <w:sz w:val="21"/>
          <w:szCs w:val="21"/>
        </w:rPr>
        <w:tab/>
        <w:t>MOBADERSANY P, YOUSEFI S, AMGAD M, et al. Predicting cancer outcomes from histology and genomics using convolutional networks [J]. Proceedings of the National Academy of Sciences of the United States of America, 2018, 115(13): 201717139.</w:t>
      </w:r>
      <w:bookmarkEnd w:id="99"/>
    </w:p>
    <w:p w14:paraId="6C4A91E7" w14:textId="77777777" w:rsidR="004B43BD" w:rsidRPr="00E915D4" w:rsidRDefault="004B43BD" w:rsidP="004B43BD">
      <w:pPr>
        <w:pStyle w:val="EndNoteBibliography"/>
        <w:rPr>
          <w:sz w:val="21"/>
          <w:szCs w:val="21"/>
        </w:rPr>
      </w:pPr>
      <w:bookmarkStart w:id="100" w:name="_ENREF_11"/>
      <w:r w:rsidRPr="00E915D4">
        <w:rPr>
          <w:sz w:val="21"/>
          <w:szCs w:val="21"/>
        </w:rPr>
        <w:t>[11]</w:t>
      </w:r>
      <w:r w:rsidRPr="00E915D4">
        <w:rPr>
          <w:sz w:val="21"/>
          <w:szCs w:val="21"/>
        </w:rPr>
        <w:tab/>
        <w:t>KONG J, COOPER L A, WANG F, et al. Integrative, multimodal analysis of glioblastoma using TCGA molecular data, pathology images, and clinical outcomes [J]. IEEE Transactions on Biomedical Engineering, 2011, 58(12): 3469-74.</w:t>
      </w:r>
      <w:bookmarkEnd w:id="100"/>
    </w:p>
    <w:p w14:paraId="03CC44FB" w14:textId="77777777" w:rsidR="004B43BD" w:rsidRPr="00E915D4" w:rsidRDefault="004B43BD" w:rsidP="004B43BD">
      <w:pPr>
        <w:pStyle w:val="EndNoteBibliography"/>
        <w:rPr>
          <w:sz w:val="21"/>
          <w:szCs w:val="21"/>
        </w:rPr>
      </w:pPr>
      <w:bookmarkStart w:id="101" w:name="_ENREF_12"/>
      <w:r w:rsidRPr="00E915D4">
        <w:rPr>
          <w:sz w:val="21"/>
          <w:szCs w:val="21"/>
        </w:rPr>
        <w:t>[12]</w:t>
      </w:r>
      <w:r w:rsidRPr="00E915D4">
        <w:rPr>
          <w:sz w:val="21"/>
          <w:szCs w:val="21"/>
        </w:rPr>
        <w:tab/>
        <w:t>GUTMAN D A, COOPER L A D, HWANG S N, et al. MR Imaging Predictors of Molecular Profile and Survival: Multi-institutional Study of the TCGA Glioblastoma Data Set [J]. Radiology, 2013, 267(2): 560-9.</w:t>
      </w:r>
      <w:bookmarkEnd w:id="101"/>
    </w:p>
    <w:p w14:paraId="4E7F009D" w14:textId="77777777" w:rsidR="004B43BD" w:rsidRPr="00E915D4" w:rsidRDefault="004B43BD" w:rsidP="004B43BD">
      <w:pPr>
        <w:pStyle w:val="EndNoteBibliography"/>
        <w:rPr>
          <w:sz w:val="21"/>
          <w:szCs w:val="21"/>
        </w:rPr>
      </w:pPr>
      <w:bookmarkStart w:id="102" w:name="_ENREF_13"/>
      <w:r w:rsidRPr="00E915D4">
        <w:rPr>
          <w:sz w:val="21"/>
          <w:szCs w:val="21"/>
        </w:rPr>
        <w:t>[13]</w:t>
      </w:r>
      <w:r w:rsidRPr="00E915D4">
        <w:rPr>
          <w:sz w:val="21"/>
          <w:szCs w:val="21"/>
        </w:rPr>
        <w:tab/>
        <w:t xml:space="preserve">SCHAUMBERG A J, RUBIN M A, FUCHS T J. H&amp;E-stained Whole Slide Image Deep Learning Predicts SPOP Mutation State in Prostate Cancer [J]. 2017, </w:t>
      </w:r>
      <w:bookmarkEnd w:id="102"/>
    </w:p>
    <w:p w14:paraId="7947600C" w14:textId="77777777" w:rsidR="004B43BD" w:rsidRPr="00E915D4" w:rsidRDefault="004B43BD" w:rsidP="004B43BD">
      <w:pPr>
        <w:pStyle w:val="EndNoteBibliography"/>
        <w:rPr>
          <w:sz w:val="21"/>
          <w:szCs w:val="21"/>
        </w:rPr>
      </w:pPr>
      <w:bookmarkStart w:id="103" w:name="_ENREF_14"/>
      <w:r w:rsidRPr="00E915D4">
        <w:rPr>
          <w:sz w:val="21"/>
          <w:szCs w:val="21"/>
        </w:rPr>
        <w:t>[14]</w:t>
      </w:r>
      <w:r w:rsidRPr="00E915D4">
        <w:rPr>
          <w:sz w:val="21"/>
          <w:szCs w:val="21"/>
        </w:rPr>
        <w:tab/>
        <w:t>SALTZ J, R G, L H, et al. Spatial Organization and Molecular Correlation of Tumor-Infiltrating Lymphocytes Using Deep Learning on Pathology Images [J]. Cell Reports, 2018, 23(1): 181-93.</w:t>
      </w:r>
      <w:bookmarkEnd w:id="103"/>
    </w:p>
    <w:p w14:paraId="423CA478" w14:textId="77777777" w:rsidR="004B43BD" w:rsidRPr="00E915D4" w:rsidRDefault="004B43BD" w:rsidP="004B43BD">
      <w:pPr>
        <w:pStyle w:val="EndNoteBibliography"/>
        <w:rPr>
          <w:sz w:val="21"/>
          <w:szCs w:val="21"/>
        </w:rPr>
      </w:pPr>
      <w:bookmarkStart w:id="104" w:name="_ENREF_15"/>
      <w:r w:rsidRPr="00E915D4">
        <w:rPr>
          <w:sz w:val="21"/>
          <w:szCs w:val="21"/>
        </w:rPr>
        <w:t>[15]</w:t>
      </w:r>
      <w:r w:rsidRPr="00E915D4">
        <w:rPr>
          <w:sz w:val="21"/>
          <w:szCs w:val="21"/>
        </w:rPr>
        <w:tab/>
        <w:t>AZIMZADEH O, BARJAKTAROVIC Z, AUBELE M, et al. Formalin-fixed paraffin-embedded (FFPE) proteome analysis using gel-free and gel-based proteomics [J]. Journal of Proteome Research, 2010, 9(9): 4710-20.</w:t>
      </w:r>
      <w:bookmarkEnd w:id="104"/>
    </w:p>
    <w:p w14:paraId="2B7E7007" w14:textId="77777777" w:rsidR="004B43BD" w:rsidRPr="00E915D4" w:rsidRDefault="004B43BD" w:rsidP="004B43BD">
      <w:pPr>
        <w:pStyle w:val="EndNoteBibliography"/>
        <w:rPr>
          <w:sz w:val="21"/>
          <w:szCs w:val="21"/>
        </w:rPr>
      </w:pPr>
      <w:bookmarkStart w:id="105" w:name="_ENREF_16"/>
      <w:r w:rsidRPr="00E915D4">
        <w:rPr>
          <w:sz w:val="21"/>
          <w:szCs w:val="21"/>
        </w:rPr>
        <w:t>[16]</w:t>
      </w:r>
      <w:r w:rsidRPr="00E915D4">
        <w:rPr>
          <w:sz w:val="21"/>
          <w:szCs w:val="21"/>
        </w:rPr>
        <w:tab/>
        <w:t>HENG Y J, LESTER S C, TSE G M, et al. The molecular basis of breast cancer pathological phenotypes [J]. Journal of Pathology, 2016, 241(3): 375.</w:t>
      </w:r>
      <w:bookmarkEnd w:id="105"/>
    </w:p>
    <w:p w14:paraId="2C9C8D9E" w14:textId="77777777" w:rsidR="004B43BD" w:rsidRPr="00E915D4" w:rsidRDefault="004B43BD" w:rsidP="004B43BD">
      <w:pPr>
        <w:pStyle w:val="EndNoteBibliography"/>
        <w:rPr>
          <w:sz w:val="21"/>
          <w:szCs w:val="21"/>
        </w:rPr>
      </w:pPr>
      <w:bookmarkStart w:id="106" w:name="_ENREF_17"/>
      <w:r w:rsidRPr="00E915D4">
        <w:rPr>
          <w:sz w:val="21"/>
          <w:szCs w:val="21"/>
        </w:rPr>
        <w:t>[17]</w:t>
      </w:r>
      <w:r w:rsidRPr="00E915D4">
        <w:rPr>
          <w:sz w:val="21"/>
          <w:szCs w:val="21"/>
        </w:rPr>
        <w:tab/>
        <w:t>LAWRENCE M S, PETAR S, PAZ P, et al. Mutational heterogeneity in cancer and the search for new cancer-associated genes [J]. Nature, 2013, 499(7457): 214-8.</w:t>
      </w:r>
      <w:bookmarkEnd w:id="106"/>
    </w:p>
    <w:p w14:paraId="0CF1AE68" w14:textId="77777777" w:rsidR="004B43BD" w:rsidRPr="00E915D4" w:rsidRDefault="004B43BD" w:rsidP="004B43BD">
      <w:pPr>
        <w:pStyle w:val="EndNoteBibliography"/>
        <w:rPr>
          <w:sz w:val="21"/>
          <w:szCs w:val="21"/>
        </w:rPr>
      </w:pPr>
      <w:bookmarkStart w:id="107" w:name="_ENREF_18"/>
      <w:r w:rsidRPr="00E915D4">
        <w:rPr>
          <w:sz w:val="21"/>
          <w:szCs w:val="21"/>
        </w:rPr>
        <w:t>[18]</w:t>
      </w:r>
      <w:r w:rsidRPr="00E915D4">
        <w:rPr>
          <w:sz w:val="21"/>
          <w:szCs w:val="21"/>
        </w:rPr>
        <w:tab/>
        <w:t>MERMEL C H, SCHUMACHER S E, HILL B, et al. GISTIC2.0 facilitates sensitive and confident localization of the targets of focal somatic copy-number alteration in human cancers [J]. Genome Biology, 2011, 12(4): R41-R.</w:t>
      </w:r>
      <w:bookmarkEnd w:id="107"/>
    </w:p>
    <w:p w14:paraId="2EBC949D" w14:textId="77777777" w:rsidR="004B43BD" w:rsidRPr="00E915D4" w:rsidRDefault="004B43BD" w:rsidP="004B43BD">
      <w:pPr>
        <w:pStyle w:val="EndNoteBibliography"/>
        <w:rPr>
          <w:sz w:val="21"/>
          <w:szCs w:val="21"/>
        </w:rPr>
      </w:pPr>
      <w:bookmarkStart w:id="108" w:name="_ENREF_19"/>
      <w:r w:rsidRPr="00E915D4">
        <w:rPr>
          <w:sz w:val="21"/>
          <w:szCs w:val="21"/>
        </w:rPr>
        <w:t>[19]</w:t>
      </w:r>
      <w:r w:rsidRPr="00E915D4">
        <w:rPr>
          <w:sz w:val="21"/>
          <w:szCs w:val="21"/>
        </w:rPr>
        <w:tab/>
        <w:t>BRESLOW N E. Analysis of Survival Data under the Proportional Hazards Model [J]. International Statistical Review, 1975, 43(1): 45-57.</w:t>
      </w:r>
      <w:bookmarkEnd w:id="108"/>
    </w:p>
    <w:p w14:paraId="139E13CB" w14:textId="77777777" w:rsidR="004B43BD" w:rsidRPr="00E915D4" w:rsidRDefault="004B43BD" w:rsidP="004B43BD">
      <w:pPr>
        <w:pStyle w:val="EndNoteBibliography"/>
        <w:rPr>
          <w:sz w:val="21"/>
          <w:szCs w:val="21"/>
        </w:rPr>
      </w:pPr>
      <w:bookmarkStart w:id="109" w:name="_ENREF_20"/>
      <w:r w:rsidRPr="00E915D4">
        <w:rPr>
          <w:sz w:val="21"/>
          <w:szCs w:val="21"/>
        </w:rPr>
        <w:t>[20]</w:t>
      </w:r>
      <w:r w:rsidRPr="00E915D4">
        <w:rPr>
          <w:sz w:val="21"/>
          <w:szCs w:val="21"/>
        </w:rPr>
        <w:tab/>
        <w:t>EFRON B. Logistic Regression, Survival Analysis, and the Kaplan-Meier Curve [J]. Publications of the American Statistical Association, 1988, 83(402): 414-25.</w:t>
      </w:r>
      <w:bookmarkEnd w:id="109"/>
    </w:p>
    <w:p w14:paraId="326A1489" w14:textId="77777777" w:rsidR="004B43BD" w:rsidRPr="00E915D4" w:rsidRDefault="004B43BD" w:rsidP="004B43BD">
      <w:pPr>
        <w:pStyle w:val="EndNoteBibliography"/>
        <w:rPr>
          <w:sz w:val="21"/>
          <w:szCs w:val="21"/>
        </w:rPr>
      </w:pPr>
      <w:bookmarkStart w:id="110" w:name="_ENREF_21"/>
      <w:r w:rsidRPr="00E915D4">
        <w:rPr>
          <w:sz w:val="21"/>
          <w:szCs w:val="21"/>
        </w:rPr>
        <w:t>[21]</w:t>
      </w:r>
      <w:r w:rsidRPr="00E915D4">
        <w:rPr>
          <w:sz w:val="21"/>
          <w:szCs w:val="21"/>
        </w:rPr>
        <w:tab/>
        <w:t>FREEDMAN L S. Tables of the number of patients required in clinical trials using the logrank test [J]. Statistics in Medicine, 1982, 1(2): 121–9.</w:t>
      </w:r>
      <w:bookmarkEnd w:id="110"/>
    </w:p>
    <w:p w14:paraId="2AA291AE" w14:textId="77777777" w:rsidR="004B43BD" w:rsidRPr="00E915D4" w:rsidRDefault="004B43BD" w:rsidP="004B43BD">
      <w:pPr>
        <w:pStyle w:val="EndNoteBibliography"/>
        <w:rPr>
          <w:sz w:val="21"/>
          <w:szCs w:val="21"/>
        </w:rPr>
      </w:pPr>
      <w:bookmarkStart w:id="111" w:name="_ENREF_22"/>
      <w:r w:rsidRPr="00E915D4">
        <w:rPr>
          <w:sz w:val="21"/>
          <w:szCs w:val="21"/>
        </w:rPr>
        <w:t>[22]</w:t>
      </w:r>
      <w:r w:rsidRPr="00E915D4">
        <w:rPr>
          <w:sz w:val="21"/>
          <w:szCs w:val="21"/>
        </w:rPr>
        <w:tab/>
        <w:t>GOODE A, GILBERT B, HARKES J, et al. OpenSlide: A vendor-neutral software foundation for digital pathology [J]. J Pathol Inform, 2013, 4(1): 27.</w:t>
      </w:r>
      <w:bookmarkEnd w:id="111"/>
    </w:p>
    <w:p w14:paraId="39BB85BF" w14:textId="77777777" w:rsidR="004B43BD" w:rsidRPr="00E915D4" w:rsidRDefault="004B43BD" w:rsidP="004B43BD">
      <w:pPr>
        <w:pStyle w:val="EndNoteBibliography"/>
        <w:rPr>
          <w:sz w:val="21"/>
          <w:szCs w:val="21"/>
        </w:rPr>
      </w:pPr>
      <w:bookmarkStart w:id="112" w:name="_ENREF_23"/>
      <w:r w:rsidRPr="00E915D4">
        <w:rPr>
          <w:sz w:val="21"/>
          <w:szCs w:val="21"/>
        </w:rPr>
        <w:t>[23]</w:t>
      </w:r>
      <w:r w:rsidRPr="00E915D4">
        <w:rPr>
          <w:sz w:val="21"/>
          <w:szCs w:val="21"/>
        </w:rPr>
        <w:tab/>
        <w:t>BRADSKI G R, KAEHLER A. Learning opencv, 1st edition [M]. 2008.</w:t>
      </w:r>
      <w:bookmarkEnd w:id="112"/>
    </w:p>
    <w:p w14:paraId="6A06B971" w14:textId="77777777" w:rsidR="004B43BD" w:rsidRPr="00E915D4" w:rsidRDefault="004B43BD" w:rsidP="004B43BD">
      <w:pPr>
        <w:pStyle w:val="EndNoteBibliography"/>
        <w:rPr>
          <w:sz w:val="21"/>
          <w:szCs w:val="21"/>
        </w:rPr>
      </w:pPr>
      <w:bookmarkStart w:id="113" w:name="_ENREF_24"/>
      <w:r w:rsidRPr="00E915D4">
        <w:rPr>
          <w:sz w:val="21"/>
          <w:szCs w:val="21"/>
        </w:rPr>
        <w:t>[24]</w:t>
      </w:r>
      <w:r w:rsidRPr="00E915D4">
        <w:rPr>
          <w:sz w:val="21"/>
          <w:szCs w:val="21"/>
        </w:rPr>
        <w:tab/>
        <w:t>GUYON I, BENNETT K, CAWLEY G, et al. Design of the 2015 ChaLearn AutoML challenge; proceedings of the International Joint Conference on Neural Networks, F, 2015 [C].</w:t>
      </w:r>
      <w:bookmarkEnd w:id="113"/>
    </w:p>
    <w:p w14:paraId="1F0501B7" w14:textId="77777777" w:rsidR="004B43BD" w:rsidRPr="00E915D4" w:rsidRDefault="004B43BD" w:rsidP="004B43BD">
      <w:pPr>
        <w:pStyle w:val="EndNoteBibliography"/>
        <w:rPr>
          <w:sz w:val="21"/>
          <w:szCs w:val="21"/>
        </w:rPr>
      </w:pPr>
      <w:bookmarkStart w:id="114" w:name="_ENREF_25"/>
      <w:r w:rsidRPr="00E915D4">
        <w:rPr>
          <w:sz w:val="21"/>
          <w:szCs w:val="21"/>
        </w:rPr>
        <w:t>[25]</w:t>
      </w:r>
      <w:r w:rsidRPr="00E915D4">
        <w:rPr>
          <w:sz w:val="21"/>
          <w:szCs w:val="21"/>
        </w:rPr>
        <w:tab/>
        <w:t>PHAISANGITTISAGUL E. An Analysis of the Regularization Between L2 and Dropout in Single Hidden Layer Neural Network; proceedings of the International Conference on Intelligent Systems, F, 2017 [C].</w:t>
      </w:r>
      <w:bookmarkEnd w:id="114"/>
    </w:p>
    <w:p w14:paraId="1E1F7EE8" w14:textId="77777777" w:rsidR="004B43BD" w:rsidRPr="00E915D4" w:rsidRDefault="004B43BD" w:rsidP="004B43BD">
      <w:pPr>
        <w:pStyle w:val="EndNoteBibliography"/>
        <w:rPr>
          <w:sz w:val="21"/>
          <w:szCs w:val="21"/>
        </w:rPr>
      </w:pPr>
      <w:bookmarkStart w:id="115" w:name="_ENREF_26"/>
      <w:r w:rsidRPr="00E915D4">
        <w:rPr>
          <w:sz w:val="21"/>
          <w:szCs w:val="21"/>
        </w:rPr>
        <w:t>[26]</w:t>
      </w:r>
      <w:r w:rsidRPr="00E915D4">
        <w:rPr>
          <w:sz w:val="21"/>
          <w:szCs w:val="21"/>
        </w:rPr>
        <w:tab/>
        <w:t>EHTESHAMI B B, VETA M, JOHANNES V D P, et al. Diagnostic Assessment of Deep Learning Algorithms for Detection of Lymph Node Metastases in Women With Breast Cancer [J]. Jama, 2017, 318(22): 2199.</w:t>
      </w:r>
      <w:bookmarkEnd w:id="115"/>
    </w:p>
    <w:p w14:paraId="39545150" w14:textId="77777777" w:rsidR="004B43BD" w:rsidRPr="00E915D4" w:rsidRDefault="004B43BD" w:rsidP="004B43BD">
      <w:pPr>
        <w:pStyle w:val="EndNoteBibliography"/>
        <w:rPr>
          <w:sz w:val="21"/>
          <w:szCs w:val="21"/>
        </w:rPr>
      </w:pPr>
      <w:bookmarkStart w:id="116" w:name="_ENREF_27"/>
      <w:r w:rsidRPr="00E915D4">
        <w:rPr>
          <w:sz w:val="21"/>
          <w:szCs w:val="21"/>
        </w:rPr>
        <w:t>[27]</w:t>
      </w:r>
      <w:r w:rsidRPr="00E915D4">
        <w:rPr>
          <w:sz w:val="21"/>
          <w:szCs w:val="21"/>
        </w:rPr>
        <w:tab/>
        <w:t xml:space="preserve">VEELING B S, LINMANS J, WINKENS J, et al. Rotation Equivariant CNNs for Digital Pathology [J]. 2018, </w:t>
      </w:r>
      <w:bookmarkEnd w:id="116"/>
    </w:p>
    <w:p w14:paraId="72C04B64" w14:textId="77777777" w:rsidR="004B43BD" w:rsidRPr="00E915D4" w:rsidRDefault="004B43BD" w:rsidP="004B43BD">
      <w:pPr>
        <w:pStyle w:val="EndNoteBibliography"/>
        <w:rPr>
          <w:sz w:val="21"/>
          <w:szCs w:val="21"/>
        </w:rPr>
      </w:pPr>
      <w:bookmarkStart w:id="117" w:name="_ENREF_28"/>
      <w:r w:rsidRPr="00E915D4">
        <w:rPr>
          <w:sz w:val="21"/>
          <w:szCs w:val="21"/>
        </w:rPr>
        <w:t>[28]</w:t>
      </w:r>
      <w:r w:rsidRPr="00E915D4">
        <w:rPr>
          <w:sz w:val="21"/>
          <w:szCs w:val="21"/>
        </w:rPr>
        <w:tab/>
        <w:t xml:space="preserve">CHARALAMBOUS C C, BHARATH A A. A data augmentation methodology for training machine/deep learning gait recognition algorithms [J]. 2016, </w:t>
      </w:r>
      <w:bookmarkEnd w:id="117"/>
    </w:p>
    <w:p w14:paraId="561939A8" w14:textId="77777777" w:rsidR="004B43BD" w:rsidRPr="00E915D4" w:rsidRDefault="004B43BD" w:rsidP="004B43BD">
      <w:pPr>
        <w:pStyle w:val="EndNoteBibliography"/>
        <w:rPr>
          <w:sz w:val="21"/>
          <w:szCs w:val="21"/>
        </w:rPr>
      </w:pPr>
      <w:bookmarkStart w:id="118" w:name="_ENREF_29"/>
      <w:r w:rsidRPr="00E915D4">
        <w:rPr>
          <w:sz w:val="21"/>
          <w:szCs w:val="21"/>
        </w:rPr>
        <w:t>[29]</w:t>
      </w:r>
      <w:r w:rsidRPr="00E915D4">
        <w:rPr>
          <w:sz w:val="21"/>
          <w:szCs w:val="21"/>
        </w:rPr>
        <w:tab/>
        <w:t>HOYLE B, RAU M M, BONNETT C, et al. Data augmentation for machine learning redshifts applied to Sloan Digital Sky Survey galaxies [J]. Monthly Notices of the Royal Astronomical Society, 2018, 450(1): 305-16.</w:t>
      </w:r>
      <w:bookmarkEnd w:id="118"/>
    </w:p>
    <w:p w14:paraId="20C5C577" w14:textId="77777777" w:rsidR="004B43BD" w:rsidRPr="00E915D4" w:rsidRDefault="004B43BD" w:rsidP="004B43BD">
      <w:pPr>
        <w:pStyle w:val="EndNoteBibliography"/>
        <w:rPr>
          <w:sz w:val="21"/>
          <w:szCs w:val="21"/>
        </w:rPr>
      </w:pPr>
      <w:bookmarkStart w:id="119" w:name="_ENREF_30"/>
      <w:r w:rsidRPr="00E915D4">
        <w:rPr>
          <w:sz w:val="21"/>
          <w:szCs w:val="21"/>
        </w:rPr>
        <w:t>[30]</w:t>
      </w:r>
      <w:r w:rsidRPr="00E915D4">
        <w:rPr>
          <w:sz w:val="21"/>
          <w:szCs w:val="21"/>
        </w:rPr>
        <w:tab/>
        <w:t>PAN S J, QIANG Y. A Survey on Transfer Learning [J]. IEEE Transactions on Knowledge &amp; Data Engineering, 2010, 22(10): 1345-59.</w:t>
      </w:r>
      <w:bookmarkEnd w:id="119"/>
    </w:p>
    <w:p w14:paraId="5E351B21" w14:textId="77777777" w:rsidR="004B43BD" w:rsidRPr="00E915D4" w:rsidRDefault="004B43BD" w:rsidP="004B43BD">
      <w:pPr>
        <w:pStyle w:val="EndNoteBibliography"/>
        <w:rPr>
          <w:sz w:val="21"/>
          <w:szCs w:val="21"/>
        </w:rPr>
      </w:pPr>
      <w:bookmarkStart w:id="120" w:name="_ENREF_31"/>
      <w:r w:rsidRPr="00E915D4">
        <w:rPr>
          <w:sz w:val="21"/>
          <w:szCs w:val="21"/>
        </w:rPr>
        <w:t>[31]</w:t>
      </w:r>
      <w:r w:rsidRPr="00E915D4">
        <w:rPr>
          <w:sz w:val="21"/>
          <w:szCs w:val="21"/>
        </w:rPr>
        <w:tab/>
        <w:t>MOUGENOT A, DARRASSE A, BLANC X, et al. Uniform Random Generation of Huge Metamodel Instances; proceedings of the Model Driven Architecture-foundations &amp; Applications, European Conference, Ecmda-fa, Enschede, the Netherlands, June, F, 2009 [C].</w:t>
      </w:r>
      <w:bookmarkEnd w:id="120"/>
    </w:p>
    <w:p w14:paraId="365EA3F8" w14:textId="77777777" w:rsidR="004B43BD" w:rsidRPr="00E915D4" w:rsidRDefault="004B43BD" w:rsidP="004B43BD">
      <w:pPr>
        <w:pStyle w:val="EndNoteBibliography"/>
        <w:rPr>
          <w:sz w:val="21"/>
          <w:szCs w:val="21"/>
        </w:rPr>
      </w:pPr>
      <w:bookmarkStart w:id="121" w:name="_ENREF_32"/>
      <w:r w:rsidRPr="00E915D4">
        <w:rPr>
          <w:sz w:val="21"/>
          <w:szCs w:val="21"/>
        </w:rPr>
        <w:lastRenderedPageBreak/>
        <w:t>[32]</w:t>
      </w:r>
      <w:r w:rsidRPr="00E915D4">
        <w:rPr>
          <w:sz w:val="21"/>
          <w:szCs w:val="21"/>
        </w:rPr>
        <w:tab/>
        <w:t xml:space="preserve">TNM Classification of Malignant Tumours 7e [J]. 2009, </w:t>
      </w:r>
      <w:bookmarkEnd w:id="121"/>
    </w:p>
    <w:p w14:paraId="67C538E8" w14:textId="77777777" w:rsidR="004B43BD" w:rsidRPr="00E915D4" w:rsidRDefault="004B43BD" w:rsidP="004B43BD">
      <w:pPr>
        <w:pStyle w:val="EndNoteBibliography"/>
        <w:rPr>
          <w:sz w:val="21"/>
          <w:szCs w:val="21"/>
        </w:rPr>
      </w:pPr>
      <w:bookmarkStart w:id="122" w:name="_ENREF_33"/>
      <w:r w:rsidRPr="00E915D4">
        <w:rPr>
          <w:sz w:val="21"/>
          <w:szCs w:val="21"/>
        </w:rPr>
        <w:t>[33]</w:t>
      </w:r>
      <w:r w:rsidRPr="00E915D4">
        <w:rPr>
          <w:sz w:val="21"/>
          <w:szCs w:val="21"/>
        </w:rPr>
        <w:tab/>
        <w:t>KLEIN C A. The Metastasis Cascade [J]. Science, 2008, 321(5897): 1785-7.</w:t>
      </w:r>
      <w:bookmarkEnd w:id="122"/>
    </w:p>
    <w:p w14:paraId="142517FE" w14:textId="77777777" w:rsidR="004B43BD" w:rsidRPr="00E915D4" w:rsidRDefault="004B43BD" w:rsidP="004B43BD">
      <w:pPr>
        <w:pStyle w:val="EndNoteBibliography"/>
        <w:rPr>
          <w:sz w:val="21"/>
          <w:szCs w:val="21"/>
        </w:rPr>
      </w:pPr>
      <w:bookmarkStart w:id="123" w:name="_ENREF_34"/>
      <w:r w:rsidRPr="00E915D4">
        <w:rPr>
          <w:sz w:val="21"/>
          <w:szCs w:val="21"/>
        </w:rPr>
        <w:t>[34]</w:t>
      </w:r>
      <w:r w:rsidRPr="00E915D4">
        <w:rPr>
          <w:sz w:val="21"/>
          <w:szCs w:val="21"/>
        </w:rPr>
        <w:tab/>
        <w:t>DOUGLAS A. The Hitchhiker's Guide to the Galaxy [J]. Br Med J, 1981, 283(6285): 173-8.</w:t>
      </w:r>
      <w:bookmarkEnd w:id="123"/>
    </w:p>
    <w:p w14:paraId="6E161A7A" w14:textId="77777777" w:rsidR="004B43BD" w:rsidRPr="00E915D4" w:rsidRDefault="004B43BD" w:rsidP="004B43BD">
      <w:pPr>
        <w:pStyle w:val="EndNoteBibliography"/>
        <w:rPr>
          <w:sz w:val="21"/>
          <w:szCs w:val="21"/>
        </w:rPr>
      </w:pPr>
      <w:bookmarkStart w:id="124" w:name="_ENREF_35"/>
      <w:r w:rsidRPr="00E915D4">
        <w:rPr>
          <w:sz w:val="21"/>
          <w:szCs w:val="21"/>
        </w:rPr>
        <w:t>[35]</w:t>
      </w:r>
      <w:r w:rsidRPr="00E915D4">
        <w:rPr>
          <w:sz w:val="21"/>
          <w:szCs w:val="21"/>
        </w:rPr>
        <w:tab/>
        <w:t xml:space="preserve">CLAESEN M, DE MOOR B. Hyperparameter Search in Machine Learning [J]. 2015, </w:t>
      </w:r>
      <w:bookmarkEnd w:id="124"/>
    </w:p>
    <w:p w14:paraId="6102A4CB" w14:textId="77777777" w:rsidR="004B43BD" w:rsidRPr="00E915D4" w:rsidRDefault="004B43BD" w:rsidP="004B43BD">
      <w:pPr>
        <w:pStyle w:val="EndNoteBibliography"/>
        <w:rPr>
          <w:sz w:val="21"/>
          <w:szCs w:val="21"/>
        </w:rPr>
      </w:pPr>
      <w:bookmarkStart w:id="125" w:name="_ENREF_36"/>
      <w:r w:rsidRPr="00E915D4">
        <w:rPr>
          <w:sz w:val="21"/>
          <w:szCs w:val="21"/>
        </w:rPr>
        <w:t>[36]</w:t>
      </w:r>
      <w:r w:rsidRPr="00E915D4">
        <w:rPr>
          <w:sz w:val="21"/>
          <w:szCs w:val="21"/>
        </w:rPr>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125"/>
    </w:p>
    <w:p w14:paraId="3D78DDEE" w14:textId="77777777" w:rsidR="004B43BD" w:rsidRPr="00E915D4" w:rsidRDefault="004B43BD" w:rsidP="004B43BD">
      <w:pPr>
        <w:pStyle w:val="EndNoteBibliography"/>
        <w:rPr>
          <w:sz w:val="21"/>
          <w:szCs w:val="21"/>
        </w:rPr>
      </w:pPr>
      <w:bookmarkStart w:id="126" w:name="_ENREF_37"/>
      <w:r w:rsidRPr="00E915D4">
        <w:rPr>
          <w:sz w:val="21"/>
          <w:szCs w:val="21"/>
        </w:rPr>
        <w:t>[37]</w:t>
      </w:r>
      <w:r w:rsidRPr="00E915D4">
        <w:rPr>
          <w:sz w:val="21"/>
          <w:szCs w:val="21"/>
        </w:rPr>
        <w:tab/>
        <w:t>NG C K, MARTELOTTO L G, GAUTHIER A, et al. Intra-tumor genetic heterogeneity and alternative driver genetic alterations in breast cancers with heterogeneous HER2 gene amplification [J]. Genome Biology, 2015, 16(1): 107.</w:t>
      </w:r>
      <w:bookmarkEnd w:id="126"/>
    </w:p>
    <w:p w14:paraId="60E6D9A9" w14:textId="77777777" w:rsidR="004B43BD" w:rsidRPr="00E915D4" w:rsidRDefault="004B43BD" w:rsidP="004B43BD">
      <w:pPr>
        <w:pStyle w:val="EndNoteBibliography"/>
        <w:rPr>
          <w:sz w:val="21"/>
          <w:szCs w:val="21"/>
        </w:rPr>
      </w:pPr>
      <w:bookmarkStart w:id="127" w:name="_ENREF_38"/>
      <w:r w:rsidRPr="00E915D4">
        <w:rPr>
          <w:sz w:val="21"/>
          <w:szCs w:val="21"/>
        </w:rPr>
        <w:t>[38]</w:t>
      </w:r>
      <w:r w:rsidRPr="00E915D4">
        <w:rPr>
          <w:sz w:val="21"/>
          <w:szCs w:val="21"/>
        </w:rPr>
        <w:tab/>
        <w:t>YATES L R, KNAPPSKOG S, WEDGE D, et al. Genomic Evolution of Breast Cancer Metastasis and Relapse [J]. Cancer Cell, 2017, 32(2): 169-84.e7.</w:t>
      </w:r>
      <w:bookmarkEnd w:id="127"/>
    </w:p>
    <w:p w14:paraId="13391F4F" w14:textId="77777777" w:rsidR="004B43BD" w:rsidRPr="00E915D4" w:rsidRDefault="004B43BD" w:rsidP="004B43BD">
      <w:pPr>
        <w:pStyle w:val="EndNoteBibliography"/>
        <w:rPr>
          <w:sz w:val="21"/>
          <w:szCs w:val="21"/>
        </w:rPr>
      </w:pPr>
      <w:bookmarkStart w:id="128" w:name="_ENREF_39"/>
      <w:r w:rsidRPr="00E915D4">
        <w:rPr>
          <w:sz w:val="21"/>
          <w:szCs w:val="21"/>
        </w:rPr>
        <w:t>[39]</w:t>
      </w:r>
      <w:r w:rsidRPr="00E915D4">
        <w:rPr>
          <w:sz w:val="21"/>
          <w:szCs w:val="21"/>
        </w:rPr>
        <w:tab/>
        <w:t>STECK H, KRISHNAPURAM B, DEHING-OBERIJE C, et al. On ranking in survival analysis: Bounds on the concordance index; proceedings of the Advances in neural information processing systems, F, 2008 [C].</w:t>
      </w:r>
      <w:bookmarkEnd w:id="128"/>
    </w:p>
    <w:p w14:paraId="1172D74B" w14:textId="77777777" w:rsidR="004B43BD" w:rsidRPr="00E915D4" w:rsidRDefault="004B43BD" w:rsidP="004B43BD">
      <w:pPr>
        <w:pStyle w:val="EndNoteBibliography"/>
        <w:rPr>
          <w:sz w:val="21"/>
          <w:szCs w:val="21"/>
        </w:rPr>
      </w:pPr>
      <w:bookmarkStart w:id="129" w:name="_ENREF_40"/>
      <w:r w:rsidRPr="00E915D4">
        <w:rPr>
          <w:sz w:val="21"/>
          <w:szCs w:val="21"/>
        </w:rPr>
        <w:t>[40]</w:t>
      </w:r>
      <w:r w:rsidRPr="00E915D4">
        <w:rPr>
          <w:sz w:val="21"/>
          <w:szCs w:val="21"/>
        </w:rPr>
        <w:tab/>
        <w:t xml:space="preserve">POWERS D M. Evaluation: from precision, recall and F-measure to ROC, informedness, markedness and correlation [J]. 2011, </w:t>
      </w:r>
      <w:bookmarkEnd w:id="129"/>
    </w:p>
    <w:p w14:paraId="7DBA178F" w14:textId="77777777" w:rsidR="004B43BD" w:rsidRPr="00E915D4" w:rsidRDefault="004B43BD" w:rsidP="004B43BD">
      <w:pPr>
        <w:pStyle w:val="EndNoteBibliography"/>
        <w:rPr>
          <w:sz w:val="21"/>
          <w:szCs w:val="21"/>
        </w:rPr>
      </w:pPr>
      <w:bookmarkStart w:id="130" w:name="_ENREF_41"/>
      <w:r w:rsidRPr="00E915D4">
        <w:rPr>
          <w:sz w:val="21"/>
          <w:szCs w:val="21"/>
        </w:rPr>
        <w:t>[41]</w:t>
      </w:r>
      <w:r w:rsidRPr="00E915D4">
        <w:rPr>
          <w:sz w:val="21"/>
          <w:szCs w:val="21"/>
        </w:rPr>
        <w:tab/>
        <w:t>MUSTAFA M, NORNAZIRAH A, SALIH F, et al. Breast cancer: detection markers, prognosis, and prevention [J]. IOSR Journal of Dental and Medical Sciences, 2016, 15(8): 73-80.</w:t>
      </w:r>
      <w:bookmarkEnd w:id="130"/>
    </w:p>
    <w:p w14:paraId="6726B571" w14:textId="77777777" w:rsidR="004B43BD" w:rsidRPr="00E915D4" w:rsidRDefault="004B43BD" w:rsidP="004B43BD">
      <w:pPr>
        <w:pStyle w:val="EndNoteBibliography"/>
        <w:rPr>
          <w:sz w:val="21"/>
          <w:szCs w:val="21"/>
        </w:rPr>
      </w:pPr>
      <w:bookmarkStart w:id="131" w:name="_ENREF_42"/>
      <w:r w:rsidRPr="00E915D4">
        <w:rPr>
          <w:sz w:val="21"/>
          <w:szCs w:val="21"/>
        </w:rPr>
        <w:t>[42]</w:t>
      </w:r>
      <w:r w:rsidRPr="00E915D4">
        <w:rPr>
          <w:sz w:val="21"/>
          <w:szCs w:val="21"/>
        </w:rPr>
        <w:tab/>
        <w:t>BENSON J R, JATOI I. The global breast cancer burden [J]. Future oncology, 2012, 8(6): 697-702.</w:t>
      </w:r>
      <w:bookmarkEnd w:id="131"/>
    </w:p>
    <w:p w14:paraId="530BB0DA" w14:textId="77777777" w:rsidR="004B43BD" w:rsidRPr="00E915D4" w:rsidRDefault="004B43BD" w:rsidP="004B43BD">
      <w:pPr>
        <w:pStyle w:val="EndNoteBibliography"/>
        <w:rPr>
          <w:sz w:val="21"/>
          <w:szCs w:val="21"/>
        </w:rPr>
      </w:pPr>
      <w:bookmarkStart w:id="132" w:name="_ENREF_43"/>
      <w:r w:rsidRPr="00E915D4">
        <w:rPr>
          <w:sz w:val="21"/>
          <w:szCs w:val="21"/>
        </w:rPr>
        <w:t>[43]</w:t>
      </w:r>
      <w:r w:rsidRPr="00E915D4">
        <w:rPr>
          <w:sz w:val="21"/>
          <w:szCs w:val="21"/>
        </w:rPr>
        <w:tab/>
        <w:t>MITTRA I. Breast cancer screening in developing countries [J]. Preventive Medicine, 2011, 53(3): 121-2.</w:t>
      </w:r>
      <w:bookmarkEnd w:id="132"/>
    </w:p>
    <w:p w14:paraId="028C7E41" w14:textId="77777777" w:rsidR="004B43BD" w:rsidRPr="00E915D4" w:rsidRDefault="004B43BD" w:rsidP="004B43BD">
      <w:pPr>
        <w:pStyle w:val="EndNoteBibliography"/>
        <w:rPr>
          <w:sz w:val="21"/>
          <w:szCs w:val="21"/>
        </w:rPr>
      </w:pPr>
      <w:bookmarkStart w:id="133" w:name="_ENREF_44"/>
      <w:r w:rsidRPr="00E915D4">
        <w:rPr>
          <w:sz w:val="21"/>
          <w:szCs w:val="21"/>
        </w:rPr>
        <w:t>[44]</w:t>
      </w:r>
      <w:r w:rsidRPr="00E915D4">
        <w:rPr>
          <w:sz w:val="21"/>
          <w:szCs w:val="21"/>
        </w:rPr>
        <w:tab/>
        <w:t xml:space="preserve">FEB. World cancer report 2014 [J]. World Health Organization, 2015, </w:t>
      </w:r>
      <w:bookmarkEnd w:id="133"/>
    </w:p>
    <w:p w14:paraId="62D43C08" w14:textId="77777777" w:rsidR="004B43BD" w:rsidRPr="00E915D4" w:rsidRDefault="004B43BD" w:rsidP="004B43BD">
      <w:pPr>
        <w:pStyle w:val="EndNoteBibliography"/>
        <w:rPr>
          <w:sz w:val="21"/>
          <w:szCs w:val="21"/>
        </w:rPr>
      </w:pPr>
      <w:bookmarkStart w:id="134" w:name="_ENREF_45"/>
      <w:r w:rsidRPr="00E915D4">
        <w:rPr>
          <w:sz w:val="21"/>
          <w:szCs w:val="21"/>
        </w:rPr>
        <w:t>[45]</w:t>
      </w:r>
      <w:r w:rsidRPr="00E915D4">
        <w:rPr>
          <w:sz w:val="21"/>
          <w:szCs w:val="21"/>
        </w:rPr>
        <w:tab/>
        <w:t>BRAY F, FERLAY J, SOERJOMATARAM I, et al. Global cancer statistics 2018: GLOBOCAN estimates of incidence and mortality worldwide for 36 cancers in 185 countries [J]. CA: a cancer journal for clinicians, 2018, 68(6): 394-424.</w:t>
      </w:r>
      <w:bookmarkEnd w:id="134"/>
    </w:p>
    <w:p w14:paraId="030FF680" w14:textId="77777777" w:rsidR="004B43BD" w:rsidRPr="004B43BD" w:rsidRDefault="004B43BD" w:rsidP="004B43BD">
      <w:pPr>
        <w:pStyle w:val="EndNoteBibliography"/>
      </w:pPr>
      <w:bookmarkStart w:id="135" w:name="_ENREF_46"/>
      <w:r w:rsidRPr="00E915D4">
        <w:rPr>
          <w:sz w:val="21"/>
          <w:szCs w:val="21"/>
        </w:rPr>
        <w:t>[46]</w:t>
      </w:r>
      <w:r w:rsidRPr="00E915D4">
        <w:rPr>
          <w:sz w:val="21"/>
          <w:szCs w:val="21"/>
        </w:rPr>
        <w:tab/>
        <w:t>BECK A H, SANGOI A R, LEUNG S, et al. Systematic Analysis of Breast Cancer Morphology Uncovers Stromal Features Associated with Survival [J]. Science Translational Medicine, 2011, 3(108): 108ra13.</w:t>
      </w:r>
      <w:bookmarkEnd w:id="135"/>
    </w:p>
    <w:p w14:paraId="16702CB9" w14:textId="53B2E1A5" w:rsidR="004303FF" w:rsidRDefault="007A6176" w:rsidP="007A6176">
      <w:pPr>
        <w:pStyle w:val="a0"/>
        <w:ind w:firstLine="480"/>
        <w:rPr>
          <w:lang w:eastAsia="zh-CN"/>
        </w:rPr>
      </w:pPr>
      <w:r>
        <w:rPr>
          <w:lang w:eastAsia="zh-CN"/>
        </w:rPr>
        <w:fldChar w:fldCharType="end"/>
      </w:r>
    </w:p>
    <w:p w14:paraId="108748D7" w14:textId="77777777" w:rsidR="004303FF" w:rsidRDefault="004303FF">
      <w:pPr>
        <w:rPr>
          <w:rFonts w:ascii="Times New Roman" w:hAnsi="Times New Roman"/>
          <w:lang w:eastAsia="zh-CN"/>
        </w:rPr>
      </w:pPr>
      <w:r>
        <w:rPr>
          <w:lang w:eastAsia="zh-CN"/>
        </w:rPr>
        <w:br w:type="page"/>
      </w:r>
    </w:p>
    <w:p w14:paraId="4EB3DB90" w14:textId="27E70669" w:rsidR="009306F2" w:rsidRPr="007274A7" w:rsidRDefault="009306F2" w:rsidP="004303FF">
      <w:pPr>
        <w:pStyle w:val="10"/>
        <w:jc w:val="center"/>
        <w:rPr>
          <w:sz w:val="28"/>
          <w:szCs w:val="28"/>
          <w:lang w:eastAsia="zh-CN"/>
        </w:rPr>
      </w:pPr>
      <w:r w:rsidRPr="007274A7">
        <w:rPr>
          <w:rFonts w:hint="eastAsia"/>
          <w:sz w:val="28"/>
          <w:szCs w:val="28"/>
          <w:lang w:eastAsia="zh-CN"/>
        </w:rPr>
        <w:lastRenderedPageBreak/>
        <w:t>致谢</w:t>
      </w:r>
    </w:p>
    <w:p w14:paraId="183EE33E" w14:textId="77777777" w:rsidR="009306F2" w:rsidRDefault="009306F2" w:rsidP="009306F2">
      <w:pPr>
        <w:pStyle w:val="a0"/>
        <w:ind w:firstLine="480"/>
        <w:rPr>
          <w:lang w:eastAsia="zh-CN"/>
        </w:rPr>
      </w:pPr>
      <w:r>
        <w:rPr>
          <w:rFonts w:hint="eastAsia"/>
          <w:lang w:eastAsia="zh-CN"/>
        </w:rPr>
        <w:t>“江畔何人初见月？江月何年初照人？</w:t>
      </w:r>
      <w:r>
        <w:rPr>
          <w:rFonts w:hint="eastAsia"/>
          <w:lang w:eastAsia="zh-CN"/>
        </w:rPr>
        <w:t xml:space="preserve"> </w:t>
      </w:r>
      <w:r>
        <w:rPr>
          <w:rFonts w:hint="eastAsia"/>
          <w:lang w:eastAsia="zh-CN"/>
        </w:rPr>
        <w:t xml:space="preserve">　　</w:t>
      </w:r>
    </w:p>
    <w:p w14:paraId="3FA086AF" w14:textId="49DC50A9"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人生代代无穷已，江月年年望相似。</w:t>
      </w:r>
      <w:r w:rsidR="009306F2">
        <w:rPr>
          <w:rFonts w:hint="eastAsia"/>
          <w:lang w:eastAsia="zh-CN"/>
        </w:rPr>
        <w:t xml:space="preserve"> </w:t>
      </w:r>
      <w:r w:rsidR="009306F2">
        <w:rPr>
          <w:rFonts w:hint="eastAsia"/>
          <w:lang w:eastAsia="zh-CN"/>
        </w:rPr>
        <w:t xml:space="preserve">　　</w:t>
      </w:r>
    </w:p>
    <w:p w14:paraId="64EDBD2A" w14:textId="224D76AB"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不知江月待何人，但见长江送流水。”</w:t>
      </w:r>
    </w:p>
    <w:p w14:paraId="3D9F0124" w14:textId="2A6823B7" w:rsidR="009306F2" w:rsidRDefault="009306F2" w:rsidP="009306F2">
      <w:pPr>
        <w:pStyle w:val="a0"/>
        <w:ind w:firstLine="480"/>
        <w:jc w:val="right"/>
        <w:rPr>
          <w:lang w:eastAsia="zh-CN"/>
        </w:rPr>
      </w:pPr>
      <w:r>
        <w:rPr>
          <w:rFonts w:hint="eastAsia"/>
          <w:lang w:eastAsia="zh-CN"/>
        </w:rPr>
        <w:t>——</w:t>
      </w:r>
      <w:r>
        <w:rPr>
          <w:rFonts w:hint="eastAsia"/>
          <w:lang w:eastAsia="zh-CN"/>
        </w:rPr>
        <w:t xml:space="preserve"> </w:t>
      </w:r>
      <w:r w:rsidRPr="009306F2">
        <w:rPr>
          <w:rFonts w:hint="eastAsia"/>
          <w:lang w:eastAsia="zh-CN"/>
        </w:rPr>
        <w:t>张若虚</w:t>
      </w:r>
    </w:p>
    <w:p w14:paraId="12575CF6" w14:textId="77777777" w:rsidR="000420C2" w:rsidRDefault="000D1442" w:rsidP="009306F2">
      <w:pPr>
        <w:pStyle w:val="a0"/>
        <w:ind w:firstLine="480"/>
        <w:rPr>
          <w:lang w:eastAsia="zh-CN"/>
        </w:rPr>
      </w:pPr>
      <w:r>
        <w:rPr>
          <w:rFonts w:hint="eastAsia"/>
          <w:lang w:eastAsia="zh-CN"/>
        </w:rPr>
        <w:t>这篇论文的完成标志着</w:t>
      </w:r>
      <w:r w:rsidR="00263F5D">
        <w:rPr>
          <w:rFonts w:hint="eastAsia"/>
          <w:lang w:eastAsia="zh-CN"/>
        </w:rPr>
        <w:t>本科</w:t>
      </w:r>
      <w:r>
        <w:rPr>
          <w:rFonts w:hint="eastAsia"/>
          <w:lang w:eastAsia="zh-CN"/>
        </w:rPr>
        <w:t>的</w:t>
      </w:r>
      <w:r w:rsidR="00263F5D">
        <w:rPr>
          <w:rFonts w:hint="eastAsia"/>
          <w:lang w:eastAsia="zh-CN"/>
        </w:rPr>
        <w:t>结束</w:t>
      </w:r>
      <w:r>
        <w:rPr>
          <w:rFonts w:hint="eastAsia"/>
          <w:lang w:eastAsia="zh-CN"/>
        </w:rPr>
        <w:t>。</w:t>
      </w:r>
      <w:r w:rsidR="00263F5D">
        <w:rPr>
          <w:rFonts w:hint="eastAsia"/>
          <w:lang w:eastAsia="zh-CN"/>
        </w:rPr>
        <w:t xml:space="preserve"> </w:t>
      </w:r>
      <w:r w:rsidR="00263F5D">
        <w:rPr>
          <w:rFonts w:hint="eastAsia"/>
          <w:lang w:eastAsia="zh-CN"/>
        </w:rPr>
        <w:t>到一个</w:t>
      </w:r>
      <w:r>
        <w:rPr>
          <w:rFonts w:hint="eastAsia"/>
          <w:lang w:eastAsia="zh-CN"/>
        </w:rPr>
        <w:t>结尾</w:t>
      </w:r>
      <w:r w:rsidR="00263F5D">
        <w:rPr>
          <w:rFonts w:hint="eastAsia"/>
          <w:lang w:eastAsia="zh-CN"/>
        </w:rPr>
        <w:t>的地方，总是</w:t>
      </w:r>
      <w:proofErr w:type="gramStart"/>
      <w:r w:rsidR="00263F5D">
        <w:rPr>
          <w:rFonts w:hint="eastAsia"/>
          <w:lang w:eastAsia="zh-CN"/>
        </w:rPr>
        <w:t>半悲半</w:t>
      </w:r>
      <w:proofErr w:type="gramEnd"/>
      <w:r w:rsidR="00263F5D">
        <w:rPr>
          <w:rFonts w:hint="eastAsia"/>
          <w:lang w:eastAsia="zh-CN"/>
        </w:rPr>
        <w:t>喜</w:t>
      </w:r>
      <w:r>
        <w:rPr>
          <w:rFonts w:hint="eastAsia"/>
          <w:lang w:eastAsia="zh-CN"/>
        </w:rPr>
        <w:t>——</w:t>
      </w:r>
      <w:r w:rsidR="000420C2">
        <w:rPr>
          <w:rFonts w:hint="eastAsia"/>
          <w:lang w:eastAsia="zh-CN"/>
        </w:rPr>
        <w:t>虽然我不伤心留恋于这已风流云散的四年</w:t>
      </w:r>
      <w:r w:rsidR="00263F5D">
        <w:rPr>
          <w:rFonts w:hint="eastAsia"/>
          <w:lang w:eastAsia="zh-CN"/>
        </w:rPr>
        <w:t>，</w:t>
      </w:r>
      <w:r w:rsidR="000420C2">
        <w:rPr>
          <w:rFonts w:hint="eastAsia"/>
          <w:lang w:eastAsia="zh-CN"/>
        </w:rPr>
        <w:t>但想到</w:t>
      </w:r>
      <w:r w:rsidR="00FC5C34">
        <w:rPr>
          <w:rFonts w:hint="eastAsia"/>
          <w:lang w:eastAsia="zh-CN"/>
        </w:rPr>
        <w:t>再难有人眉眼轻扬</w:t>
      </w:r>
      <w:r w:rsidR="000420C2">
        <w:rPr>
          <w:rFonts w:hint="eastAsia"/>
          <w:lang w:eastAsia="zh-CN"/>
        </w:rPr>
        <w:t>、</w:t>
      </w:r>
      <w:r w:rsidR="00FC5C34">
        <w:rPr>
          <w:rFonts w:hint="eastAsia"/>
          <w:lang w:eastAsia="zh-CN"/>
        </w:rPr>
        <w:t>与我醉一场，那</w:t>
      </w:r>
      <w:r w:rsidR="00263F5D">
        <w:rPr>
          <w:rFonts w:hint="eastAsia"/>
          <w:lang w:eastAsia="zh-CN"/>
        </w:rPr>
        <w:t>些欢乐的、犯傻的、迷茫的、奋进的体验都不能重来</w:t>
      </w:r>
      <w:r w:rsidR="000420C2">
        <w:rPr>
          <w:rFonts w:hint="eastAsia"/>
          <w:lang w:eastAsia="zh-CN"/>
        </w:rPr>
        <w:t>，也只能再三叹息。</w:t>
      </w:r>
    </w:p>
    <w:p w14:paraId="4E0C46CA" w14:textId="4DE990EA" w:rsidR="009306F2" w:rsidRDefault="000420C2" w:rsidP="009306F2">
      <w:pPr>
        <w:pStyle w:val="a0"/>
        <w:ind w:firstLine="480"/>
        <w:rPr>
          <w:lang w:eastAsia="zh-CN"/>
        </w:rPr>
      </w:pPr>
      <w:r>
        <w:rPr>
          <w:rFonts w:hint="eastAsia"/>
          <w:lang w:eastAsia="zh-CN"/>
        </w:rPr>
        <w:t>不过</w:t>
      </w:r>
      <w:r w:rsidR="000D1442">
        <w:rPr>
          <w:rFonts w:hint="eastAsia"/>
          <w:lang w:eastAsia="zh-CN"/>
        </w:rPr>
        <w:t>，</w:t>
      </w:r>
      <w:r>
        <w:rPr>
          <w:rFonts w:hint="eastAsia"/>
          <w:lang w:eastAsia="zh-CN"/>
        </w:rPr>
        <w:t>有</w:t>
      </w:r>
      <w:r w:rsidR="000D1442">
        <w:rPr>
          <w:rFonts w:hint="eastAsia"/>
          <w:lang w:eastAsia="zh-CN"/>
        </w:rPr>
        <w:t>了</w:t>
      </w:r>
      <w:r>
        <w:rPr>
          <w:rFonts w:hint="eastAsia"/>
          <w:lang w:eastAsia="zh-CN"/>
        </w:rPr>
        <w:t>那</w:t>
      </w:r>
      <w:r w:rsidR="000D1442">
        <w:rPr>
          <w:rFonts w:hint="eastAsia"/>
          <w:lang w:eastAsia="zh-CN"/>
        </w:rPr>
        <w:t>些宝贵的记忆，</w:t>
      </w:r>
      <w:r>
        <w:rPr>
          <w:rFonts w:hint="eastAsia"/>
          <w:lang w:eastAsia="zh-CN"/>
        </w:rPr>
        <w:t>有了成长和收获，包括</w:t>
      </w:r>
      <w:r w:rsidR="000D1442">
        <w:rPr>
          <w:rFonts w:hint="eastAsia"/>
          <w:lang w:eastAsia="zh-CN"/>
        </w:rPr>
        <w:t>这篇论文</w:t>
      </w:r>
      <w:r>
        <w:rPr>
          <w:rFonts w:hint="eastAsia"/>
          <w:lang w:eastAsia="zh-CN"/>
        </w:rPr>
        <w:t>，我也越来越靠近自己想要成为的样子</w:t>
      </w:r>
      <w:r w:rsidR="000D1442">
        <w:rPr>
          <w:rFonts w:hint="eastAsia"/>
          <w:lang w:eastAsia="zh-CN"/>
        </w:rPr>
        <w:t>。</w:t>
      </w:r>
    </w:p>
    <w:p w14:paraId="5426FC71" w14:textId="6D8033D9" w:rsidR="00FC5C34" w:rsidRDefault="000D1442" w:rsidP="00FC5C34">
      <w:pPr>
        <w:pStyle w:val="a0"/>
        <w:ind w:firstLine="480"/>
        <w:rPr>
          <w:lang w:eastAsia="zh-CN"/>
        </w:rPr>
      </w:pPr>
      <w:r>
        <w:rPr>
          <w:rFonts w:hint="eastAsia"/>
          <w:lang w:eastAsia="zh-CN"/>
        </w:rPr>
        <w:t>这篇论文的完成离不开孙逸仙纪念医院研究中心赵慧英老师的指导。她以丰富的研究经验以及敏锐的洞察力为我的研究提供了</w:t>
      </w:r>
      <w:r w:rsidR="00FC5C34">
        <w:rPr>
          <w:rFonts w:hint="eastAsia"/>
          <w:lang w:eastAsia="zh-CN"/>
        </w:rPr>
        <w:t>极有帮助的建议。同时，感谢骆观正老师作为校内指导老师，在管理审核上提供支持。</w:t>
      </w:r>
    </w:p>
    <w:p w14:paraId="6A520F54" w14:textId="4F6469F1" w:rsidR="00FC5C34" w:rsidRDefault="00FC5C34" w:rsidP="00FC5C34">
      <w:pPr>
        <w:pStyle w:val="a0"/>
        <w:ind w:firstLine="480"/>
        <w:rPr>
          <w:lang w:eastAsia="zh-CN"/>
        </w:rPr>
      </w:pPr>
      <w:r>
        <w:rPr>
          <w:rFonts w:hint="eastAsia"/>
          <w:lang w:eastAsia="zh-CN"/>
        </w:rPr>
        <w:t>感谢家人的爱护，千里之外的学子总能安心于</w:t>
      </w:r>
      <w:r w:rsidR="00CB4B32">
        <w:rPr>
          <w:rFonts w:hint="eastAsia"/>
          <w:lang w:eastAsia="zh-CN"/>
        </w:rPr>
        <w:t>远方的</w:t>
      </w:r>
      <w:r>
        <w:rPr>
          <w:rFonts w:hint="eastAsia"/>
          <w:lang w:eastAsia="zh-CN"/>
        </w:rPr>
        <w:t>港湾。</w:t>
      </w:r>
    </w:p>
    <w:p w14:paraId="79ED72D9" w14:textId="71BCAE7F" w:rsidR="000D1442" w:rsidRPr="009306F2" w:rsidRDefault="00FC5C34" w:rsidP="009306F2">
      <w:pPr>
        <w:pStyle w:val="a0"/>
        <w:ind w:firstLine="480"/>
        <w:rPr>
          <w:lang w:eastAsia="zh-CN"/>
        </w:rPr>
      </w:pPr>
      <w:r>
        <w:rPr>
          <w:rFonts w:hint="eastAsia"/>
          <w:lang w:eastAsia="zh-CN"/>
        </w:rPr>
        <w:t>最后，感谢</w:t>
      </w:r>
      <w:r w:rsidR="000420C2">
        <w:rPr>
          <w:rFonts w:hint="eastAsia"/>
          <w:lang w:eastAsia="zh-CN"/>
        </w:rPr>
        <w:t>朋友，同学</w:t>
      </w:r>
      <w:r>
        <w:rPr>
          <w:rFonts w:hint="eastAsia"/>
          <w:lang w:eastAsia="zh-CN"/>
        </w:rPr>
        <w:t>陪我走过这段时光。</w:t>
      </w:r>
    </w:p>
    <w:sectPr w:rsidR="000D1442" w:rsidRPr="009306F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66072" w14:textId="77777777" w:rsidR="0097138C" w:rsidRDefault="0097138C">
      <w:pPr>
        <w:spacing w:after="0"/>
      </w:pPr>
      <w:r>
        <w:separator/>
      </w:r>
    </w:p>
  </w:endnote>
  <w:endnote w:type="continuationSeparator" w:id="0">
    <w:p w14:paraId="57955ED9" w14:textId="77777777" w:rsidR="0097138C" w:rsidRDefault="009713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84DD9" w14:textId="77777777" w:rsidR="0097138C" w:rsidRDefault="0097138C">
      <w:r>
        <w:separator/>
      </w:r>
    </w:p>
  </w:footnote>
  <w:footnote w:type="continuationSeparator" w:id="0">
    <w:p w14:paraId="476FA725" w14:textId="77777777" w:rsidR="0097138C" w:rsidRDefault="00971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56E3E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EA04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7A65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228AC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5ED9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4C9D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2A33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A89D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96A15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A0D5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420C2"/>
    <w:rsid w:val="00042AFD"/>
    <w:rsid w:val="00053300"/>
    <w:rsid w:val="000932AF"/>
    <w:rsid w:val="000D1442"/>
    <w:rsid w:val="000F33A9"/>
    <w:rsid w:val="001028CB"/>
    <w:rsid w:val="00123F52"/>
    <w:rsid w:val="00127450"/>
    <w:rsid w:val="00147D89"/>
    <w:rsid w:val="0015280D"/>
    <w:rsid w:val="001861BF"/>
    <w:rsid w:val="001A6117"/>
    <w:rsid w:val="00236879"/>
    <w:rsid w:val="00263F5D"/>
    <w:rsid w:val="00267BC6"/>
    <w:rsid w:val="00295672"/>
    <w:rsid w:val="002B37A6"/>
    <w:rsid w:val="002B5506"/>
    <w:rsid w:val="002C78CB"/>
    <w:rsid w:val="002F4B1B"/>
    <w:rsid w:val="00300C7F"/>
    <w:rsid w:val="003437E0"/>
    <w:rsid w:val="00346ABA"/>
    <w:rsid w:val="00354AA2"/>
    <w:rsid w:val="00381F82"/>
    <w:rsid w:val="003C5836"/>
    <w:rsid w:val="003F2801"/>
    <w:rsid w:val="004045C2"/>
    <w:rsid w:val="00406804"/>
    <w:rsid w:val="004303FF"/>
    <w:rsid w:val="004941B7"/>
    <w:rsid w:val="004A0071"/>
    <w:rsid w:val="004A55DD"/>
    <w:rsid w:val="004B184A"/>
    <w:rsid w:val="004B43BD"/>
    <w:rsid w:val="004B5B68"/>
    <w:rsid w:val="004E29B3"/>
    <w:rsid w:val="004E30A4"/>
    <w:rsid w:val="004E3542"/>
    <w:rsid w:val="004F5CB5"/>
    <w:rsid w:val="00532EFA"/>
    <w:rsid w:val="00576564"/>
    <w:rsid w:val="00590D07"/>
    <w:rsid w:val="00593727"/>
    <w:rsid w:val="005D21BF"/>
    <w:rsid w:val="005E7152"/>
    <w:rsid w:val="005F786E"/>
    <w:rsid w:val="00604DCF"/>
    <w:rsid w:val="00631568"/>
    <w:rsid w:val="00647F43"/>
    <w:rsid w:val="00673B27"/>
    <w:rsid w:val="00685507"/>
    <w:rsid w:val="006B0388"/>
    <w:rsid w:val="006D3E10"/>
    <w:rsid w:val="006F47E0"/>
    <w:rsid w:val="007274A7"/>
    <w:rsid w:val="00765B5F"/>
    <w:rsid w:val="00783CE1"/>
    <w:rsid w:val="00784D58"/>
    <w:rsid w:val="007A6176"/>
    <w:rsid w:val="007D7536"/>
    <w:rsid w:val="007E66DE"/>
    <w:rsid w:val="007F0309"/>
    <w:rsid w:val="007F28A3"/>
    <w:rsid w:val="008074A5"/>
    <w:rsid w:val="00815E83"/>
    <w:rsid w:val="00847625"/>
    <w:rsid w:val="00856812"/>
    <w:rsid w:val="0086602A"/>
    <w:rsid w:val="008745A8"/>
    <w:rsid w:val="008C17A9"/>
    <w:rsid w:val="008D408A"/>
    <w:rsid w:val="008D6863"/>
    <w:rsid w:val="008E156B"/>
    <w:rsid w:val="009306F2"/>
    <w:rsid w:val="00954979"/>
    <w:rsid w:val="0095610F"/>
    <w:rsid w:val="00957409"/>
    <w:rsid w:val="0097138C"/>
    <w:rsid w:val="00985A47"/>
    <w:rsid w:val="0099254F"/>
    <w:rsid w:val="009A62B9"/>
    <w:rsid w:val="009D05CD"/>
    <w:rsid w:val="009E4066"/>
    <w:rsid w:val="009F679F"/>
    <w:rsid w:val="00A1746A"/>
    <w:rsid w:val="00A40954"/>
    <w:rsid w:val="00AC213A"/>
    <w:rsid w:val="00AD27EF"/>
    <w:rsid w:val="00AF2D46"/>
    <w:rsid w:val="00AF66F0"/>
    <w:rsid w:val="00B01FFD"/>
    <w:rsid w:val="00B0218F"/>
    <w:rsid w:val="00B11D4F"/>
    <w:rsid w:val="00B30233"/>
    <w:rsid w:val="00B355AC"/>
    <w:rsid w:val="00B37E21"/>
    <w:rsid w:val="00B86B75"/>
    <w:rsid w:val="00B96E11"/>
    <w:rsid w:val="00B97230"/>
    <w:rsid w:val="00BA0C3D"/>
    <w:rsid w:val="00BC48D5"/>
    <w:rsid w:val="00BC5A74"/>
    <w:rsid w:val="00BF2876"/>
    <w:rsid w:val="00BF356C"/>
    <w:rsid w:val="00C01ECA"/>
    <w:rsid w:val="00C0365B"/>
    <w:rsid w:val="00C36279"/>
    <w:rsid w:val="00C40DF4"/>
    <w:rsid w:val="00C56505"/>
    <w:rsid w:val="00C746D2"/>
    <w:rsid w:val="00CB4B32"/>
    <w:rsid w:val="00D04084"/>
    <w:rsid w:val="00D1195A"/>
    <w:rsid w:val="00D14C38"/>
    <w:rsid w:val="00D22016"/>
    <w:rsid w:val="00D36FB4"/>
    <w:rsid w:val="00D87E0D"/>
    <w:rsid w:val="00D97FF1"/>
    <w:rsid w:val="00DA1884"/>
    <w:rsid w:val="00DA7431"/>
    <w:rsid w:val="00DD54FD"/>
    <w:rsid w:val="00E04D38"/>
    <w:rsid w:val="00E27333"/>
    <w:rsid w:val="00E2757F"/>
    <w:rsid w:val="00E2773F"/>
    <w:rsid w:val="00E315A3"/>
    <w:rsid w:val="00E37AF4"/>
    <w:rsid w:val="00E8558F"/>
    <w:rsid w:val="00E915D4"/>
    <w:rsid w:val="00E9509E"/>
    <w:rsid w:val="00EC270F"/>
    <w:rsid w:val="00ED4F43"/>
    <w:rsid w:val="00EE4237"/>
    <w:rsid w:val="00EE4F9A"/>
    <w:rsid w:val="00EF1AF7"/>
    <w:rsid w:val="00F0340F"/>
    <w:rsid w:val="00F35CFD"/>
    <w:rsid w:val="00F47CAB"/>
    <w:rsid w:val="00F70102"/>
    <w:rsid w:val="00F90DC5"/>
    <w:rsid w:val="00F97EC3"/>
    <w:rsid w:val="00FC3E01"/>
    <w:rsid w:val="00FC5C34"/>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ACFA"/>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C5836"/>
  </w:style>
  <w:style w:type="paragraph" w:styleId="10">
    <w:name w:val="heading 1"/>
    <w:basedOn w:val="a"/>
    <w:next w:val="a0"/>
    <w:uiPriority w:val="9"/>
    <w:qFormat/>
    <w:rsid w:val="00D1195A"/>
    <w:pPr>
      <w:keepNext/>
      <w:keepLines/>
      <w:spacing w:before="480" w:after="0"/>
      <w:outlineLvl w:val="0"/>
    </w:pPr>
    <w:rPr>
      <w:rFonts w:ascii="Times New Roman" w:eastAsia="黑体" w:hAnsi="Times New Roman" w:cstheme="majorBidi"/>
      <w:bCs/>
      <w:color w:val="000000" w:themeColor="text1"/>
      <w:szCs w:val="32"/>
    </w:rPr>
  </w:style>
  <w:style w:type="paragraph" w:styleId="20">
    <w:name w:val="heading 2"/>
    <w:basedOn w:val="a"/>
    <w:next w:val="a0"/>
    <w:uiPriority w:val="9"/>
    <w:unhideWhenUsed/>
    <w:qFormat/>
    <w:rsid w:val="008E156B"/>
    <w:pPr>
      <w:keepNext/>
      <w:keepLines/>
      <w:spacing w:before="200" w:after="0"/>
      <w:outlineLvl w:val="1"/>
    </w:pPr>
    <w:rPr>
      <w:rFonts w:ascii="黑体" w:eastAsia="黑体" w:hAnsi="黑体" w:cs="黑体"/>
      <w:bCs/>
      <w:sz w:val="28"/>
      <w:szCs w:val="32"/>
    </w:rPr>
  </w:style>
  <w:style w:type="paragraph" w:styleId="30">
    <w:name w:val="heading 3"/>
    <w:basedOn w:val="a"/>
    <w:next w:val="a0"/>
    <w:link w:val="31"/>
    <w:uiPriority w:val="9"/>
    <w:unhideWhenUsed/>
    <w:qFormat/>
    <w:rsid w:val="008E156B"/>
    <w:pPr>
      <w:keepNext/>
      <w:keepLines/>
      <w:spacing w:before="200" w:after="0"/>
      <w:outlineLvl w:val="2"/>
    </w:pPr>
    <w:rPr>
      <w:rFonts w:ascii="黑体" w:eastAsia="黑体" w:hAnsi="黑体" w:cstheme="majorBidi"/>
      <w:bCs/>
      <w:sz w:val="28"/>
      <w:szCs w:val="28"/>
    </w:rPr>
  </w:style>
  <w:style w:type="paragraph" w:styleId="40">
    <w:name w:val="heading 4"/>
    <w:basedOn w:val="a"/>
    <w:next w:val="a0"/>
    <w:uiPriority w:val="9"/>
    <w:unhideWhenUsed/>
    <w:qFormat/>
    <w:rsid w:val="00B97230"/>
    <w:pPr>
      <w:keepNext/>
      <w:keepLines/>
      <w:spacing w:before="200" w:after="0"/>
      <w:outlineLvl w:val="3"/>
    </w:pPr>
    <w:rPr>
      <w:rFonts w:asciiTheme="minorEastAsia" w:hAnsiTheme="minorEastAsia" w:cstheme="minorEastAsia"/>
      <w:b/>
      <w:bCs/>
      <w:color w:val="000000" w:themeColor="tex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B97230"/>
    <w:pPr>
      <w:spacing w:before="180" w:after="180"/>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rsid w:val="00C01ECA"/>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8074A5"/>
    <w:pPr>
      <w:keepNext/>
      <w:keepLines/>
      <w:spacing w:before="300" w:after="300"/>
    </w:pPr>
    <w:rPr>
      <w:rFonts w:ascii="Times New Roman" w:eastAsia="楷体" w:hAnsi="Times New Roman"/>
      <w:color w:val="000000" w:themeColor="text1"/>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3C5836"/>
    <w:pPr>
      <w:spacing w:after="0"/>
      <w:jc w:val="both"/>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3C583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uiPriority w:val="99"/>
    <w:rsid w:val="00300C7F"/>
    <w:rPr>
      <w:rFonts w:ascii="Times New Roman" w:eastAsiaTheme="minorEastAsia" w:hAnsi="Times New Roman"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B97230"/>
    <w:rPr>
      <w:rFonts w:ascii="Times New Roman" w:eastAsiaTheme="minorEastAsia"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147D89"/>
    <w:rPr>
      <w:rFonts w:ascii="黑体" w:eastAsia="黑体" w:hAnsi="黑体" w:cstheme="majorBidi"/>
      <w:bCs/>
      <w:sz w:val="28"/>
      <w:szCs w:val="28"/>
    </w:rPr>
  </w:style>
  <w:style w:type="paragraph" w:styleId="TOC1">
    <w:name w:val="toc 1"/>
    <w:basedOn w:val="a"/>
    <w:next w:val="a"/>
    <w:autoRedefine/>
    <w:uiPriority w:val="39"/>
    <w:unhideWhenUsed/>
    <w:rsid w:val="00C01ECA"/>
    <w:pPr>
      <w:spacing w:after="100"/>
    </w:pPr>
  </w:style>
  <w:style w:type="paragraph" w:styleId="TOC2">
    <w:name w:val="toc 2"/>
    <w:basedOn w:val="a"/>
    <w:next w:val="a"/>
    <w:autoRedefine/>
    <w:uiPriority w:val="39"/>
    <w:unhideWhenUsed/>
    <w:rsid w:val="00C01ECA"/>
    <w:pPr>
      <w:spacing w:after="100"/>
      <w:ind w:left="240"/>
    </w:pPr>
    <w:rPr>
      <w:rFonts w:ascii="黑体" w:eastAsia="黑体" w:hAnsi="黑体" w:cs="黑体"/>
      <w:sz w:val="28"/>
      <w:szCs w:val="28"/>
    </w:rPr>
  </w:style>
  <w:style w:type="paragraph" w:styleId="TOC3">
    <w:name w:val="toc 3"/>
    <w:basedOn w:val="a"/>
    <w:next w:val="a"/>
    <w:autoRedefine/>
    <w:uiPriority w:val="39"/>
    <w:unhideWhenUsed/>
    <w:rsid w:val="00C01EC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7708">
      <w:bodyDiv w:val="1"/>
      <w:marLeft w:val="0"/>
      <w:marRight w:val="0"/>
      <w:marTop w:val="0"/>
      <w:marBottom w:val="0"/>
      <w:divBdr>
        <w:top w:val="none" w:sz="0" w:space="0" w:color="auto"/>
        <w:left w:val="none" w:sz="0" w:space="0" w:color="auto"/>
        <w:bottom w:val="none" w:sz="0" w:space="0" w:color="auto"/>
        <w:right w:val="none" w:sz="0" w:space="0" w:color="auto"/>
      </w:divBdr>
      <w:divsChild>
        <w:div w:id="1348362471">
          <w:marLeft w:val="-225"/>
          <w:marRight w:val="-225"/>
          <w:marTop w:val="0"/>
          <w:marBottom w:val="225"/>
          <w:divBdr>
            <w:top w:val="none" w:sz="0" w:space="0" w:color="auto"/>
            <w:left w:val="none" w:sz="0" w:space="0" w:color="auto"/>
            <w:bottom w:val="none" w:sz="0" w:space="0" w:color="auto"/>
            <w:right w:val="none" w:sz="0" w:space="0" w:color="auto"/>
          </w:divBdr>
          <w:divsChild>
            <w:div w:id="17999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8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lifelines.readthedocs.io/en/latest/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F0843F1-4C5B-44E6-87F0-04955BEE0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27</Pages>
  <Words>11995</Words>
  <Characters>68378</Characters>
  <Application>Microsoft Office Word</Application>
  <DocSecurity>0</DocSecurity>
  <Lines>569</Lines>
  <Paragraphs>160</Paragraphs>
  <ScaleCrop>false</ScaleCrop>
  <Company/>
  <LinksUpToDate>false</LinksUpToDate>
  <CharactersWithSpaces>80213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65</cp:revision>
  <cp:lastPrinted>2019-04-05T03:20:00Z</cp:lastPrinted>
  <dcterms:created xsi:type="dcterms:W3CDTF">2019-04-02T06:29:00Z</dcterms:created>
  <dcterms:modified xsi:type="dcterms:W3CDTF">2019-04-18T12:52:00Z</dcterms:modified>
</cp:coreProperties>
</file>