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contextualSpacing w:val="0"/>
        <w:jc w:val="center"/>
        <w:rPr>
          <w:rFonts w:ascii="Arial" w:cs="Arial" w:eastAsia="Arial" w:hAnsi="Arial"/>
          <w:sz w:val="44"/>
          <w:szCs w:val="44"/>
        </w:rPr>
      </w:pPr>
      <w:r w:rsidDel="00000000" w:rsidR="00000000" w:rsidRPr="00000000">
        <w:rPr>
          <w:rFonts w:ascii="Arial Unicode MS" w:cs="Arial Unicode MS" w:eastAsia="Arial Unicode MS" w:hAnsi="Arial Unicode MS"/>
          <w:sz w:val="44"/>
          <w:szCs w:val="44"/>
          <w:rtl w:val="0"/>
        </w:rPr>
        <w:t xml:space="preserve">國立高雄應用科技大學</w:t>
      </w:r>
    </w:p>
    <w:p w:rsidR="00000000" w:rsidDel="00000000" w:rsidP="00000000" w:rsidRDefault="00000000" w:rsidRPr="00000000" w14:paraId="00000001">
      <w:pPr>
        <w:contextualSpacing w:val="0"/>
        <w:jc w:val="center"/>
        <w:rPr>
          <w:rFonts w:ascii="Arial" w:cs="Arial" w:eastAsia="Arial" w:hAnsi="Arial"/>
          <w:sz w:val="44"/>
          <w:szCs w:val="44"/>
        </w:rPr>
      </w:pPr>
      <w:r w:rsidDel="00000000" w:rsidR="00000000" w:rsidRPr="00000000">
        <w:rPr>
          <w:rFonts w:ascii="Arial Unicode MS" w:cs="Arial Unicode MS" w:eastAsia="Arial Unicode MS" w:hAnsi="Arial Unicode MS"/>
          <w:sz w:val="44"/>
          <w:szCs w:val="44"/>
          <w:rtl w:val="0"/>
        </w:rPr>
        <w:t xml:space="preserve">106學年度第1學期</w:t>
      </w:r>
    </w:p>
    <w:p w:rsidR="00000000" w:rsidDel="00000000" w:rsidP="00000000" w:rsidRDefault="00000000" w:rsidRPr="00000000" w14:paraId="00000002">
      <w:pPr>
        <w:contextualSpacing w:val="0"/>
        <w:jc w:val="center"/>
        <w:rPr>
          <w:rFonts w:ascii="Arial" w:cs="Arial" w:eastAsia="Arial" w:hAnsi="Arial"/>
          <w:sz w:val="52"/>
          <w:szCs w:val="52"/>
        </w:rPr>
      </w:pPr>
      <w:r w:rsidDel="00000000" w:rsidR="00000000" w:rsidRPr="00000000">
        <w:rPr>
          <w:rFonts w:ascii="Arial Unicode MS" w:cs="Arial Unicode MS" w:eastAsia="Arial Unicode MS" w:hAnsi="Arial Unicode MS"/>
          <w:sz w:val="52"/>
          <w:szCs w:val="52"/>
          <w:rtl w:val="0"/>
        </w:rPr>
        <w:t xml:space="preserve">電腦遊戲設計實務-期中小組作業</w:t>
      </w:r>
    </w:p>
    <w:p w:rsidR="00000000" w:rsidDel="00000000" w:rsidP="00000000" w:rsidRDefault="00000000" w:rsidRPr="00000000" w14:paraId="00000003">
      <w:pPr>
        <w:contextualSpacing w:val="0"/>
        <w:jc w:val="center"/>
        <w:rPr>
          <w:rFonts w:ascii="Arial" w:cs="Arial" w:eastAsia="Arial" w:hAnsi="Arial"/>
          <w:sz w:val="52"/>
          <w:szCs w:val="52"/>
        </w:rPr>
      </w:pPr>
      <w:r w:rsidDel="00000000" w:rsidR="00000000" w:rsidRPr="00000000">
        <w:rPr>
          <w:rFonts w:ascii="Arial Unicode MS" w:cs="Arial Unicode MS" w:eastAsia="Arial Unicode MS" w:hAnsi="Arial Unicode MS"/>
          <w:sz w:val="52"/>
          <w:szCs w:val="52"/>
          <w:rtl w:val="0"/>
        </w:rPr>
        <w:t xml:space="preserve">題目：吞食鱼</w:t>
      </w:r>
    </w:p>
    <w:p w:rsidR="00000000" w:rsidDel="00000000" w:rsidP="00000000" w:rsidRDefault="00000000" w:rsidRPr="00000000" w14:paraId="00000004">
      <w:pPr>
        <w:contextualSpacing w:val="0"/>
        <w:jc w:val="center"/>
        <w:rPr>
          <w:rFonts w:ascii="Arial" w:cs="Arial" w:eastAsia="Arial" w:hAnsi="Arial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contextualSpacing w:val="0"/>
        <w:jc w:val="center"/>
        <w:rPr>
          <w:rFonts w:ascii="Arial" w:cs="Arial" w:eastAsia="Arial" w:hAnsi="Arial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contextualSpacing w:val="0"/>
        <w:jc w:val="center"/>
        <w:rPr>
          <w:rFonts w:ascii="Arial" w:cs="Arial" w:eastAsia="Arial" w:hAnsi="Arial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contextualSpacing w:val="0"/>
        <w:jc w:val="center"/>
        <w:rPr>
          <w:rFonts w:ascii="Arial" w:cs="Arial" w:eastAsia="Arial" w:hAnsi="Arial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contextualSpacing w:val="0"/>
        <w:jc w:val="center"/>
        <w:rPr>
          <w:rFonts w:ascii="Arial" w:cs="Arial" w:eastAsia="Arial" w:hAnsi="Arial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contextualSpacing w:val="0"/>
        <w:jc w:val="center"/>
        <w:rPr>
          <w:rFonts w:ascii="Arial" w:cs="Arial" w:eastAsia="Arial" w:hAnsi="Arial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contextualSpacing w:val="0"/>
        <w:jc w:val="center"/>
        <w:rPr>
          <w:rFonts w:ascii="Arial" w:cs="Arial" w:eastAsia="Arial" w:hAnsi="Arial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contextualSpacing w:val="0"/>
        <w:jc w:val="center"/>
        <w:rPr>
          <w:rFonts w:ascii="Arial" w:cs="Arial" w:eastAsia="Arial" w:hAnsi="Arial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contextualSpacing w:val="0"/>
        <w:jc w:val="center"/>
        <w:rPr>
          <w:rFonts w:ascii="Arial" w:cs="Arial" w:eastAsia="Arial" w:hAnsi="Arial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contextualSpacing w:val="0"/>
        <w:jc w:val="center"/>
        <w:rPr>
          <w:rFonts w:ascii="Arial" w:cs="Arial" w:eastAsia="Arial" w:hAnsi="Arial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contextualSpacing w:val="0"/>
        <w:jc w:val="center"/>
        <w:rPr>
          <w:rFonts w:ascii="Arial" w:cs="Arial" w:eastAsia="Arial" w:hAnsi="Arial"/>
          <w:sz w:val="44"/>
          <w:szCs w:val="44"/>
        </w:rPr>
      </w:pPr>
      <w:r w:rsidDel="00000000" w:rsidR="00000000" w:rsidRPr="00000000">
        <w:rPr>
          <w:rFonts w:ascii="Arial Unicode MS" w:cs="Arial Unicode MS" w:eastAsia="Arial Unicode MS" w:hAnsi="Arial Unicode MS"/>
          <w:sz w:val="44"/>
          <w:szCs w:val="44"/>
          <w:rtl w:val="0"/>
        </w:rPr>
        <w:t xml:space="preserve">組別：第05-b組</w:t>
      </w:r>
    </w:p>
    <w:p w:rsidR="00000000" w:rsidDel="00000000" w:rsidP="00000000" w:rsidRDefault="00000000" w:rsidRPr="00000000" w14:paraId="0000000F">
      <w:pPr>
        <w:contextualSpacing w:val="0"/>
        <w:jc w:val="center"/>
        <w:rPr>
          <w:rFonts w:ascii="Arial" w:cs="Arial" w:eastAsia="Arial" w:hAnsi="Arial"/>
          <w:sz w:val="44"/>
          <w:szCs w:val="44"/>
        </w:rPr>
      </w:pPr>
      <w:r w:rsidDel="00000000" w:rsidR="00000000" w:rsidRPr="00000000">
        <w:rPr>
          <w:rFonts w:ascii="Arial Unicode MS" w:cs="Arial Unicode MS" w:eastAsia="Arial Unicode MS" w:hAnsi="Arial Unicode MS"/>
          <w:sz w:val="44"/>
          <w:szCs w:val="44"/>
          <w:rtl w:val="0"/>
        </w:rPr>
        <w:t xml:space="preserve">組長：11041053</w:t>
      </w:r>
    </w:p>
    <w:p w:rsidR="00000000" w:rsidDel="00000000" w:rsidP="00000000" w:rsidRDefault="00000000" w:rsidRPr="00000000" w14:paraId="00000010">
      <w:pPr>
        <w:contextualSpacing w:val="0"/>
        <w:jc w:val="center"/>
        <w:rPr>
          <w:rFonts w:ascii="Arial" w:cs="Arial" w:eastAsia="Arial" w:hAnsi="Arial"/>
          <w:sz w:val="44"/>
          <w:szCs w:val="44"/>
        </w:rPr>
      </w:pPr>
      <w:r w:rsidDel="00000000" w:rsidR="00000000" w:rsidRPr="00000000">
        <w:rPr>
          <w:rFonts w:ascii="Arial Unicode MS" w:cs="Arial Unicode MS" w:eastAsia="Arial Unicode MS" w:hAnsi="Arial Unicode MS"/>
          <w:sz w:val="44"/>
          <w:szCs w:val="44"/>
          <w:rtl w:val="0"/>
        </w:rPr>
        <w:t xml:space="preserve">組員：1104105355 黄佳禾</w:t>
      </w:r>
    </w:p>
    <w:p w:rsidR="00000000" w:rsidDel="00000000" w:rsidP="00000000" w:rsidRDefault="00000000" w:rsidRPr="00000000" w14:paraId="00000011">
      <w:pPr>
        <w:contextualSpacing w:val="0"/>
        <w:jc w:val="center"/>
        <w:rPr>
          <w:rFonts w:ascii="Arial" w:cs="Arial" w:eastAsia="Arial" w:hAnsi="Arial"/>
          <w:sz w:val="44"/>
          <w:szCs w:val="44"/>
        </w:rPr>
      </w:pPr>
      <w:r w:rsidDel="00000000" w:rsidR="00000000" w:rsidRPr="00000000">
        <w:rPr>
          <w:rFonts w:ascii="Arial" w:cs="Arial" w:eastAsia="Arial" w:hAnsi="Arial"/>
          <w:sz w:val="44"/>
          <w:szCs w:val="44"/>
          <w:rtl w:val="0"/>
        </w:rPr>
        <w:t xml:space="preserve">11041053</w:t>
      </w:r>
    </w:p>
    <w:p w:rsidR="00000000" w:rsidDel="00000000" w:rsidP="00000000" w:rsidRDefault="00000000" w:rsidRPr="00000000" w14:paraId="00000012">
      <w:pPr>
        <w:contextualSpacing w:val="0"/>
        <w:jc w:val="center"/>
        <w:rPr>
          <w:rFonts w:ascii="Arial" w:cs="Arial" w:eastAsia="Arial" w:hAnsi="Arial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contextualSpacing w:val="0"/>
        <w:jc w:val="center"/>
        <w:rPr>
          <w:rFonts w:ascii="Arial" w:cs="Arial" w:eastAsia="Arial" w:hAnsi="Arial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contextualSpacing w:val="0"/>
        <w:jc w:val="center"/>
        <w:rPr>
          <w:rFonts w:ascii="Arial" w:cs="Arial" w:eastAsia="Arial" w:hAnsi="Arial"/>
          <w:sz w:val="44"/>
          <w:szCs w:val="44"/>
        </w:rPr>
      </w:pPr>
      <w:r w:rsidDel="00000000" w:rsidR="00000000" w:rsidRPr="00000000">
        <w:rPr>
          <w:rFonts w:ascii="Arial Unicode MS" w:cs="Arial Unicode MS" w:eastAsia="Arial Unicode MS" w:hAnsi="Arial Unicode MS"/>
          <w:sz w:val="44"/>
          <w:szCs w:val="44"/>
          <w:rtl w:val="0"/>
        </w:rPr>
        <w:t xml:space="preserve">106年12月07日</w:t>
      </w:r>
    </w:p>
    <w:p w:rsidR="00000000" w:rsidDel="00000000" w:rsidP="00000000" w:rsidRDefault="00000000" w:rsidRPr="00000000" w14:paraId="00000015">
      <w:pPr>
        <w:contextualSpacing w:val="0"/>
        <w:jc w:val="center"/>
        <w:rPr>
          <w:rFonts w:ascii="Arial" w:cs="Arial" w:eastAsia="Arial" w:hAnsi="Arial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contextualSpacing w:val="0"/>
        <w:jc w:val="center"/>
        <w:rPr>
          <w:rFonts w:ascii="Arial" w:cs="Arial" w:eastAsia="Arial" w:hAnsi="Arial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contextualSpacing w:val="0"/>
        <w:jc w:val="center"/>
        <w:rPr>
          <w:rFonts w:ascii="Arial" w:cs="Arial" w:eastAsia="Arial" w:hAnsi="Arial"/>
          <w:sz w:val="40"/>
          <w:szCs w:val="40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contextualSpacing w:val="0"/>
        <w:jc w:val="center"/>
        <w:rPr>
          <w:rFonts w:ascii="Arial" w:cs="Arial" w:eastAsia="Arial" w:hAnsi="Arial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contextualSpacing w:val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32"/>
          <w:szCs w:val="32"/>
          <w:rtl w:val="0"/>
        </w:rPr>
        <w:t xml:space="preserve">一、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遊戲簡介</w:t>
      </w:r>
    </w:p>
    <w:p w:rsidR="00000000" w:rsidDel="00000000" w:rsidP="00000000" w:rsidRDefault="00000000" w:rsidRPr="00000000" w14:paraId="0000001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contextualSpacing w:val="0"/>
        <w:jc w:val="left"/>
        <w:rPr>
          <w:rFonts w:ascii="Arial" w:cs="Arial" w:eastAsia="Arial" w:hAnsi="Arial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contextualSpacing w:val="0"/>
        <w:jc w:val="left"/>
        <w:rPr>
          <w:rFonts w:ascii="Arial" w:cs="Arial" w:eastAsia="Arial" w:hAnsi="Arial"/>
          <w:sz w:val="32"/>
          <w:szCs w:val="32"/>
        </w:rPr>
      </w:pPr>
      <w:r w:rsidDel="00000000" w:rsidR="00000000" w:rsidRPr="00000000">
        <w:rPr>
          <w:rFonts w:ascii="Arial Unicode MS" w:cs="Arial Unicode MS" w:eastAsia="Arial Unicode MS" w:hAnsi="Arial Unicode MS"/>
          <w:sz w:val="32"/>
          <w:szCs w:val="32"/>
          <w:rtl w:val="0"/>
        </w:rPr>
        <w:t xml:space="preserve">这是一个以生存与进化为主题的游戏，玩家将操控一条小鱼，版边会刷新一堆随机行走的电脑鱼。玩家得一边躲避比自己强大的鱼，一边吃比自己等级低的鱼来升级，最高级为4级。玩家的目的是让自己的鱼长到最大，拿取高分。</w:t>
      </w:r>
    </w:p>
    <w:p w:rsidR="00000000" w:rsidDel="00000000" w:rsidP="00000000" w:rsidRDefault="00000000" w:rsidRPr="00000000" w14:paraId="0000001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contextualSpacing w:val="0"/>
        <w:jc w:val="left"/>
        <w:rPr>
          <w:rFonts w:ascii="Microsoft Yahei" w:cs="Microsoft Yahei" w:eastAsia="Microsoft Yahei" w:hAnsi="Microsoft Yahei"/>
          <w:sz w:val="33"/>
          <w:szCs w:val="33"/>
          <w:shd w:fill="fafafa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sz w:val="32"/>
          <w:szCs w:val="32"/>
          <w:rtl w:val="0"/>
        </w:rPr>
        <w:t xml:space="preserve">图片素材使用的是宝开公司的</w:t>
      </w:r>
      <w:r w:rsidDel="00000000" w:rsidR="00000000" w:rsidRPr="00000000">
        <w:rPr>
          <w:rFonts w:ascii="Arial Unicode MS" w:cs="Arial Unicode MS" w:eastAsia="Arial Unicode MS" w:hAnsi="Arial Unicode MS"/>
          <w:color w:val="333333"/>
          <w:sz w:val="21"/>
          <w:szCs w:val="21"/>
          <w:highlight w:val="white"/>
          <w:rtl w:val="0"/>
        </w:rPr>
        <w:t xml:space="preserve">Insaniquarium，</w:t>
      </w:r>
      <w:r w:rsidDel="00000000" w:rsidR="00000000" w:rsidRPr="00000000">
        <w:rPr>
          <w:rFonts w:ascii="Arial Unicode MS" w:cs="Arial Unicode MS" w:eastAsia="Arial Unicode MS" w:hAnsi="Arial Unicode MS"/>
          <w:sz w:val="32"/>
          <w:szCs w:val="32"/>
          <w:rtl w:val="0"/>
        </w:rPr>
        <w:t xml:space="preserve">音乐为Super Mario RPG的</w:t>
      </w:r>
      <w:r w:rsidDel="00000000" w:rsidR="00000000" w:rsidRPr="00000000">
        <w:rPr>
          <w:rFonts w:ascii="Microsoft Yahei" w:cs="Microsoft Yahei" w:eastAsia="Microsoft Yahei" w:hAnsi="Microsoft Yahei"/>
          <w:sz w:val="33"/>
          <w:szCs w:val="33"/>
          <w:shd w:fill="fafafa" w:val="clear"/>
          <w:rtl w:val="0"/>
        </w:rPr>
        <w:t xml:space="preserve">対武器ボス戦。</w:t>
      </w:r>
    </w:p>
    <w:p w:rsidR="00000000" w:rsidDel="00000000" w:rsidP="00000000" w:rsidRDefault="00000000" w:rsidRPr="00000000" w14:paraId="0000001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contextualSpacing w:val="0"/>
        <w:jc w:val="left"/>
        <w:rPr>
          <w:rFonts w:ascii="Microsoft Yahei" w:cs="Microsoft Yahei" w:eastAsia="Microsoft Yahei" w:hAnsi="Microsoft Yahei"/>
          <w:sz w:val="33"/>
          <w:szCs w:val="33"/>
          <w:shd w:fill="fafa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contextualSpacing w:val="0"/>
        <w:jc w:val="left"/>
        <w:rPr>
          <w:rFonts w:ascii="Microsoft Yahei" w:cs="Microsoft Yahei" w:eastAsia="Microsoft Yahei" w:hAnsi="Microsoft Yahei"/>
          <w:sz w:val="33"/>
          <w:szCs w:val="33"/>
          <w:shd w:fill="fafa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contextualSpacing w:val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Microsoft Yahei" w:cs="Microsoft Yahei" w:eastAsia="Microsoft Yahei" w:hAnsi="Microsoft Yahei"/>
          <w:sz w:val="33"/>
          <w:szCs w:val="33"/>
          <w:shd w:fill="fafafa" w:val="clear"/>
          <w:rtl w:val="0"/>
        </w:rPr>
        <w:t xml:space="preserve">二、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計分方式</w:t>
      </w:r>
    </w:p>
    <w:p w:rsidR="00000000" w:rsidDel="00000000" w:rsidP="00000000" w:rsidRDefault="00000000" w:rsidRPr="00000000" w14:paraId="0000002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 w:firstLine="720"/>
        <w:contextualSpacing w:val="0"/>
        <w:jc w:val="left"/>
        <w:rPr>
          <w:rFonts w:ascii="Arial" w:cs="Arial" w:eastAsia="Arial" w:hAnsi="Arial"/>
          <w:sz w:val="32"/>
          <w:szCs w:val="32"/>
        </w:rPr>
      </w:pPr>
      <w:r w:rsidDel="00000000" w:rsidR="00000000" w:rsidRPr="00000000">
        <w:rPr>
          <w:rFonts w:ascii="Arial Unicode MS" w:cs="Arial Unicode MS" w:eastAsia="Arial Unicode MS" w:hAnsi="Arial Unicode MS"/>
          <w:sz w:val="32"/>
          <w:szCs w:val="32"/>
          <w:rtl w:val="0"/>
        </w:rPr>
        <w:t xml:space="preserve">玩家操控的小鱼吃到其他鱼时加一分，每加三分鱼的等级上升一级。4级为满级。</w:t>
      </w:r>
    </w:p>
    <w:p w:rsidR="00000000" w:rsidDel="00000000" w:rsidP="00000000" w:rsidRDefault="00000000" w:rsidRPr="00000000" w14:paraId="0000002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al" w:cs="Arial" w:eastAsia="Arial" w:hAnsi="Arial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 w:firstLine="720"/>
        <w:contextualSpacing w:val="0"/>
        <w:jc w:val="left"/>
        <w:rPr>
          <w:rFonts w:ascii="Arial" w:cs="Arial" w:eastAsia="Arial" w:hAnsi="Arial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32"/>
          <w:szCs w:val="32"/>
          <w:rtl w:val="0"/>
        </w:rPr>
        <w:t xml:space="preserve">三、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操作步驟與畫面</w:t>
      </w:r>
    </w:p>
    <w:p w:rsidR="00000000" w:rsidDel="00000000" w:rsidP="00000000" w:rsidRDefault="00000000" w:rsidRPr="00000000" w14:paraId="0000002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 w:firstLine="720"/>
        <w:contextualSpacing w:val="0"/>
        <w:jc w:val="left"/>
        <w:rPr>
          <w:rFonts w:ascii="Arial" w:cs="Arial" w:eastAsia="Arial" w:hAnsi="Arial"/>
          <w:sz w:val="32"/>
          <w:szCs w:val="32"/>
        </w:rPr>
      </w:pPr>
      <w:r w:rsidDel="00000000" w:rsidR="00000000" w:rsidRPr="00000000">
        <w:rPr>
          <w:rFonts w:ascii="Arial Unicode MS" w:cs="Arial Unicode MS" w:eastAsia="Arial Unicode MS" w:hAnsi="Arial Unicode MS"/>
          <w:sz w:val="32"/>
          <w:szCs w:val="32"/>
          <w:rtl w:val="0"/>
        </w:rPr>
        <w:t xml:space="preserve">K键开始游戏，WSAD为上下左右控制鱼的方向。</w:t>
      </w:r>
    </w:p>
    <w:p w:rsidR="00000000" w:rsidDel="00000000" w:rsidP="00000000" w:rsidRDefault="00000000" w:rsidRPr="00000000" w14:paraId="0000002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 w:firstLine="720"/>
        <w:contextualSpacing w:val="0"/>
        <w:jc w:val="left"/>
        <w:rPr>
          <w:rFonts w:ascii="Arial" w:cs="Arial" w:eastAsia="Arial" w:hAnsi="Arial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sz w:val="32"/>
          <w:szCs w:val="32"/>
        </w:rPr>
        <w:drawing>
          <wp:inline distB="114300" distT="114300" distL="114300" distR="114300">
            <wp:extent cx="3598228" cy="2835145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98228" cy="28351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 w:firstLine="720"/>
        <w:contextualSpacing w:val="0"/>
        <w:jc w:val="left"/>
        <w:rPr>
          <w:rFonts w:ascii="Arial" w:cs="Arial" w:eastAsia="Arial" w:hAnsi="Arial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sz w:val="32"/>
          <w:szCs w:val="32"/>
        </w:rPr>
        <w:drawing>
          <wp:inline distB="114300" distT="114300" distL="114300" distR="114300">
            <wp:extent cx="3541078" cy="2778562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41078" cy="27785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 w:firstLine="720"/>
        <w:contextualSpacing w:val="0"/>
        <w:jc w:val="left"/>
        <w:rPr>
          <w:rFonts w:ascii="Arial" w:cs="Arial" w:eastAsia="Arial" w:hAnsi="Arial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contextualSpacing w:val="0"/>
        <w:jc w:val="left"/>
        <w:rPr>
          <w:rFonts w:ascii="Arial" w:cs="Arial" w:eastAsia="Arial" w:hAnsi="Arial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sz w:val="32"/>
          <w:szCs w:val="32"/>
        </w:rPr>
        <w:drawing>
          <wp:inline distB="114300" distT="114300" distL="114300" distR="114300">
            <wp:extent cx="3903028" cy="3075306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03028" cy="30753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contextualSpacing w:val="0"/>
        <w:jc w:val="left"/>
        <w:rPr>
          <w:rFonts w:ascii="Arial" w:cs="Arial" w:eastAsia="Arial" w:hAnsi="Arial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contextualSpacing w:val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32"/>
          <w:szCs w:val="32"/>
          <w:rtl w:val="0"/>
        </w:rPr>
        <w:t xml:space="preserve">四、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組員分工</w:t>
      </w:r>
    </w:p>
    <w:p w:rsidR="00000000" w:rsidDel="00000000" w:rsidP="00000000" w:rsidRDefault="00000000" w:rsidRPr="00000000" w14:paraId="0000002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contextualSpacing w:val="0"/>
        <w:jc w:val="left"/>
        <w:rPr>
          <w:rFonts w:ascii="Arial" w:cs="Arial" w:eastAsia="Arial" w:hAnsi="Arial"/>
          <w:sz w:val="32"/>
          <w:szCs w:val="32"/>
        </w:rPr>
      </w:pPr>
      <w:r w:rsidDel="00000000" w:rsidR="00000000" w:rsidRPr="00000000">
        <w:rPr>
          <w:rFonts w:ascii="Arial Unicode MS" w:cs="Arial Unicode MS" w:eastAsia="Arial Unicode MS" w:hAnsi="Arial Unicode MS"/>
          <w:sz w:val="32"/>
          <w:szCs w:val="32"/>
          <w:rtl w:val="0"/>
        </w:rPr>
        <w:tab/>
        <w:t xml:space="preserve">我们三位分别做了三个游戏，这个KingOfTHeFish是我一个人做的。</w:t>
      </w:r>
    </w:p>
    <w:p w:rsidR="00000000" w:rsidDel="00000000" w:rsidP="00000000" w:rsidRDefault="00000000" w:rsidRPr="00000000" w14:paraId="0000002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contextualSpacing w:val="0"/>
        <w:jc w:val="left"/>
        <w:rPr>
          <w:rFonts w:ascii="Arial" w:cs="Arial" w:eastAsia="Arial" w:hAnsi="Arial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contextualSpacing w:val="0"/>
        <w:jc w:val="left"/>
        <w:rPr>
          <w:rFonts w:ascii="Arial" w:cs="Arial" w:eastAsia="Arial" w:hAnsi="Arial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sz w:val="32"/>
          <w:szCs w:val="32"/>
          <w:rtl w:val="0"/>
        </w:rPr>
        <w:t xml:space="preserve"> </w:t>
      </w:r>
    </w:p>
    <w:p w:rsidR="00000000" w:rsidDel="00000000" w:rsidP="00000000" w:rsidRDefault="00000000" w:rsidRPr="00000000" w14:paraId="0000002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contextualSpacing w:val="0"/>
        <w:jc w:val="left"/>
        <w:rPr>
          <w:rFonts w:ascii="Arial" w:cs="Arial" w:eastAsia="Arial" w:hAnsi="Arial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contextualSpacing w:val="0"/>
        <w:jc w:val="left"/>
        <w:rPr>
          <w:rFonts w:ascii="Arial" w:cs="Arial" w:eastAsia="Arial" w:hAnsi="Arial"/>
          <w:sz w:val="32"/>
          <w:szCs w:val="32"/>
        </w:rPr>
      </w:pPr>
      <w:bookmarkStart w:colFirst="0" w:colLast="0" w:name="_t4rnazwttcx2" w:id="0"/>
      <w:bookmarkEnd w:id="0"/>
      <w:r w:rsidDel="00000000" w:rsidR="00000000" w:rsidRPr="00000000">
        <w:rPr>
          <w:rFonts w:ascii="Arial Unicode MS" w:cs="Arial Unicode MS" w:eastAsia="Arial Unicode MS" w:hAnsi="Arial Unicode MS"/>
          <w:sz w:val="32"/>
          <w:szCs w:val="32"/>
          <w:rtl w:val="0"/>
        </w:rPr>
        <w:t xml:space="preserve">五、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遊戲程式碼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contextualSpacing w:val="0"/>
        <w:jc w:val="left"/>
        <w:rPr>
          <w:rFonts w:ascii="Arial" w:cs="Arial" w:eastAsia="Arial" w:hAnsi="Arial"/>
          <w:sz w:val="32"/>
          <w:szCs w:val="32"/>
        </w:rPr>
      </w:pPr>
      <w:bookmarkStart w:colFirst="0" w:colLast="0" w:name="_xapirwwaxhmu" w:id="1"/>
      <w:bookmarkEnd w:id="1"/>
      <w:r w:rsidDel="00000000" w:rsidR="00000000" w:rsidRPr="00000000">
        <w:rPr>
          <w:rFonts w:ascii="Arial Unicode MS" w:cs="Arial Unicode MS" w:eastAsia="Arial Unicode MS" w:hAnsi="Arial Unicode MS"/>
          <w:sz w:val="32"/>
          <w:szCs w:val="32"/>
          <w:rtl w:val="0"/>
        </w:rPr>
        <w:tab/>
        <w:t xml:space="preserve">见压缩档</w:t>
      </w:r>
    </w:p>
    <w:sectPr>
      <w:pgSz w:h="16838" w:w="11906"/>
      <w:pgMar w:bottom="1134" w:top="1134" w:left="1361" w:right="1361" w:header="851" w:footer="992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Arial"/>
  <w:font w:name="Arial Unicode MS"/>
  <w:font w:name="Microsoft Yahei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en-US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