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FB7621" w:rsidTr="00985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985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985AAB">
            <w:pPr>
              <w:pStyle w:val="a3"/>
              <w:spacing w:before="960"/>
            </w:pPr>
            <w:r>
              <w:t>ОТЧЕТ О ЛАБОРАТОРНОЙ РАБОТЕ</w:t>
            </w:r>
            <w:r w:rsidR="00200CC9">
              <w:t xml:space="preserve"> №</w:t>
            </w:r>
            <w:r w:rsidR="004142B9">
              <w:t>5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200CC9" w:rsidRDefault="004142B9" w:rsidP="00985AA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Автономная модель доступа к данным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985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Pr="007B0B45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0C224F" w:rsidRPr="0083489B" w:rsidRDefault="0083489B" w:rsidP="00985DE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Рассмотреть</w:t>
      </w:r>
      <w:r w:rsidRPr="0083489B">
        <w:rPr>
          <w:rFonts w:eastAsiaTheme="minorHAnsi"/>
          <w:sz w:val="28"/>
          <w:szCs w:val="28"/>
          <w:lang w:eastAsia="en-US"/>
        </w:rPr>
        <w:t xml:space="preserve"> приемы анализа и представления данных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Pr="0083489B">
        <w:rPr>
          <w:rFonts w:eastAsiaTheme="minorHAnsi"/>
          <w:sz w:val="28"/>
          <w:szCs w:val="28"/>
          <w:lang w:eastAsia="en-US"/>
        </w:rPr>
        <w:t>а также способы</w:t>
      </w:r>
      <w:r w:rsidR="008578C0">
        <w:rPr>
          <w:rFonts w:eastAsiaTheme="minorHAnsi"/>
          <w:sz w:val="28"/>
          <w:szCs w:val="28"/>
          <w:lang w:eastAsia="en-US"/>
        </w:rPr>
        <w:t xml:space="preserve"> обработки </w:t>
      </w:r>
      <w:r w:rsidRPr="0083489B">
        <w:rPr>
          <w:rFonts w:eastAsiaTheme="minorHAnsi"/>
          <w:sz w:val="28"/>
          <w:szCs w:val="28"/>
          <w:lang w:eastAsia="en-US"/>
        </w:rPr>
        <w:t>таблиц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 xml:space="preserve">базы данных и </w:t>
      </w:r>
      <w:r w:rsidR="008578C0">
        <w:rPr>
          <w:rFonts w:eastAsiaTheme="minorHAnsi"/>
          <w:sz w:val="28"/>
          <w:szCs w:val="28"/>
          <w:lang w:eastAsia="en-US"/>
        </w:rPr>
        <w:t>обеспечить их взаимодействие с сервером</w:t>
      </w:r>
      <w:r w:rsidRPr="0083489B">
        <w:rPr>
          <w:rFonts w:eastAsiaTheme="minorHAnsi"/>
          <w:sz w:val="28"/>
          <w:szCs w:val="28"/>
          <w:lang w:eastAsia="en-US"/>
        </w:rPr>
        <w:t xml:space="preserve"> баз данных</w:t>
      </w:r>
      <w:r w:rsidR="008578C0">
        <w:rPr>
          <w:rFonts w:eastAsiaTheme="minorHAnsi"/>
          <w:sz w:val="28"/>
          <w:szCs w:val="28"/>
          <w:lang w:eastAsia="en-US"/>
        </w:rPr>
        <w:t xml:space="preserve">, также </w:t>
      </w:r>
      <w:r w:rsidR="00200CC9">
        <w:rPr>
          <w:rFonts w:eastAsiaTheme="minorHAnsi"/>
          <w:sz w:val="28"/>
          <w:szCs w:val="28"/>
          <w:lang w:eastAsia="en-US"/>
        </w:rPr>
        <w:t>научиться использовать</w:t>
      </w:r>
      <w:r w:rsidR="00F65B8B">
        <w:rPr>
          <w:rFonts w:eastAsiaTheme="minorHAnsi"/>
          <w:sz w:val="28"/>
          <w:szCs w:val="28"/>
          <w:lang w:eastAsia="en-US"/>
        </w:rPr>
        <w:t xml:space="preserve"> класс </w:t>
      </w:r>
      <w:r w:rsidR="00F65B8B">
        <w:rPr>
          <w:rFonts w:eastAsiaTheme="minorHAnsi"/>
          <w:sz w:val="28"/>
          <w:szCs w:val="28"/>
          <w:lang w:val="en-GB" w:eastAsia="en-US"/>
        </w:rPr>
        <w:t>DataAdapter</w:t>
      </w:r>
      <w:r w:rsidR="00584BB6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F65B8B">
        <w:rPr>
          <w:rFonts w:eastAsiaTheme="minorHAnsi"/>
          <w:sz w:val="28"/>
          <w:szCs w:val="28"/>
          <w:lang w:eastAsia="en-US"/>
        </w:rPr>
        <w:t xml:space="preserve">компонент </w:t>
      </w:r>
      <w:r w:rsidR="00F65B8B">
        <w:rPr>
          <w:rFonts w:eastAsiaTheme="minorHAnsi"/>
          <w:sz w:val="28"/>
          <w:szCs w:val="28"/>
          <w:lang w:val="en-GB" w:eastAsia="en-US"/>
        </w:rPr>
        <w:t>DataSet</w:t>
      </w:r>
      <w:r w:rsidR="00584BB6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584BB6">
        <w:rPr>
          <w:rFonts w:eastAsiaTheme="minorHAnsi"/>
          <w:sz w:val="28"/>
          <w:szCs w:val="28"/>
          <w:lang w:eastAsia="en-US"/>
        </w:rPr>
        <w:t xml:space="preserve">а также методы </w:t>
      </w:r>
      <w:r w:rsidR="00584BB6">
        <w:rPr>
          <w:rFonts w:eastAsiaTheme="minorHAnsi"/>
          <w:sz w:val="28"/>
          <w:szCs w:val="28"/>
          <w:lang w:val="en-GB" w:eastAsia="en-US"/>
        </w:rPr>
        <w:t>Fill</w:t>
      </w:r>
      <w:r w:rsidR="00584BB6" w:rsidRPr="00584BB6">
        <w:rPr>
          <w:rFonts w:eastAsiaTheme="minorHAnsi"/>
          <w:sz w:val="28"/>
          <w:szCs w:val="28"/>
          <w:lang w:eastAsia="en-US"/>
        </w:rPr>
        <w:t xml:space="preserve">() </w:t>
      </w:r>
      <w:r w:rsidR="00584BB6">
        <w:rPr>
          <w:rFonts w:eastAsiaTheme="minorHAnsi"/>
          <w:sz w:val="28"/>
          <w:szCs w:val="28"/>
          <w:lang w:eastAsia="en-US"/>
        </w:rPr>
        <w:t xml:space="preserve">и </w:t>
      </w:r>
      <w:r w:rsidR="00584BB6">
        <w:rPr>
          <w:rFonts w:eastAsiaTheme="minorHAnsi"/>
          <w:sz w:val="28"/>
          <w:szCs w:val="28"/>
          <w:lang w:val="en-GB" w:eastAsia="en-US"/>
        </w:rPr>
        <w:t>Update</w:t>
      </w:r>
      <w:r w:rsidR="00584BB6" w:rsidRPr="00584BB6">
        <w:rPr>
          <w:rFonts w:eastAsiaTheme="minorHAnsi"/>
          <w:sz w:val="28"/>
          <w:szCs w:val="28"/>
          <w:lang w:eastAsia="en-US"/>
        </w:rPr>
        <w:t>()</w:t>
      </w:r>
      <w:r w:rsidR="00200CC9">
        <w:rPr>
          <w:rFonts w:eastAsiaTheme="minorHAnsi"/>
          <w:sz w:val="28"/>
          <w:szCs w:val="28"/>
          <w:lang w:eastAsia="en-US"/>
        </w:rPr>
        <w:t>.</w:t>
      </w:r>
    </w:p>
    <w:p w:rsidR="005C26B9" w:rsidRPr="00200CC9" w:rsidRDefault="00674942" w:rsidP="00985D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C4582A" w:rsidRDefault="00674942" w:rsidP="00985DE6">
      <w:pPr>
        <w:jc w:val="both"/>
        <w:rPr>
          <w:b/>
          <w:i/>
          <w:sz w:val="28"/>
          <w:szCs w:val="28"/>
        </w:rPr>
      </w:pPr>
      <w:r w:rsidRPr="00C4582A">
        <w:rPr>
          <w:b/>
          <w:i/>
          <w:sz w:val="28"/>
          <w:szCs w:val="28"/>
          <w:lang w:val="en-GB"/>
        </w:rPr>
        <w:t>WinForm:</w:t>
      </w:r>
    </w:p>
    <w:p w:rsidR="00C4582A" w:rsidRPr="009B6B47" w:rsidRDefault="009B6B47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 w:rsidRPr="009B6B47">
        <w:rPr>
          <w:rFonts w:eastAsiaTheme="minorHAnsi"/>
          <w:b/>
          <w:i/>
          <w:sz w:val="28"/>
          <w:szCs w:val="28"/>
          <w:u w:val="single"/>
        </w:rPr>
        <w:t>Загрузка данных в объект DataSet</w:t>
      </w:r>
      <w:r w:rsidR="00B30077">
        <w:rPr>
          <w:b/>
          <w:i/>
          <w:sz w:val="28"/>
          <w:szCs w:val="28"/>
          <w:u w:val="single"/>
        </w:rPr>
        <w:t>:</w:t>
      </w:r>
    </w:p>
    <w:p w:rsidR="005C26B9" w:rsidRDefault="005C26B9" w:rsidP="00985DE6">
      <w:pPr>
        <w:keepNext/>
        <w:jc w:val="both"/>
      </w:pPr>
    </w:p>
    <w:p w:rsidR="00120CCB" w:rsidRDefault="00254577" w:rsidP="00985DE6">
      <w:pPr>
        <w:keepNext/>
        <w:jc w:val="both"/>
      </w:pPr>
      <w:r>
        <w:rPr>
          <w:noProof/>
        </w:rPr>
        <w:drawing>
          <wp:inline distT="0" distB="0" distL="0" distR="0" wp14:anchorId="55F4AEA7" wp14:editId="4FBF24E5">
            <wp:extent cx="3810000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E1" w:rsidRDefault="00DD32E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8333E1" w:rsidRPr="00AE05C7">
        <w:rPr>
          <w:sz w:val="28"/>
          <w:szCs w:val="28"/>
        </w:rPr>
        <w:t xml:space="preserve"> 1- </w:t>
      </w:r>
      <w:r w:rsidR="00C4582A">
        <w:rPr>
          <w:sz w:val="28"/>
          <w:szCs w:val="28"/>
        </w:rPr>
        <w:t xml:space="preserve">Вид таблицы с данными  </w:t>
      </w:r>
      <w:r w:rsidR="007E59AE">
        <w:rPr>
          <w:sz w:val="28"/>
          <w:szCs w:val="28"/>
        </w:rPr>
        <w:t xml:space="preserve">на </w:t>
      </w:r>
      <w:r w:rsidR="007E59AE">
        <w:rPr>
          <w:rFonts w:eastAsiaTheme="minorHAnsi"/>
          <w:sz w:val="28"/>
          <w:szCs w:val="28"/>
          <w:lang w:eastAsia="en-US"/>
        </w:rPr>
        <w:t>сервере</w:t>
      </w:r>
      <w:r w:rsidR="007E59AE"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 w:rsidR="007E59AE">
        <w:rPr>
          <w:rFonts w:eastAsiaTheme="minorHAnsi"/>
          <w:sz w:val="28"/>
          <w:szCs w:val="28"/>
          <w:lang w:eastAsia="en-US"/>
        </w:rPr>
        <w:t>.</w:t>
      </w:r>
    </w:p>
    <w:p w:rsidR="009B6B47" w:rsidRPr="00C4582A" w:rsidRDefault="009B6B47" w:rsidP="00985DE6">
      <w:pPr>
        <w:jc w:val="both"/>
        <w:rPr>
          <w:sz w:val="28"/>
          <w:szCs w:val="28"/>
        </w:rPr>
      </w:pPr>
    </w:p>
    <w:p w:rsidR="009624CF" w:rsidRPr="004543A8" w:rsidRDefault="00F734DE" w:rsidP="004543A8">
      <w:pPr>
        <w:keepNext/>
        <w:jc w:val="both"/>
        <w:rPr>
          <w:sz w:val="28"/>
          <w:szCs w:val="28"/>
        </w:rPr>
      </w:pPr>
      <w:r>
        <w:rPr>
          <w:sz w:val="28"/>
          <w:szCs w:val="28"/>
        </w:rPr>
        <w:t>Первым шагом построим интерфейс</w:t>
      </w:r>
      <w:r w:rsidR="0060106E">
        <w:rPr>
          <w:sz w:val="28"/>
          <w:szCs w:val="28"/>
        </w:rPr>
        <w:t xml:space="preserve"> с помощью которого будем осуществлять выбор нужных нам данных:</w:t>
      </w:r>
      <w:r w:rsidR="009B6B47">
        <w:rPr>
          <w:sz w:val="28"/>
          <w:szCs w:val="28"/>
        </w:rPr>
        <w:t xml:space="preserve"> с помощью </w:t>
      </w:r>
      <w:r w:rsidR="009B6B47">
        <w:rPr>
          <w:sz w:val="28"/>
          <w:szCs w:val="28"/>
          <w:lang w:val="en-GB"/>
        </w:rPr>
        <w:t>DataGridView</w:t>
      </w:r>
      <w:r w:rsidR="007B0B45">
        <w:rPr>
          <w:sz w:val="28"/>
          <w:szCs w:val="28"/>
        </w:rPr>
        <w:t xml:space="preserve"> выведем таблицу  с данными </w:t>
      </w:r>
      <w:r w:rsidR="009B6B47">
        <w:rPr>
          <w:sz w:val="28"/>
          <w:szCs w:val="28"/>
        </w:rPr>
        <w:t>. На рисунке 2 показан результат, действительно таблицы идентичны.</w:t>
      </w:r>
      <w:r w:rsidR="0060106E">
        <w:rPr>
          <w:sz w:val="28"/>
          <w:szCs w:val="28"/>
        </w:rPr>
        <w:t xml:space="preserve"> </w:t>
      </w:r>
    </w:p>
    <w:p w:rsidR="0060106E" w:rsidRDefault="00254577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9A29903" wp14:editId="6514F843">
            <wp:extent cx="3819525" cy="828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6E" w:rsidRDefault="0060106E" w:rsidP="0060106E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4543A8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- </w:t>
      </w:r>
      <w:r w:rsidR="008F0C38" w:rsidRPr="008F0C38">
        <w:rPr>
          <w:rFonts w:eastAsiaTheme="minorHAnsi"/>
          <w:sz w:val="28"/>
          <w:szCs w:val="28"/>
          <w:lang w:eastAsia="en-US"/>
        </w:rPr>
        <w:t>Отображение DataSet в DataGridView windows-формы</w:t>
      </w:r>
    </w:p>
    <w:p w:rsidR="0060106E" w:rsidRPr="009B6B47" w:rsidRDefault="009B6B47" w:rsidP="009B6B47">
      <w:pPr>
        <w:jc w:val="both"/>
        <w:rPr>
          <w:rFonts w:eastAsiaTheme="minorHAnsi"/>
          <w:sz w:val="28"/>
          <w:szCs w:val="28"/>
          <w:lang w:eastAsia="en-US"/>
        </w:rPr>
      </w:pPr>
      <w:r w:rsidRPr="009B6B47">
        <w:rPr>
          <w:rFonts w:eastAsiaTheme="minorHAnsi"/>
          <w:sz w:val="28"/>
          <w:szCs w:val="28"/>
          <w:lang w:eastAsia="en-US"/>
        </w:rPr>
        <w:t xml:space="preserve">С помощью Метода </w:t>
      </w:r>
      <w:r w:rsidRPr="009B6B47">
        <w:rPr>
          <w:rFonts w:eastAsiaTheme="minorHAnsi"/>
          <w:b/>
          <w:bCs/>
          <w:i/>
          <w:iCs/>
          <w:sz w:val="28"/>
          <w:szCs w:val="28"/>
          <w:lang w:eastAsia="en-US"/>
        </w:rPr>
        <w:t xml:space="preserve">Fill() </w:t>
      </w:r>
      <w:r w:rsidRPr="009B6B47">
        <w:rPr>
          <w:rFonts w:eastAsiaTheme="minorHAnsi"/>
          <w:sz w:val="28"/>
          <w:szCs w:val="28"/>
          <w:lang w:eastAsia="en-US"/>
        </w:rPr>
        <w:t xml:space="preserve">заполним объект </w:t>
      </w:r>
      <w:r w:rsidRPr="009B6B47">
        <w:rPr>
          <w:rFonts w:eastAsiaTheme="minorHAnsi"/>
          <w:i/>
          <w:iCs/>
          <w:sz w:val="28"/>
          <w:szCs w:val="28"/>
          <w:lang w:eastAsia="en-US"/>
        </w:rPr>
        <w:t xml:space="preserve">DataSet </w:t>
      </w:r>
      <w:r w:rsidRPr="009B6B47">
        <w:rPr>
          <w:rFonts w:eastAsiaTheme="minorHAnsi"/>
          <w:sz w:val="28"/>
          <w:szCs w:val="28"/>
          <w:lang w:eastAsia="en-US"/>
        </w:rPr>
        <w:t xml:space="preserve">данными, полученными от источника данных, а с помощью метод </w:t>
      </w:r>
      <w:r w:rsidRPr="009B6B47">
        <w:rPr>
          <w:rFonts w:eastAsiaTheme="minorHAnsi"/>
          <w:b/>
          <w:bCs/>
          <w:i/>
          <w:iCs/>
          <w:sz w:val="28"/>
          <w:szCs w:val="28"/>
          <w:lang w:eastAsia="en-US"/>
        </w:rPr>
        <w:t xml:space="preserve">Update() </w:t>
      </w:r>
      <w:r w:rsidRPr="009B6B47">
        <w:rPr>
          <w:rFonts w:eastAsiaTheme="minorHAnsi"/>
          <w:sz w:val="28"/>
          <w:szCs w:val="28"/>
          <w:lang w:eastAsia="en-US"/>
        </w:rPr>
        <w:t>обновим источник данных в соответствии с изменениями данных в таблицах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B6B47">
        <w:rPr>
          <w:rFonts w:eastAsiaTheme="minorHAnsi"/>
          <w:sz w:val="28"/>
          <w:szCs w:val="28"/>
          <w:lang w:eastAsia="en-US"/>
        </w:rPr>
        <w:t xml:space="preserve">объекта </w:t>
      </w:r>
      <w:r w:rsidRPr="009B6B47">
        <w:rPr>
          <w:rFonts w:eastAsiaTheme="minorHAnsi"/>
          <w:i/>
          <w:iCs/>
          <w:sz w:val="28"/>
          <w:szCs w:val="28"/>
          <w:lang w:eastAsia="en-US"/>
        </w:rPr>
        <w:t>DataSet</w:t>
      </w:r>
      <w:r w:rsidRPr="009B6B47">
        <w:rPr>
          <w:rFonts w:eastAsiaTheme="minorHAnsi"/>
          <w:sz w:val="28"/>
          <w:szCs w:val="28"/>
          <w:lang w:eastAsia="en-US"/>
        </w:rPr>
        <w:t>.</w:t>
      </w:r>
    </w:p>
    <w:p w:rsidR="0060106E" w:rsidRDefault="0060106E" w:rsidP="00985DE6">
      <w:pPr>
        <w:jc w:val="both"/>
        <w:rPr>
          <w:sz w:val="28"/>
          <w:szCs w:val="28"/>
        </w:rPr>
      </w:pPr>
    </w:p>
    <w:p w:rsidR="00DD32E8" w:rsidRDefault="00254577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375F090" wp14:editId="0DAACD9C">
            <wp:extent cx="6122035" cy="1045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8" w:rsidRDefault="00DD32E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 3-</w:t>
      </w:r>
      <w:r w:rsidR="00C4582A" w:rsidRPr="00C4582A">
        <w:rPr>
          <w:sz w:val="28"/>
          <w:szCs w:val="28"/>
        </w:rPr>
        <w:t xml:space="preserve"> </w:t>
      </w:r>
      <w:r w:rsidR="00C62026" w:rsidRPr="00E55AF1">
        <w:rPr>
          <w:sz w:val="28"/>
          <w:szCs w:val="28"/>
        </w:rPr>
        <w:t>К</w:t>
      </w:r>
      <w:r w:rsidR="00C4582A" w:rsidRPr="00E55AF1">
        <w:rPr>
          <w:sz w:val="28"/>
          <w:szCs w:val="28"/>
        </w:rPr>
        <w:t xml:space="preserve">од для </w:t>
      </w:r>
      <w:r w:rsidR="00E55AF1">
        <w:rPr>
          <w:rFonts w:eastAsiaTheme="minorHAnsi"/>
          <w:sz w:val="28"/>
          <w:szCs w:val="28"/>
        </w:rPr>
        <w:t>загрузки</w:t>
      </w:r>
      <w:r w:rsidR="00E55AF1" w:rsidRPr="00E55AF1">
        <w:rPr>
          <w:rFonts w:eastAsiaTheme="minorHAnsi"/>
          <w:sz w:val="28"/>
          <w:szCs w:val="28"/>
        </w:rPr>
        <w:t xml:space="preserve"> данных в объект DataSet в windows-форме</w:t>
      </w:r>
    </w:p>
    <w:p w:rsidR="00674942" w:rsidRPr="00674942" w:rsidRDefault="009B6B47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3 продемонстрирован программный код, где реализованы все выше приведенныее методы, и произведен вывод данных в форму. А и</w:t>
      </w:r>
      <w:r w:rsidR="00674942">
        <w:rPr>
          <w:sz w:val="28"/>
          <w:szCs w:val="28"/>
        </w:rPr>
        <w:t xml:space="preserve">нформация содержащаяся в конфигурационном файле определяет подключение к базе данных. </w:t>
      </w:r>
    </w:p>
    <w:p w:rsidR="008333E1" w:rsidRDefault="008333E1" w:rsidP="00985DE6">
      <w:pPr>
        <w:keepNext/>
        <w:jc w:val="both"/>
      </w:pPr>
    </w:p>
    <w:p w:rsidR="009E20F5" w:rsidRDefault="009E20F5" w:rsidP="009E20F5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Возможности объекта </w:t>
      </w:r>
      <w:r>
        <w:rPr>
          <w:b/>
          <w:i/>
          <w:sz w:val="28"/>
          <w:szCs w:val="28"/>
          <w:u w:val="single"/>
          <w:lang w:val="en-GB"/>
        </w:rPr>
        <w:t>DataTable:</w:t>
      </w:r>
    </w:p>
    <w:p w:rsidR="009E20F5" w:rsidRPr="009E20F5" w:rsidRDefault="009E20F5" w:rsidP="009E20F5">
      <w:pPr>
        <w:jc w:val="both"/>
        <w:rPr>
          <w:b/>
          <w:i/>
          <w:sz w:val="28"/>
          <w:szCs w:val="28"/>
          <w:u w:val="single"/>
        </w:rPr>
      </w:pPr>
    </w:p>
    <w:p w:rsidR="00377B9D" w:rsidRPr="0097537B" w:rsidRDefault="009E20F5" w:rsidP="009E20F5">
      <w:pPr>
        <w:pStyle w:val="a8"/>
        <w:numPr>
          <w:ilvl w:val="0"/>
          <w:numId w:val="16"/>
        </w:numPr>
        <w:jc w:val="both"/>
        <w:rPr>
          <w:i/>
          <w:sz w:val="28"/>
          <w:szCs w:val="28"/>
          <w:lang w:val="en-GB"/>
        </w:rPr>
      </w:pPr>
      <w:r w:rsidRPr="009E20F5">
        <w:rPr>
          <w:i/>
          <w:sz w:val="28"/>
          <w:szCs w:val="28"/>
        </w:rPr>
        <w:t xml:space="preserve">Добавлние строк методом </w:t>
      </w:r>
      <w:r w:rsidRPr="009E20F5">
        <w:rPr>
          <w:rFonts w:eastAsiaTheme="minorHAnsi"/>
          <w:i/>
          <w:sz w:val="28"/>
          <w:szCs w:val="28"/>
        </w:rPr>
        <w:t>NewRow()</w:t>
      </w:r>
    </w:p>
    <w:p w:rsidR="0097537B" w:rsidRPr="0097537B" w:rsidRDefault="0097537B" w:rsidP="009753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добавить новые значения в таблицу- в форме, создадим дополнительные элементы: </w:t>
      </w:r>
      <w:r w:rsidRPr="0097537B">
        <w:rPr>
          <w:i/>
          <w:sz w:val="28"/>
          <w:szCs w:val="28"/>
          <w:lang w:val="en-GB"/>
        </w:rPr>
        <w:t>button</w:t>
      </w:r>
      <w:r w:rsidRPr="0097537B">
        <w:rPr>
          <w:i/>
          <w:sz w:val="28"/>
          <w:szCs w:val="28"/>
        </w:rPr>
        <w:t>1</w:t>
      </w:r>
      <w:r w:rsidRPr="009753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</w:t>
      </w:r>
      <w:r w:rsidRPr="0097537B">
        <w:rPr>
          <w:i/>
          <w:sz w:val="28"/>
          <w:szCs w:val="28"/>
          <w:lang w:val="en-GB"/>
        </w:rPr>
        <w:t>TextBox</w:t>
      </w:r>
      <w:r w:rsidRPr="0097537B">
        <w:rPr>
          <w:i/>
          <w:sz w:val="28"/>
          <w:szCs w:val="28"/>
        </w:rPr>
        <w:t xml:space="preserve">1, </w:t>
      </w:r>
      <w:r w:rsidRPr="0097537B">
        <w:rPr>
          <w:i/>
          <w:sz w:val="28"/>
          <w:szCs w:val="28"/>
          <w:lang w:val="en-GB"/>
        </w:rPr>
        <w:t>TextBox</w:t>
      </w:r>
      <w:r w:rsidRPr="0097537B">
        <w:rPr>
          <w:i/>
          <w:sz w:val="28"/>
          <w:szCs w:val="28"/>
        </w:rPr>
        <w:t>2,</w:t>
      </w:r>
      <w:r>
        <w:rPr>
          <w:sz w:val="28"/>
          <w:szCs w:val="28"/>
        </w:rPr>
        <w:t xml:space="preserve"> и т.д. Используя все названия столбцов которые будем заполнять.</w:t>
      </w:r>
    </w:p>
    <w:p w:rsidR="00C05652" w:rsidRPr="00C4582A" w:rsidRDefault="00254577" w:rsidP="00985DE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EDBE1F" wp14:editId="0B71BEE1">
            <wp:extent cx="6122035" cy="1218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52" w:rsidRDefault="00C05652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513093">
        <w:rPr>
          <w:sz w:val="28"/>
          <w:szCs w:val="28"/>
        </w:rPr>
        <w:t>4</w:t>
      </w:r>
      <w:r>
        <w:rPr>
          <w:sz w:val="28"/>
          <w:szCs w:val="28"/>
        </w:rPr>
        <w:t xml:space="preserve">-  </w:t>
      </w:r>
      <w:r w:rsidR="007D3EEF">
        <w:rPr>
          <w:sz w:val="28"/>
          <w:szCs w:val="28"/>
        </w:rPr>
        <w:t xml:space="preserve">Вид таблицы </w:t>
      </w:r>
      <w:r w:rsidR="0097537B">
        <w:rPr>
          <w:sz w:val="28"/>
          <w:szCs w:val="28"/>
        </w:rPr>
        <w:t xml:space="preserve">формы </w:t>
      </w:r>
      <w:r w:rsidR="007D3EEF">
        <w:rPr>
          <w:sz w:val="28"/>
          <w:szCs w:val="28"/>
        </w:rPr>
        <w:t>с</w:t>
      </w:r>
      <w:r w:rsidR="007D3EEF" w:rsidRPr="00C62026">
        <w:rPr>
          <w:sz w:val="28"/>
          <w:szCs w:val="28"/>
        </w:rPr>
        <w:t xml:space="preserve"> </w:t>
      </w:r>
      <w:r w:rsidR="0097537B">
        <w:rPr>
          <w:sz w:val="28"/>
          <w:szCs w:val="28"/>
        </w:rPr>
        <w:t>элементами</w:t>
      </w:r>
    </w:p>
    <w:p w:rsidR="00513093" w:rsidRDefault="00C52C8A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 на рисунке 5 опишем каждый элемент кодом, который и будет заполнять строку.</w:t>
      </w:r>
    </w:p>
    <w:p w:rsidR="00513093" w:rsidRPr="00C05652" w:rsidRDefault="00254577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6E3F372" wp14:editId="03413A38">
            <wp:extent cx="6122035" cy="1295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93" w:rsidRDefault="00513093" w:rsidP="005130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Рис.5-  Код для </w:t>
      </w:r>
      <w:r w:rsidR="00C52C8A">
        <w:rPr>
          <w:sz w:val="28"/>
          <w:szCs w:val="28"/>
        </w:rPr>
        <w:t>добавления строки в таблицу</w:t>
      </w:r>
    </w:p>
    <w:p w:rsidR="00C05652" w:rsidRPr="00C52C8A" w:rsidRDefault="00C52C8A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6 показано что, при заполнении пустых полей данными: новая строка</w:t>
      </w:r>
      <w:r w:rsidRPr="00C52C8A">
        <w:rPr>
          <w:sz w:val="28"/>
          <w:szCs w:val="28"/>
        </w:rPr>
        <w:t xml:space="preserve"> </w:t>
      </w:r>
      <w:r>
        <w:rPr>
          <w:sz w:val="28"/>
          <w:szCs w:val="28"/>
        </w:rPr>
        <w:t>появляется в таблице.</w:t>
      </w:r>
    </w:p>
    <w:p w:rsidR="00C05652" w:rsidRDefault="00254577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A00D540" wp14:editId="2D01B757">
            <wp:extent cx="6122035" cy="12185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26" w:rsidRDefault="00C65F9F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Рис.6</w:t>
      </w:r>
      <w:r w:rsidR="007D79BE" w:rsidRPr="00C62026">
        <w:rPr>
          <w:sz w:val="28"/>
          <w:szCs w:val="28"/>
        </w:rPr>
        <w:t xml:space="preserve">-  </w:t>
      </w:r>
      <w:r w:rsidR="00513093">
        <w:rPr>
          <w:sz w:val="28"/>
          <w:szCs w:val="28"/>
        </w:rPr>
        <w:t xml:space="preserve">Результат </w:t>
      </w:r>
      <w:r w:rsidR="00C52C8A">
        <w:rPr>
          <w:sz w:val="28"/>
          <w:szCs w:val="28"/>
        </w:rPr>
        <w:t>добавления строки в таблицу</w:t>
      </w:r>
    </w:p>
    <w:p w:rsidR="00552959" w:rsidRPr="00C62026" w:rsidRDefault="00552959" w:rsidP="00985DE6">
      <w:pPr>
        <w:jc w:val="both"/>
        <w:rPr>
          <w:b/>
          <w:i/>
          <w:sz w:val="28"/>
          <w:szCs w:val="28"/>
          <w:u w:val="single"/>
        </w:rPr>
      </w:pPr>
    </w:p>
    <w:p w:rsidR="00552959" w:rsidRPr="00364D2C" w:rsidRDefault="00552959" w:rsidP="00552959">
      <w:pPr>
        <w:pStyle w:val="a8"/>
        <w:numPr>
          <w:ilvl w:val="0"/>
          <w:numId w:val="17"/>
        </w:numPr>
        <w:jc w:val="both"/>
        <w:rPr>
          <w:i/>
          <w:sz w:val="28"/>
          <w:szCs w:val="28"/>
          <w:lang w:val="en-GB"/>
        </w:rPr>
      </w:pPr>
      <w:r>
        <w:rPr>
          <w:i/>
          <w:sz w:val="28"/>
          <w:szCs w:val="28"/>
        </w:rPr>
        <w:t xml:space="preserve">Удаление </w:t>
      </w:r>
      <w:r w:rsidRPr="009E20F5">
        <w:rPr>
          <w:i/>
          <w:sz w:val="28"/>
          <w:szCs w:val="28"/>
        </w:rPr>
        <w:t xml:space="preserve">строк методом </w:t>
      </w:r>
      <w:r w:rsidRPr="00552959">
        <w:rPr>
          <w:rFonts w:eastAsiaTheme="minorHAnsi"/>
          <w:i/>
          <w:sz w:val="28"/>
          <w:szCs w:val="28"/>
        </w:rPr>
        <w:t>Delete()</w:t>
      </w:r>
      <w:r>
        <w:rPr>
          <w:rFonts w:eastAsiaTheme="minorHAnsi"/>
          <w:i/>
          <w:sz w:val="28"/>
          <w:szCs w:val="28"/>
        </w:rPr>
        <w:t>:</w:t>
      </w:r>
    </w:p>
    <w:p w:rsidR="008333E1" w:rsidRPr="00364D2C" w:rsidRDefault="00364D2C" w:rsidP="00364D2C">
      <w:pPr>
        <w:jc w:val="both"/>
        <w:rPr>
          <w:sz w:val="28"/>
          <w:szCs w:val="28"/>
        </w:rPr>
      </w:pPr>
      <w:r>
        <w:rPr>
          <w:sz w:val="28"/>
          <w:szCs w:val="28"/>
        </w:rPr>
        <w:t>Итак, далее будем удалять</w:t>
      </w:r>
      <w:r w:rsidRPr="00364D2C">
        <w:rPr>
          <w:sz w:val="28"/>
          <w:szCs w:val="28"/>
        </w:rPr>
        <w:t>/</w:t>
      </w:r>
      <w:r>
        <w:rPr>
          <w:sz w:val="28"/>
          <w:szCs w:val="28"/>
        </w:rPr>
        <w:t>восстанавливать строки из таблицы. Для этого добавим необходимые элементы. Интерфейс и результат показан на рисунке 7</w:t>
      </w:r>
    </w:p>
    <w:p w:rsidR="008333E1" w:rsidRDefault="00254577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26BBDD1" wp14:editId="2BDBACF3">
            <wp:extent cx="6010275" cy="3067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B2" w:rsidRDefault="00C62026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>Рис.7</w:t>
      </w:r>
      <w:r w:rsidR="00166AB2">
        <w:rPr>
          <w:sz w:val="28"/>
          <w:szCs w:val="28"/>
        </w:rPr>
        <w:t xml:space="preserve">-Результат </w:t>
      </w:r>
      <w:r w:rsidR="00364D2C">
        <w:rPr>
          <w:sz w:val="28"/>
          <w:szCs w:val="28"/>
        </w:rPr>
        <w:t>удаления «1»</w:t>
      </w:r>
      <w:r w:rsidR="00166AB2">
        <w:rPr>
          <w:sz w:val="28"/>
          <w:szCs w:val="28"/>
        </w:rPr>
        <w:t xml:space="preserve"> </w:t>
      </w:r>
      <w:r w:rsidR="00364D2C">
        <w:rPr>
          <w:sz w:val="28"/>
          <w:szCs w:val="28"/>
        </w:rPr>
        <w:t>строки из таблицы</w:t>
      </w:r>
      <w:r w:rsidR="00C65F9F" w:rsidRPr="00C65F9F">
        <w:rPr>
          <w:rFonts w:eastAsiaTheme="minorHAnsi"/>
          <w:sz w:val="28"/>
          <w:szCs w:val="28"/>
          <w:lang w:eastAsia="en-US"/>
        </w:rPr>
        <w:t xml:space="preserve"> </w:t>
      </w:r>
    </w:p>
    <w:p w:rsidR="005F7892" w:rsidRPr="00C65F9F" w:rsidRDefault="005F7892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После восстановим эту же строку. </w:t>
      </w:r>
      <w:r>
        <w:rPr>
          <w:sz w:val="28"/>
          <w:szCs w:val="28"/>
        </w:rPr>
        <w:t>Результат показан на рисунке 8.</w:t>
      </w:r>
    </w:p>
    <w:p w:rsidR="00C62026" w:rsidRDefault="00C62026" w:rsidP="00985DE6">
      <w:pPr>
        <w:jc w:val="both"/>
        <w:rPr>
          <w:sz w:val="28"/>
          <w:szCs w:val="28"/>
        </w:rPr>
      </w:pPr>
    </w:p>
    <w:p w:rsidR="00C62026" w:rsidRDefault="00254577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E467C56" wp14:editId="128906BA">
            <wp:extent cx="4752975" cy="3590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9F" w:rsidRDefault="00C62026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Рис.8-</w:t>
      </w:r>
      <w:r w:rsidR="00C65F9F" w:rsidRPr="00C65F9F">
        <w:rPr>
          <w:sz w:val="28"/>
          <w:szCs w:val="28"/>
        </w:rPr>
        <w:t xml:space="preserve"> </w:t>
      </w:r>
      <w:r w:rsidR="001473CD">
        <w:rPr>
          <w:sz w:val="28"/>
          <w:szCs w:val="28"/>
        </w:rPr>
        <w:t>Восстановление строки в таблице</w:t>
      </w:r>
      <w:r w:rsidR="00C65F9F">
        <w:rPr>
          <w:rFonts w:eastAsiaTheme="minorHAnsi"/>
          <w:sz w:val="28"/>
          <w:szCs w:val="28"/>
          <w:lang w:eastAsia="en-US"/>
        </w:rPr>
        <w:t>.</w:t>
      </w:r>
    </w:p>
    <w:p w:rsidR="00917AE3" w:rsidRDefault="00917AE3" w:rsidP="00985DE6">
      <w:pPr>
        <w:jc w:val="both"/>
        <w:rPr>
          <w:rFonts w:eastAsiaTheme="minorHAnsi"/>
          <w:sz w:val="28"/>
          <w:szCs w:val="28"/>
          <w:lang w:eastAsia="en-US"/>
        </w:rPr>
      </w:pPr>
    </w:p>
    <w:p w:rsidR="00B8158C" w:rsidRPr="00F4094E" w:rsidRDefault="00254577" w:rsidP="00985DE6">
      <w:pPr>
        <w:jc w:val="both"/>
        <w:rPr>
          <w:b/>
          <w:i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9BE83B2" wp14:editId="3266DAAC">
            <wp:extent cx="5772150" cy="1647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Pr="002E75FD" w:rsidRDefault="00B8158C" w:rsidP="00985DE6">
      <w:pPr>
        <w:jc w:val="both"/>
        <w:rPr>
          <w:sz w:val="28"/>
          <w:szCs w:val="28"/>
        </w:rPr>
      </w:pPr>
      <w:r w:rsidRPr="00B8158C">
        <w:rPr>
          <w:sz w:val="28"/>
          <w:szCs w:val="28"/>
        </w:rPr>
        <w:t xml:space="preserve">Рис.9- </w:t>
      </w:r>
      <w:r w:rsidR="00364D2C">
        <w:rPr>
          <w:sz w:val="28"/>
          <w:szCs w:val="28"/>
        </w:rPr>
        <w:t>Код для удаления</w:t>
      </w:r>
      <w:r w:rsidR="00364D2C" w:rsidRPr="00364D2C">
        <w:rPr>
          <w:sz w:val="28"/>
          <w:szCs w:val="28"/>
        </w:rPr>
        <w:t>/</w:t>
      </w:r>
      <w:r w:rsidR="00364D2C">
        <w:rPr>
          <w:sz w:val="28"/>
          <w:szCs w:val="28"/>
        </w:rPr>
        <w:t>восстановления строки в таблицу</w:t>
      </w:r>
    </w:p>
    <w:p w:rsidR="00F30347" w:rsidRPr="002E75FD" w:rsidRDefault="00F30347" w:rsidP="00985DE6">
      <w:pPr>
        <w:jc w:val="both"/>
        <w:rPr>
          <w:sz w:val="28"/>
          <w:szCs w:val="28"/>
        </w:rPr>
      </w:pPr>
    </w:p>
    <w:p w:rsidR="00F30347" w:rsidRPr="00C4582A" w:rsidRDefault="00F30347" w:rsidP="00F30347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GB"/>
        </w:rPr>
        <w:t>Web</w:t>
      </w:r>
      <w:r w:rsidRPr="00C4582A">
        <w:rPr>
          <w:b/>
          <w:i/>
          <w:sz w:val="28"/>
          <w:szCs w:val="28"/>
          <w:lang w:val="en-GB"/>
        </w:rPr>
        <w:t>Form:</w:t>
      </w:r>
    </w:p>
    <w:p w:rsidR="00F30347" w:rsidRDefault="00F30347" w:rsidP="00985DE6">
      <w:pPr>
        <w:jc w:val="both"/>
        <w:rPr>
          <w:sz w:val="28"/>
          <w:szCs w:val="28"/>
        </w:rPr>
      </w:pPr>
    </w:p>
    <w:p w:rsidR="00F30347" w:rsidRPr="00B8158C" w:rsidRDefault="00F30347" w:rsidP="00985DE6">
      <w:pPr>
        <w:jc w:val="both"/>
        <w:rPr>
          <w:b/>
          <w:i/>
          <w:sz w:val="28"/>
          <w:szCs w:val="28"/>
          <w:u w:val="single"/>
        </w:rPr>
      </w:pPr>
    </w:p>
    <w:p w:rsidR="00B8158C" w:rsidRDefault="00631385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3AE185" wp14:editId="7D760FF5">
            <wp:extent cx="3838575" cy="914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B8158C">
        <w:rPr>
          <w:sz w:val="28"/>
          <w:szCs w:val="28"/>
        </w:rPr>
        <w:t>10</w:t>
      </w:r>
      <w:r>
        <w:rPr>
          <w:sz w:val="28"/>
          <w:szCs w:val="28"/>
        </w:rPr>
        <w:t xml:space="preserve">-  </w:t>
      </w:r>
      <w:r w:rsidR="001473CD">
        <w:rPr>
          <w:sz w:val="28"/>
          <w:szCs w:val="28"/>
        </w:rPr>
        <w:t xml:space="preserve">Вид таблицы с данными  на </w:t>
      </w:r>
      <w:r w:rsidR="001473CD">
        <w:rPr>
          <w:rFonts w:eastAsiaTheme="minorHAnsi"/>
          <w:sz w:val="28"/>
          <w:szCs w:val="28"/>
          <w:lang w:eastAsia="en-US"/>
        </w:rPr>
        <w:t>сервере</w:t>
      </w:r>
      <w:r w:rsidR="001473CD"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 w:rsidR="001473CD">
        <w:rPr>
          <w:rFonts w:eastAsiaTheme="minorHAnsi"/>
          <w:sz w:val="28"/>
          <w:szCs w:val="28"/>
          <w:lang w:eastAsia="en-US"/>
        </w:rPr>
        <w:t>.</w:t>
      </w:r>
    </w:p>
    <w:p w:rsidR="00917AE3" w:rsidRPr="00B8158C" w:rsidRDefault="00917AE3" w:rsidP="00985DE6">
      <w:pPr>
        <w:jc w:val="both"/>
        <w:rPr>
          <w:sz w:val="28"/>
          <w:szCs w:val="28"/>
        </w:rPr>
      </w:pPr>
    </w:p>
    <w:p w:rsidR="00B8158C" w:rsidRPr="00917AE3" w:rsidRDefault="00631385" w:rsidP="00985DE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CEBA91" wp14:editId="4B6DCC21">
            <wp:extent cx="4133850" cy="981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</w:t>
      </w:r>
      <w:r w:rsidRPr="00B8158C">
        <w:rPr>
          <w:sz w:val="28"/>
          <w:szCs w:val="28"/>
        </w:rPr>
        <w:t>1</w:t>
      </w:r>
      <w:r>
        <w:rPr>
          <w:sz w:val="28"/>
          <w:szCs w:val="28"/>
        </w:rPr>
        <w:t>-  Результат выполнения</w:t>
      </w:r>
      <w:r w:rsidRPr="00917AE3">
        <w:rPr>
          <w:sz w:val="28"/>
          <w:szCs w:val="28"/>
        </w:rPr>
        <w:t xml:space="preserve"> </w:t>
      </w:r>
      <w:r w:rsidR="001473CD">
        <w:rPr>
          <w:sz w:val="28"/>
          <w:szCs w:val="28"/>
        </w:rPr>
        <w:t>программы в веб</w:t>
      </w:r>
      <w:r w:rsidR="00917AE3" w:rsidRPr="00917AE3">
        <w:rPr>
          <w:sz w:val="28"/>
          <w:szCs w:val="28"/>
        </w:rPr>
        <w:t>-</w:t>
      </w:r>
      <w:r w:rsidR="00917AE3">
        <w:rPr>
          <w:sz w:val="28"/>
          <w:szCs w:val="28"/>
        </w:rPr>
        <w:t>форме</w:t>
      </w:r>
    </w:p>
    <w:p w:rsidR="00BC3CC1" w:rsidRPr="007B0B45" w:rsidRDefault="00631385" w:rsidP="00985DE6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5A09A2" wp14:editId="6D273596">
            <wp:extent cx="6122035" cy="11360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C1" w:rsidRDefault="00BC3CC1" w:rsidP="00BC3CC1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Рис.12-</w:t>
      </w:r>
      <w:r w:rsidRPr="00C65F9F">
        <w:rPr>
          <w:sz w:val="28"/>
          <w:szCs w:val="28"/>
        </w:rPr>
        <w:t xml:space="preserve"> </w:t>
      </w:r>
      <w:r w:rsidR="001473CD">
        <w:rPr>
          <w:sz w:val="28"/>
          <w:szCs w:val="28"/>
        </w:rPr>
        <w:t>Код программы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4A29E0" w:rsidRDefault="002E75FD" w:rsidP="002E75FD">
      <w:pPr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lang w:eastAsia="en-US"/>
        </w:rPr>
        <w:t xml:space="preserve"> </w:t>
      </w:r>
      <w:r w:rsidRPr="002E75FD">
        <w:rPr>
          <w:rFonts w:eastAsiaTheme="minorHAnsi"/>
          <w:sz w:val="28"/>
          <w:szCs w:val="28"/>
          <w:lang w:eastAsia="en-US"/>
        </w:rPr>
        <w:t xml:space="preserve">Отличия </w:t>
      </w:r>
      <w:r w:rsidRPr="002E75FD">
        <w:rPr>
          <w:rFonts w:eastAsiaTheme="minorHAnsi"/>
          <w:i/>
          <w:sz w:val="28"/>
          <w:szCs w:val="28"/>
          <w:lang w:eastAsia="en-US"/>
        </w:rPr>
        <w:t xml:space="preserve">DataGridView </w:t>
      </w:r>
      <w:r w:rsidRPr="002E75FD">
        <w:rPr>
          <w:rFonts w:eastAsiaTheme="minorHAnsi"/>
          <w:sz w:val="28"/>
          <w:szCs w:val="28"/>
          <w:lang w:eastAsia="en-US"/>
        </w:rPr>
        <w:t xml:space="preserve">от </w:t>
      </w:r>
      <w:r w:rsidRPr="002E75FD">
        <w:rPr>
          <w:rFonts w:eastAsiaTheme="minorHAnsi"/>
          <w:i/>
          <w:sz w:val="28"/>
          <w:szCs w:val="28"/>
          <w:lang w:eastAsia="en-US"/>
        </w:rPr>
        <w:t>GridView</w:t>
      </w:r>
      <w:r>
        <w:rPr>
          <w:rFonts w:eastAsiaTheme="minorHAnsi"/>
          <w:i/>
          <w:sz w:val="28"/>
          <w:szCs w:val="28"/>
          <w:lang w:eastAsia="en-US"/>
        </w:rPr>
        <w:t>:</w:t>
      </w:r>
    </w:p>
    <w:p w:rsidR="002E75FD" w:rsidRPr="002E75FD" w:rsidRDefault="002E75FD" w:rsidP="002E75FD">
      <w:p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Элемент </w:t>
      </w:r>
      <w:r w:rsidRPr="002E75FD">
        <w:rPr>
          <w:rFonts w:eastAsiaTheme="minorHAnsi"/>
          <w:i/>
          <w:sz w:val="28"/>
          <w:szCs w:val="28"/>
          <w:lang w:eastAsia="en-US"/>
        </w:rPr>
        <w:t>GridView</w:t>
      </w:r>
      <w:r w:rsidRPr="002E75FD">
        <w:rPr>
          <w:sz w:val="28"/>
          <w:szCs w:val="28"/>
        </w:rPr>
        <w:t> является преемником элемента управления </w:t>
      </w:r>
      <w:r w:rsidRPr="002E75FD">
        <w:rPr>
          <w:rFonts w:eastAsiaTheme="minorHAnsi"/>
          <w:i/>
          <w:sz w:val="28"/>
          <w:szCs w:val="28"/>
          <w:lang w:eastAsia="en-US"/>
        </w:rPr>
        <w:t>DataGrid</w:t>
      </w:r>
      <w:r w:rsidRPr="002E75FD">
        <w:rPr>
          <w:sz w:val="28"/>
          <w:szCs w:val="28"/>
        </w:rPr>
        <w:t>. Как и элемент управления </w:t>
      </w:r>
      <w:r w:rsidRPr="002E75FD">
        <w:rPr>
          <w:rFonts w:eastAsiaTheme="minorHAnsi"/>
          <w:i/>
          <w:sz w:val="28"/>
          <w:szCs w:val="28"/>
          <w:lang w:eastAsia="en-US"/>
        </w:rPr>
        <w:t>DataGrid</w:t>
      </w:r>
      <w:r w:rsidRPr="002E75FD">
        <w:rPr>
          <w:sz w:val="28"/>
          <w:szCs w:val="28"/>
        </w:rPr>
        <w:t>, элемент управления </w:t>
      </w:r>
      <w:r w:rsidRPr="002E75FD">
        <w:rPr>
          <w:rFonts w:eastAsiaTheme="minorHAnsi"/>
          <w:i/>
          <w:sz w:val="28"/>
          <w:szCs w:val="28"/>
          <w:lang w:eastAsia="en-US"/>
        </w:rPr>
        <w:t>GridView</w:t>
      </w:r>
      <w:r w:rsidRPr="002E75FD">
        <w:rPr>
          <w:sz w:val="28"/>
          <w:szCs w:val="28"/>
        </w:rPr>
        <w:t> предназначен для отображения данных в таблице HTML. При привязке к источнику данных элементы управления </w:t>
      </w:r>
      <w:r w:rsidRPr="002E75FD">
        <w:rPr>
          <w:rFonts w:eastAsiaTheme="minorHAnsi"/>
          <w:i/>
          <w:sz w:val="28"/>
          <w:szCs w:val="28"/>
          <w:lang w:eastAsia="en-US"/>
        </w:rPr>
        <w:t>DataGrid</w:t>
      </w:r>
      <w:r w:rsidRPr="002E75FD">
        <w:rPr>
          <w:sz w:val="28"/>
          <w:szCs w:val="28"/>
        </w:rPr>
        <w:t> и </w:t>
      </w:r>
      <w:r w:rsidRPr="002E75FD">
        <w:rPr>
          <w:rFonts w:eastAsiaTheme="minorHAnsi"/>
          <w:i/>
          <w:sz w:val="28"/>
          <w:szCs w:val="28"/>
          <w:lang w:eastAsia="en-US"/>
        </w:rPr>
        <w:t>GridView</w:t>
      </w:r>
      <w:r w:rsidRPr="002E75FD">
        <w:rPr>
          <w:sz w:val="28"/>
          <w:szCs w:val="28"/>
        </w:rPr>
        <w:t xml:space="preserve"> каждый из них отображает строку из </w:t>
      </w:r>
      <w:r w:rsidRPr="002E75FD">
        <w:rPr>
          <w:rFonts w:eastAsiaTheme="minorHAnsi"/>
          <w:i/>
          <w:sz w:val="28"/>
          <w:szCs w:val="28"/>
          <w:lang w:eastAsia="en-US"/>
        </w:rPr>
        <w:t>Data</w:t>
      </w:r>
      <w:r>
        <w:rPr>
          <w:rFonts w:eastAsiaTheme="minorHAnsi"/>
          <w:i/>
          <w:sz w:val="28"/>
          <w:szCs w:val="28"/>
          <w:lang w:val="en-GB" w:eastAsia="en-US"/>
        </w:rPr>
        <w:t>Source</w:t>
      </w:r>
      <w:r w:rsidRPr="002E75FD">
        <w:rPr>
          <w:rFonts w:eastAsiaTheme="minorHAnsi"/>
          <w:i/>
          <w:sz w:val="28"/>
          <w:szCs w:val="28"/>
          <w:lang w:eastAsia="en-US"/>
        </w:rPr>
        <w:t xml:space="preserve"> </w:t>
      </w:r>
      <w:r w:rsidRPr="002E75FD">
        <w:rPr>
          <w:sz w:val="28"/>
          <w:szCs w:val="28"/>
        </w:rPr>
        <w:t>в виде строки в выходной таблице.</w:t>
      </w:r>
    </w:p>
    <w:p w:rsidR="002E75FD" w:rsidRPr="002E75FD" w:rsidRDefault="002E75FD" w:rsidP="002E75FD">
      <w:p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Оба элемента управления </w:t>
      </w:r>
      <w:r w:rsidRPr="002E75FD">
        <w:rPr>
          <w:rFonts w:eastAsiaTheme="minorHAnsi"/>
          <w:i/>
          <w:sz w:val="28"/>
          <w:szCs w:val="28"/>
          <w:lang w:eastAsia="en-US"/>
        </w:rPr>
        <w:t>DataGrid</w:t>
      </w:r>
      <w:r w:rsidRPr="002E75FD">
        <w:rPr>
          <w:sz w:val="28"/>
          <w:szCs w:val="28"/>
        </w:rPr>
        <w:t> и </w:t>
      </w:r>
      <w:r w:rsidRPr="002E75FD">
        <w:rPr>
          <w:rFonts w:eastAsiaTheme="minorHAnsi"/>
          <w:i/>
          <w:sz w:val="28"/>
          <w:szCs w:val="28"/>
          <w:lang w:eastAsia="en-US"/>
        </w:rPr>
        <w:t>GridView</w:t>
      </w:r>
      <w:r w:rsidRPr="002E75FD">
        <w:rPr>
          <w:sz w:val="28"/>
          <w:szCs w:val="28"/>
        </w:rPr>
        <w:t> выводятся из класса. Хотя он имеет сходную объектную модель с моделью </w:t>
      </w:r>
      <w:r w:rsidRPr="002E75FD">
        <w:rPr>
          <w:rFonts w:eastAsiaTheme="minorHAnsi"/>
          <w:i/>
          <w:sz w:val="28"/>
          <w:szCs w:val="28"/>
          <w:lang w:eastAsia="en-US"/>
        </w:rPr>
        <w:t>DataGrid</w:t>
      </w:r>
      <w:r w:rsidRPr="002E75FD">
        <w:rPr>
          <w:sz w:val="28"/>
          <w:szCs w:val="28"/>
        </w:rPr>
        <w:t>, элемент управления GridView также имеет ряд новых функций и преимуществ над элементом управления </w:t>
      </w:r>
      <w:r w:rsidRPr="002E75FD">
        <w:rPr>
          <w:rFonts w:eastAsiaTheme="minorHAnsi"/>
          <w:i/>
          <w:sz w:val="28"/>
          <w:szCs w:val="28"/>
          <w:lang w:eastAsia="en-US"/>
        </w:rPr>
        <w:t>DataGrid</w:t>
      </w:r>
      <w:r w:rsidRPr="002E75FD">
        <w:rPr>
          <w:sz w:val="28"/>
          <w:szCs w:val="28"/>
        </w:rPr>
        <w:t>, который включает в себя:</w:t>
      </w:r>
    </w:p>
    <w:p w:rsidR="002E75FD" w:rsidRPr="002E75FD" w:rsidRDefault="002E75FD" w:rsidP="002E75FD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Более богатые возможности разработки.</w:t>
      </w:r>
    </w:p>
    <w:p w:rsidR="002E75FD" w:rsidRPr="002E75FD" w:rsidRDefault="002E75FD" w:rsidP="002E75FD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Улучшены возможности связывания источника данных.</w:t>
      </w:r>
    </w:p>
    <w:p w:rsidR="002E75FD" w:rsidRPr="002E75FD" w:rsidRDefault="002E75FD" w:rsidP="002E75FD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Автоматическая обработка сортировки, подкачки, обновления и удаления.</w:t>
      </w:r>
    </w:p>
    <w:p w:rsidR="002E75FD" w:rsidRPr="002E75FD" w:rsidRDefault="002E75FD" w:rsidP="002E75FD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Дополнительные типы столбцов и операции столбца "дизайн-время".</w:t>
      </w:r>
    </w:p>
    <w:p w:rsidR="002E75FD" w:rsidRPr="002E75FD" w:rsidRDefault="002E75FD" w:rsidP="002E75FD">
      <w:pPr>
        <w:pStyle w:val="a8"/>
        <w:numPr>
          <w:ilvl w:val="0"/>
          <w:numId w:val="20"/>
        </w:num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Пользовательский пользовательский интерфейс пользовательского интерфейса (UI) с свойством PagerTemplate.</w:t>
      </w:r>
    </w:p>
    <w:p w:rsidR="002E75FD" w:rsidRPr="002E75FD" w:rsidRDefault="002E75FD" w:rsidP="002E75FD">
      <w:p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Различия между элементом управления </w:t>
      </w:r>
      <w:r w:rsidRPr="002E75FD">
        <w:rPr>
          <w:rFonts w:eastAsiaTheme="minorHAnsi"/>
          <w:i/>
          <w:sz w:val="28"/>
          <w:szCs w:val="28"/>
          <w:lang w:eastAsia="en-US"/>
        </w:rPr>
        <w:t>GridView</w:t>
      </w:r>
      <w:r w:rsidRPr="002E75FD">
        <w:rPr>
          <w:sz w:val="28"/>
          <w:szCs w:val="28"/>
        </w:rPr>
        <w:t> и элементом управления </w:t>
      </w:r>
      <w:r w:rsidRPr="002E75FD">
        <w:rPr>
          <w:rFonts w:eastAsiaTheme="minorHAnsi"/>
          <w:i/>
          <w:sz w:val="28"/>
          <w:szCs w:val="28"/>
          <w:lang w:eastAsia="en-US"/>
        </w:rPr>
        <w:t>DataGrid</w:t>
      </w:r>
      <w:r w:rsidRPr="002E75FD">
        <w:rPr>
          <w:sz w:val="28"/>
          <w:szCs w:val="28"/>
        </w:rPr>
        <w:t> включают:</w:t>
      </w:r>
    </w:p>
    <w:p w:rsidR="002E75FD" w:rsidRPr="002E75FD" w:rsidRDefault="002E75FD" w:rsidP="002E75FD">
      <w:pPr>
        <w:pStyle w:val="a8"/>
        <w:numPr>
          <w:ilvl w:val="0"/>
          <w:numId w:val="21"/>
        </w:num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Поддержка пользовательских пейджинга.</w:t>
      </w:r>
    </w:p>
    <w:p w:rsidR="002E75FD" w:rsidRPr="002E75FD" w:rsidRDefault="002E75FD" w:rsidP="002E75FD">
      <w:pPr>
        <w:pStyle w:val="a8"/>
        <w:numPr>
          <w:ilvl w:val="0"/>
          <w:numId w:val="21"/>
        </w:num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Различные модели событий.</w:t>
      </w:r>
    </w:p>
    <w:p w:rsidR="002E75FD" w:rsidRPr="002E75FD" w:rsidRDefault="002E75FD" w:rsidP="002E75FD">
      <w:pPr>
        <w:jc w:val="both"/>
        <w:rPr>
          <w:sz w:val="28"/>
          <w:szCs w:val="28"/>
        </w:rPr>
      </w:pPr>
      <w:r w:rsidRPr="002E75FD">
        <w:rPr>
          <w:sz w:val="28"/>
          <w:szCs w:val="28"/>
        </w:rPr>
        <w:t>Сортировка, пейджинг и редактирование данных на месте требуют дополнительного кодирования при использовании элемента управления </w:t>
      </w:r>
      <w:r w:rsidRPr="002E75FD">
        <w:rPr>
          <w:rFonts w:eastAsiaTheme="minorHAnsi"/>
          <w:i/>
          <w:sz w:val="28"/>
          <w:szCs w:val="28"/>
          <w:lang w:eastAsia="en-US"/>
        </w:rPr>
        <w:t>DataGrid</w:t>
      </w:r>
      <w:r w:rsidRPr="002E75FD">
        <w:rPr>
          <w:sz w:val="28"/>
          <w:szCs w:val="28"/>
        </w:rPr>
        <w:t>. Элемент управления </w:t>
      </w:r>
      <w:r w:rsidRPr="002E75FD">
        <w:rPr>
          <w:rFonts w:eastAsiaTheme="minorHAnsi"/>
          <w:i/>
          <w:sz w:val="28"/>
          <w:szCs w:val="28"/>
          <w:lang w:eastAsia="en-US"/>
        </w:rPr>
        <w:t>GridView</w:t>
      </w:r>
      <w:r w:rsidRPr="002E75FD">
        <w:rPr>
          <w:sz w:val="28"/>
          <w:szCs w:val="28"/>
        </w:rPr>
        <w:t> позволяет добавлять функции сортировки, подкачки и редактирования без написания кода. Вместо этого вы можете автоматизировать эти задачи вместе с другими распространенными задачами, такими как привязка данных к источнику данных, путем установки свойств элемента управления.</w:t>
      </w:r>
    </w:p>
    <w:p w:rsidR="002E75FD" w:rsidRPr="002E75FD" w:rsidRDefault="002E75FD" w:rsidP="002E75FD">
      <w:pPr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985DE6" w:rsidRDefault="00985DE6" w:rsidP="00985DE6">
      <w:pPr>
        <w:jc w:val="both"/>
        <w:rPr>
          <w:b/>
          <w:sz w:val="28"/>
          <w:szCs w:val="28"/>
        </w:rPr>
      </w:pPr>
    </w:p>
    <w:p w:rsidR="0097537B" w:rsidRPr="007B0B45" w:rsidRDefault="0097537B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2E75FD" w:rsidRPr="007B0B45" w:rsidRDefault="002E75FD" w:rsidP="00985DE6">
      <w:pPr>
        <w:jc w:val="both"/>
        <w:rPr>
          <w:b/>
          <w:sz w:val="28"/>
          <w:szCs w:val="28"/>
        </w:rPr>
      </w:pPr>
    </w:p>
    <w:p w:rsidR="00385CBD" w:rsidRDefault="00385CBD" w:rsidP="00385CB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E05C7">
        <w:rPr>
          <w:b/>
          <w:sz w:val="28"/>
          <w:szCs w:val="28"/>
        </w:rPr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Pr="00E40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</w:t>
      </w:r>
      <w:r w:rsidR="009E20F5">
        <w:rPr>
          <w:rFonts w:eastAsiaTheme="minorHAnsi"/>
          <w:sz w:val="28"/>
          <w:szCs w:val="28"/>
          <w:lang w:eastAsia="en-US"/>
        </w:rPr>
        <w:t xml:space="preserve">научиться использовать класс </w:t>
      </w:r>
      <w:r w:rsidR="009E20F5">
        <w:rPr>
          <w:rFonts w:eastAsiaTheme="minorHAnsi"/>
          <w:sz w:val="28"/>
          <w:szCs w:val="28"/>
          <w:lang w:val="en-GB" w:eastAsia="en-US"/>
        </w:rPr>
        <w:t>DataAdapter</w:t>
      </w:r>
      <w:r w:rsidR="009E20F5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9E20F5">
        <w:rPr>
          <w:rFonts w:eastAsiaTheme="minorHAnsi"/>
          <w:sz w:val="28"/>
          <w:szCs w:val="28"/>
          <w:lang w:eastAsia="en-US"/>
        </w:rPr>
        <w:t xml:space="preserve">компонент </w:t>
      </w:r>
      <w:r w:rsidR="009E20F5">
        <w:rPr>
          <w:rFonts w:eastAsiaTheme="minorHAnsi"/>
          <w:sz w:val="28"/>
          <w:szCs w:val="28"/>
          <w:lang w:val="en-GB" w:eastAsia="en-US"/>
        </w:rPr>
        <w:t>DataSet</w:t>
      </w:r>
      <w:r w:rsidR="009E20F5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9E20F5">
        <w:rPr>
          <w:rFonts w:eastAsiaTheme="minorHAnsi"/>
          <w:sz w:val="28"/>
          <w:szCs w:val="28"/>
          <w:lang w:eastAsia="en-US"/>
        </w:rPr>
        <w:t xml:space="preserve">а также методы </w:t>
      </w:r>
      <w:r w:rsidR="009E20F5">
        <w:rPr>
          <w:rFonts w:eastAsiaTheme="minorHAnsi"/>
          <w:sz w:val="28"/>
          <w:szCs w:val="28"/>
          <w:lang w:val="en-GB" w:eastAsia="en-US"/>
        </w:rPr>
        <w:t>Fill</w:t>
      </w:r>
      <w:r w:rsidR="009E20F5" w:rsidRPr="00584BB6">
        <w:rPr>
          <w:rFonts w:eastAsiaTheme="minorHAnsi"/>
          <w:sz w:val="28"/>
          <w:szCs w:val="28"/>
          <w:lang w:eastAsia="en-US"/>
        </w:rPr>
        <w:t xml:space="preserve">() </w:t>
      </w:r>
      <w:r w:rsidR="009E20F5">
        <w:rPr>
          <w:rFonts w:eastAsiaTheme="minorHAnsi"/>
          <w:sz w:val="28"/>
          <w:szCs w:val="28"/>
          <w:lang w:eastAsia="en-US"/>
        </w:rPr>
        <w:t xml:space="preserve">и </w:t>
      </w:r>
      <w:r w:rsidR="009E20F5">
        <w:rPr>
          <w:rFonts w:eastAsiaTheme="minorHAnsi"/>
          <w:sz w:val="28"/>
          <w:szCs w:val="28"/>
          <w:lang w:val="en-GB" w:eastAsia="en-US"/>
        </w:rPr>
        <w:t>Update</w:t>
      </w:r>
      <w:r w:rsidR="009E20F5" w:rsidRPr="00584BB6">
        <w:rPr>
          <w:rFonts w:eastAsiaTheme="minorHAnsi"/>
          <w:sz w:val="28"/>
          <w:szCs w:val="28"/>
          <w:lang w:eastAsia="en-US"/>
        </w:rPr>
        <w:t>()</w:t>
      </w:r>
      <w:r>
        <w:rPr>
          <w:sz w:val="28"/>
          <w:szCs w:val="28"/>
        </w:rPr>
        <w:t>. Открыл для себя возможности обработки таблиц с данными с помощью методо</w:t>
      </w:r>
      <w:r w:rsidR="009E20F5">
        <w:rPr>
          <w:sz w:val="28"/>
          <w:szCs w:val="28"/>
        </w:rPr>
        <w:t>в которые включают данные методы и класс</w:t>
      </w:r>
      <w:r>
        <w:rPr>
          <w:sz w:val="28"/>
          <w:szCs w:val="28"/>
        </w:rPr>
        <w:t xml:space="preserve">, научился взаимодействовать с </w:t>
      </w:r>
      <w:r>
        <w:rPr>
          <w:sz w:val="28"/>
          <w:szCs w:val="28"/>
          <w:lang w:val="en-GB"/>
        </w:rPr>
        <w:t>Microsoft</w:t>
      </w:r>
      <w:r w:rsidRPr="004A29E0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SQL</w:t>
      </w:r>
      <w:r>
        <w:rPr>
          <w:sz w:val="28"/>
          <w:szCs w:val="28"/>
        </w:rPr>
        <w:t xml:space="preserve"> 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Server</w:t>
      </w:r>
      <w:r w:rsidRPr="00475293">
        <w:rPr>
          <w:sz w:val="28"/>
          <w:szCs w:val="28"/>
        </w:rPr>
        <w:t xml:space="preserve">,  </w:t>
      </w:r>
      <w:r>
        <w:rPr>
          <w:sz w:val="28"/>
          <w:szCs w:val="28"/>
        </w:rPr>
        <w:t>также были освоены возможности технологии доступа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</w:rPr>
        <w:t>к данным в информационных системах-</w:t>
      </w:r>
      <w:r>
        <w:rPr>
          <w:sz w:val="28"/>
          <w:szCs w:val="28"/>
          <w:lang w:val="en-GB"/>
        </w:rPr>
        <w:t>ADO</w:t>
      </w:r>
      <w:r w:rsidRPr="00475293"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NET</w:t>
      </w:r>
      <w:r w:rsidRPr="004A29E0">
        <w:rPr>
          <w:sz w:val="28"/>
          <w:szCs w:val="28"/>
        </w:rPr>
        <w:t>.</w:t>
      </w:r>
      <w:r w:rsidR="009E20F5">
        <w:rPr>
          <w:sz w:val="28"/>
          <w:szCs w:val="28"/>
        </w:rPr>
        <w:t>Проекты</w:t>
      </w:r>
      <w:r>
        <w:rPr>
          <w:sz w:val="28"/>
          <w:szCs w:val="28"/>
        </w:rPr>
        <w:t xml:space="preserve"> были написаны в </w:t>
      </w:r>
      <w:r>
        <w:rPr>
          <w:sz w:val="28"/>
          <w:szCs w:val="28"/>
          <w:lang w:val="en-GB"/>
        </w:rPr>
        <w:t>win</w:t>
      </w:r>
      <w:r w:rsidRPr="00475293">
        <w:rPr>
          <w:sz w:val="28"/>
          <w:szCs w:val="28"/>
        </w:rPr>
        <w:t>-</w:t>
      </w:r>
      <w:r>
        <w:rPr>
          <w:sz w:val="28"/>
          <w:szCs w:val="28"/>
        </w:rPr>
        <w:t>форме</w:t>
      </w:r>
      <w:r w:rsidR="009E20F5">
        <w:rPr>
          <w:sz w:val="28"/>
          <w:szCs w:val="28"/>
        </w:rPr>
        <w:t xml:space="preserve"> и </w:t>
      </w:r>
      <w:r w:rsidR="009E20F5">
        <w:rPr>
          <w:sz w:val="28"/>
          <w:szCs w:val="28"/>
          <w:lang w:val="en-GB"/>
        </w:rPr>
        <w:t>web</w:t>
      </w:r>
      <w:r w:rsidR="009E20F5" w:rsidRPr="009E20F5">
        <w:rPr>
          <w:sz w:val="28"/>
          <w:szCs w:val="28"/>
        </w:rPr>
        <w:t>-</w:t>
      </w:r>
      <w:r w:rsidR="009E20F5">
        <w:rPr>
          <w:sz w:val="28"/>
          <w:szCs w:val="28"/>
        </w:rPr>
        <w:t>форме</w:t>
      </w:r>
      <w:r>
        <w:rPr>
          <w:sz w:val="28"/>
          <w:szCs w:val="28"/>
        </w:rPr>
        <w:t xml:space="preserve"> Программы были успешно реализованы</w:t>
      </w:r>
      <w:r w:rsidRPr="00BC3CC1">
        <w:rPr>
          <w:sz w:val="28"/>
          <w:szCs w:val="28"/>
        </w:rPr>
        <w:t xml:space="preserve">, </w:t>
      </w:r>
      <w:r>
        <w:rPr>
          <w:sz w:val="28"/>
          <w:szCs w:val="28"/>
        </w:rPr>
        <w:t>собраны и отлажены.</w:t>
      </w:r>
    </w:p>
    <w:p w:rsidR="00543104" w:rsidRPr="00475293" w:rsidRDefault="00543104" w:rsidP="00985DE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bookmarkStart w:id="0" w:name="_GoBack"/>
      <w:bookmarkEnd w:id="0"/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AAA" w:rsidRDefault="004E3AAA" w:rsidP="00C52C8A">
      <w:r>
        <w:separator/>
      </w:r>
    </w:p>
  </w:endnote>
  <w:endnote w:type="continuationSeparator" w:id="0">
    <w:p w:rsidR="004E3AAA" w:rsidRDefault="004E3AAA" w:rsidP="00C5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AAA" w:rsidRDefault="004E3AAA" w:rsidP="00C52C8A">
      <w:r>
        <w:separator/>
      </w:r>
    </w:p>
  </w:footnote>
  <w:footnote w:type="continuationSeparator" w:id="0">
    <w:p w:rsidR="004E3AAA" w:rsidRDefault="004E3AAA" w:rsidP="00C52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51B43"/>
    <w:multiLevelType w:val="hybridMultilevel"/>
    <w:tmpl w:val="CA40AB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28FB"/>
    <w:multiLevelType w:val="multilevel"/>
    <w:tmpl w:val="D17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248ED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3572"/>
    <w:multiLevelType w:val="hybridMultilevel"/>
    <w:tmpl w:val="E736A0B2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E47BE3"/>
    <w:multiLevelType w:val="hybridMultilevel"/>
    <w:tmpl w:val="C132278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DA3023"/>
    <w:multiLevelType w:val="hybridMultilevel"/>
    <w:tmpl w:val="1890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54AD9"/>
    <w:multiLevelType w:val="hybridMultilevel"/>
    <w:tmpl w:val="20965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B2670"/>
    <w:multiLevelType w:val="hybridMultilevel"/>
    <w:tmpl w:val="97FAE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031AC"/>
    <w:multiLevelType w:val="hybridMultilevel"/>
    <w:tmpl w:val="82A44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13C1B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C7CC0"/>
    <w:multiLevelType w:val="hybridMultilevel"/>
    <w:tmpl w:val="3372E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B0CE5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E4A5B"/>
    <w:multiLevelType w:val="hybridMultilevel"/>
    <w:tmpl w:val="2804B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F7CE9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B7993"/>
    <w:multiLevelType w:val="hybridMultilevel"/>
    <w:tmpl w:val="569AB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2115D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10AA1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5514C"/>
    <w:multiLevelType w:val="multilevel"/>
    <w:tmpl w:val="391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139A8"/>
    <w:multiLevelType w:val="hybridMultilevel"/>
    <w:tmpl w:val="AD4E1C3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D685A18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15"/>
  </w:num>
  <w:num w:numId="6">
    <w:abstractNumId w:val="13"/>
  </w:num>
  <w:num w:numId="7">
    <w:abstractNumId w:val="7"/>
  </w:num>
  <w:num w:numId="8">
    <w:abstractNumId w:val="16"/>
  </w:num>
  <w:num w:numId="9">
    <w:abstractNumId w:val="8"/>
  </w:num>
  <w:num w:numId="10">
    <w:abstractNumId w:val="2"/>
  </w:num>
  <w:num w:numId="11">
    <w:abstractNumId w:val="14"/>
  </w:num>
  <w:num w:numId="12">
    <w:abstractNumId w:val="17"/>
  </w:num>
  <w:num w:numId="13">
    <w:abstractNumId w:val="19"/>
  </w:num>
  <w:num w:numId="14">
    <w:abstractNumId w:val="4"/>
  </w:num>
  <w:num w:numId="15">
    <w:abstractNumId w:val="3"/>
  </w:num>
  <w:num w:numId="16">
    <w:abstractNumId w:val="12"/>
  </w:num>
  <w:num w:numId="17">
    <w:abstractNumId w:val="20"/>
  </w:num>
  <w:num w:numId="18">
    <w:abstractNumId w:val="18"/>
  </w:num>
  <w:num w:numId="19">
    <w:abstractNumId w:val="1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621"/>
    <w:rsid w:val="00027929"/>
    <w:rsid w:val="00054787"/>
    <w:rsid w:val="00076751"/>
    <w:rsid w:val="000813C1"/>
    <w:rsid w:val="000B3952"/>
    <w:rsid w:val="000C09DF"/>
    <w:rsid w:val="000C224F"/>
    <w:rsid w:val="00120CCB"/>
    <w:rsid w:val="0012217F"/>
    <w:rsid w:val="001473CD"/>
    <w:rsid w:val="00166AB2"/>
    <w:rsid w:val="001859A2"/>
    <w:rsid w:val="001F5AB6"/>
    <w:rsid w:val="00200CC9"/>
    <w:rsid w:val="00254577"/>
    <w:rsid w:val="00271A33"/>
    <w:rsid w:val="00274A89"/>
    <w:rsid w:val="002A2725"/>
    <w:rsid w:val="002E204A"/>
    <w:rsid w:val="002E75FD"/>
    <w:rsid w:val="00342C6C"/>
    <w:rsid w:val="00360F05"/>
    <w:rsid w:val="00364D2C"/>
    <w:rsid w:val="00377B9D"/>
    <w:rsid w:val="00385CBD"/>
    <w:rsid w:val="00395719"/>
    <w:rsid w:val="00413605"/>
    <w:rsid w:val="0041389B"/>
    <w:rsid w:val="004142B9"/>
    <w:rsid w:val="004463F9"/>
    <w:rsid w:val="004543A8"/>
    <w:rsid w:val="00475293"/>
    <w:rsid w:val="004A29E0"/>
    <w:rsid w:val="004B0FAC"/>
    <w:rsid w:val="004C0765"/>
    <w:rsid w:val="004E0854"/>
    <w:rsid w:val="004E3AAA"/>
    <w:rsid w:val="004F6957"/>
    <w:rsid w:val="00513093"/>
    <w:rsid w:val="00541391"/>
    <w:rsid w:val="00543104"/>
    <w:rsid w:val="00544BB1"/>
    <w:rsid w:val="00552959"/>
    <w:rsid w:val="0056554D"/>
    <w:rsid w:val="00584BB6"/>
    <w:rsid w:val="005C26B9"/>
    <w:rsid w:val="005E7FB9"/>
    <w:rsid w:val="005F4E03"/>
    <w:rsid w:val="005F7892"/>
    <w:rsid w:val="0060106E"/>
    <w:rsid w:val="00631385"/>
    <w:rsid w:val="00674942"/>
    <w:rsid w:val="0068330D"/>
    <w:rsid w:val="007301CF"/>
    <w:rsid w:val="0073707F"/>
    <w:rsid w:val="007912FC"/>
    <w:rsid w:val="007A17D8"/>
    <w:rsid w:val="007B0B45"/>
    <w:rsid w:val="007D3EEF"/>
    <w:rsid w:val="007D79BE"/>
    <w:rsid w:val="007E4A9F"/>
    <w:rsid w:val="007E59AE"/>
    <w:rsid w:val="008333E1"/>
    <w:rsid w:val="0083489B"/>
    <w:rsid w:val="00843C77"/>
    <w:rsid w:val="008578C0"/>
    <w:rsid w:val="008D1A71"/>
    <w:rsid w:val="008F0C38"/>
    <w:rsid w:val="008F3526"/>
    <w:rsid w:val="009174E9"/>
    <w:rsid w:val="00917AE3"/>
    <w:rsid w:val="00945E38"/>
    <w:rsid w:val="00956A67"/>
    <w:rsid w:val="009624CF"/>
    <w:rsid w:val="0097537B"/>
    <w:rsid w:val="009753D2"/>
    <w:rsid w:val="00985DE6"/>
    <w:rsid w:val="009B15BF"/>
    <w:rsid w:val="009B6B47"/>
    <w:rsid w:val="009C6648"/>
    <w:rsid w:val="009D34F6"/>
    <w:rsid w:val="009E20F5"/>
    <w:rsid w:val="00A12018"/>
    <w:rsid w:val="00A70ED0"/>
    <w:rsid w:val="00AE05C7"/>
    <w:rsid w:val="00B16B6D"/>
    <w:rsid w:val="00B30077"/>
    <w:rsid w:val="00B33B8B"/>
    <w:rsid w:val="00B46BEC"/>
    <w:rsid w:val="00B52E1A"/>
    <w:rsid w:val="00B8158C"/>
    <w:rsid w:val="00BC3CC1"/>
    <w:rsid w:val="00C05652"/>
    <w:rsid w:val="00C4582A"/>
    <w:rsid w:val="00C52C8A"/>
    <w:rsid w:val="00C62026"/>
    <w:rsid w:val="00C65A74"/>
    <w:rsid w:val="00C65F9F"/>
    <w:rsid w:val="00C95CCD"/>
    <w:rsid w:val="00C962BE"/>
    <w:rsid w:val="00CB1DC9"/>
    <w:rsid w:val="00CE5354"/>
    <w:rsid w:val="00CF24F7"/>
    <w:rsid w:val="00CF3C83"/>
    <w:rsid w:val="00D42D59"/>
    <w:rsid w:val="00DB539C"/>
    <w:rsid w:val="00DC0EEF"/>
    <w:rsid w:val="00DD32E8"/>
    <w:rsid w:val="00DD4AD0"/>
    <w:rsid w:val="00E40F8D"/>
    <w:rsid w:val="00E51497"/>
    <w:rsid w:val="00E53917"/>
    <w:rsid w:val="00E55AF1"/>
    <w:rsid w:val="00E94D4B"/>
    <w:rsid w:val="00EC452C"/>
    <w:rsid w:val="00EE3971"/>
    <w:rsid w:val="00EF5A31"/>
    <w:rsid w:val="00F30347"/>
    <w:rsid w:val="00F4094E"/>
    <w:rsid w:val="00F65B8B"/>
    <w:rsid w:val="00F734DE"/>
    <w:rsid w:val="00F97CAA"/>
    <w:rsid w:val="00FA043B"/>
    <w:rsid w:val="00FB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FC90F3-19CA-4F38-9765-203139FA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C52C8A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C52C8A"/>
    <w:rPr>
      <w:rFonts w:eastAsia="Times New Roman" w:cs="Times New Roman"/>
      <w:sz w:val="20"/>
      <w:szCs w:val="20"/>
      <w:lang w:eastAsia="ru-RU"/>
    </w:rPr>
  </w:style>
  <w:style w:type="character" w:styleId="ac">
    <w:name w:val="endnote reference"/>
    <w:basedOn w:val="a0"/>
    <w:uiPriority w:val="99"/>
    <w:semiHidden/>
    <w:unhideWhenUsed/>
    <w:rsid w:val="00C52C8A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2E75FD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2E7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301D1-A0CF-45C5-B810-51D48417A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6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Максим</cp:lastModifiedBy>
  <cp:revision>100</cp:revision>
  <dcterms:created xsi:type="dcterms:W3CDTF">2019-02-15T10:29:00Z</dcterms:created>
  <dcterms:modified xsi:type="dcterms:W3CDTF">2019-04-19T19:13:00Z</dcterms:modified>
</cp:coreProperties>
</file>