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8AE3" w14:textId="44C3897B" w:rsidR="002D794A" w:rsidRDefault="00971227" w:rsidP="00971227">
      <w:pPr>
        <w:pStyle w:val="Heading1"/>
      </w:pPr>
      <w:r>
        <w:t>Access Management</w:t>
      </w:r>
    </w:p>
    <w:p w14:paraId="539146B2" w14:textId="77777777" w:rsidR="001125A4" w:rsidRDefault="001125A4" w:rsidP="001125A4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Anypoint Access Management enables you to create Anypoint Platform account or configure External Identity.</w:t>
      </w:r>
    </w:p>
    <w:p w14:paraId="6EA20495" w14:textId="77777777" w:rsidR="001125A4" w:rsidRDefault="001125A4" w:rsidP="001125A4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 It configures access and permissions within your organization and, depending on the access level, manages the users and their roles.  </w:t>
      </w:r>
    </w:p>
    <w:p w14:paraId="1C7DFFE3" w14:textId="5896CA21" w:rsidR="001125A4" w:rsidRDefault="001125A4" w:rsidP="001125A4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It provides administrative and organizational abilities that apply to the various entitlements in Anypoint Platform</w:t>
      </w:r>
    </w:p>
    <w:p w14:paraId="2BD53386" w14:textId="51218D3B" w:rsidR="00734CC2" w:rsidRDefault="00734CC2">
      <w:r>
        <w:br w:type="page"/>
      </w:r>
    </w:p>
    <w:p w14:paraId="0F3403AD" w14:textId="13392A93" w:rsidR="001125A4" w:rsidRDefault="00734CC2" w:rsidP="001125A4">
      <w:r>
        <w:lastRenderedPageBreak/>
        <w:t>Exercises:</w:t>
      </w:r>
    </w:p>
    <w:p w14:paraId="1EA1C12E" w14:textId="34EF2262" w:rsidR="00734CC2" w:rsidRPr="00734CC2" w:rsidRDefault="00734CC2" w:rsidP="00734CC2">
      <w:pPr>
        <w:pStyle w:val="NormalWeb"/>
        <w:numPr>
          <w:ilvl w:val="4"/>
          <w:numId w:val="1"/>
        </w:numPr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595959"/>
        </w:rPr>
      </w:pPr>
      <w:r w:rsidRPr="00734CC2">
        <w:rPr>
          <w:rFonts w:asciiTheme="majorHAnsi" w:hAnsiTheme="majorHAnsi" w:cstheme="majorHAnsi"/>
          <w:color w:val="000000"/>
        </w:rPr>
        <w:t>Create a mule application and implement OAuth2 using Mule Auth provider</w:t>
      </w:r>
    </w:p>
    <w:p w14:paraId="2AE08371" w14:textId="463FF4DE" w:rsidR="00734CC2" w:rsidRPr="00734CC2" w:rsidRDefault="00734CC2" w:rsidP="00734CC2">
      <w:pPr>
        <w:pStyle w:val="NormalWeb"/>
        <w:numPr>
          <w:ilvl w:val="4"/>
          <w:numId w:val="1"/>
        </w:numPr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595959"/>
        </w:rPr>
      </w:pPr>
      <w:r w:rsidRPr="00734CC2">
        <w:rPr>
          <w:rFonts w:asciiTheme="majorHAnsi" w:hAnsiTheme="majorHAnsi" w:cstheme="majorHAnsi"/>
          <w:color w:val="000000"/>
        </w:rPr>
        <w:t>Create a mule application and implement secure property placeholder to encrypt sensitive information like passwords and use hidden properties </w:t>
      </w:r>
    </w:p>
    <w:p w14:paraId="021F5B06" w14:textId="77777777" w:rsidR="00734CC2" w:rsidRPr="00734CC2" w:rsidRDefault="00734CC2" w:rsidP="00734CC2">
      <w:pPr>
        <w:pStyle w:val="NormalWeb"/>
        <w:numPr>
          <w:ilvl w:val="4"/>
          <w:numId w:val="1"/>
        </w:numPr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595959"/>
        </w:rPr>
      </w:pPr>
      <w:r w:rsidRPr="00734CC2">
        <w:rPr>
          <w:rFonts w:asciiTheme="majorHAnsi" w:hAnsiTheme="majorHAnsi" w:cstheme="majorHAnsi"/>
          <w:color w:val="000000"/>
        </w:rPr>
        <w:t>Access Audit Logs using Platform API</w:t>
      </w:r>
    </w:p>
    <w:p w14:paraId="07F3A7E9" w14:textId="229EA948" w:rsidR="00734CC2" w:rsidRPr="00734CC2" w:rsidRDefault="00734CC2" w:rsidP="00734CC2">
      <w:pPr>
        <w:pStyle w:val="NormalWeb"/>
        <w:numPr>
          <w:ilvl w:val="4"/>
          <w:numId w:val="1"/>
        </w:numPr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595959"/>
        </w:rPr>
      </w:pPr>
      <w:r w:rsidRPr="00734CC2">
        <w:rPr>
          <w:rFonts w:asciiTheme="majorHAnsi" w:hAnsiTheme="majorHAnsi" w:cstheme="majorHAnsi"/>
          <w:color w:val="000000"/>
        </w:rPr>
        <w:t>Business Groups</w:t>
      </w:r>
    </w:p>
    <w:p w14:paraId="3BD0F78A" w14:textId="236A9F0D" w:rsidR="00734CC2" w:rsidRPr="00734CC2" w:rsidRDefault="00734CC2" w:rsidP="00734CC2">
      <w:pPr>
        <w:pStyle w:val="NormalWeb"/>
        <w:numPr>
          <w:ilvl w:val="4"/>
          <w:numId w:val="1"/>
        </w:numPr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595959"/>
        </w:rPr>
      </w:pPr>
      <w:r w:rsidRPr="00734CC2">
        <w:rPr>
          <w:rFonts w:asciiTheme="majorHAnsi" w:hAnsiTheme="majorHAnsi" w:cstheme="majorHAnsi"/>
          <w:color w:val="000000"/>
        </w:rPr>
        <w:t>Use crypto module in dataweave to encrypt a part of payload</w:t>
      </w:r>
    </w:p>
    <w:p w14:paraId="78808603" w14:textId="75A20C02" w:rsidR="00734CC2" w:rsidRDefault="00734CC2" w:rsidP="00734C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C8F76C2" w14:textId="6FA7E6EC" w:rsidR="00734CC2" w:rsidRPr="00734CC2" w:rsidRDefault="00734CC2" w:rsidP="00734CC2">
      <w:pPr>
        <w:pStyle w:val="NormalWeb"/>
        <w:numPr>
          <w:ilvl w:val="4"/>
          <w:numId w:val="2"/>
        </w:numPr>
        <w:tabs>
          <w:tab w:val="clear" w:pos="36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mule application and implement OAuth2 using Mule Auth provider</w:t>
      </w:r>
    </w:p>
    <w:p w14:paraId="1752E5DF" w14:textId="77777777" w:rsidR="00734CC2" w:rsidRPr="00734CC2" w:rsidRDefault="00734CC2" w:rsidP="00734CC2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595959"/>
          <w:sz w:val="28"/>
          <w:szCs w:val="28"/>
        </w:rPr>
      </w:pPr>
    </w:p>
    <w:p w14:paraId="06CBCA3F" w14:textId="6249527C" w:rsidR="00734CC2" w:rsidRPr="00734CC2" w:rsidRDefault="00734CC2" w:rsidP="00734CC2">
      <w:pPr>
        <w:pStyle w:val="NormalWeb"/>
        <w:numPr>
          <w:ilvl w:val="4"/>
          <w:numId w:val="2"/>
        </w:numPr>
        <w:tabs>
          <w:tab w:val="clear" w:pos="36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Create a mule application and implement secure property placeholder to encrypt sensitive information like passwords and use hidden properties </w:t>
      </w:r>
    </w:p>
    <w:p w14:paraId="1B56CAA6" w14:textId="5F6C7AE6" w:rsidR="00734CC2" w:rsidRDefault="00DA0BCE" w:rsidP="00734CC2">
      <w:pPr>
        <w:pStyle w:val="ListParagraph"/>
        <w:rPr>
          <w:rFonts w:ascii="Arial" w:hAnsi="Arial" w:cs="Arial"/>
          <w:color w:val="595959"/>
          <w:sz w:val="28"/>
          <w:szCs w:val="28"/>
        </w:rPr>
      </w:pPr>
      <w:r w:rsidRPr="00DA0BCE">
        <w:rPr>
          <w:rFonts w:ascii="Arial" w:hAnsi="Arial" w:cs="Arial"/>
          <w:color w:val="595959"/>
          <w:sz w:val="28"/>
          <w:szCs w:val="28"/>
        </w:rPr>
        <w:t>https://www.youtube.com/watch?v=xZk716qHNA0</w:t>
      </w:r>
      <w:bookmarkStart w:id="0" w:name="_GoBack"/>
      <w:bookmarkEnd w:id="0"/>
    </w:p>
    <w:p w14:paraId="31EE3AE9" w14:textId="77777777" w:rsidR="00734CC2" w:rsidRDefault="00734CC2" w:rsidP="00734CC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</w:p>
    <w:p w14:paraId="0776CED7" w14:textId="69F23321" w:rsidR="00734CC2" w:rsidRPr="00734CC2" w:rsidRDefault="00734CC2" w:rsidP="00734CC2">
      <w:pPr>
        <w:pStyle w:val="NormalWeb"/>
        <w:numPr>
          <w:ilvl w:val="4"/>
          <w:numId w:val="2"/>
        </w:numPr>
        <w:tabs>
          <w:tab w:val="clear" w:pos="36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Access Audit Logs using Platform API</w:t>
      </w:r>
    </w:p>
    <w:p w14:paraId="0BA06065" w14:textId="77777777" w:rsidR="00734CC2" w:rsidRDefault="00734CC2" w:rsidP="00734CC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</w:p>
    <w:p w14:paraId="4D20448A" w14:textId="77777777" w:rsidR="00734CC2" w:rsidRDefault="00734CC2" w:rsidP="00734CC2">
      <w:pPr>
        <w:pStyle w:val="NormalWeb"/>
        <w:numPr>
          <w:ilvl w:val="4"/>
          <w:numId w:val="2"/>
        </w:numPr>
        <w:tabs>
          <w:tab w:val="clear" w:pos="360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Business Groups</w:t>
      </w:r>
    </w:p>
    <w:p w14:paraId="438B2BE8" w14:textId="77777777" w:rsidR="00734CC2" w:rsidRPr="00734CC2" w:rsidRDefault="00734CC2" w:rsidP="00734CC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28"/>
          <w:szCs w:val="28"/>
        </w:rPr>
      </w:pPr>
    </w:p>
    <w:p w14:paraId="4C6B2582" w14:textId="6737BB0F" w:rsidR="00734CC2" w:rsidRPr="00734CC2" w:rsidRDefault="00734CC2" w:rsidP="00734CC2">
      <w:pPr>
        <w:pStyle w:val="NormalWeb"/>
        <w:numPr>
          <w:ilvl w:val="5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</w:rPr>
      </w:pPr>
      <w:r w:rsidRPr="00734CC2">
        <w:rPr>
          <w:rFonts w:ascii="Arial" w:hAnsi="Arial" w:cs="Arial"/>
          <w:color w:val="000000"/>
        </w:rPr>
        <w:t>Create a Business Group</w:t>
      </w:r>
    </w:p>
    <w:p w14:paraId="523B0605" w14:textId="6F7712D5" w:rsidR="00734CC2" w:rsidRPr="00734CC2" w:rsidRDefault="00734CC2" w:rsidP="00734CC2">
      <w:pPr>
        <w:pStyle w:val="NormalWeb"/>
        <w:numPr>
          <w:ilvl w:val="6"/>
          <w:numId w:val="1"/>
        </w:numPr>
        <w:tabs>
          <w:tab w:val="clear" w:pos="5040"/>
        </w:tabs>
        <w:spacing w:before="0" w:beforeAutospacing="0" w:after="0" w:afterAutospacing="0"/>
        <w:ind w:left="81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>Log in to anypoint platform</w:t>
      </w:r>
    </w:p>
    <w:p w14:paraId="461A5BA8" w14:textId="0C801AF1" w:rsidR="00734CC2" w:rsidRPr="00734CC2" w:rsidRDefault="00734CC2" w:rsidP="00734CC2">
      <w:pPr>
        <w:pStyle w:val="NormalWeb"/>
        <w:numPr>
          <w:ilvl w:val="6"/>
          <w:numId w:val="1"/>
        </w:numPr>
        <w:tabs>
          <w:tab w:val="clear" w:pos="5040"/>
        </w:tabs>
        <w:spacing w:before="0" w:beforeAutospacing="0" w:after="0" w:afterAutospacing="0"/>
        <w:ind w:left="81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>In Access Management&gt; Organzation Press + sign to add new Group</w:t>
      </w:r>
    </w:p>
    <w:p w14:paraId="29964760" w14:textId="08F97E89" w:rsidR="00734CC2" w:rsidRPr="00734CC2" w:rsidRDefault="00734CC2" w:rsidP="00734CC2">
      <w:pPr>
        <w:pStyle w:val="NormalWeb"/>
        <w:numPr>
          <w:ilvl w:val="6"/>
          <w:numId w:val="1"/>
        </w:numPr>
        <w:tabs>
          <w:tab w:val="clear" w:pos="5040"/>
        </w:tabs>
        <w:spacing w:before="0" w:beforeAutospacing="0" w:after="0" w:afterAutospacing="0"/>
        <w:ind w:left="81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 xml:space="preserve">Complete the “Add Business Group </w:t>
      </w:r>
      <w:proofErr w:type="gramStart"/>
      <w:r>
        <w:rPr>
          <w:rFonts w:ascii="Arial" w:hAnsi="Arial" w:cs="Arial"/>
          <w:color w:val="000000"/>
        </w:rPr>
        <w:t>For</w:t>
      </w:r>
      <w:proofErr w:type="gramEnd"/>
      <w:r>
        <w:rPr>
          <w:rFonts w:ascii="Arial" w:hAnsi="Arial" w:cs="Arial"/>
          <w:color w:val="000000"/>
        </w:rPr>
        <w:t xml:space="preserve"> NJC “ </w:t>
      </w:r>
    </w:p>
    <w:p w14:paraId="6677F76D" w14:textId="38EE1D88" w:rsidR="00734CC2" w:rsidRPr="00734CC2" w:rsidRDefault="00734CC2" w:rsidP="00734CC2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595959"/>
        </w:rPr>
      </w:pPr>
      <w:r>
        <w:rPr>
          <w:noProof/>
        </w:rPr>
        <w:lastRenderedPageBreak/>
        <w:drawing>
          <wp:inline distT="0" distB="0" distL="0" distR="0" wp14:anchorId="21EFB629" wp14:editId="43171645">
            <wp:extent cx="3276600" cy="4060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689" cy="40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22FF" w14:textId="613AFBF4" w:rsidR="00734CC2" w:rsidRPr="00734CC2" w:rsidRDefault="00734CC2" w:rsidP="00734CC2">
      <w:pPr>
        <w:pStyle w:val="NormalWeb"/>
        <w:numPr>
          <w:ilvl w:val="6"/>
          <w:numId w:val="1"/>
        </w:numPr>
        <w:tabs>
          <w:tab w:val="clear" w:pos="5040"/>
        </w:tabs>
        <w:spacing w:before="0" w:beforeAutospacing="0" w:after="0" w:afterAutospacing="0"/>
        <w:ind w:left="81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 xml:space="preserve">After creating it you will see as </w:t>
      </w:r>
    </w:p>
    <w:p w14:paraId="2EE0B342" w14:textId="0B6FA537" w:rsidR="00734CC2" w:rsidRPr="00734CC2" w:rsidRDefault="00734CC2" w:rsidP="00734C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</w:rPr>
      </w:pPr>
      <w:r>
        <w:rPr>
          <w:noProof/>
        </w:rPr>
        <w:drawing>
          <wp:inline distT="0" distB="0" distL="0" distR="0" wp14:anchorId="5521E6BA" wp14:editId="3E0B3753">
            <wp:extent cx="594360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468F" w14:textId="194E05A3" w:rsidR="00734CC2" w:rsidRPr="00734CC2" w:rsidRDefault="00734CC2" w:rsidP="00734CC2">
      <w:pPr>
        <w:pStyle w:val="NormalWeb"/>
        <w:numPr>
          <w:ilvl w:val="6"/>
          <w:numId w:val="1"/>
        </w:numPr>
        <w:tabs>
          <w:tab w:val="clear" w:pos="5040"/>
        </w:tabs>
        <w:spacing w:before="0" w:beforeAutospacing="0" w:after="0" w:afterAutospacing="0"/>
        <w:ind w:left="81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>dd</w:t>
      </w:r>
    </w:p>
    <w:p w14:paraId="64B3B0B8" w14:textId="7F66BEA2" w:rsidR="00734CC2" w:rsidRDefault="00734CC2" w:rsidP="00734C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3AC3887" w14:textId="21014745" w:rsidR="00734CC2" w:rsidRDefault="00734CC2" w:rsidP="00734C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917ECB2" w14:textId="35E03F35" w:rsidR="00734CC2" w:rsidRDefault="00734CC2" w:rsidP="00734C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D943D7" w14:textId="77777777" w:rsidR="00097849" w:rsidRDefault="00097849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66169D3" w14:textId="449C08C2" w:rsidR="00734CC2" w:rsidRPr="00097849" w:rsidRDefault="00734CC2" w:rsidP="00097849">
      <w:pPr>
        <w:pStyle w:val="NormalWeb"/>
        <w:numPr>
          <w:ilvl w:val="4"/>
          <w:numId w:val="2"/>
        </w:numPr>
        <w:tabs>
          <w:tab w:val="clear" w:pos="3600"/>
          <w:tab w:val="num" w:pos="3240"/>
        </w:tabs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b/>
          <w:bCs/>
          <w:color w:val="595959"/>
          <w:sz w:val="28"/>
          <w:szCs w:val="28"/>
        </w:rPr>
      </w:pPr>
      <w:r w:rsidRPr="00097849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Use crypto module in dataweave to encrypt a part of payload</w:t>
      </w:r>
    </w:p>
    <w:p w14:paraId="3108E3C1" w14:textId="71A68DB7" w:rsidR="00097849" w:rsidRPr="00097849" w:rsidRDefault="00097849" w:rsidP="00097849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rFonts w:ascii="Arial" w:hAnsi="Arial" w:cs="Arial"/>
          <w:color w:val="595959"/>
          <w:sz w:val="20"/>
          <w:szCs w:val="20"/>
        </w:rPr>
      </w:pPr>
      <w:r w:rsidRPr="00097849">
        <w:rPr>
          <w:rFonts w:ascii="Arial" w:hAnsi="Arial" w:cs="Arial"/>
          <w:color w:val="000000"/>
          <w:sz w:val="20"/>
          <w:szCs w:val="20"/>
        </w:rPr>
        <w:t xml:space="preserve">Ref: </w:t>
      </w:r>
      <w:r w:rsidRPr="00097849">
        <w:rPr>
          <w:rFonts w:ascii="Arial" w:hAnsi="Arial" w:cs="Arial"/>
          <w:color w:val="000000"/>
          <w:sz w:val="20"/>
          <w:szCs w:val="20"/>
        </w:rPr>
        <w:t>https://dzone.com/articles/implementing-dataweave-crypto-with-mulesoft</w:t>
      </w:r>
    </w:p>
    <w:p w14:paraId="0FAD0584" w14:textId="0E0247D3" w:rsidR="00097849" w:rsidRPr="00097849" w:rsidRDefault="00097849" w:rsidP="00097849">
      <w:pPr>
        <w:pStyle w:val="ListParagraph"/>
        <w:numPr>
          <w:ilvl w:val="0"/>
          <w:numId w:val="2"/>
        </w:numPr>
        <w:shd w:val="clear" w:color="auto" w:fill="FEFEFE"/>
        <w:tabs>
          <w:tab w:val="clear" w:pos="720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> </w:t>
      </w: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>U</w:t>
      </w: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>s</w:t>
      </w: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es </w:t>
      </w: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>various algorithms like MD5, SHA1</w:t>
      </w:r>
    </w:p>
    <w:p w14:paraId="4FDAC16C" w14:textId="6771B155" w:rsidR="00097849" w:rsidRPr="00097849" w:rsidRDefault="00097849" w:rsidP="00097849">
      <w:pPr>
        <w:pStyle w:val="ListParagraph"/>
        <w:numPr>
          <w:ilvl w:val="0"/>
          <w:numId w:val="2"/>
        </w:numPr>
        <w:shd w:val="clear" w:color="auto" w:fill="FEFEFE"/>
        <w:tabs>
          <w:tab w:val="clear" w:pos="720"/>
        </w:tabs>
        <w:spacing w:after="0" w:line="360" w:lineRule="auto"/>
        <w:ind w:left="360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>To use Crypto in the Datawave, one must import Crypto by using </w:t>
      </w:r>
      <w:r w:rsidRPr="00097849">
        <w:rPr>
          <w:rStyle w:val="Strong"/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import </w:t>
      </w:r>
      <w:proofErr w:type="gramStart"/>
      <w:r w:rsidRPr="00097849">
        <w:rPr>
          <w:rStyle w:val="Strong"/>
          <w:rFonts w:ascii="Arial" w:hAnsi="Arial" w:cs="Arial"/>
          <w:color w:val="222635"/>
          <w:sz w:val="24"/>
          <w:szCs w:val="24"/>
          <w:shd w:val="clear" w:color="auto" w:fill="FFFFFF"/>
        </w:rPr>
        <w:t>dw::</w:t>
      </w:r>
      <w:proofErr w:type="gramEnd"/>
      <w:r w:rsidRPr="00097849">
        <w:rPr>
          <w:rStyle w:val="Strong"/>
          <w:rFonts w:ascii="Arial" w:hAnsi="Arial" w:cs="Arial"/>
          <w:color w:val="222635"/>
          <w:sz w:val="24"/>
          <w:szCs w:val="24"/>
          <w:shd w:val="clear" w:color="auto" w:fill="FFFFFF"/>
        </w:rPr>
        <w:t>Crypto</w:t>
      </w:r>
    </w:p>
    <w:p w14:paraId="19604ABC" w14:textId="27465294" w:rsidR="00734CC2" w:rsidRPr="00097849" w:rsidRDefault="00734CC2" w:rsidP="00097849">
      <w:pPr>
        <w:pStyle w:val="ListParagraph"/>
        <w:numPr>
          <w:ilvl w:val="0"/>
          <w:numId w:val="2"/>
        </w:numPr>
        <w:shd w:val="clear" w:color="auto" w:fill="FEFEFE"/>
        <w:tabs>
          <w:tab w:val="clear" w:pos="720"/>
        </w:tabs>
        <w:spacing w:after="0" w:line="36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097849">
        <w:rPr>
          <w:rFonts w:ascii="Arial" w:eastAsia="Times New Roman" w:hAnsi="Arial" w:cs="Arial"/>
          <w:color w:val="000000"/>
          <w:sz w:val="24"/>
          <w:szCs w:val="24"/>
        </w:rPr>
        <w:t>We can perform various functions in dataweave to encrypt the part of our payload.</w:t>
      </w:r>
    </w:p>
    <w:p w14:paraId="12D69A3F" w14:textId="2CB213F5" w:rsidR="006F14FF" w:rsidRPr="00097849" w:rsidRDefault="00734CC2" w:rsidP="000978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810"/>
        <w:textAlignment w:val="baseline"/>
        <w:rPr>
          <w:rFonts w:ascii="Arial" w:hAnsi="Arial" w:cs="Arial"/>
          <w:color w:val="595959"/>
        </w:rPr>
      </w:pPr>
      <w:r w:rsidRPr="00097849">
        <w:rPr>
          <w:rFonts w:ascii="Arial" w:hAnsi="Arial" w:cs="Arial"/>
          <w:b/>
          <w:bCs/>
          <w:color w:val="000000"/>
        </w:rPr>
        <w:t>HMACBinary:</w:t>
      </w:r>
      <w:r w:rsidRPr="00097849">
        <w:rPr>
          <w:rFonts w:ascii="Arial" w:hAnsi="Arial" w:cs="Arial"/>
          <w:color w:val="000000"/>
        </w:rPr>
        <w:t xml:space="preserve"> </w:t>
      </w:r>
    </w:p>
    <w:p w14:paraId="46B47BAA" w14:textId="05DC8CEA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170"/>
        <w:textAlignment w:val="baseline"/>
        <w:rPr>
          <w:rFonts w:ascii="Arial" w:hAnsi="Arial" w:cs="Arial"/>
          <w:color w:val="595959"/>
        </w:rPr>
      </w:pPr>
      <w:r w:rsidRPr="00097849">
        <w:rPr>
          <w:rFonts w:ascii="Arial" w:hAnsi="Arial" w:cs="Arial"/>
          <w:color w:val="222635"/>
          <w:shd w:val="clear" w:color="auto" w:fill="FFFFFF"/>
        </w:rPr>
        <w:t>HMACBinary function will compute the HMAC hash with a Cryptographic Secret key on input data</w:t>
      </w:r>
    </w:p>
    <w:p w14:paraId="79169D7C" w14:textId="17D8C79F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170"/>
        <w:textAlignment w:val="baseline"/>
        <w:rPr>
          <w:rFonts w:ascii="Arial" w:hAnsi="Arial" w:cs="Arial"/>
          <w:color w:val="595959"/>
        </w:rPr>
      </w:pPr>
      <w:r w:rsidRPr="00097849">
        <w:rPr>
          <w:rFonts w:ascii="Arial" w:hAnsi="Arial" w:cs="Arial"/>
          <w:color w:val="222635"/>
          <w:shd w:val="clear" w:color="auto" w:fill="E2E1E1"/>
        </w:rPr>
        <w:t>Hashing Algorithm. By default, HmacSHA1 is used</w:t>
      </w:r>
    </w:p>
    <w:p w14:paraId="7FC82DCF" w14:textId="710C18ED" w:rsidR="00097849" w:rsidRPr="00097849" w:rsidRDefault="00097849" w:rsidP="00097849">
      <w:pPr>
        <w:pStyle w:val="ListParagraph"/>
        <w:numPr>
          <w:ilvl w:val="0"/>
          <w:numId w:val="3"/>
        </w:numPr>
        <w:spacing w:after="0" w:line="360" w:lineRule="auto"/>
        <w:ind w:left="810"/>
        <w:rPr>
          <w:rFonts w:ascii="Arial" w:hAnsi="Arial" w:cs="Arial"/>
          <w:b/>
          <w:bCs/>
          <w:sz w:val="24"/>
          <w:szCs w:val="24"/>
        </w:rPr>
      </w:pPr>
      <w:r w:rsidRPr="00097849">
        <w:rPr>
          <w:rFonts w:ascii="Arial" w:hAnsi="Arial" w:cs="Arial"/>
          <w:b/>
          <w:bCs/>
          <w:sz w:val="24"/>
          <w:szCs w:val="24"/>
        </w:rPr>
        <w:t>HMACWith</w:t>
      </w:r>
    </w:p>
    <w:p w14:paraId="78251F60" w14:textId="6F3ACDB4" w:rsidR="00097849" w:rsidRPr="00097849" w:rsidRDefault="00097849" w:rsidP="00097849">
      <w:pPr>
        <w:pStyle w:val="ListParagraph"/>
        <w:numPr>
          <w:ilvl w:val="7"/>
          <w:numId w:val="1"/>
        </w:numPr>
        <w:spacing w:after="0" w:line="360" w:lineRule="auto"/>
        <w:ind w:left="1170"/>
        <w:rPr>
          <w:rFonts w:ascii="Arial" w:hAnsi="Arial" w:cs="Arial"/>
          <w:b/>
          <w:bCs/>
          <w:sz w:val="24"/>
          <w:szCs w:val="24"/>
        </w:rPr>
      </w:pPr>
      <w:r w:rsidRPr="00097849">
        <w:rPr>
          <w:rFonts w:ascii="Arial" w:hAnsi="Arial" w:cs="Arial"/>
          <w:color w:val="222635"/>
          <w:sz w:val="24"/>
          <w:szCs w:val="24"/>
          <w:shd w:val="clear" w:color="auto" w:fill="FFFFFF"/>
        </w:rPr>
        <w:t>HMACWith function will compute the HMAC hash with a Cryptographic Secret key on input data and transform the message into lowercase and hexadecimal string.</w:t>
      </w:r>
    </w:p>
    <w:p w14:paraId="14F892E0" w14:textId="77777777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170"/>
        <w:textAlignment w:val="baseline"/>
        <w:rPr>
          <w:rFonts w:ascii="Arial" w:hAnsi="Arial" w:cs="Arial"/>
          <w:color w:val="595959"/>
        </w:rPr>
      </w:pPr>
      <w:r w:rsidRPr="00097849">
        <w:rPr>
          <w:rFonts w:ascii="Arial" w:hAnsi="Arial" w:cs="Arial"/>
          <w:color w:val="222635"/>
          <w:shd w:val="clear" w:color="auto" w:fill="E2E1E1"/>
        </w:rPr>
        <w:t>Hashing Algorithm. By default, HmacSHA1 is used</w:t>
      </w:r>
    </w:p>
    <w:p w14:paraId="3DF256CC" w14:textId="77777777" w:rsidR="00097849" w:rsidRPr="00097849" w:rsidRDefault="00097849" w:rsidP="00097849">
      <w:pPr>
        <w:pStyle w:val="ListParagraph"/>
        <w:spacing w:after="0" w:line="360" w:lineRule="auto"/>
        <w:ind w:left="1170"/>
        <w:rPr>
          <w:rFonts w:ascii="Arial" w:hAnsi="Arial" w:cs="Arial"/>
          <w:b/>
          <w:bCs/>
          <w:sz w:val="24"/>
          <w:szCs w:val="24"/>
        </w:rPr>
      </w:pPr>
    </w:p>
    <w:p w14:paraId="0FB7ED15" w14:textId="3F34C427" w:rsidR="00097849" w:rsidRPr="00097849" w:rsidRDefault="00097849" w:rsidP="000978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810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b/>
          <w:bCs/>
          <w:color w:val="595959"/>
        </w:rPr>
        <w:t>MD5</w:t>
      </w:r>
    </w:p>
    <w:p w14:paraId="6655D8E4" w14:textId="78F60C74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170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color w:val="222635"/>
          <w:shd w:val="clear" w:color="auto" w:fill="FFFFFF"/>
        </w:rPr>
        <w:t>MD5 function will compute the MD5 hash and transform the binary message into lowercase and hexadecimal string.</w:t>
      </w:r>
    </w:p>
    <w:p w14:paraId="1C78F869" w14:textId="03D9DF2A" w:rsidR="00097849" w:rsidRPr="00097849" w:rsidRDefault="00097849" w:rsidP="000978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810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b/>
          <w:bCs/>
          <w:color w:val="595959"/>
        </w:rPr>
        <w:t>SHA1</w:t>
      </w:r>
    </w:p>
    <w:p w14:paraId="5852F119" w14:textId="7911FF37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color w:val="222635"/>
          <w:shd w:val="clear" w:color="auto" w:fill="FFFFFF"/>
        </w:rPr>
        <w:t>SHA1 function will compute the SHA1 hash and transform the message into lowercase and hexadecimal string.</w:t>
      </w:r>
    </w:p>
    <w:p w14:paraId="4278DFC2" w14:textId="71212711" w:rsidR="00097849" w:rsidRPr="00097849" w:rsidRDefault="00097849" w:rsidP="0009784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color w:val="222635"/>
          <w:shd w:val="clear" w:color="auto" w:fill="FFFFFF"/>
        </w:rPr>
        <w:t>HashWith</w:t>
      </w:r>
    </w:p>
    <w:p w14:paraId="1FE4B8BB" w14:textId="16156845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color w:val="222635"/>
          <w:shd w:val="clear" w:color="auto" w:fill="FFFFFF"/>
        </w:rPr>
        <w:t>HashWith function will compute hash depending on the algorithm provided.</w:t>
      </w:r>
    </w:p>
    <w:p w14:paraId="4E4DDDC8" w14:textId="4DFAAA46" w:rsidR="00097849" w:rsidRPr="00097849" w:rsidRDefault="00097849" w:rsidP="00097849">
      <w:pPr>
        <w:pStyle w:val="NormalWeb"/>
        <w:numPr>
          <w:ilvl w:val="7"/>
          <w:numId w:val="1"/>
        </w:numPr>
        <w:spacing w:before="0" w:beforeAutospacing="0" w:after="0" w:afterAutospacing="0" w:line="360" w:lineRule="auto"/>
        <w:ind w:left="1080"/>
        <w:textAlignment w:val="baseline"/>
        <w:rPr>
          <w:rFonts w:ascii="Arial" w:hAnsi="Arial" w:cs="Arial"/>
          <w:b/>
          <w:bCs/>
          <w:color w:val="595959"/>
        </w:rPr>
      </w:pPr>
      <w:r w:rsidRPr="00097849">
        <w:rPr>
          <w:rFonts w:ascii="Arial" w:hAnsi="Arial" w:cs="Arial"/>
          <w:color w:val="222635"/>
          <w:shd w:val="clear" w:color="auto" w:fill="F3F3F3"/>
        </w:rPr>
        <w:t>Supported algorithms are SHA1, SHA256, SHA384, SHA512, MD2, MD5 etc</w:t>
      </w:r>
    </w:p>
    <w:p w14:paraId="1322FC2B" w14:textId="519AE80C" w:rsidR="00734CC2" w:rsidRPr="001125A4" w:rsidRDefault="00734CC2" w:rsidP="001125A4"/>
    <w:sectPr w:rsidR="00734CC2" w:rsidRPr="00112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3949"/>
    <w:multiLevelType w:val="multilevel"/>
    <w:tmpl w:val="8B1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  <w:rPr>
        <w:rFonts w:hint="default"/>
        <w:color w:val="000000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5"/>
      <w:numFmt w:val="bullet"/>
      <w:lvlText w:val="-"/>
      <w:lvlJc w:val="left"/>
      <w:pPr>
        <w:ind w:left="5760" w:hanging="360"/>
      </w:pPr>
      <w:rPr>
        <w:rFonts w:ascii="Calibri" w:eastAsia="Times New Roman" w:hAnsi="Calibri" w:cs="Calibri" w:hint="default"/>
        <w:color w:val="000000"/>
        <w:sz w:val="24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F3121"/>
    <w:multiLevelType w:val="hybridMultilevel"/>
    <w:tmpl w:val="E894FCD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105B8"/>
    <w:multiLevelType w:val="multilevel"/>
    <w:tmpl w:val="A63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1tDC3MDY3MjE0NzJX0lEKTi0uzszPAykwqgUAqkibRCwAAAA="/>
  </w:docVars>
  <w:rsids>
    <w:rsidRoot w:val="00971227"/>
    <w:rsid w:val="00097849"/>
    <w:rsid w:val="001125A4"/>
    <w:rsid w:val="002D794A"/>
    <w:rsid w:val="004E1C08"/>
    <w:rsid w:val="006F14FF"/>
    <w:rsid w:val="00734CC2"/>
    <w:rsid w:val="00872B0E"/>
    <w:rsid w:val="00971227"/>
    <w:rsid w:val="00DA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F928"/>
  <w15:chartTrackingRefBased/>
  <w15:docId w15:val="{698C4AF7-4F68-4DB7-BCF8-4360650D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3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4C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784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palikhe</dc:creator>
  <cp:keywords/>
  <dc:description/>
  <cp:lastModifiedBy>aayasha palikhe</cp:lastModifiedBy>
  <cp:revision>2</cp:revision>
  <dcterms:created xsi:type="dcterms:W3CDTF">2020-10-08T02:46:00Z</dcterms:created>
  <dcterms:modified xsi:type="dcterms:W3CDTF">2020-10-08T20:25:00Z</dcterms:modified>
</cp:coreProperties>
</file>