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D2" w:rsidRDefault="004358D2" w:rsidP="004358D2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이전일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완료된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4358D2" w:rsidRPr="007261DC" w:rsidRDefault="004358D2" w:rsidP="004358D2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4358D2" w:rsidRPr="007261DC" w:rsidRDefault="004358D2" w:rsidP="004358D2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엑스린 메타 제안서 점검 </w:t>
      </w:r>
      <w:r w:rsidRPr="00350E52"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기획팀 전체) </w:t>
      </w:r>
    </w:p>
    <w:p w:rsidR="004358D2" w:rsidRPr="00350E52" w:rsidRDefault="004358D2" w:rsidP="004358D2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4358D2" w:rsidRPr="007261DC" w:rsidRDefault="004358D2" w:rsidP="00BB6109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마일스톤 확정</w:t>
      </w: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4358D2" w:rsidRPr="00350E52" w:rsidRDefault="004358D2" w:rsidP="004358D2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미팅 이후,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350E52">
        <w:rPr>
          <w:rFonts w:cs="Arial" w:hint="eastAsia"/>
          <w:color w:val="3B3838" w:themeColor="background2" w:themeShade="40"/>
          <w:sz w:val="20"/>
          <w:szCs w:val="20"/>
        </w:rPr>
        <w:t>세부적인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 마일스톤 작성 </w:t>
      </w:r>
      <w:r w:rsidRPr="00350E52"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</w:p>
    <w:p w:rsidR="004358D2" w:rsidRPr="00350E52" w:rsidRDefault="004358D2" w:rsidP="004358D2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기업 측에서 피드백이 있다면 그에 맞게 수정</w:t>
      </w:r>
    </w:p>
    <w:p w:rsidR="004358D2" w:rsidRPr="00350E52" w:rsidRDefault="004358D2" w:rsidP="004358D2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4358D2" w:rsidRDefault="004358D2" w:rsidP="004358D2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4358D2" w:rsidRDefault="004358D2" w:rsidP="00BB6109">
      <w:pPr>
        <w:pStyle w:val="a3"/>
        <w:numPr>
          <w:ilvl w:val="0"/>
          <w:numId w:val="27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R&amp;D </w:t>
      </w:r>
      <w:r w:rsidRPr="00350E52"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개발팀 전체</w:t>
      </w:r>
      <w:r>
        <w:rPr>
          <w:rFonts w:cs="Arial"/>
          <w:color w:val="3B3838" w:themeColor="background2" w:themeShade="40"/>
          <w:sz w:val="20"/>
          <w:szCs w:val="20"/>
        </w:rPr>
        <w:t>)</w:t>
      </w:r>
      <w:r w:rsidRPr="00CC6307">
        <w:rPr>
          <w:rFonts w:cs="Arial"/>
          <w:color w:val="3B3838" w:themeColor="background2" w:themeShade="40"/>
          <w:sz w:val="20"/>
          <w:szCs w:val="20"/>
        </w:rPr>
        <w:t xml:space="preserve"> </w:t>
      </w:r>
    </w:p>
    <w:p w:rsidR="004358D2" w:rsidRDefault="004358D2" w:rsidP="004358D2">
      <w:pPr>
        <w:pStyle w:val="a3"/>
        <w:numPr>
          <w:ilvl w:val="0"/>
          <w:numId w:val="26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CC6307">
        <w:rPr>
          <w:rFonts w:cs="Arial"/>
          <w:b/>
          <w:color w:val="3B3838" w:themeColor="background2" w:themeShade="40"/>
          <w:sz w:val="20"/>
          <w:szCs w:val="20"/>
        </w:rPr>
        <w:t>Google AR Anchor R&amp;D</w:t>
      </w:r>
      <w:r>
        <w:rPr>
          <w:rFonts w:cs="Arial"/>
          <w:color w:val="3B3838" w:themeColor="background2" w:themeShade="40"/>
          <w:sz w:val="20"/>
          <w:szCs w:val="20"/>
        </w:rPr>
        <w:t xml:space="preserve"> 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CC6307"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CC6307">
        <w:rPr>
          <w:rFonts w:cs="Arial"/>
          <w:color w:val="3B3838" w:themeColor="background2" w:themeShade="40"/>
          <w:sz w:val="20"/>
          <w:szCs w:val="20"/>
        </w:rPr>
        <w:t>, 이재혁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4358D2" w:rsidRDefault="004358D2" w:rsidP="004358D2">
      <w:pPr>
        <w:pStyle w:val="a3"/>
        <w:numPr>
          <w:ilvl w:val="0"/>
          <w:numId w:val="26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42650">
        <w:rPr>
          <w:rFonts w:cs="Arial"/>
          <w:b/>
          <w:color w:val="3B3838" w:themeColor="background2" w:themeShade="40"/>
          <w:sz w:val="20"/>
          <w:szCs w:val="20"/>
        </w:rPr>
        <w:t>안드로이드 데이터 세이브 로드 R&amp;D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(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박도일</w:t>
      </w:r>
      <w:r w:rsidRPr="00B42650">
        <w:rPr>
          <w:rFonts w:cs="Arial"/>
          <w:color w:val="3B3838" w:themeColor="background2" w:themeShade="40"/>
          <w:sz w:val="20"/>
          <w:szCs w:val="20"/>
        </w:rPr>
        <w:t>)</w:t>
      </w:r>
    </w:p>
    <w:p w:rsidR="004358D2" w:rsidRDefault="004358D2" w:rsidP="004358D2">
      <w:pPr>
        <w:pStyle w:val="a3"/>
        <w:numPr>
          <w:ilvl w:val="0"/>
          <w:numId w:val="26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42650">
        <w:rPr>
          <w:rFonts w:cs="Arial"/>
          <w:b/>
          <w:color w:val="3B3838" w:themeColor="background2" w:themeShade="40"/>
          <w:sz w:val="20"/>
          <w:szCs w:val="20"/>
        </w:rPr>
        <w:t>Google AR 샘플</w:t>
      </w:r>
      <w:r w:rsidR="00107E2D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/>
          <w:b/>
          <w:color w:val="3B3838" w:themeColor="background2" w:themeShade="40"/>
          <w:sz w:val="20"/>
          <w:szCs w:val="20"/>
        </w:rPr>
        <w:t>앱 탐색 및 코드 분석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 xml:space="preserve"> (담당자: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신혁진)</w:t>
      </w:r>
    </w:p>
    <w:p w:rsidR="00BB6109" w:rsidRPr="00BB6109" w:rsidRDefault="004358D2" w:rsidP="00BB6109">
      <w:pPr>
        <w:pStyle w:val="a3"/>
        <w:numPr>
          <w:ilvl w:val="0"/>
          <w:numId w:val="26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42650">
        <w:rPr>
          <w:rFonts w:cs="Arial"/>
          <w:b/>
          <w:color w:val="3B3838" w:themeColor="background2" w:themeShade="40"/>
          <w:sz w:val="20"/>
          <w:szCs w:val="20"/>
        </w:rPr>
        <w:t>Googl</w:t>
      </w:r>
      <w:r w:rsidRPr="00B42650">
        <w:rPr>
          <w:rFonts w:cs="Arial" w:hint="eastAsia"/>
          <w:b/>
          <w:color w:val="3B3838" w:themeColor="background2" w:themeShade="40"/>
          <w:sz w:val="20"/>
          <w:szCs w:val="20"/>
        </w:rPr>
        <w:t>e</w:t>
      </w:r>
      <w:r w:rsidRPr="00B42650">
        <w:rPr>
          <w:rFonts w:cs="Arial"/>
          <w:b/>
          <w:color w:val="3B3838" w:themeColor="background2" w:themeShade="40"/>
          <w:sz w:val="20"/>
          <w:szCs w:val="20"/>
        </w:rPr>
        <w:t xml:space="preserve"> AR 추가적인 기술 탐색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 xml:space="preserve"> (담당자: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최재연)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BB6109" w:rsidRPr="00107E2D" w:rsidRDefault="00BB6109" w:rsidP="00BB6109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07E2D">
        <w:rPr>
          <w:rFonts w:ascii="Arial" w:hAnsi="Arial" w:cs="Arial" w:hint="eastAsia"/>
          <w:sz w:val="20"/>
          <w:szCs w:val="20"/>
        </w:rPr>
        <w:t>마일스톤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="00107E2D">
        <w:rPr>
          <w:rFonts w:ascii="Arial" w:hAnsi="Arial" w:cs="Arial" w:hint="eastAsia"/>
          <w:sz w:val="20"/>
          <w:szCs w:val="20"/>
        </w:rPr>
        <w:t>확</w:t>
      </w:r>
      <w:r w:rsidRPr="00107E2D">
        <w:rPr>
          <w:rFonts w:ascii="Arial" w:hAnsi="Arial" w:cs="Arial" w:hint="eastAsia"/>
          <w:sz w:val="20"/>
          <w:szCs w:val="20"/>
        </w:rPr>
        <w:t>정</w:t>
      </w:r>
    </w:p>
    <w:p w:rsidR="004358D2" w:rsidRPr="00107E2D" w:rsidRDefault="00BB6109" w:rsidP="00BB6109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07E2D">
        <w:rPr>
          <w:rFonts w:ascii="Arial" w:hAnsi="Arial" w:cs="Arial" w:hint="eastAsia"/>
          <w:sz w:val="20"/>
          <w:szCs w:val="20"/>
        </w:rPr>
        <w:t>엑스린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메타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기업측에서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제공한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샘플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앱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/>
          <w:sz w:val="20"/>
          <w:szCs w:val="20"/>
        </w:rPr>
        <w:t>R&amp;D (</w:t>
      </w:r>
      <w:r w:rsidRPr="00107E2D">
        <w:rPr>
          <w:rFonts w:ascii="Arial" w:hAnsi="Arial" w:cs="Arial" w:hint="eastAsia"/>
          <w:sz w:val="20"/>
          <w:szCs w:val="20"/>
        </w:rPr>
        <w:t>추가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업무</w:t>
      </w:r>
      <w:r w:rsidRPr="00107E2D">
        <w:rPr>
          <w:rFonts w:ascii="Arial" w:hAnsi="Arial" w:cs="Arial"/>
          <w:sz w:val="20"/>
          <w:szCs w:val="20"/>
        </w:rPr>
        <w:t>)</w:t>
      </w:r>
    </w:p>
    <w:p w:rsidR="00BB6109" w:rsidRPr="00107E2D" w:rsidRDefault="004358D2" w:rsidP="00107E2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107E2D" w:rsidRPr="00107E2D" w:rsidRDefault="00107E2D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07E2D">
        <w:rPr>
          <w:rFonts w:ascii="Arial" w:hAnsi="Arial" w:cs="Arial" w:hint="eastAsia"/>
          <w:sz w:val="20"/>
          <w:szCs w:val="20"/>
        </w:rPr>
        <w:t>세부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일정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논의</w:t>
      </w:r>
      <w:r w:rsidRPr="00107E2D">
        <w:rPr>
          <w:rFonts w:ascii="Arial" w:hAnsi="Arial" w:cs="Arial" w:hint="eastAsia"/>
          <w:sz w:val="20"/>
          <w:szCs w:val="20"/>
        </w:rPr>
        <w:t xml:space="preserve"> </w:t>
      </w:r>
      <w:r w:rsidRPr="00107E2D">
        <w:rPr>
          <w:rFonts w:ascii="Arial" w:hAnsi="Arial" w:cs="Arial" w:hint="eastAsia"/>
          <w:sz w:val="20"/>
          <w:szCs w:val="20"/>
        </w:rPr>
        <w:t>중</w:t>
      </w:r>
    </w:p>
    <w:p w:rsidR="00BB6109" w:rsidRPr="00107E2D" w:rsidRDefault="004358D2" w:rsidP="00107E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07E2D" w:rsidRDefault="00107E2D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회의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마일스톤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조정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확정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4358D2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-</w:t>
      </w:r>
      <w:r>
        <w:rPr>
          <w:rFonts w:ascii="Arial" w:hAnsi="Arial" w:cs="Arial"/>
          <w:color w:val="595959"/>
          <w:sz w:val="20"/>
          <w:szCs w:val="20"/>
        </w:rPr>
        <w:t xml:space="preserve"> (</w:t>
      </w:r>
      <w:r>
        <w:rPr>
          <w:rFonts w:ascii="Arial" w:hAnsi="Arial" w:cs="Arial" w:hint="eastAsia"/>
          <w:color w:val="595959"/>
          <w:sz w:val="20"/>
          <w:szCs w:val="20"/>
        </w:rPr>
        <w:t>추가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업무를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제외한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완료</w:t>
      </w:r>
      <w:r>
        <w:rPr>
          <w:rFonts w:ascii="Arial" w:hAnsi="Arial" w:cs="Arial" w:hint="eastAsia"/>
          <w:color w:val="595959"/>
          <w:sz w:val="20"/>
          <w:szCs w:val="20"/>
        </w:rPr>
        <w:t>/</w:t>
      </w:r>
      <w:r>
        <w:rPr>
          <w:rFonts w:ascii="Arial" w:hAnsi="Arial" w:cs="Arial" w:hint="eastAsia"/>
          <w:color w:val="595959"/>
          <w:sz w:val="20"/>
          <w:szCs w:val="20"/>
        </w:rPr>
        <w:t>미완료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기준</w:t>
      </w:r>
      <w:r>
        <w:rPr>
          <w:rFonts w:ascii="Arial" w:hAnsi="Arial" w:cs="Arial" w:hint="eastAsia"/>
          <w:color w:val="595959"/>
          <w:sz w:val="20"/>
          <w:szCs w:val="20"/>
        </w:rPr>
        <w:t>)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 w:rsidR="00234405">
        <w:rPr>
          <w:rFonts w:ascii="Arial" w:hAnsi="Arial" w:cs="Arial"/>
          <w:b/>
          <w:sz w:val="20"/>
          <w:szCs w:val="20"/>
        </w:rPr>
        <w:t>83.3%</w:t>
      </w: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Pr="00BB6109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4358D2" w:rsidRPr="004358D2" w:rsidRDefault="00BB6109" w:rsidP="004358D2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10.07</w:t>
      </w:r>
      <w:r w:rsidR="004358D2">
        <w:rPr>
          <w:rFonts w:hint="eastAsia"/>
          <w:b/>
          <w:color w:val="D9D9D9" w:themeColor="background1" w:themeShade="D9"/>
        </w:rPr>
        <w:t xml:space="preserve"> 프로젝트 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7B1300" w:rsidRDefault="007B1300" w:rsidP="007B1300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결정된 컨셉을 바탕으로 기획서 작성</w:t>
      </w:r>
    </w:p>
    <w:p w:rsidR="007B1300" w:rsidRPr="007B1300" w:rsidRDefault="007B1300" w:rsidP="007B130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프로토타입 기준 정하기</w:t>
      </w:r>
    </w:p>
    <w:p w:rsidR="007B1300" w:rsidRPr="007B1300" w:rsidRDefault="007B1300" w:rsidP="007B130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우선 순위 정하고 업무 배분</w:t>
      </w:r>
    </w:p>
    <w:p w:rsidR="007B1300" w:rsidRPr="007B1300" w:rsidRDefault="007B1300" w:rsidP="007B130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B1300">
        <w:rPr>
          <w:rFonts w:cs="Arial" w:hint="eastAsia"/>
          <w:color w:val="3B3838" w:themeColor="background2" w:themeShade="40"/>
          <w:sz w:val="20"/>
          <w:szCs w:val="20"/>
        </w:rPr>
        <w:t>세부 아이디어 논의 후 확정</w:t>
      </w:r>
    </w:p>
    <w:p w:rsidR="007B1300" w:rsidRPr="007261DC" w:rsidRDefault="007B1300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7198F" w:rsidRDefault="00BD17B7" w:rsidP="004358D2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 w:rsidR="004358D2">
        <w:rPr>
          <w:rFonts w:cs="Arial" w:hint="eastAsia"/>
          <w:b/>
          <w:color w:val="3B3838" w:themeColor="background2" w:themeShade="40"/>
          <w:sz w:val="20"/>
          <w:szCs w:val="20"/>
        </w:rPr>
        <w:t>세부 마일스톤 확정</w:t>
      </w:r>
    </w:p>
    <w:p w:rsidR="00012135" w:rsidRPr="007261DC" w:rsidRDefault="00012135" w:rsidP="007B1300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BD17B7" w:rsidRPr="007261DC" w:rsidRDefault="00BD17B7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2E7E70" w:rsidRPr="00107E2D" w:rsidRDefault="00107E2D" w:rsidP="0097198F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엑스린 메타에 제공받은 </w:t>
      </w:r>
      <w:r w:rsidR="00BB6109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샘플 앱 </w:t>
      </w:r>
      <w:r w:rsidR="00BD17B7" w:rsidRPr="007261DC">
        <w:rPr>
          <w:rFonts w:cs="Arial"/>
          <w:b/>
          <w:color w:val="3B3838" w:themeColor="background2" w:themeShade="40"/>
          <w:sz w:val="20"/>
          <w:szCs w:val="20"/>
        </w:rPr>
        <w:t>R&amp;D</w:t>
      </w:r>
      <w:r w:rsidR="002E7E70" w:rsidRPr="007261DC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2E7E70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2E7E70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2E7E70" w:rsidRPr="007261DC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107E2D" w:rsidRPr="00107E2D" w:rsidRDefault="00107E2D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 xml:space="preserve">Depth </w:t>
      </w:r>
      <w:r w:rsidRPr="00107E2D">
        <w:rPr>
          <w:rFonts w:cs="Arial"/>
          <w:color w:val="3B3838" w:themeColor="background2" w:themeShade="40"/>
          <w:sz w:val="20"/>
          <w:szCs w:val="20"/>
        </w:rPr>
        <w:t>Lab</w:t>
      </w:r>
    </w:p>
    <w:p w:rsidR="00107E2D" w:rsidRDefault="00107E2D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>광화담</w:t>
      </w:r>
    </w:p>
    <w:p w:rsidR="007B1300" w:rsidRDefault="007B1300" w:rsidP="007B1300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7B1300" w:rsidRPr="00107E2D" w:rsidRDefault="007B1300" w:rsidP="007B1300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</w:t>
      </w:r>
      <w:r w:rsidR="00B76B03">
        <w:rPr>
          <w:rFonts w:cs="Arial" w:hint="eastAsia"/>
          <w:b/>
          <w:color w:val="3B3838" w:themeColor="background2" w:themeShade="40"/>
          <w:sz w:val="20"/>
          <w:szCs w:val="20"/>
        </w:rPr>
        <w:t>컨벤션 문서 작성</w:t>
      </w:r>
      <w:bookmarkStart w:id="0" w:name="_GoBack"/>
      <w:bookmarkEnd w:id="0"/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BD17B7"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59362E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867DD4" w:rsidRDefault="004358D2" w:rsidP="0059362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이재혁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님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몸살기로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인한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병가</w:t>
      </w:r>
    </w:p>
    <w:p w:rsidR="004358D2" w:rsidRDefault="004358D2" w:rsidP="0059362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신혁진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님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병가</w:t>
      </w:r>
    </w:p>
    <w:p w:rsidR="00107E2D" w:rsidRDefault="004358D2" w:rsidP="00107E2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김재성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님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은행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업무로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인한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지각</w:t>
      </w:r>
    </w:p>
    <w:p w:rsidR="00C30CEF" w:rsidRPr="00107E2D" w:rsidRDefault="00107E2D" w:rsidP="00C30CEF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지각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및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병가로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인한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업무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보고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장애</w:t>
      </w:r>
    </w:p>
    <w:sectPr w:rsidR="00C30CEF" w:rsidRPr="00107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7EF" w:rsidRDefault="00D647EF" w:rsidP="00BD17B7">
      <w:pPr>
        <w:spacing w:after="0" w:line="240" w:lineRule="auto"/>
      </w:pPr>
      <w:r>
        <w:separator/>
      </w:r>
    </w:p>
  </w:endnote>
  <w:endnote w:type="continuationSeparator" w:id="0">
    <w:p w:rsidR="00D647EF" w:rsidRDefault="00D647EF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7EF" w:rsidRDefault="00D647EF" w:rsidP="00BD17B7">
      <w:pPr>
        <w:spacing w:after="0" w:line="240" w:lineRule="auto"/>
      </w:pPr>
      <w:r>
        <w:separator/>
      </w:r>
    </w:p>
  </w:footnote>
  <w:footnote w:type="continuationSeparator" w:id="0">
    <w:p w:rsidR="00D647EF" w:rsidRDefault="00D647EF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2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3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21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23"/>
  </w:num>
  <w:num w:numId="15">
    <w:abstractNumId w:val="22"/>
  </w:num>
  <w:num w:numId="16">
    <w:abstractNumId w:val="11"/>
  </w:num>
  <w:num w:numId="17">
    <w:abstractNumId w:val="17"/>
  </w:num>
  <w:num w:numId="18">
    <w:abstractNumId w:val="15"/>
  </w:num>
  <w:num w:numId="19">
    <w:abstractNumId w:val="24"/>
  </w:num>
  <w:num w:numId="20">
    <w:abstractNumId w:val="20"/>
  </w:num>
  <w:num w:numId="21">
    <w:abstractNumId w:val="18"/>
  </w:num>
  <w:num w:numId="22">
    <w:abstractNumId w:val="5"/>
  </w:num>
  <w:num w:numId="23">
    <w:abstractNumId w:val="2"/>
  </w:num>
  <w:num w:numId="24">
    <w:abstractNumId w:val="26"/>
  </w:num>
  <w:num w:numId="25">
    <w:abstractNumId w:val="3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D433E"/>
    <w:rsid w:val="00107E2D"/>
    <w:rsid w:val="00140C62"/>
    <w:rsid w:val="00197177"/>
    <w:rsid w:val="001F242D"/>
    <w:rsid w:val="001F2BBF"/>
    <w:rsid w:val="00221B1E"/>
    <w:rsid w:val="00234405"/>
    <w:rsid w:val="002E7E70"/>
    <w:rsid w:val="00312821"/>
    <w:rsid w:val="00360589"/>
    <w:rsid w:val="00412BA4"/>
    <w:rsid w:val="004358D2"/>
    <w:rsid w:val="0059362E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B1300"/>
    <w:rsid w:val="007C3028"/>
    <w:rsid w:val="00811167"/>
    <w:rsid w:val="0085022C"/>
    <w:rsid w:val="00867DD4"/>
    <w:rsid w:val="00871121"/>
    <w:rsid w:val="00900D84"/>
    <w:rsid w:val="00924F9E"/>
    <w:rsid w:val="0097158C"/>
    <w:rsid w:val="0097198F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7EA2"/>
    <w:rsid w:val="00D647EF"/>
    <w:rsid w:val="00D9334C"/>
    <w:rsid w:val="00D95474"/>
    <w:rsid w:val="00DB7519"/>
    <w:rsid w:val="00DC3ADB"/>
    <w:rsid w:val="00E67E98"/>
    <w:rsid w:val="00E737F8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96363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14</cp:revision>
  <dcterms:created xsi:type="dcterms:W3CDTF">2022-09-29T06:53:00Z</dcterms:created>
  <dcterms:modified xsi:type="dcterms:W3CDTF">2022-10-07T03:19:00Z</dcterms:modified>
</cp:coreProperties>
</file>