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ind w:firstLine="0"/>
        <w:jc w:val="center"/>
        <w:spacing w:line="240" w:lineRule="atLeast"/>
        <w:rPr>
          <w:lang w:eastAsia="ko-KR"/>
          <w:rFonts w:hint="eastAsia"/>
          <w:rtl w:val="off"/>
        </w:rPr>
      </w:pPr>
    </w:p>
    <w:p>
      <w:pPr>
        <w:ind w:firstLine="0"/>
        <w:jc w:val="center"/>
        <w:spacing w:line="240" w:lineRule="atLeast"/>
        <w:rPr>
          <w:lang w:eastAsia="ko-KR"/>
          <w:rFonts w:hint="eastAsia"/>
          <w:rtl w:val="off"/>
        </w:rPr>
      </w:pPr>
      <w:r>
        <w:rPr>
          <w:lang w:eastAsia="ko-KR"/>
          <w:b/>
          <w:bCs/>
          <w:sz w:val="28"/>
          <w:szCs w:val="30"/>
          <w:rtl w:val="off"/>
        </w:rPr>
        <w:t>개발팀 연구성과 보고의 건</w:t>
      </w:r>
    </w:p>
    <w:p>
      <w:pPr>
        <w:ind w:firstLine="0"/>
        <w:jc w:val="center"/>
        <w:spacing w:line="240" w:lineRule="atLeast"/>
        <w:rPr>
          <w:lang w:eastAsia="ko-KR"/>
          <w:rFonts w:hint="eastAsia"/>
          <w:rtl w:val="off"/>
        </w:rPr>
      </w:pPr>
    </w:p>
    <w:p>
      <w:pPr>
        <w:ind w:left="0" w:right="0" w:firstLine="7510"/>
        <w:jc w:val="left"/>
        <w:spacing w:line="240" w:lineRule="atLeast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작성자 : 개발팀_김재성 팀원</w:t>
      </w:r>
    </w:p>
    <w:p>
      <w:pPr>
        <w:ind w:left="0" w:right="0" w:firstLine="7510"/>
        <w:jc w:val="left"/>
        <w:spacing w:line="240" w:lineRule="atLeast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작성일 : 2022.10.19</w:t>
      </w:r>
    </w:p>
    <w:p>
      <w:pPr>
        <w:ind w:firstLine="0"/>
        <w:jc w:val="left"/>
        <w:spacing w:line="240" w:lineRule="atLeast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b/>
          <w:bCs/>
          <w:sz w:val="24"/>
          <w:szCs w:val="26"/>
          <w:rtl w:val="off"/>
        </w:rPr>
        <w:t>개요</w:t>
      </w:r>
    </w:p>
    <w:p>
      <w:pPr>
        <w:ind w:firstLine="0"/>
        <w:jc w:val="left"/>
        <w:spacing w:line="240" w:lineRule="atLeast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- 2022 경일게임아카데미 기업협약 프로젝트 진행 간, 기업과의 중간 회의에 앞서 VPS1팀 개발팀의 연구성과 보고를 위함</w:t>
      </w:r>
    </w:p>
    <w:p>
      <w:pPr>
        <w:ind w:firstLine="0"/>
        <w:jc w:val="left"/>
        <w:spacing w:line="240" w:lineRule="atLeast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- 항목별 사진자료 및 참고자료는 각 항목의 하단에 첨부 </w:t>
      </w:r>
    </w:p>
    <w:p>
      <w:pPr>
        <w:ind w:firstLine="0"/>
        <w:jc w:val="left"/>
        <w:spacing w:line="240" w:lineRule="atLeast"/>
        <w:rPr>
          <w:lang w:eastAsia="ko-KR"/>
          <w:rFonts w:hint="eastAsia"/>
          <w:rtl w:val="off"/>
        </w:rPr>
      </w:pPr>
    </w:p>
    <w:p>
      <w:pPr>
        <w:ind w:firstLine="0"/>
        <w:jc w:val="left"/>
        <w:spacing w:line="240" w:lineRule="atLeast"/>
        <w:rPr>
          <w:lang w:eastAsia="ko-KR"/>
          <w:rFonts w:hint="eastAsia"/>
          <w:rtl w:val="off"/>
        </w:rPr>
      </w:pPr>
      <w:r>
        <w:rPr>
          <w:lang w:eastAsia="ko-KR"/>
          <w:b/>
          <w:bCs/>
          <w:sz w:val="24"/>
          <w:szCs w:val="26"/>
          <w:rtl w:val="off"/>
        </w:rPr>
        <w:t>내용</w:t>
      </w:r>
    </w:p>
    <w:p>
      <w:pPr>
        <w:ind w:firstLine="0"/>
        <w:jc w:val="left"/>
        <w:spacing w:line="240" w:lineRule="atLeast"/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>1. ARCore</w:t>
      </w:r>
    </w:p>
    <w:p>
      <w:pPr>
        <w:ind w:left="599" w:right="0" w:hanging="385"/>
        <w:jc w:val="left"/>
        <w:spacing w:line="240" w:lineRule="atLeast"/>
        <w:rPr>
          <w:lang w:eastAsia="ko-KR"/>
          <w:rFonts w:hint="eastAsia"/>
          <w:b w:val="0"/>
          <w:bCs w:val="0"/>
          <w:color w:val="FF6600"/>
          <w:rtl w:val="off"/>
        </w:rPr>
      </w:pPr>
      <w:r>
        <w:rPr>
          <w:lang w:eastAsia="ko-KR"/>
          <w:rFonts w:hint="eastAsia"/>
          <w:b w:val="0"/>
          <w:bCs w:val="0"/>
          <w:color w:val="FF6600"/>
          <w:rtl w:val="off"/>
        </w:rPr>
        <w:t>1.1. ARCore의 기능을 사용한 평면(Plane) 인식</w:t>
      </w:r>
    </w:p>
    <w:p>
      <w:pPr>
        <w:ind w:left="599" w:right="0" w:hanging="385"/>
        <w:jc w:val="left"/>
        <w:spacing w:line="240" w:lineRule="atLeast"/>
        <w:rPr>
          <w:lang w:eastAsia="ko-KR"/>
          <w:rFonts w:hint="eastAsia"/>
          <w:b w:val="0"/>
          <w:bCs w:val="0"/>
          <w:rtl w:val="off"/>
        </w:rPr>
      </w:pPr>
      <w:r>
        <w:rPr>
          <w:lang w:eastAsia="ko-KR"/>
          <w:rFonts w:hint="eastAsia"/>
          <w:b w:val="0"/>
          <w:bCs w:val="0"/>
          <w:color w:val="000000"/>
          <w:rtl w:val="off"/>
        </w:rPr>
        <w:t>1.2. Plane, 즉 인식 평면과 물체를 기반으로 한 Occulusion Culling</w:t>
      </w:r>
    </w:p>
    <w:p>
      <w:pPr>
        <w:ind w:left="599" w:right="0" w:hanging="385"/>
        <w:jc w:val="left"/>
        <w:spacing w:line="240" w:lineRule="atLeast"/>
        <w:rPr>
          <w:lang w:eastAsia="ko-KR"/>
          <w:rFonts w:hint="eastAsia"/>
          <w:b w:val="0"/>
          <w:bCs w:val="0"/>
          <w:rtl w:val="off"/>
        </w:rPr>
      </w:pPr>
      <w:r>
        <w:rPr>
          <w:lang w:eastAsia="ko-KR"/>
          <w:rFonts w:hint="eastAsia"/>
          <w:b w:val="0"/>
          <w:bCs w:val="0"/>
          <w:rtl w:val="off"/>
        </w:rPr>
        <w:t>1.3. Plane 기준 Occulusion Culling의 새로운 방안 탐구 (Material 활용)</w:t>
      </w:r>
    </w:p>
    <w:p>
      <w:pPr>
        <w:ind w:left="599" w:right="0" w:hanging="385"/>
        <w:jc w:val="left"/>
        <w:spacing w:line="240" w:lineRule="atLeast"/>
        <w:rPr>
          <w:lang w:eastAsia="ko-KR"/>
          <w:rFonts w:hint="eastAsia"/>
          <w:b w:val="0"/>
          <w:bCs w:val="0"/>
          <w:rtl w:val="off"/>
        </w:rPr>
      </w:pPr>
      <w:r>
        <w:rPr>
          <w:lang w:eastAsia="ko-KR"/>
          <w:rFonts w:hint="eastAsia"/>
          <w:b w:val="0"/>
          <w:bCs w:val="0"/>
          <w:rtl w:val="off"/>
        </w:rPr>
        <w:t>1.4. GPS센서상의 좌표(위/경도)및 ARCore Extension의 추가 기능(지자기 및 자이로 센서)을 이용한 자북방위각 반환을 위한 모듈(스크립트)제작</w:t>
      </w:r>
    </w:p>
    <w:p>
      <w:pPr>
        <w:ind w:left="599" w:right="0" w:hanging="385"/>
        <w:jc w:val="left"/>
        <w:spacing w:line="240" w:lineRule="atLeast"/>
        <w:rPr>
          <w:lang w:eastAsia="ko-KR"/>
          <w:rFonts w:hint="eastAsia"/>
          <w:b w:val="0"/>
          <w:bCs w:val="0"/>
          <w:rtl w:val="off"/>
        </w:rPr>
      </w:pPr>
    </w:p>
    <w:p>
      <w:pPr>
        <w:ind w:left="598" w:right="0" w:hanging="598"/>
        <w:jc w:val="left"/>
        <w:spacing w:line="240" w:lineRule="atLeast"/>
        <w:rPr>
          <w:lang w:eastAsia="ko-KR"/>
          <w:rFonts w:hint="eastAsia"/>
          <w:b w:val="0"/>
          <w:bCs w:val="0"/>
          <w:rtl w:val="off"/>
        </w:rPr>
      </w:pPr>
      <w:r>
        <w:rPr>
          <w:lang w:eastAsia="ko-KR"/>
          <w:rFonts w:hint="eastAsia"/>
          <w:b/>
          <w:bCs/>
          <w:rtl w:val="off"/>
        </w:rPr>
        <w:t>2. Google Maps</w:t>
      </w:r>
    </w:p>
    <w:p>
      <w:pPr>
        <w:ind w:left="599" w:right="0" w:hanging="385"/>
        <w:jc w:val="left"/>
        <w:spacing w:line="240" w:lineRule="atLeast"/>
        <w:rPr>
          <w:lang w:eastAsia="ko-KR"/>
          <w:rFonts w:hint="eastAsia"/>
          <w:color w:val="0000FF"/>
          <w:rtl w:val="off"/>
        </w:rPr>
      </w:pPr>
      <w:r>
        <w:rPr>
          <w:lang w:eastAsia="ko-KR"/>
          <w:rFonts w:hint="eastAsia"/>
          <w:b w:val="0"/>
          <w:bCs w:val="0"/>
          <w:rtl w:val="off"/>
        </w:rPr>
        <w:t>2.1. Google Maps API Sample App R&amp;D 및 지도 데이터 상의 건물 렌더링</w:t>
      </w:r>
    </w:p>
    <w:p>
      <w:pPr>
        <w:ind w:left="599" w:right="0" w:hanging="385"/>
        <w:jc w:val="left"/>
        <w:spacing w:line="240" w:lineRule="atLeast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2.2. Google Maps API 건물 렌더링 맵에서의 NavMesh 구현(길찾기)</w:t>
      </w:r>
    </w:p>
    <w:p>
      <w:pPr>
        <w:ind w:left="599" w:right="0" w:hanging="385"/>
        <w:jc w:val="left"/>
        <w:spacing w:line="240" w:lineRule="atLeast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2.3. Google Maps API 렌더링 맵 내부에서의 AR 적용 진행중</w:t>
      </w:r>
    </w:p>
    <w:p>
      <w:pPr>
        <w:ind w:left="1012" w:right="0" w:hanging="484"/>
        <w:jc w:val="left"/>
        <w:spacing w:line="240" w:lineRule="atLeast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2.3.1 자북방위각 기준 맵/AR카메라 각도 회전 및 현실과의 연동성 개선 추가연구중, 기기 센서 자체의 오차율로 인해 세밀 각도는 사용자가 직접 맞추는 방향으로 진행중</w:t>
      </w:r>
    </w:p>
    <w:p>
      <w:pPr>
        <w:ind w:left="1012" w:right="0" w:hanging="484"/>
        <w:jc w:val="left"/>
        <w:spacing w:line="240" w:lineRule="atLeast"/>
        <w:rPr>
          <w:lang w:eastAsia="ko-KR"/>
          <w:rFonts w:hint="eastAsia"/>
          <w:rtl w:val="off"/>
        </w:rPr>
      </w:pPr>
    </w:p>
    <w:p>
      <w:pPr>
        <w:ind w:left="599" w:right="0" w:hanging="599"/>
        <w:jc w:val="left"/>
        <w:spacing w:line="240" w:lineRule="atLeast"/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>3. Etc.</w:t>
      </w:r>
    </w:p>
    <w:p>
      <w:pPr>
        <w:ind w:left="598" w:right="0" w:hanging="399"/>
        <w:jc w:val="left"/>
        <w:spacing w:line="240" w:lineRule="atLeast"/>
        <w:rPr>
          <w:lang w:eastAsia="ko-KR"/>
          <w:rFonts w:hint="eastAsia"/>
          <w:color w:val="0000FF"/>
          <w:rtl w:val="off"/>
        </w:rPr>
      </w:pPr>
      <w:r>
        <w:rPr>
          <w:lang w:eastAsia="ko-KR"/>
          <w:rtl w:val="off"/>
        </w:rPr>
        <w:t>3.1. 자료구조를 활용한 인벤토리 선 구현, 추후 본 프로젝트에 도입시 상황에 맞는 수정사항 있을 수 있음</w:t>
      </w:r>
      <w:r>
        <w:rPr>
          <w:lang w:eastAsia="ko-KR"/>
          <w:color w:val="0000FF"/>
          <w:rtl w:val="off"/>
        </w:rPr>
        <w:t>(도일에몽 내용 추가해줘)</w:t>
      </w:r>
    </w:p>
    <w:p>
      <w:pPr>
        <w:ind w:left="598" w:right="0" w:hanging="399"/>
        <w:jc w:val="left"/>
        <w:spacing w:line="240" w:lineRule="atLeast"/>
        <w:rPr>
          <w:lang w:eastAsia="ko-KR"/>
          <w:rFonts w:hint="eastAsia"/>
          <w:color w:val="0000FF"/>
          <w:rtl w:val="off"/>
        </w:rPr>
      </w:pPr>
      <w:r>
        <w:rPr>
          <w:lang w:eastAsia="ko-KR"/>
          <w:rtl w:val="off"/>
        </w:rPr>
        <w:t>3.2. 기획서 업데이트에 따라 프로토타입 제작 착수</w:t>
      </w:r>
    </w:p>
    <w:p>
      <w:pPr>
        <w:ind w:left="598" w:right="0" w:hanging="399"/>
        <w:jc w:val="left"/>
        <w:spacing w:line="240" w:lineRule="atLeast"/>
      </w:pPr>
    </w:p>
    <w:sectPr>
      <w:pgSz w:w="11906" w:h="16838"/>
      <w:pgMar w:top="850" w:right="850" w:bottom="850" w:left="85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0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lastClr="000000" val="windowText"/>
      </a:dk1>
      <a:lt1>
        <a:sysClr lastClr="FFFFFF" val="window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Jae Seong</dc:creator>
  <cp:keywords/>
  <dc:description/>
  <cp:lastModifiedBy>Kim Jae Seong</cp:lastModifiedBy>
  <cp:revision>1</cp:revision>
  <dcterms:created xsi:type="dcterms:W3CDTF">2022-10-19T19:09:14Z</dcterms:created>
  <dcterms:modified xsi:type="dcterms:W3CDTF">2022-10-19T11:09:46Z</dcterms:modified>
  <cp:version>1100.0100.01</cp:version>
</cp:coreProperties>
</file>