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8FAEC" w14:textId="77777777" w:rsidR="008D15FD" w:rsidRDefault="008D15FD" w:rsidP="008D15FD">
      <w:r>
        <w:t>Firm name -NOWARA REALTY LLP</w:t>
      </w:r>
    </w:p>
    <w:p w14:paraId="5D8F284B" w14:textId="77777777" w:rsidR="008D15FD" w:rsidRDefault="008D15FD" w:rsidP="008D15FD">
      <w:r>
        <w:t>Account no 10188765132</w:t>
      </w:r>
    </w:p>
    <w:p w14:paraId="5809A920" w14:textId="77777777" w:rsidR="008D15FD" w:rsidRDefault="008D15FD" w:rsidP="008D15FD">
      <w:r>
        <w:t>IDFC FIRST BANK</w:t>
      </w:r>
    </w:p>
    <w:p w14:paraId="05AA0F57" w14:textId="77777777" w:rsidR="008D15FD" w:rsidRDefault="008D15FD" w:rsidP="008D15FD">
      <w:r>
        <w:t>IFSC CODE IDFB0021011</w:t>
      </w:r>
    </w:p>
    <w:p w14:paraId="681C6C57" w14:textId="681B207E" w:rsidR="001E61B2" w:rsidRDefault="008D15FD" w:rsidP="008D15FD">
      <w:r>
        <w:t>old railway  road sadar bazar gurgaon</w:t>
      </w:r>
    </w:p>
    <w:sectPr w:rsidR="001E6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68"/>
    <w:rsid w:val="001E61B2"/>
    <w:rsid w:val="0064432F"/>
    <w:rsid w:val="00741D68"/>
    <w:rsid w:val="008D15FD"/>
    <w:rsid w:val="00D5671A"/>
    <w:rsid w:val="00F7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47EE"/>
  <w15:chartTrackingRefBased/>
  <w15:docId w15:val="{C512DF4F-C2EA-4253-9160-EB920316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jain</dc:creator>
  <cp:keywords/>
  <dc:description/>
  <cp:lastModifiedBy>Piyush jain</cp:lastModifiedBy>
  <cp:revision>2</cp:revision>
  <dcterms:created xsi:type="dcterms:W3CDTF">2024-09-04T16:13:00Z</dcterms:created>
  <dcterms:modified xsi:type="dcterms:W3CDTF">2024-09-04T16:13:00Z</dcterms:modified>
</cp:coreProperties>
</file>