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37" w:rsidRDefault="00E901F2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Концепция выпускной квалификационной работы бакалавра </w:t>
      </w:r>
    </w:p>
    <w:p w:rsidR="00293C37" w:rsidRDefault="00E901F2">
      <w:pPr>
        <w:shd w:val="clear" w:color="auto" w:fill="FFFFFF"/>
        <w:jc w:val="center"/>
        <w:rPr>
          <w:i/>
          <w:sz w:val="28"/>
          <w:szCs w:val="28"/>
        </w:rPr>
      </w:pPr>
      <w:r>
        <w:rPr>
          <w:sz w:val="28"/>
          <w:szCs w:val="28"/>
        </w:rPr>
        <w:t>Бредихин Виктор Андреевич</w:t>
      </w:r>
    </w:p>
    <w:p w:rsidR="00293C37" w:rsidRDefault="00E263C2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21К0531</w:t>
      </w:r>
    </w:p>
    <w:p w:rsidR="00293C37" w:rsidRDefault="00293C37">
      <w:pPr>
        <w:shd w:val="clear" w:color="auto" w:fill="FFFFFF"/>
        <w:jc w:val="center"/>
        <w:rPr>
          <w:sz w:val="28"/>
          <w:szCs w:val="28"/>
        </w:rPr>
      </w:pPr>
    </w:p>
    <w:p w:rsidR="00293C37" w:rsidRDefault="00293C37">
      <w:pPr>
        <w:shd w:val="clear" w:color="auto" w:fill="FFFFFF"/>
        <w:tabs>
          <w:tab w:val="left" w:pos="2486"/>
          <w:tab w:val="left" w:pos="5203"/>
          <w:tab w:val="left" w:pos="7450"/>
          <w:tab w:val="left" w:pos="10171"/>
        </w:tabs>
        <w:ind w:firstLine="284"/>
        <w:jc w:val="both"/>
        <w:rPr>
          <w:sz w:val="22"/>
          <w:szCs w:val="22"/>
        </w:rPr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Тема выпускной квалификационной работы</w:t>
      </w:r>
    </w:p>
    <w:p w:rsidR="00293C37" w:rsidRDefault="00E901F2">
      <w:pPr>
        <w:widowControl w:val="0"/>
        <w:ind w:firstLine="284"/>
        <w:jc w:val="both"/>
        <w:rPr>
          <w:i/>
        </w:rPr>
      </w:pPr>
      <w:r>
        <w:t>Навигация летательного аппарат по полю точечных ориентиров.</w:t>
      </w:r>
    </w:p>
    <w:p w:rsidR="00293C37" w:rsidRDefault="00293C37">
      <w:pPr>
        <w:widowControl w:val="0"/>
        <w:ind w:firstLine="284"/>
        <w:jc w:val="both"/>
        <w:rPr>
          <w:color w:val="000000"/>
          <w:sz w:val="22"/>
          <w:szCs w:val="22"/>
        </w:rPr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Цель работы</w:t>
      </w:r>
    </w:p>
    <w:p w:rsidR="00293C37" w:rsidRDefault="00860DD5">
      <w:pPr>
        <w:ind w:left="284"/>
        <w:jc w:val="both"/>
        <w:rPr>
          <w:i/>
        </w:rPr>
      </w:pPr>
      <w:r>
        <w:t xml:space="preserve">Исследование </w:t>
      </w:r>
      <w:r w:rsidR="00E901F2">
        <w:t>алгоритма навигации по полю точечных ориентиров.</w:t>
      </w:r>
    </w:p>
    <w:p w:rsidR="00293C37" w:rsidRDefault="00293C37">
      <w:pPr>
        <w:widowControl w:val="0"/>
        <w:ind w:firstLine="284"/>
        <w:jc w:val="both"/>
        <w:rPr>
          <w:b/>
          <w:sz w:val="22"/>
          <w:szCs w:val="22"/>
        </w:rPr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Задачи, необходимые для достижения цели</w:t>
      </w:r>
    </w:p>
    <w:p w:rsidR="00293C37" w:rsidRDefault="00E90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1" w:hanging="357"/>
        <w:jc w:val="both"/>
        <w:rPr>
          <w:color w:val="000000"/>
        </w:rPr>
      </w:pPr>
      <w:r>
        <w:rPr>
          <w:color w:val="000000"/>
        </w:rPr>
        <w:t>Разработка критериев для оценки эффективности алгоритма навигации.</w:t>
      </w:r>
    </w:p>
    <w:p w:rsidR="00293C37" w:rsidRDefault="00E90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1" w:hanging="357"/>
        <w:jc w:val="both"/>
        <w:rPr>
          <w:color w:val="000000"/>
        </w:rPr>
      </w:pPr>
      <w:r>
        <w:rPr>
          <w:color w:val="000000"/>
        </w:rPr>
        <w:t xml:space="preserve">Реализация алгоритма навигации. </w:t>
      </w:r>
    </w:p>
    <w:p w:rsidR="00293C37" w:rsidRDefault="00E90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1" w:hanging="357"/>
        <w:jc w:val="both"/>
      </w:pPr>
      <w:r>
        <w:t>Разработка модели процесса навигации</w:t>
      </w:r>
    </w:p>
    <w:p w:rsidR="00293C37" w:rsidRDefault="00E90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1" w:hanging="357"/>
        <w:jc w:val="both"/>
        <w:rPr>
          <w:color w:val="000000"/>
        </w:rPr>
      </w:pPr>
      <w:r>
        <w:rPr>
          <w:color w:val="000000"/>
        </w:rPr>
        <w:t>Проведение серии экспериментов с использованием разр</w:t>
      </w:r>
      <w:r>
        <w:t>аботанной</w:t>
      </w:r>
      <w:r>
        <w:rPr>
          <w:color w:val="000000"/>
        </w:rPr>
        <w:t xml:space="preserve"> </w:t>
      </w:r>
      <w:r>
        <w:t>модели процесса навигации</w:t>
      </w:r>
      <w:r w:rsidR="001422FA" w:rsidRPr="001422FA">
        <w:t>.</w:t>
      </w:r>
    </w:p>
    <w:p w:rsidR="00293C37" w:rsidRDefault="00E901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>
        <w:rPr>
          <w:color w:val="000000"/>
        </w:rPr>
        <w:t>Анализ полученных в результате экспериментов данных.</w:t>
      </w:r>
    </w:p>
    <w:p w:rsidR="00293C37" w:rsidRDefault="00293C37">
      <w:pPr>
        <w:widowControl w:val="0"/>
        <w:jc w:val="both"/>
        <w:rPr>
          <w:b/>
          <w:sz w:val="22"/>
          <w:szCs w:val="22"/>
        </w:rPr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Исходные данные</w:t>
      </w:r>
    </w:p>
    <w:p w:rsidR="00293C37" w:rsidRDefault="00860DD5">
      <w:pPr>
        <w:widowControl w:val="0"/>
        <w:ind w:firstLine="284"/>
        <w:jc w:val="both"/>
        <w:rPr>
          <w:i/>
        </w:rPr>
      </w:pPr>
      <w:r>
        <w:t>П</w:t>
      </w:r>
      <w:r w:rsidR="00E901F2">
        <w:t>ервоначальный вариант алгоритма навигации по полю точечных ориентиров. Научные источники по исследованию в данном направлении.</w:t>
      </w:r>
    </w:p>
    <w:p w:rsidR="00293C37" w:rsidRDefault="00293C37">
      <w:pPr>
        <w:widowControl w:val="0"/>
        <w:jc w:val="both"/>
        <w:rPr>
          <w:b/>
          <w:sz w:val="22"/>
          <w:szCs w:val="22"/>
        </w:rPr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Планируемые результаты</w:t>
      </w:r>
    </w:p>
    <w:p w:rsidR="00293C37" w:rsidRDefault="00E901F2">
      <w:pPr>
        <w:widowControl w:val="0"/>
        <w:ind w:firstLine="284"/>
        <w:jc w:val="both"/>
        <w:rPr>
          <w:i/>
        </w:rPr>
      </w:pPr>
      <w:r>
        <w:t>Отчет, в котором представлены результаты исследования и выводы, и программа, реализующая раб</w:t>
      </w:r>
      <w:r w:rsidR="001422FA">
        <w:t xml:space="preserve">оту алгоритма. Модель процесса </w:t>
      </w:r>
      <w:r>
        <w:t>навигации по полю точечных ориентиров.</w:t>
      </w:r>
    </w:p>
    <w:p w:rsidR="00293C37" w:rsidRDefault="00293C37">
      <w:pPr>
        <w:widowControl w:val="0"/>
        <w:ind w:firstLine="284"/>
        <w:jc w:val="both"/>
        <w:rPr>
          <w:b/>
        </w:rPr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Основные требования к результату разработки</w:t>
      </w:r>
    </w:p>
    <w:p w:rsidR="00293C37" w:rsidRDefault="00860DD5">
      <w:pPr>
        <w:widowControl w:val="0"/>
        <w:ind w:left="284"/>
        <w:jc w:val="both"/>
      </w:pPr>
      <w:bookmarkStart w:id="0" w:name="_gjdgxs" w:colFirst="0" w:colLast="0"/>
      <w:bookmarkEnd w:id="0"/>
      <w:r>
        <w:t xml:space="preserve">Описание </w:t>
      </w:r>
      <w:r w:rsidR="00E901F2">
        <w:t>методов, использу</w:t>
      </w:r>
      <w:r>
        <w:t>емых в исследовании, результаты и</w:t>
      </w:r>
      <w:r w:rsidR="00E901F2">
        <w:t xml:space="preserve"> выводы</w:t>
      </w:r>
      <w:r>
        <w:t xml:space="preserve"> должны быть хорошо задокументированы</w:t>
      </w:r>
      <w:r w:rsidR="00E901F2">
        <w:rPr>
          <w:i/>
        </w:rPr>
        <w:t xml:space="preserve">. </w:t>
      </w:r>
      <w:r w:rsidR="00E901F2">
        <w:t xml:space="preserve">Результаты должны быть воспроизводимы. </w:t>
      </w:r>
    </w:p>
    <w:p w:rsidR="00293C37" w:rsidRDefault="00293C37">
      <w:pPr>
        <w:widowControl w:val="0"/>
        <w:jc w:val="both"/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Новизна</w:t>
      </w:r>
    </w:p>
    <w:p w:rsidR="00293C37" w:rsidRDefault="00E901F2">
      <w:pPr>
        <w:widowControl w:val="0"/>
        <w:ind w:left="284"/>
        <w:jc w:val="both"/>
        <w:rPr>
          <w:i/>
        </w:rPr>
      </w:pPr>
      <w:r>
        <w:t>Исследование и выводы из него могут привести к новому взгляду на навигацию по полю точечных ориентиров.</w:t>
      </w:r>
    </w:p>
    <w:p w:rsidR="00293C37" w:rsidRDefault="00293C37">
      <w:pPr>
        <w:widowControl w:val="0"/>
        <w:ind w:firstLine="284"/>
        <w:jc w:val="both"/>
        <w:rPr>
          <w:b/>
        </w:rPr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Этапы выполнения выпускной квалификационной работы</w:t>
      </w:r>
    </w:p>
    <w:tbl>
      <w:tblPr>
        <w:tblStyle w:val="a5"/>
        <w:tblW w:w="9563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3"/>
        <w:gridCol w:w="4889"/>
        <w:gridCol w:w="3881"/>
      </w:tblGrid>
      <w:tr w:rsidR="00293C37">
        <w:tc>
          <w:tcPr>
            <w:tcW w:w="793" w:type="dxa"/>
            <w:vAlign w:val="center"/>
          </w:tcPr>
          <w:p w:rsidR="00293C37" w:rsidRDefault="00E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№ этапа</w:t>
            </w:r>
          </w:p>
        </w:tc>
        <w:tc>
          <w:tcPr>
            <w:tcW w:w="4889" w:type="dxa"/>
            <w:vAlign w:val="center"/>
          </w:tcPr>
          <w:p w:rsidR="00293C37" w:rsidRDefault="00E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Содержание этапа </w:t>
            </w:r>
          </w:p>
          <w:p w:rsidR="00293C37" w:rsidRDefault="00E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(первые N этапов должны совпадать с задачами)</w:t>
            </w:r>
          </w:p>
        </w:tc>
        <w:tc>
          <w:tcPr>
            <w:tcW w:w="3881" w:type="dxa"/>
            <w:vAlign w:val="center"/>
          </w:tcPr>
          <w:p w:rsidR="00293C37" w:rsidRDefault="00E90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Результат выполнения этапа </w:t>
            </w:r>
          </w:p>
        </w:tc>
      </w:tr>
      <w:tr w:rsidR="00293C37">
        <w:tc>
          <w:tcPr>
            <w:tcW w:w="793" w:type="dxa"/>
            <w:vAlign w:val="center"/>
          </w:tcPr>
          <w:p w:rsidR="00293C37" w:rsidRPr="001422FA" w:rsidRDefault="00E901F2">
            <w:pPr>
              <w:spacing w:line="360" w:lineRule="auto"/>
              <w:jc w:val="center"/>
            </w:pPr>
            <w:r w:rsidRPr="001422FA">
              <w:t>1</w:t>
            </w:r>
          </w:p>
        </w:tc>
        <w:tc>
          <w:tcPr>
            <w:tcW w:w="4889" w:type="dxa"/>
            <w:vAlign w:val="center"/>
          </w:tcPr>
          <w:p w:rsidR="00293C37" w:rsidRPr="001422FA" w:rsidRDefault="00E901F2">
            <w:pPr>
              <w:jc w:val="both"/>
            </w:pPr>
            <w:r w:rsidRPr="001422FA">
              <w:t>Разработка критериев для оценки эффективности алгоритма навигации</w:t>
            </w:r>
          </w:p>
        </w:tc>
        <w:tc>
          <w:tcPr>
            <w:tcW w:w="3881" w:type="dxa"/>
            <w:vAlign w:val="center"/>
          </w:tcPr>
          <w:p w:rsidR="00293C37" w:rsidRPr="001422FA" w:rsidRDefault="001422FA">
            <w:pPr>
              <w:rPr>
                <w:highlight w:val="yellow"/>
              </w:rPr>
            </w:pPr>
            <w:r>
              <w:t>Критерии оценки эффективности алгоритма навигации</w:t>
            </w:r>
          </w:p>
        </w:tc>
      </w:tr>
      <w:tr w:rsidR="00293C37">
        <w:tc>
          <w:tcPr>
            <w:tcW w:w="793" w:type="dxa"/>
            <w:vAlign w:val="center"/>
          </w:tcPr>
          <w:p w:rsidR="00293C37" w:rsidRPr="001422FA" w:rsidRDefault="00E901F2">
            <w:pPr>
              <w:spacing w:line="360" w:lineRule="auto"/>
              <w:jc w:val="center"/>
            </w:pPr>
            <w:r w:rsidRPr="001422FA">
              <w:t>2</w:t>
            </w:r>
          </w:p>
        </w:tc>
        <w:tc>
          <w:tcPr>
            <w:tcW w:w="4889" w:type="dxa"/>
            <w:vAlign w:val="center"/>
          </w:tcPr>
          <w:p w:rsidR="00293C37" w:rsidRPr="001422FA" w:rsidRDefault="00E901F2">
            <w:pPr>
              <w:jc w:val="both"/>
            </w:pPr>
            <w:r w:rsidRPr="001422FA">
              <w:t xml:space="preserve">Реализация алгоритма навигации. </w:t>
            </w:r>
          </w:p>
          <w:p w:rsidR="00293C37" w:rsidRPr="001422FA" w:rsidRDefault="00293C37"/>
        </w:tc>
        <w:tc>
          <w:tcPr>
            <w:tcW w:w="3881" w:type="dxa"/>
            <w:vAlign w:val="center"/>
          </w:tcPr>
          <w:p w:rsidR="00293C37" w:rsidRPr="001422FA" w:rsidRDefault="001422FA">
            <w:pPr>
              <w:rPr>
                <w:highlight w:val="yellow"/>
              </w:rPr>
            </w:pPr>
            <w:r>
              <w:t>Программа реализующая алгоритм навигации</w:t>
            </w:r>
          </w:p>
        </w:tc>
      </w:tr>
      <w:tr w:rsidR="00293C37">
        <w:tc>
          <w:tcPr>
            <w:tcW w:w="793" w:type="dxa"/>
            <w:vAlign w:val="center"/>
          </w:tcPr>
          <w:p w:rsidR="00293C37" w:rsidRPr="001422FA" w:rsidRDefault="00E901F2">
            <w:pPr>
              <w:spacing w:line="360" w:lineRule="auto"/>
              <w:jc w:val="center"/>
            </w:pPr>
            <w:r w:rsidRPr="001422FA">
              <w:t>3</w:t>
            </w:r>
          </w:p>
        </w:tc>
        <w:tc>
          <w:tcPr>
            <w:tcW w:w="4889" w:type="dxa"/>
            <w:vAlign w:val="center"/>
          </w:tcPr>
          <w:p w:rsidR="001422FA" w:rsidRPr="001422FA" w:rsidRDefault="001422FA" w:rsidP="00142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1422FA">
              <w:t>Разработка модели процесса навигации</w:t>
            </w:r>
          </w:p>
          <w:p w:rsidR="00293C37" w:rsidRPr="001422FA" w:rsidRDefault="00293C37"/>
        </w:tc>
        <w:tc>
          <w:tcPr>
            <w:tcW w:w="3881" w:type="dxa"/>
            <w:vAlign w:val="center"/>
          </w:tcPr>
          <w:p w:rsidR="00293C37" w:rsidRPr="001422FA" w:rsidRDefault="001422FA">
            <w:r>
              <w:t>Модель процесса навигации</w:t>
            </w:r>
          </w:p>
        </w:tc>
      </w:tr>
      <w:tr w:rsidR="00293C37">
        <w:tc>
          <w:tcPr>
            <w:tcW w:w="793" w:type="dxa"/>
            <w:vAlign w:val="center"/>
          </w:tcPr>
          <w:p w:rsidR="00293C37" w:rsidRPr="001422FA" w:rsidRDefault="00E901F2">
            <w:pPr>
              <w:spacing w:line="360" w:lineRule="auto"/>
              <w:jc w:val="center"/>
            </w:pPr>
            <w:r w:rsidRPr="001422FA">
              <w:t>4</w:t>
            </w:r>
          </w:p>
        </w:tc>
        <w:tc>
          <w:tcPr>
            <w:tcW w:w="4889" w:type="dxa"/>
            <w:vAlign w:val="center"/>
          </w:tcPr>
          <w:p w:rsidR="001422FA" w:rsidRPr="001422FA" w:rsidRDefault="001422FA" w:rsidP="00142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422FA">
              <w:rPr>
                <w:color w:val="000000"/>
              </w:rPr>
              <w:t>Проведение серии экспериментов с использованием разр</w:t>
            </w:r>
            <w:r w:rsidRPr="001422FA">
              <w:t>аботанной</w:t>
            </w:r>
            <w:r w:rsidRPr="001422FA">
              <w:rPr>
                <w:color w:val="000000"/>
              </w:rPr>
              <w:t xml:space="preserve"> </w:t>
            </w:r>
            <w:r w:rsidRPr="001422FA">
              <w:t>модели процесса навигации.</w:t>
            </w:r>
          </w:p>
          <w:p w:rsidR="00293C37" w:rsidRPr="001422FA" w:rsidRDefault="00293C37"/>
        </w:tc>
        <w:tc>
          <w:tcPr>
            <w:tcW w:w="3881" w:type="dxa"/>
            <w:vAlign w:val="center"/>
          </w:tcPr>
          <w:p w:rsidR="00293C37" w:rsidRPr="00E901F2" w:rsidRDefault="008D7F8E">
            <w:pPr>
              <w:rPr>
                <w:lang w:val="en-US"/>
              </w:rPr>
            </w:pPr>
            <w:r>
              <w:t>Результаты проведенных экспериментов</w:t>
            </w:r>
          </w:p>
        </w:tc>
      </w:tr>
      <w:tr w:rsidR="001422FA">
        <w:tc>
          <w:tcPr>
            <w:tcW w:w="793" w:type="dxa"/>
            <w:vAlign w:val="center"/>
          </w:tcPr>
          <w:p w:rsidR="001422FA" w:rsidRPr="001422FA" w:rsidRDefault="001422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89" w:type="dxa"/>
            <w:vAlign w:val="center"/>
          </w:tcPr>
          <w:p w:rsidR="001422FA" w:rsidRPr="001422FA" w:rsidRDefault="001422FA" w:rsidP="00142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422FA">
              <w:rPr>
                <w:color w:val="000000"/>
              </w:rPr>
              <w:t>Анализ полученных в результате экспериментов данных.</w:t>
            </w:r>
          </w:p>
          <w:p w:rsidR="001422FA" w:rsidRPr="001422FA" w:rsidRDefault="001422FA" w:rsidP="00142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3881" w:type="dxa"/>
            <w:vAlign w:val="center"/>
          </w:tcPr>
          <w:p w:rsidR="001422FA" w:rsidRPr="001422FA" w:rsidRDefault="001422FA">
            <w:r w:rsidRPr="001422FA">
              <w:t>Раздел пояснительной записки с</w:t>
            </w:r>
            <w:r>
              <w:t xml:space="preserve"> результатами анализа полученных данных</w:t>
            </w:r>
          </w:p>
        </w:tc>
      </w:tr>
      <w:tr w:rsidR="00293C37">
        <w:tc>
          <w:tcPr>
            <w:tcW w:w="793" w:type="dxa"/>
            <w:vAlign w:val="center"/>
          </w:tcPr>
          <w:p w:rsidR="00293C37" w:rsidRPr="001422FA" w:rsidRDefault="001422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89" w:type="dxa"/>
            <w:vAlign w:val="center"/>
          </w:tcPr>
          <w:p w:rsidR="00293C37" w:rsidRPr="001422FA" w:rsidRDefault="00E901F2">
            <w:r w:rsidRPr="001422FA">
              <w:t>Оформление пояснительной записки</w:t>
            </w:r>
          </w:p>
        </w:tc>
        <w:tc>
          <w:tcPr>
            <w:tcW w:w="3881" w:type="dxa"/>
            <w:vAlign w:val="center"/>
          </w:tcPr>
          <w:p w:rsidR="00293C37" w:rsidRPr="001422FA" w:rsidRDefault="00E901F2">
            <w:r w:rsidRPr="001422FA">
              <w:t>Пояснительная записка</w:t>
            </w:r>
          </w:p>
        </w:tc>
      </w:tr>
      <w:tr w:rsidR="00293C37">
        <w:tc>
          <w:tcPr>
            <w:tcW w:w="793" w:type="dxa"/>
            <w:vAlign w:val="center"/>
          </w:tcPr>
          <w:p w:rsidR="00293C37" w:rsidRPr="001422FA" w:rsidRDefault="001422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4889" w:type="dxa"/>
            <w:vAlign w:val="center"/>
          </w:tcPr>
          <w:p w:rsidR="00293C37" w:rsidRPr="001422FA" w:rsidRDefault="00E901F2">
            <w:r w:rsidRPr="001422FA">
              <w:t>Внедрение системы</w:t>
            </w:r>
          </w:p>
        </w:tc>
        <w:tc>
          <w:tcPr>
            <w:tcW w:w="3881" w:type="dxa"/>
            <w:vAlign w:val="center"/>
          </w:tcPr>
          <w:p w:rsidR="00293C37" w:rsidRPr="001422FA" w:rsidRDefault="00E901F2">
            <w:r w:rsidRPr="001422FA">
              <w:t>Акт внедрения</w:t>
            </w:r>
          </w:p>
        </w:tc>
      </w:tr>
      <w:tr w:rsidR="00293C37">
        <w:tc>
          <w:tcPr>
            <w:tcW w:w="793" w:type="dxa"/>
            <w:vAlign w:val="center"/>
          </w:tcPr>
          <w:p w:rsidR="00293C37" w:rsidRPr="001422FA" w:rsidRDefault="001422F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89" w:type="dxa"/>
            <w:vAlign w:val="center"/>
          </w:tcPr>
          <w:p w:rsidR="00293C37" w:rsidRPr="001422FA" w:rsidRDefault="00E901F2">
            <w:r w:rsidRPr="001422FA">
              <w:t>Корректировка пояснительной записки, получение отзыва руководителя</w:t>
            </w:r>
          </w:p>
        </w:tc>
        <w:tc>
          <w:tcPr>
            <w:tcW w:w="3881" w:type="dxa"/>
            <w:vAlign w:val="center"/>
          </w:tcPr>
          <w:p w:rsidR="00293C37" w:rsidRPr="001422FA" w:rsidRDefault="00E901F2">
            <w:r w:rsidRPr="001422FA">
              <w:t>Допуск к защите</w:t>
            </w:r>
          </w:p>
        </w:tc>
      </w:tr>
    </w:tbl>
    <w:p w:rsidR="00293C37" w:rsidRDefault="00293C37">
      <w:pPr>
        <w:widowControl w:val="0"/>
        <w:ind w:left="709" w:firstLine="284"/>
        <w:jc w:val="both"/>
        <w:rPr>
          <w:b/>
        </w:rPr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Разраб</w:t>
      </w:r>
      <w:r w:rsidR="00A971AC">
        <w:rPr>
          <w:b/>
        </w:rPr>
        <w:t>атываемые графические материалы</w:t>
      </w:r>
    </w:p>
    <w:p w:rsidR="00293C37" w:rsidRDefault="00E901F2">
      <w:pPr>
        <w:widowControl w:val="0"/>
        <w:ind w:firstLine="284"/>
        <w:jc w:val="both"/>
      </w:pPr>
      <w:r>
        <w:t>Слайды, которые обязательно должны быть включены в презентацию.</w:t>
      </w:r>
    </w:p>
    <w:p w:rsidR="00293C37" w:rsidRPr="001422FA" w:rsidRDefault="00E90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 w:rsidRPr="001422FA">
        <w:rPr>
          <w:color w:val="000000"/>
        </w:rPr>
        <w:t>Постановка задачи (в графической форме)</w:t>
      </w:r>
    </w:p>
    <w:p w:rsidR="00293C37" w:rsidRPr="00860DD5" w:rsidRDefault="00E90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 w:rsidRPr="001422FA">
        <w:t>Обзор проблемы навигации по полю точечных ориентиров</w:t>
      </w:r>
    </w:p>
    <w:p w:rsidR="00860DD5" w:rsidRPr="001422FA" w:rsidRDefault="00860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>
        <w:t>Описание программной модели</w:t>
      </w:r>
      <w:bookmarkStart w:id="1" w:name="_GoBack"/>
      <w:bookmarkEnd w:id="1"/>
    </w:p>
    <w:p w:rsidR="00293C37" w:rsidRPr="001422FA" w:rsidRDefault="00E90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 w:rsidRPr="001422FA">
        <w:t xml:space="preserve">Краткое описание исследованного алгоритма </w:t>
      </w:r>
    </w:p>
    <w:p w:rsidR="00293C37" w:rsidRPr="001422FA" w:rsidRDefault="00E90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 w:rsidRPr="001422FA">
        <w:t>Критерии оценки эффективности алгоритма</w:t>
      </w:r>
    </w:p>
    <w:p w:rsidR="00293C37" w:rsidRPr="001422FA" w:rsidRDefault="00E901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 w:rsidRPr="001422FA">
        <w:rPr>
          <w:color w:val="000000"/>
        </w:rPr>
        <w:t xml:space="preserve">Оценка </w:t>
      </w:r>
      <w:r w:rsidRPr="001422FA">
        <w:t>алгоритма по заданным критериям и результаты проведенного исследования</w:t>
      </w:r>
    </w:p>
    <w:p w:rsidR="00293C37" w:rsidRDefault="00293C37">
      <w:pPr>
        <w:widowControl w:val="0"/>
        <w:jc w:val="both"/>
        <w:rPr>
          <w:b/>
        </w:rPr>
      </w:pPr>
    </w:p>
    <w:p w:rsidR="00293C37" w:rsidRDefault="00E901F2">
      <w:pPr>
        <w:widowControl w:val="0"/>
        <w:jc w:val="both"/>
        <w:rPr>
          <w:b/>
        </w:rPr>
      </w:pPr>
      <w:r>
        <w:rPr>
          <w:b/>
        </w:rPr>
        <w:t>Руководитель и консультанты выпускной квалификационной работы</w:t>
      </w:r>
    </w:p>
    <w:tbl>
      <w:tblPr>
        <w:tblStyle w:val="a6"/>
        <w:tblW w:w="9532" w:type="dxa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80"/>
        <w:gridCol w:w="3599"/>
        <w:gridCol w:w="2053"/>
      </w:tblGrid>
      <w:tr w:rsidR="00293C37">
        <w:trPr>
          <w:trHeight w:val="688"/>
        </w:trPr>
        <w:tc>
          <w:tcPr>
            <w:tcW w:w="3880" w:type="dxa"/>
            <w:shd w:val="clear" w:color="auto" w:fill="auto"/>
            <w:vAlign w:val="center"/>
          </w:tcPr>
          <w:p w:rsidR="00293C37" w:rsidRDefault="00E901F2">
            <w:pPr>
              <w:shd w:val="clear" w:color="auto" w:fill="FFFFFF"/>
              <w:jc w:val="center"/>
            </w:pPr>
            <w:r>
              <w:t>Руководитель выпускной работы</w:t>
            </w:r>
          </w:p>
          <w:p w:rsidR="00293C37" w:rsidRDefault="00E901F2">
            <w:pPr>
              <w:shd w:val="clear" w:color="auto" w:fill="FFFFFF"/>
              <w:jc w:val="center"/>
            </w:pPr>
            <w:r>
              <w:t>(преподаватель кафедры)</w:t>
            </w:r>
          </w:p>
        </w:tc>
        <w:tc>
          <w:tcPr>
            <w:tcW w:w="3599" w:type="dxa"/>
            <w:shd w:val="clear" w:color="auto" w:fill="auto"/>
            <w:vAlign w:val="center"/>
          </w:tcPr>
          <w:p w:rsidR="00293C37" w:rsidRPr="001422FA" w:rsidRDefault="00E901F2">
            <w:pPr>
              <w:jc w:val="center"/>
              <w:rPr>
                <w:highlight w:val="yellow"/>
              </w:rPr>
            </w:pPr>
            <w:r w:rsidRPr="001422FA">
              <w:t>Профессор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293C37" w:rsidRPr="001422FA" w:rsidRDefault="001422FA" w:rsidP="001422FA">
            <w:pPr>
              <w:jc w:val="center"/>
              <w:rPr>
                <w:highlight w:val="yellow"/>
              </w:rPr>
            </w:pPr>
            <w:r>
              <w:t>Кирсанов А.П.</w:t>
            </w:r>
          </w:p>
        </w:tc>
      </w:tr>
      <w:tr w:rsidR="00293C37">
        <w:trPr>
          <w:trHeight w:val="974"/>
        </w:trPr>
        <w:tc>
          <w:tcPr>
            <w:tcW w:w="3880" w:type="dxa"/>
            <w:shd w:val="clear" w:color="auto" w:fill="auto"/>
            <w:vAlign w:val="center"/>
          </w:tcPr>
          <w:p w:rsidR="00293C37" w:rsidRDefault="00E901F2">
            <w:pPr>
              <w:shd w:val="clear" w:color="auto" w:fill="FFFFFF"/>
              <w:jc w:val="center"/>
            </w:pPr>
            <w:r>
              <w:t xml:space="preserve">Консультант по специальной части </w:t>
            </w:r>
          </w:p>
          <w:p w:rsidR="00293C37" w:rsidRDefault="00E901F2">
            <w:pPr>
              <w:shd w:val="clear" w:color="auto" w:fill="FFFFFF"/>
              <w:jc w:val="center"/>
            </w:pPr>
            <w:r>
              <w:t>выпускной работы</w:t>
            </w:r>
          </w:p>
          <w:p w:rsidR="00293C37" w:rsidRDefault="00E901F2">
            <w:pPr>
              <w:shd w:val="clear" w:color="auto" w:fill="FFFFFF"/>
              <w:jc w:val="center"/>
            </w:pPr>
            <w:r>
              <w:t>(сотрудник Концерна)</w:t>
            </w:r>
          </w:p>
        </w:tc>
        <w:tc>
          <w:tcPr>
            <w:tcW w:w="3599" w:type="dxa"/>
            <w:shd w:val="clear" w:color="auto" w:fill="auto"/>
            <w:vAlign w:val="center"/>
          </w:tcPr>
          <w:p w:rsidR="00293C37" w:rsidRPr="001422FA" w:rsidRDefault="00E901F2">
            <w:pPr>
              <w:shd w:val="clear" w:color="auto" w:fill="FFFFFF"/>
              <w:jc w:val="center"/>
            </w:pPr>
            <w:r w:rsidRPr="001422FA">
              <w:t>Профессор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293C37" w:rsidRPr="001422FA" w:rsidRDefault="001422FA" w:rsidP="001422FA">
            <w:pPr>
              <w:shd w:val="clear" w:color="auto" w:fill="FFFFFF"/>
              <w:jc w:val="center"/>
            </w:pPr>
            <w:r>
              <w:t>Кирсанов А.П.</w:t>
            </w:r>
          </w:p>
        </w:tc>
      </w:tr>
    </w:tbl>
    <w:p w:rsidR="00293C37" w:rsidRDefault="00293C37"/>
    <w:p w:rsidR="00293C37" w:rsidRDefault="00293C37"/>
    <w:tbl>
      <w:tblPr>
        <w:tblW w:w="4786" w:type="dxa"/>
        <w:tblInd w:w="5353" w:type="dxa"/>
        <w:tblLook w:val="01E0" w:firstRow="1" w:lastRow="1" w:firstColumn="1" w:lastColumn="1" w:noHBand="0" w:noVBand="0"/>
      </w:tblPr>
      <w:tblGrid>
        <w:gridCol w:w="4786"/>
      </w:tblGrid>
      <w:tr w:rsidR="001422FA" w:rsidRPr="00FA20AC" w:rsidTr="00C118EF">
        <w:trPr>
          <w:trHeight w:val="397"/>
        </w:trPr>
        <w:tc>
          <w:tcPr>
            <w:tcW w:w="4786" w:type="dxa"/>
          </w:tcPr>
          <w:p w:rsidR="001422FA" w:rsidRPr="001C7BA0" w:rsidRDefault="001422FA" w:rsidP="00C118EF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Руководитель ВКР _________</w:t>
            </w:r>
            <w:r w:rsidRPr="001C7BA0">
              <w:rPr>
                <w:iCs/>
                <w:spacing w:val="-4"/>
              </w:rPr>
              <w:t>____________</w:t>
            </w:r>
            <w:r w:rsidRPr="00D23894">
              <w:rPr>
                <w:iCs/>
                <w:spacing w:val="-4"/>
              </w:rPr>
              <w:t>_</w:t>
            </w:r>
          </w:p>
          <w:p w:rsidR="001422FA" w:rsidRPr="00FA20AC" w:rsidRDefault="001422FA" w:rsidP="00C118EF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  <w:sz w:val="16"/>
                <w:szCs w:val="16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 xml:space="preserve">                                                                  Подпись</w:t>
            </w:r>
          </w:p>
        </w:tc>
      </w:tr>
      <w:tr w:rsidR="001422FA" w:rsidRPr="00D23894" w:rsidTr="00C118EF">
        <w:trPr>
          <w:trHeight w:val="439"/>
        </w:trPr>
        <w:tc>
          <w:tcPr>
            <w:tcW w:w="4786" w:type="dxa"/>
            <w:vAlign w:val="bottom"/>
          </w:tcPr>
          <w:p w:rsidR="001422FA" w:rsidRPr="00D23894" w:rsidRDefault="001422FA" w:rsidP="00C118EF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«___»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_____</w:t>
            </w:r>
            <w:r>
              <w:rPr>
                <w:iCs/>
                <w:spacing w:val="-4"/>
              </w:rPr>
              <w:t>_________</w:t>
            </w:r>
            <w:r w:rsidRPr="00D23894">
              <w:rPr>
                <w:iCs/>
                <w:spacing w:val="-4"/>
              </w:rPr>
              <w:t>_____20</w:t>
            </w:r>
            <w:r>
              <w:rPr>
                <w:iCs/>
                <w:spacing w:val="-4"/>
              </w:rPr>
              <w:t>24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</w:tr>
      <w:tr w:rsidR="001422FA" w:rsidRPr="00D23894" w:rsidTr="00C118EF">
        <w:trPr>
          <w:trHeight w:val="439"/>
        </w:trPr>
        <w:tc>
          <w:tcPr>
            <w:tcW w:w="4786" w:type="dxa"/>
            <w:vAlign w:val="bottom"/>
          </w:tcPr>
          <w:p w:rsidR="001422FA" w:rsidRPr="00D23894" w:rsidRDefault="001422FA" w:rsidP="00C118EF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</w:tc>
      </w:tr>
      <w:tr w:rsidR="001422FA" w:rsidRPr="00FA20AC" w:rsidTr="00C118EF">
        <w:trPr>
          <w:trHeight w:val="397"/>
        </w:trPr>
        <w:tc>
          <w:tcPr>
            <w:tcW w:w="4786" w:type="dxa"/>
          </w:tcPr>
          <w:p w:rsidR="001422FA" w:rsidRPr="001C7BA0" w:rsidRDefault="001422FA" w:rsidP="00C118EF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>
              <w:rPr>
                <w:iCs/>
                <w:spacing w:val="-4"/>
              </w:rPr>
              <w:t>Консультант ___</w:t>
            </w:r>
            <w:r w:rsidRPr="00D23894">
              <w:rPr>
                <w:iCs/>
                <w:spacing w:val="-4"/>
              </w:rPr>
              <w:t>_________</w:t>
            </w:r>
            <w:r w:rsidRPr="001C7BA0">
              <w:rPr>
                <w:iCs/>
                <w:spacing w:val="-4"/>
              </w:rPr>
              <w:t>____________</w:t>
            </w:r>
            <w:r w:rsidRPr="00D23894">
              <w:rPr>
                <w:iCs/>
                <w:spacing w:val="-4"/>
              </w:rPr>
              <w:t>_</w:t>
            </w:r>
          </w:p>
          <w:p w:rsidR="001422FA" w:rsidRPr="00FA20AC" w:rsidRDefault="001422FA" w:rsidP="00C118EF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  <w:sz w:val="16"/>
                <w:szCs w:val="16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 xml:space="preserve">                                                                  Подпись</w:t>
            </w:r>
          </w:p>
        </w:tc>
      </w:tr>
      <w:tr w:rsidR="001422FA" w:rsidRPr="00D23894" w:rsidTr="00C118EF">
        <w:trPr>
          <w:trHeight w:val="439"/>
        </w:trPr>
        <w:tc>
          <w:tcPr>
            <w:tcW w:w="4786" w:type="dxa"/>
            <w:vAlign w:val="bottom"/>
          </w:tcPr>
          <w:p w:rsidR="001422FA" w:rsidRPr="00D23894" w:rsidRDefault="001422FA" w:rsidP="00C118EF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«___»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_____</w:t>
            </w:r>
            <w:r>
              <w:rPr>
                <w:iCs/>
                <w:spacing w:val="-4"/>
              </w:rPr>
              <w:t>_________</w:t>
            </w:r>
            <w:r w:rsidRPr="00D23894">
              <w:rPr>
                <w:iCs/>
                <w:spacing w:val="-4"/>
              </w:rPr>
              <w:t>_____20</w:t>
            </w:r>
            <w:r>
              <w:rPr>
                <w:iCs/>
                <w:spacing w:val="-4"/>
              </w:rPr>
              <w:t>24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</w:tr>
      <w:tr w:rsidR="001422FA" w:rsidRPr="00D23894" w:rsidTr="00C118EF">
        <w:trPr>
          <w:trHeight w:val="439"/>
        </w:trPr>
        <w:tc>
          <w:tcPr>
            <w:tcW w:w="4786" w:type="dxa"/>
            <w:vAlign w:val="bottom"/>
          </w:tcPr>
          <w:p w:rsidR="001422FA" w:rsidRPr="00D23894" w:rsidRDefault="001422FA" w:rsidP="00C118EF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</w:tc>
      </w:tr>
      <w:tr w:rsidR="001422FA" w:rsidRPr="00FA20AC" w:rsidTr="00C118EF">
        <w:trPr>
          <w:trHeight w:val="439"/>
        </w:trPr>
        <w:tc>
          <w:tcPr>
            <w:tcW w:w="4786" w:type="dxa"/>
          </w:tcPr>
          <w:p w:rsidR="001422FA" w:rsidRDefault="001422FA" w:rsidP="00C118EF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Обучающийся __________</w:t>
            </w:r>
            <w:r>
              <w:rPr>
                <w:iCs/>
                <w:spacing w:val="-4"/>
              </w:rPr>
              <w:t>_____________</w:t>
            </w:r>
            <w:r w:rsidRPr="00D23894">
              <w:rPr>
                <w:iCs/>
                <w:spacing w:val="-4"/>
              </w:rPr>
              <w:t>_</w:t>
            </w:r>
          </w:p>
          <w:p w:rsidR="001422FA" w:rsidRPr="00FA20AC" w:rsidRDefault="001422FA" w:rsidP="00C118EF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  <w:sz w:val="16"/>
                <w:szCs w:val="16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 xml:space="preserve">                                                           Подпись</w:t>
            </w:r>
          </w:p>
        </w:tc>
      </w:tr>
      <w:tr w:rsidR="001422FA" w:rsidRPr="00D23894" w:rsidTr="00C118EF">
        <w:trPr>
          <w:trHeight w:val="439"/>
        </w:trPr>
        <w:tc>
          <w:tcPr>
            <w:tcW w:w="4786" w:type="dxa"/>
            <w:vAlign w:val="bottom"/>
          </w:tcPr>
          <w:p w:rsidR="001422FA" w:rsidRPr="00D23894" w:rsidRDefault="001422FA" w:rsidP="00C118EF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«___»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_</w:t>
            </w:r>
            <w:r>
              <w:rPr>
                <w:iCs/>
                <w:spacing w:val="-4"/>
              </w:rPr>
              <w:t>__________</w:t>
            </w:r>
            <w:r w:rsidRPr="00D23894">
              <w:rPr>
                <w:iCs/>
                <w:spacing w:val="-4"/>
              </w:rPr>
              <w:t>________20</w:t>
            </w:r>
            <w:r>
              <w:rPr>
                <w:iCs/>
                <w:spacing w:val="-4"/>
              </w:rPr>
              <w:t>24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</w:tr>
    </w:tbl>
    <w:p w:rsidR="00293C37" w:rsidRDefault="00293C37">
      <w:pPr>
        <w:shd w:val="clear" w:color="auto" w:fill="FFFFFF"/>
        <w:tabs>
          <w:tab w:val="left" w:pos="5827"/>
        </w:tabs>
        <w:jc w:val="both"/>
      </w:pPr>
    </w:p>
    <w:sectPr w:rsidR="00293C37">
      <w:pgSz w:w="11907" w:h="16840"/>
      <w:pgMar w:top="567" w:right="851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3E62"/>
    <w:multiLevelType w:val="multilevel"/>
    <w:tmpl w:val="04D8247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6B451FF"/>
    <w:multiLevelType w:val="multilevel"/>
    <w:tmpl w:val="664C07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9C40380"/>
    <w:multiLevelType w:val="multilevel"/>
    <w:tmpl w:val="664C07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8BC45EC"/>
    <w:multiLevelType w:val="multilevel"/>
    <w:tmpl w:val="664C07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F6C4976"/>
    <w:multiLevelType w:val="multilevel"/>
    <w:tmpl w:val="664C07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37"/>
    <w:rsid w:val="001422FA"/>
    <w:rsid w:val="00293C37"/>
    <w:rsid w:val="002B7A3A"/>
    <w:rsid w:val="00860DD5"/>
    <w:rsid w:val="008D7F8E"/>
    <w:rsid w:val="00A971AC"/>
    <w:rsid w:val="00E263C2"/>
    <w:rsid w:val="00E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88ED"/>
  <w15:docId w15:val="{7E8E6640-7CD1-44D5-8AA8-EDA965EB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422F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ghjvnj ghjvnj</dc:creator>
  <cp:lastModifiedBy>ghjvnj ghjvnj</cp:lastModifiedBy>
  <cp:revision>2</cp:revision>
  <dcterms:created xsi:type="dcterms:W3CDTF">2025-01-12T19:45:00Z</dcterms:created>
  <dcterms:modified xsi:type="dcterms:W3CDTF">2025-01-12T19:45:00Z</dcterms:modified>
</cp:coreProperties>
</file>