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6D" w:rsidRDefault="0028166D" w:rsidP="0028166D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2534"/>
        <w:gridCol w:w="4434"/>
        <w:gridCol w:w="2632"/>
      </w:tblGrid>
      <w:tr w:rsidR="0028166D" w:rsidTr="0028166D">
        <w:trPr>
          <w:cantSplit/>
          <w:trHeight w:val="180"/>
          <w:jc w:val="center"/>
        </w:trPr>
        <w:tc>
          <w:tcPr>
            <w:tcW w:w="2534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  <w:tc>
          <w:tcPr>
            <w:tcW w:w="4433" w:type="dxa"/>
            <w:hideMark/>
          </w:tcPr>
          <w:p w:rsidR="0028166D" w:rsidRDefault="0028166D">
            <w:pPr>
              <w:ind w:left="-2554" w:right="-265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</w:tr>
      <w:tr w:rsidR="0028166D" w:rsidTr="0028166D">
        <w:trPr>
          <w:cantSplit/>
          <w:trHeight w:val="180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8166D" w:rsidRDefault="0028166D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 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10B5E5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CcZtI6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Институт искусственного интеллекта 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28166D" w:rsidRDefault="0028166D" w:rsidP="0028166D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9372" w:type="dxa"/>
        <w:tblLayout w:type="fixed"/>
        <w:tblLook w:val="04A0" w:firstRow="1" w:lastRow="0" w:firstColumn="1" w:lastColumn="0" w:noHBand="0" w:noVBand="1"/>
      </w:tblPr>
      <w:tblGrid>
        <w:gridCol w:w="4686"/>
        <w:gridCol w:w="4686"/>
      </w:tblGrid>
      <w:tr w:rsidR="0028166D" w:rsidTr="0028166D">
        <w:tc>
          <w:tcPr>
            <w:tcW w:w="9372" w:type="dxa"/>
            <w:gridSpan w:val="2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8166D" w:rsidTr="0028166D">
        <w:tc>
          <w:tcPr>
            <w:tcW w:w="9372" w:type="dxa"/>
            <w:gridSpan w:val="2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НАУЧНО-ИССЛЕДОВАТЕЛЬСКОЙ РАБОТЕ</w:t>
            </w: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Тема: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«Навигация по полю точечных ориентиров»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u w:val="single"/>
              </w:rPr>
              <w:t>          КМБО-02-21            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В. А. Бредихин</w:t>
            </w: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А.П. Кирсанов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012" w:type="dxa"/>
        <w:tblLayout w:type="fixed"/>
        <w:tblLook w:val="04A0" w:firstRow="1" w:lastRow="0" w:firstColumn="1" w:lastColumn="0" w:noHBand="0" w:noVBand="1"/>
      </w:tblPr>
      <w:tblGrid>
        <w:gridCol w:w="2832"/>
        <w:gridCol w:w="3121"/>
        <w:gridCol w:w="3059"/>
      </w:tblGrid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__________2024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28166D" w:rsidTr="0028166D">
        <w:tc>
          <w:tcPr>
            <w:tcW w:w="2830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3057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«Отчет утвержден. 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__________2024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Москва 2024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sdt>
      <w:sdtPr>
        <w:rPr>
          <w:rFonts w:ascii="Courier New" w:eastAsia="Courier New" w:hAnsi="Courier New" w:cs="Courier New"/>
          <w:color w:val="auto"/>
          <w:sz w:val="24"/>
          <w:szCs w:val="24"/>
        </w:rPr>
        <w:id w:val="-100798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3AA" w:rsidRPr="00EE53AA" w:rsidRDefault="00EE53AA" w:rsidP="00EE53AA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E53A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946905" w:rsidRPr="00946905" w:rsidRDefault="00EE53A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469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69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69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284398" w:history="1">
            <w:r w:rsidR="00946905" w:rsidRPr="0094690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46905"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6905"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6905"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_Toc186284398 \h </w:instrText>
            </w:r>
            <w:r w:rsidR="00946905"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6905"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6905"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46905"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905" w:rsidRPr="00946905" w:rsidRDefault="00946905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6284399" w:history="1">
            <w:r w:rsidRPr="0094690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4690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4690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задачи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_Toc186284399 \h </w:instrTex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905" w:rsidRPr="00946905" w:rsidRDefault="00946905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6284400" w:history="1">
            <w:r w:rsidRPr="0094690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4690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4690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Пояснение по задаче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_Toc186284400 \h </w:instrTex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905" w:rsidRPr="00946905" w:rsidRDefault="0094690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6284401" w:history="1">
            <w:r w:rsidRPr="0094690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Цели и задачи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_Toc186284401 \h </w:instrTex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905" w:rsidRPr="00946905" w:rsidRDefault="0094690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6284402" w:history="1">
            <w:r w:rsidRPr="0094690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функций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_Toc186284402 \h </w:instrTex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905" w:rsidRPr="00946905" w:rsidRDefault="0094690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6284403" w:history="1">
            <w:r w:rsidRPr="0094690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Интеграция в </w:t>
            </w:r>
            <w:r w:rsidRPr="0094690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Wolfram Mathematica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_Toc186284403 \h </w:instrTex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905" w:rsidRPr="00946905" w:rsidRDefault="0094690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6284404" w:history="1">
            <w:r w:rsidRPr="0094690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_Toc186284404 \h </w:instrTex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69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Default="00EE53AA">
          <w:r w:rsidRPr="009469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14E2D" w:rsidRDefault="00314E2D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A41B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1BF" w:rsidRPr="00E74EDF" w:rsidRDefault="009A41BF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905" w:rsidRDefault="00946905" w:rsidP="00946905">
      <w:pPr>
        <w:pStyle w:val="11"/>
        <w:ind w:firstLine="0"/>
        <w:jc w:val="center"/>
        <w:outlineLvl w:val="0"/>
        <w:rPr>
          <w:b/>
        </w:rPr>
      </w:pPr>
      <w:bookmarkStart w:id="1" w:name="_Toc186284398"/>
      <w:r>
        <w:rPr>
          <w:b/>
        </w:rPr>
        <w:lastRenderedPageBreak/>
        <w:t>Введение</w:t>
      </w:r>
      <w:bookmarkEnd w:id="1"/>
    </w:p>
    <w:p w:rsidR="001D6FF1" w:rsidRPr="001D6FF1" w:rsidRDefault="001D6FF1" w:rsidP="001D6FF1"/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86284399"/>
      <w:r w:rsidRPr="001D6FF1">
        <w:rPr>
          <w:rFonts w:ascii="Times New Roman" w:hAnsi="Times New Roman" w:cs="Times New Roman"/>
          <w:sz w:val="28"/>
          <w:szCs w:val="28"/>
        </w:rPr>
        <w:t>Формулировка задачи</w:t>
      </w:r>
      <w:bookmarkEnd w:id="2"/>
    </w:p>
    <w:p w:rsidR="008741D3" w:rsidRPr="009A41BF" w:rsidRDefault="00DE1CB4" w:rsidP="001D6F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библиотеки С++ для </w:t>
      </w:r>
      <w:r w:rsidR="009A41BF"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z w:val="28"/>
          <w:szCs w:val="28"/>
        </w:rPr>
        <w:t xml:space="preserve"> карт расстояний</w:t>
      </w:r>
    </w:p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86284400"/>
      <w:r>
        <w:rPr>
          <w:rFonts w:ascii="Times New Roman" w:hAnsi="Times New Roman" w:cs="Times New Roman"/>
          <w:sz w:val="28"/>
          <w:szCs w:val="28"/>
        </w:rPr>
        <w:t>Пояснение по задаче</w:t>
      </w:r>
      <w:bookmarkEnd w:id="3"/>
    </w:p>
    <w:p w:rsidR="001D6FF1" w:rsidRDefault="00336DCC" w:rsidP="001D6FF1">
      <w:pPr>
        <w:pStyle w:val="11"/>
      </w:pPr>
      <w:r>
        <w:t>Допустим, что</w:t>
      </w:r>
      <w:r w:rsidR="00B50BE1">
        <w:t xml:space="preserve"> </w:t>
      </w:r>
      <w:r w:rsidR="00C551C2">
        <w:t xml:space="preserve">дана некоторая карта </w:t>
      </w:r>
      <w:r w:rsidR="001A733B">
        <w:t xml:space="preserve">поля </w:t>
      </w:r>
      <w:r w:rsidR="00C551C2">
        <w:t>точечных ориентиров(ТО), которая представляет собой</w:t>
      </w:r>
      <w:r>
        <w:t xml:space="preserve"> набор точек на плоскости. Пример такой карты изображен на рисунке 1.</w:t>
      </w:r>
    </w:p>
    <w:p w:rsidR="00336DCC" w:rsidRPr="00C551C2" w:rsidRDefault="00336DCC" w:rsidP="001D6FF1">
      <w:pPr>
        <w:pStyle w:val="11"/>
      </w:pPr>
      <w:r w:rsidRPr="00336DCC">
        <w:rPr>
          <w:noProof/>
        </w:rPr>
        <w:drawing>
          <wp:inline distT="0" distB="0" distL="0" distR="0" wp14:anchorId="4B951BBD" wp14:editId="32560C22">
            <wp:extent cx="4548282" cy="2819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489" cy="28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1" w:rsidRDefault="00336DCC" w:rsidP="00336D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336DCC" w:rsidRDefault="001A733B" w:rsidP="00336DCC">
      <w:pPr>
        <w:pStyle w:val="11"/>
      </w:pPr>
      <w:r>
        <w:t xml:space="preserve">На летательном аппарате находятся датчики поля, которые способны обнаруживать точечные ориентиры и считывать расстояния между ними в определенном радиусе вокруг ЛА. Полученную информацию с датчиков можно представлять в виде </w:t>
      </w:r>
      <w:r w:rsidR="00A50E9F">
        <w:t>набора точек с заданными попарными расстояниями</w:t>
      </w:r>
      <w:r>
        <w:t xml:space="preserve">. Пример такого </w:t>
      </w:r>
      <w:r w:rsidR="00A50E9F">
        <w:t>набора</w:t>
      </w:r>
      <w:r>
        <w:t xml:space="preserve"> изображен на рисунке 2.</w:t>
      </w:r>
    </w:p>
    <w:p w:rsidR="001A733B" w:rsidRDefault="004A0909" w:rsidP="00336DCC">
      <w:pPr>
        <w:pStyle w:val="11"/>
      </w:pPr>
      <w:r w:rsidRPr="004A0909">
        <w:rPr>
          <w:noProof/>
        </w:rPr>
        <w:lastRenderedPageBreak/>
        <w:drawing>
          <wp:inline distT="0" distB="0" distL="0" distR="0" wp14:anchorId="2A1C5277" wp14:editId="1B94581B">
            <wp:extent cx="4815840" cy="296559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600" cy="29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3B" w:rsidRDefault="001A733B" w:rsidP="001A73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3B">
        <w:rPr>
          <w:rFonts w:ascii="Times New Roman" w:hAnsi="Times New Roman" w:cs="Times New Roman"/>
          <w:sz w:val="28"/>
          <w:szCs w:val="28"/>
        </w:rPr>
        <w:t>Рисунок 2</w:t>
      </w:r>
    </w:p>
    <w:p w:rsidR="001A733B" w:rsidRDefault="004A0909" w:rsidP="001A733B">
      <w:pPr>
        <w:pStyle w:val="11"/>
      </w:pPr>
      <w:r>
        <w:t>Понятно, что набор точек только с заданными попарными расстояниями можно расположить на плоскости бесконечным количеством способов</w:t>
      </w:r>
      <w:r w:rsidR="00A50E9F">
        <w:t xml:space="preserve">. </w:t>
      </w:r>
      <w:r>
        <w:t>Однако</w:t>
      </w:r>
      <w:r w:rsidR="00A50E9F">
        <w:t xml:space="preserve"> при условии, что ЛА находится в области представляемой картой и ошибка измерения не превышает предельного значения, такая конфигурация точек будет однозначно соответствовать некоторому участку карты.</w:t>
      </w:r>
      <w:r w:rsidR="007A2FA3">
        <w:t xml:space="preserve"> Пример такого наложения изображен на рисунке 3.</w:t>
      </w:r>
    </w:p>
    <w:p w:rsidR="007A2FA3" w:rsidRDefault="007A2FA3" w:rsidP="001A733B">
      <w:pPr>
        <w:pStyle w:val="11"/>
      </w:pPr>
      <w:r w:rsidRPr="007A2FA3">
        <w:rPr>
          <w:noProof/>
        </w:rPr>
        <w:drawing>
          <wp:inline distT="0" distB="0" distL="0" distR="0" wp14:anchorId="2504B21E" wp14:editId="4031E61D">
            <wp:extent cx="4617720" cy="2847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924" cy="28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A3" w:rsidRDefault="007A2FA3" w:rsidP="007A2FA3">
      <w:pPr>
        <w:pStyle w:val="11"/>
        <w:jc w:val="center"/>
      </w:pPr>
      <w:r>
        <w:t>Рисунок 3</w:t>
      </w:r>
    </w:p>
    <w:p w:rsidR="007A2FA3" w:rsidRDefault="007A2FA3" w:rsidP="007A2FA3">
      <w:pPr>
        <w:pStyle w:val="11"/>
      </w:pPr>
      <w:r>
        <w:t>Таким образом навигация в таком поле сводится к задаче поиска определенной конфигурации точек на карте.</w:t>
      </w:r>
    </w:p>
    <w:p w:rsidR="005E53AF" w:rsidRPr="00D350B6" w:rsidRDefault="009A41BF" w:rsidP="00D350B6">
      <w:pPr>
        <w:pStyle w:val="11"/>
        <w:ind w:firstLine="0"/>
      </w:pPr>
      <w:r>
        <w:tab/>
        <w:t>Однако генераци</w:t>
      </w:r>
      <w:r w:rsidR="00D350B6">
        <w:t>я</w:t>
      </w:r>
      <w:r>
        <w:t xml:space="preserve"> тестовых данных </w:t>
      </w:r>
      <w:r w:rsidR="00D350B6">
        <w:t xml:space="preserve">для демонстрации работы алгоритма в различных условиях занимает слишком много времени в среде </w:t>
      </w:r>
      <w:r w:rsidR="00D350B6">
        <w:rPr>
          <w:lang w:val="en-US"/>
        </w:rPr>
        <w:t>Wolfram</w:t>
      </w:r>
      <w:r w:rsidR="00D350B6">
        <w:t xml:space="preserve">, из-за чего было принято решение написать функции генерации на языке С++ для последующей их интеграции в среду </w:t>
      </w:r>
      <w:r w:rsidR="00D350B6">
        <w:rPr>
          <w:lang w:val="en-US"/>
        </w:rPr>
        <w:t>Wolfram</w:t>
      </w:r>
      <w:r w:rsidR="00D350B6">
        <w:t>.</w:t>
      </w:r>
    </w:p>
    <w:p w:rsidR="005E53AF" w:rsidRPr="00D350B6" w:rsidRDefault="00D350B6" w:rsidP="009A41BF">
      <w:pPr>
        <w:pStyle w:val="11"/>
        <w:ind w:left="2137" w:firstLine="695"/>
        <w:outlineLvl w:val="0"/>
        <w:rPr>
          <w:b/>
        </w:rPr>
      </w:pPr>
      <w:bookmarkStart w:id="4" w:name="_Toc186284401"/>
      <w:r>
        <w:rPr>
          <w:b/>
        </w:rPr>
        <w:lastRenderedPageBreak/>
        <w:t>Цели и задачи</w:t>
      </w:r>
      <w:bookmarkEnd w:id="4"/>
    </w:p>
    <w:p w:rsidR="00D350B6" w:rsidRPr="00D350B6" w:rsidRDefault="00D350B6" w:rsidP="00D350B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350B6">
        <w:rPr>
          <w:rFonts w:ascii="Times New Roman" w:hAnsi="Times New Roman" w:cs="Times New Roman"/>
          <w:bCs/>
          <w:sz w:val="28"/>
          <w:bdr w:val="none" w:sz="0" w:space="0" w:color="auto" w:frame="1"/>
        </w:rPr>
        <w:t>Создание библиотеки на C++</w:t>
      </w:r>
      <w:r w:rsidRPr="00D350B6">
        <w:rPr>
          <w:rFonts w:ascii="Times New Roman" w:hAnsi="Times New Roman" w:cs="Times New Roman"/>
          <w:sz w:val="28"/>
        </w:rPr>
        <w:t>: Разработка библиотеки, которая предоставляет функции для генерации</w:t>
      </w:r>
      <w:r>
        <w:rPr>
          <w:rFonts w:ascii="Times New Roman" w:hAnsi="Times New Roman" w:cs="Times New Roman"/>
          <w:sz w:val="28"/>
        </w:rPr>
        <w:t xml:space="preserve"> графов расстояний.</w:t>
      </w:r>
    </w:p>
    <w:p w:rsidR="00D350B6" w:rsidRPr="00D350B6" w:rsidRDefault="00D350B6" w:rsidP="00D350B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350B6">
        <w:rPr>
          <w:rFonts w:ascii="Times New Roman" w:hAnsi="Times New Roman" w:cs="Times New Roman"/>
          <w:bCs/>
          <w:sz w:val="28"/>
          <w:bdr w:val="none" w:sz="0" w:space="0" w:color="auto" w:frame="1"/>
        </w:rPr>
        <w:t xml:space="preserve">Интеграция с </w:t>
      </w:r>
      <w:proofErr w:type="spellStart"/>
      <w:r w:rsidRPr="00D350B6">
        <w:rPr>
          <w:rFonts w:ascii="Times New Roman" w:hAnsi="Times New Roman" w:cs="Times New Roman"/>
          <w:bCs/>
          <w:sz w:val="28"/>
          <w:bdr w:val="none" w:sz="0" w:space="0" w:color="auto" w:frame="1"/>
        </w:rPr>
        <w:t>Mathematica</w:t>
      </w:r>
      <w:proofErr w:type="spellEnd"/>
      <w:r w:rsidRPr="00D350B6">
        <w:rPr>
          <w:rFonts w:ascii="Times New Roman" w:hAnsi="Times New Roman" w:cs="Times New Roman"/>
          <w:sz w:val="28"/>
        </w:rPr>
        <w:t xml:space="preserve">: Обеспечение возможности вызова функций библиотеки из </w:t>
      </w:r>
      <w:proofErr w:type="spellStart"/>
      <w:r w:rsidRPr="00D350B6">
        <w:rPr>
          <w:rFonts w:ascii="Times New Roman" w:hAnsi="Times New Roman" w:cs="Times New Roman"/>
          <w:sz w:val="28"/>
        </w:rPr>
        <w:t>Wolfram</w:t>
      </w:r>
      <w:proofErr w:type="spellEnd"/>
      <w:r w:rsidRPr="00D350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50B6">
        <w:rPr>
          <w:rFonts w:ascii="Times New Roman" w:hAnsi="Times New Roman" w:cs="Times New Roman"/>
          <w:sz w:val="28"/>
        </w:rPr>
        <w:t>Mathematica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D79B4" w:rsidRDefault="00DD79B4" w:rsidP="00DD79B4">
      <w:pPr>
        <w:rPr>
          <w:rFonts w:ascii="Times New Roman" w:hAnsi="Times New Roman" w:cs="Times New Roman"/>
          <w:sz w:val="28"/>
          <w:szCs w:val="28"/>
        </w:rPr>
      </w:pPr>
    </w:p>
    <w:p w:rsidR="00A023BB" w:rsidRDefault="00A023BB" w:rsidP="00A023BB">
      <w:pPr>
        <w:pStyle w:val="11"/>
        <w:ind w:left="2137" w:firstLine="695"/>
        <w:outlineLvl w:val="0"/>
        <w:rPr>
          <w:b/>
        </w:rPr>
      </w:pPr>
      <w:bookmarkStart w:id="5" w:name="_Toc186284402"/>
      <w:r>
        <w:rPr>
          <w:b/>
        </w:rPr>
        <w:t>Разработка функций</w:t>
      </w:r>
      <w:bookmarkEnd w:id="5"/>
    </w:p>
    <w:p w:rsidR="00A023BB" w:rsidRPr="00A023BB" w:rsidRDefault="00A023BB" w:rsidP="00A02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р</w:t>
      </w:r>
      <w:r w:rsidRPr="00A023BB">
        <w:rPr>
          <w:rFonts w:ascii="Times New Roman" w:hAnsi="Times New Roman" w:cs="Times New Roman"/>
          <w:sz w:val="28"/>
          <w:szCs w:val="28"/>
        </w:rPr>
        <w:t xml:space="preserve">еализованы функции для генерации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Pr="00A023BB">
        <w:rPr>
          <w:rFonts w:ascii="Times New Roman" w:hAnsi="Times New Roman" w:cs="Times New Roman"/>
          <w:sz w:val="28"/>
          <w:szCs w:val="28"/>
        </w:rPr>
        <w:t xml:space="preserve"> типов данных:</w:t>
      </w:r>
    </w:p>
    <w:p w:rsidR="00A023BB" w:rsidRPr="00A023BB" w:rsidRDefault="00A023BB" w:rsidP="00A023BB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023B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лучайных чисел</w:t>
      </w:r>
      <w:r w:rsidRPr="00A023BB">
        <w:rPr>
          <w:rFonts w:ascii="Times New Roman" w:hAnsi="Times New Roman" w:cs="Times New Roman"/>
          <w:sz w:val="28"/>
          <w:szCs w:val="28"/>
        </w:rPr>
        <w:t xml:space="preserve"> (равномерное, нормальное распределение и т.д.)</w:t>
      </w:r>
    </w:p>
    <w:p w:rsidR="00A023BB" w:rsidRPr="00A023BB" w:rsidRDefault="00A023BB" w:rsidP="00A023BB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 расстояний.</w:t>
      </w:r>
    </w:p>
    <w:p w:rsidR="00A023BB" w:rsidRDefault="00A023BB" w:rsidP="00A02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написаны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WolframLibrary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функции соответствовали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 интерфейсу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>
        <w:rPr>
          <w:rFonts w:ascii="Times New Roman" w:hAnsi="Times New Roman" w:cs="Times New Roman"/>
          <w:sz w:val="28"/>
          <w:szCs w:val="28"/>
        </w:rPr>
        <w:t xml:space="preserve">, и скомпилированы в динамическую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418E" w:rsidRDefault="00A023BB" w:rsidP="000B418E">
      <w:pPr>
        <w:keepNext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Пример функции изображен на рисунке 1.</w:t>
      </w:r>
      <w:r w:rsidRPr="00A023BB">
        <w:rPr>
          <w:noProof/>
        </w:rPr>
        <w:t xml:space="preserve"> </w:t>
      </w:r>
    </w:p>
    <w:p w:rsidR="000B418E" w:rsidRDefault="000B418E" w:rsidP="000B418E">
      <w:pPr>
        <w:keepNext/>
        <w:jc w:val="center"/>
        <w:rPr>
          <w:noProof/>
        </w:rPr>
      </w:pPr>
    </w:p>
    <w:p w:rsidR="000B418E" w:rsidRDefault="000B418E" w:rsidP="000B418E">
      <w:pPr>
        <w:keepNext/>
        <w:jc w:val="center"/>
        <w:rPr>
          <w:noProof/>
        </w:rPr>
      </w:pPr>
    </w:p>
    <w:p w:rsidR="000B418E" w:rsidRDefault="000B418E" w:rsidP="000B418E">
      <w:pPr>
        <w:keepNext/>
        <w:jc w:val="center"/>
      </w:pPr>
      <w:r w:rsidRPr="000B418E">
        <w:rPr>
          <w:noProof/>
        </w:rPr>
        <w:drawing>
          <wp:inline distT="0" distB="0" distL="0" distR="0" wp14:anchorId="5555CFBC" wp14:editId="580F3A09">
            <wp:extent cx="3555536" cy="3573780"/>
            <wp:effectExtent l="0" t="0" r="698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233" cy="35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BB" w:rsidRPr="000B418E" w:rsidRDefault="000B418E" w:rsidP="000B418E">
      <w:pPr>
        <w:pStyle w:val="aa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Р</w:t>
      </w:r>
      <w:r w:rsidRPr="000B418E">
        <w:rPr>
          <w:rFonts w:ascii="Times New Roman" w:hAnsi="Times New Roman" w:cs="Times New Roman"/>
          <w:i w:val="0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sz w:val="28"/>
          <w:szCs w:val="28"/>
        </w:rPr>
        <w:t>1</w:t>
      </w:r>
    </w:p>
    <w:p w:rsidR="00A023BB" w:rsidRDefault="000B418E" w:rsidP="00A023BB">
      <w:pPr>
        <w:pStyle w:val="11"/>
        <w:ind w:left="2137" w:firstLine="695"/>
        <w:outlineLvl w:val="0"/>
        <w:rPr>
          <w:b/>
          <w:lang w:val="en-US"/>
        </w:rPr>
      </w:pPr>
      <w:bookmarkStart w:id="6" w:name="_Toc186284403"/>
      <w:r>
        <w:rPr>
          <w:b/>
        </w:rPr>
        <w:t xml:space="preserve">Интеграция в </w:t>
      </w:r>
      <w:r>
        <w:rPr>
          <w:b/>
          <w:lang w:val="en-US"/>
        </w:rPr>
        <w:t>Wolfram Mathematica</w:t>
      </w:r>
      <w:bookmarkEnd w:id="6"/>
    </w:p>
    <w:p w:rsidR="000B418E" w:rsidRDefault="000B418E" w:rsidP="000B418E">
      <w:pPr>
        <w:rPr>
          <w:rFonts w:ascii="Times New Roman" w:hAnsi="Times New Roman" w:cs="Times New Roman"/>
          <w:sz w:val="28"/>
          <w:lang w:val="en-US"/>
        </w:rPr>
      </w:pPr>
      <w:r w:rsidRPr="000B418E">
        <w:rPr>
          <w:rFonts w:ascii="Times New Roman" w:hAnsi="Times New Roman" w:cs="Times New Roman"/>
          <w:sz w:val="28"/>
        </w:rPr>
        <w:t xml:space="preserve">Для интеграции библиотеки с </w:t>
      </w:r>
      <w:proofErr w:type="spellStart"/>
      <w:r w:rsidRPr="000B418E">
        <w:rPr>
          <w:rFonts w:ascii="Times New Roman" w:hAnsi="Times New Roman" w:cs="Times New Roman"/>
          <w:sz w:val="28"/>
        </w:rPr>
        <w:t>Mathematica</w:t>
      </w:r>
      <w:proofErr w:type="spellEnd"/>
      <w:r w:rsidRPr="000B418E">
        <w:rPr>
          <w:rFonts w:ascii="Times New Roman" w:hAnsi="Times New Roman" w:cs="Times New Roman"/>
          <w:sz w:val="28"/>
        </w:rPr>
        <w:t xml:space="preserve"> использовалась функция </w:t>
      </w:r>
      <w:proofErr w:type="spellStart"/>
      <w:r w:rsidRPr="000B418E">
        <w:rPr>
          <w:rFonts w:ascii="Times New Roman" w:hAnsi="Times New Roman" w:cs="Times New Roman"/>
          <w:sz w:val="28"/>
        </w:rPr>
        <w:t>Library</w:t>
      </w:r>
      <w:proofErr w:type="spellEnd"/>
      <w:r>
        <w:rPr>
          <w:rFonts w:ascii="Times New Roman" w:hAnsi="Times New Roman" w:cs="Times New Roman"/>
          <w:sz w:val="28"/>
          <w:lang w:val="en-US"/>
        </w:rPr>
        <w:t>Function</w:t>
      </w:r>
      <w:proofErr w:type="spellStart"/>
      <w:r w:rsidRPr="000B418E">
        <w:rPr>
          <w:rFonts w:ascii="Times New Roman" w:hAnsi="Times New Roman" w:cs="Times New Roman"/>
          <w:sz w:val="28"/>
        </w:rPr>
        <w:t>Load</w:t>
      </w:r>
      <w:proofErr w:type="spellEnd"/>
      <w:r w:rsidRPr="000B418E">
        <w:rPr>
          <w:rFonts w:ascii="Times New Roman" w:hAnsi="Times New Roman" w:cs="Times New Roman"/>
          <w:sz w:val="28"/>
        </w:rPr>
        <w:t xml:space="preserve">, которая позволяет загружать </w:t>
      </w:r>
      <w:r>
        <w:rPr>
          <w:rFonts w:ascii="Times New Roman" w:hAnsi="Times New Roman" w:cs="Times New Roman"/>
          <w:sz w:val="28"/>
        </w:rPr>
        <w:t>необходимые функции из динамических библиотек.</w:t>
      </w:r>
      <w:r w:rsidR="00946905">
        <w:rPr>
          <w:rFonts w:ascii="Times New Roman" w:hAnsi="Times New Roman" w:cs="Times New Roman"/>
          <w:sz w:val="28"/>
        </w:rPr>
        <w:t xml:space="preserve"> Пример изображен на рисунке 2.</w:t>
      </w:r>
    </w:p>
    <w:p w:rsidR="00946905" w:rsidRDefault="00946905" w:rsidP="00946905">
      <w:pPr>
        <w:keepNext/>
        <w:jc w:val="center"/>
      </w:pPr>
      <w:r w:rsidRPr="00946905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B3243D5" wp14:editId="3261370B">
            <wp:extent cx="5940425" cy="1231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5" w:rsidRPr="00946905" w:rsidRDefault="00946905" w:rsidP="00946905">
      <w:pPr>
        <w:pStyle w:val="aa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946905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94690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946905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94690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94690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946905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:rsidR="00A023BB" w:rsidRDefault="00A023BB" w:rsidP="00DD79B4">
      <w:pPr>
        <w:rPr>
          <w:rFonts w:ascii="Times New Roman" w:hAnsi="Times New Roman" w:cs="Times New Roman"/>
          <w:sz w:val="28"/>
          <w:szCs w:val="28"/>
        </w:rPr>
      </w:pPr>
    </w:p>
    <w:p w:rsidR="00DD79B4" w:rsidRPr="00EE53AA" w:rsidRDefault="00DD79B4" w:rsidP="00EE53AA">
      <w:pPr>
        <w:pStyle w:val="11"/>
        <w:jc w:val="center"/>
        <w:outlineLvl w:val="0"/>
        <w:rPr>
          <w:b/>
        </w:rPr>
      </w:pPr>
      <w:bookmarkStart w:id="7" w:name="_Toc186284404"/>
      <w:r w:rsidRPr="00EE53AA">
        <w:rPr>
          <w:b/>
        </w:rPr>
        <w:t>Заключение</w:t>
      </w:r>
      <w:bookmarkEnd w:id="7"/>
    </w:p>
    <w:p w:rsidR="00EE53AA" w:rsidRDefault="00946905" w:rsidP="00946905">
      <w:pPr>
        <w:pStyle w:val="11"/>
      </w:pPr>
      <w:r>
        <w:t xml:space="preserve">Разработка C++ библиотеки для генерации тестовых данных с интеграцией в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Mathematica</w:t>
      </w:r>
      <w:proofErr w:type="spellEnd"/>
      <w:r>
        <w:t xml:space="preserve"> была успешно завершена. Библиотека предоставляет</w:t>
      </w:r>
      <w:r w:rsidRPr="00946905">
        <w:t xml:space="preserve"> </w:t>
      </w:r>
      <w:r>
        <w:t>возможность</w:t>
      </w:r>
      <w:r>
        <w:t xml:space="preserve"> </w:t>
      </w:r>
      <w:r>
        <w:t xml:space="preserve">генерировать случайные данные, генерация которых в </w:t>
      </w:r>
      <w:r>
        <w:rPr>
          <w:lang w:val="en-US"/>
        </w:rPr>
        <w:t>Wolfram</w:t>
      </w:r>
      <w:r w:rsidRPr="00946905">
        <w:t xml:space="preserve"> </w:t>
      </w:r>
      <w:r>
        <w:rPr>
          <w:lang w:val="en-US"/>
        </w:rPr>
        <w:t>Mathematica</w:t>
      </w:r>
      <w:r w:rsidRPr="00946905">
        <w:t xml:space="preserve"> </w:t>
      </w:r>
      <w:r>
        <w:t xml:space="preserve">вызывает трудности. </w:t>
      </w:r>
      <w:r>
        <w:t>В дальнейшем планируется расширение функциональности библиотеки</w:t>
      </w:r>
      <w:r>
        <w:t xml:space="preserve"> </w:t>
      </w:r>
      <w:r>
        <w:t>и улучшение производительности.</w:t>
      </w:r>
    </w:p>
    <w:p w:rsidR="00EE53AA" w:rsidRDefault="00EE53AA" w:rsidP="00EE53AA">
      <w:pPr>
        <w:pStyle w:val="11"/>
      </w:pPr>
    </w:p>
    <w:p w:rsidR="00EE53AA" w:rsidRPr="00EE53AA" w:rsidRDefault="00EE53AA" w:rsidP="00EE53AA">
      <w:pPr>
        <w:pStyle w:val="11"/>
      </w:pPr>
    </w:p>
    <w:p w:rsidR="0028166D" w:rsidRDefault="0028166D"/>
    <w:sectPr w:rsidR="0028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98A"/>
    <w:multiLevelType w:val="multilevel"/>
    <w:tmpl w:val="EC2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806C1"/>
    <w:multiLevelType w:val="hybridMultilevel"/>
    <w:tmpl w:val="18C0C098"/>
    <w:lvl w:ilvl="0" w:tplc="FF6A0A7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CA1"/>
    <w:multiLevelType w:val="multilevel"/>
    <w:tmpl w:val="CF36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15194"/>
    <w:multiLevelType w:val="hybridMultilevel"/>
    <w:tmpl w:val="F4005BFE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4106662"/>
    <w:multiLevelType w:val="hybridMultilevel"/>
    <w:tmpl w:val="92346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A369FB"/>
    <w:multiLevelType w:val="hybridMultilevel"/>
    <w:tmpl w:val="F1B6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2BE2"/>
    <w:multiLevelType w:val="hybridMultilevel"/>
    <w:tmpl w:val="52CA9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E037BD"/>
    <w:multiLevelType w:val="hybridMultilevel"/>
    <w:tmpl w:val="CA8E40D8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60C0EF7"/>
    <w:multiLevelType w:val="hybridMultilevel"/>
    <w:tmpl w:val="3104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D348B"/>
    <w:multiLevelType w:val="hybridMultilevel"/>
    <w:tmpl w:val="0CE65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6D"/>
    <w:rsid w:val="00000B19"/>
    <w:rsid w:val="000357E8"/>
    <w:rsid w:val="00077485"/>
    <w:rsid w:val="000B418E"/>
    <w:rsid w:val="001161F9"/>
    <w:rsid w:val="00147ED0"/>
    <w:rsid w:val="0016001A"/>
    <w:rsid w:val="00196BE6"/>
    <w:rsid w:val="001A733B"/>
    <w:rsid w:val="001D6FF1"/>
    <w:rsid w:val="0028166D"/>
    <w:rsid w:val="002C02B6"/>
    <w:rsid w:val="002F435D"/>
    <w:rsid w:val="00314E2D"/>
    <w:rsid w:val="00336DCC"/>
    <w:rsid w:val="00363711"/>
    <w:rsid w:val="0046345A"/>
    <w:rsid w:val="004A0909"/>
    <w:rsid w:val="004E47C7"/>
    <w:rsid w:val="005E53AF"/>
    <w:rsid w:val="005F3A78"/>
    <w:rsid w:val="00601EF8"/>
    <w:rsid w:val="006120C3"/>
    <w:rsid w:val="006277D3"/>
    <w:rsid w:val="007034B5"/>
    <w:rsid w:val="00725506"/>
    <w:rsid w:val="00740286"/>
    <w:rsid w:val="007A2FA3"/>
    <w:rsid w:val="007E3358"/>
    <w:rsid w:val="00832335"/>
    <w:rsid w:val="008741D3"/>
    <w:rsid w:val="00946905"/>
    <w:rsid w:val="009806C4"/>
    <w:rsid w:val="009A41BF"/>
    <w:rsid w:val="009A51D1"/>
    <w:rsid w:val="009D4E62"/>
    <w:rsid w:val="00A023BB"/>
    <w:rsid w:val="00A4725C"/>
    <w:rsid w:val="00A50E9F"/>
    <w:rsid w:val="00B50BE1"/>
    <w:rsid w:val="00B933F7"/>
    <w:rsid w:val="00BB126A"/>
    <w:rsid w:val="00BC114B"/>
    <w:rsid w:val="00BD0D5B"/>
    <w:rsid w:val="00BE283C"/>
    <w:rsid w:val="00C171D4"/>
    <w:rsid w:val="00C551C2"/>
    <w:rsid w:val="00CB7117"/>
    <w:rsid w:val="00D05982"/>
    <w:rsid w:val="00D350B6"/>
    <w:rsid w:val="00D358CA"/>
    <w:rsid w:val="00D91556"/>
    <w:rsid w:val="00DD79B4"/>
    <w:rsid w:val="00DE0B8F"/>
    <w:rsid w:val="00DE1CB4"/>
    <w:rsid w:val="00E74EDF"/>
    <w:rsid w:val="00EB59CC"/>
    <w:rsid w:val="00EB7FF9"/>
    <w:rsid w:val="00EE53AA"/>
    <w:rsid w:val="00E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38A4"/>
  <w15:chartTrackingRefBased/>
  <w15:docId w15:val="{8747BAD5-3885-46B4-A066-1C31B2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66D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66D"/>
    <w:rPr>
      <w:rFonts w:ascii="Arial" w:eastAsia="Arial" w:hAnsi="Arial" w:cs="Arial"/>
      <w:b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8166D"/>
    <w:rPr>
      <w:color w:val="0000FF"/>
      <w:u w:val="single"/>
    </w:rPr>
  </w:style>
  <w:style w:type="paragraph" w:styleId="a4">
    <w:name w:val="No Spacing"/>
    <w:uiPriority w:val="1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637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A51D1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E74EDF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customStyle="1" w:styleId="11">
    <w:name w:val="Стиль1"/>
    <w:basedOn w:val="a"/>
    <w:qFormat/>
    <w:rsid w:val="001D6FF1"/>
    <w:pPr>
      <w:spacing w:after="160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1D6F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D6FF1"/>
    <w:pPr>
      <w:spacing w:after="100"/>
      <w:ind w:left="240"/>
    </w:pPr>
  </w:style>
  <w:style w:type="table" w:styleId="a8">
    <w:name w:val="Table Grid"/>
    <w:basedOn w:val="a1"/>
    <w:uiPriority w:val="39"/>
    <w:rsid w:val="005E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50B6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0B41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B4E3-A85A-484E-A624-60718CCB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ghjvnj ghjvnj</dc:creator>
  <cp:keywords/>
  <dc:description/>
  <cp:lastModifiedBy>ghjvnj ghjvnj</cp:lastModifiedBy>
  <cp:revision>2</cp:revision>
  <dcterms:created xsi:type="dcterms:W3CDTF">2024-12-28T10:20:00Z</dcterms:created>
  <dcterms:modified xsi:type="dcterms:W3CDTF">2024-12-28T10:20:00Z</dcterms:modified>
</cp:coreProperties>
</file>