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caps/>
          <w:sz w:val="24"/>
          <w:szCs w:val="24"/>
        </w:rPr>
        <w:id w:val="-1516483"/>
        <w:docPartObj>
          <w:docPartGallery w:val="Cover Pages"/>
          <w:docPartUnique/>
        </w:docPartObj>
      </w:sdtPr>
      <w:sdtEndPr>
        <w:rPr>
          <w:caps w:val="0"/>
          <w:sz w:val="28"/>
          <w:szCs w:val="28"/>
        </w:rPr>
      </w:sdtEndPr>
      <w:sdtContent>
        <w:tbl>
          <w:tblPr>
            <w:tblpPr w:leftFromText="180" w:rightFromText="180" w:vertAnchor="text" w:horzAnchor="margin" w:tblpXSpec="center" w:tblpY="-117"/>
            <w:tblW w:w="9356" w:type="dxa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9356"/>
          </w:tblGrid>
          <w:tr w:rsidR="00AA5DF6" w:rsidRPr="002F0EAD" w14:paraId="24A305E1" w14:textId="77777777">
            <w:trPr>
              <w:cantSplit/>
              <w:trHeight w:val="184"/>
            </w:trPr>
            <w:tc>
              <w:tcPr>
                <w:tcW w:w="9356" w:type="dxa"/>
                <w:vAlign w:val="center"/>
              </w:tcPr>
              <w:p w14:paraId="0C3D8DCD" w14:textId="4D2A1533" w:rsidR="00AA5DF6" w:rsidRPr="002F0EAD" w:rsidRDefault="00AA5DF6">
                <w:pPr>
                  <w:widowControl w:val="0"/>
                  <w:spacing w:line="160" w:lineRule="exact"/>
                  <w:ind w:firstLine="709"/>
                  <w:jc w:val="center"/>
                  <w:rPr>
                    <w:rFonts w:ascii="Times New Roman" w:hAnsi="Times New Roman"/>
                    <w:caps/>
                    <w:sz w:val="24"/>
                    <w:szCs w:val="24"/>
                  </w:rPr>
                </w:pPr>
              </w:p>
              <w:p w14:paraId="3075A879" w14:textId="77777777" w:rsidR="00AA5DF6" w:rsidRPr="002F0EAD" w:rsidRDefault="00AA5DF6">
                <w:pPr>
                  <w:widowControl w:val="0"/>
                  <w:spacing w:line="240" w:lineRule="atLeast"/>
                  <w:ind w:firstLine="709"/>
                  <w:jc w:val="center"/>
                  <w:rPr>
                    <w:rFonts w:ascii="Times New Roman" w:hAnsi="Times New Roman"/>
                    <w:caps/>
                    <w:sz w:val="24"/>
                    <w:szCs w:val="24"/>
                  </w:rPr>
                </w:pPr>
                <w:r w:rsidRPr="002F0EAD">
                  <w:rPr>
                    <w:rFonts w:ascii="Times New Roman" w:hAnsi="Times New Roman"/>
                    <w:noProof/>
                    <w:sz w:val="24"/>
                    <w:szCs w:val="24"/>
                    <w:lang w:eastAsia="ru-RU"/>
                  </w:rPr>
                  <w:drawing>
                    <wp:inline distT="0" distB="0" distL="0" distR="0" wp14:anchorId="409BC4DF" wp14:editId="08B3FD69">
                      <wp:extent cx="883920" cy="1005840"/>
                      <wp:effectExtent l="0" t="0" r="0" b="3810"/>
                      <wp:docPr id="541523676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83920" cy="1005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2CCCE9DF" w14:textId="77777777" w:rsidR="00AA5DF6" w:rsidRPr="002F0EAD" w:rsidRDefault="00AA5DF6">
                <w:pPr>
                  <w:widowControl w:val="0"/>
                  <w:spacing w:line="240" w:lineRule="atLeast"/>
                  <w:ind w:firstLine="709"/>
                  <w:jc w:val="center"/>
                  <w:rPr>
                    <w:rFonts w:ascii="Times New Roman" w:hAnsi="Times New Roman"/>
                    <w:caps/>
                    <w:sz w:val="24"/>
                    <w:szCs w:val="24"/>
                  </w:rPr>
                </w:pPr>
                <w:r w:rsidRPr="002F0EAD">
                  <w:rPr>
                    <w:rFonts w:ascii="Times New Roman" w:hAnsi="Times New Roman"/>
                    <w:caps/>
                    <w:sz w:val="24"/>
                    <w:szCs w:val="24"/>
                  </w:rPr>
                  <w:t>МИНОБРНАУКИ РОССИИ</w:t>
                </w:r>
              </w:p>
              <w:p w14:paraId="4C34E787" w14:textId="77777777" w:rsidR="00AA5DF6" w:rsidRPr="002F0EAD" w:rsidRDefault="00AA5DF6">
                <w:pPr>
                  <w:widowControl w:val="0"/>
                  <w:spacing w:line="140" w:lineRule="exact"/>
                  <w:ind w:firstLine="709"/>
                  <w:jc w:val="center"/>
                  <w:rPr>
                    <w:rFonts w:ascii="Times New Roman" w:hAnsi="Times New Roman"/>
                    <w:caps/>
                    <w:sz w:val="24"/>
                    <w:szCs w:val="24"/>
                  </w:rPr>
                </w:pPr>
              </w:p>
            </w:tc>
          </w:tr>
          <w:tr w:rsidR="00AA5DF6" w:rsidRPr="002F0EAD" w14:paraId="69BDB9D2" w14:textId="77777777">
            <w:trPr>
              <w:cantSplit/>
              <w:trHeight w:val="18"/>
            </w:trPr>
            <w:tc>
              <w:tcPr>
                <w:tcW w:w="9356" w:type="dxa"/>
              </w:tcPr>
              <w:p w14:paraId="1D25486E" w14:textId="77777777" w:rsidR="00AA5DF6" w:rsidRPr="002F0EAD" w:rsidRDefault="00AA5DF6">
                <w:pPr>
                  <w:widowControl w:val="0"/>
                  <w:spacing w:line="240" w:lineRule="exact"/>
                  <w:ind w:firstLine="709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2F0EAD">
                  <w:rPr>
                    <w:rFonts w:ascii="Times New Roman" w:hAnsi="Times New Roman"/>
                    <w:sz w:val="24"/>
                    <w:szCs w:val="24"/>
                  </w:rPr>
                  <w:t>Федеральное государственное бюджетное образовательное учреждение</w:t>
                </w:r>
              </w:p>
              <w:p w14:paraId="3A586693" w14:textId="77777777" w:rsidR="00AA5DF6" w:rsidRPr="002F0EAD" w:rsidRDefault="00AA5DF6">
                <w:pPr>
                  <w:widowControl w:val="0"/>
                  <w:spacing w:line="240" w:lineRule="exact"/>
                  <w:ind w:firstLine="709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2F0EAD">
                  <w:rPr>
                    <w:rFonts w:ascii="Times New Roman" w:hAnsi="Times New Roman"/>
                    <w:sz w:val="24"/>
                    <w:szCs w:val="24"/>
                  </w:rPr>
                  <w:t>высшего образования</w:t>
                </w:r>
              </w:p>
              <w:p w14:paraId="6C63DB3C" w14:textId="77777777" w:rsidR="00AA5DF6" w:rsidRPr="002F0EAD" w:rsidRDefault="00AA5DF6">
                <w:pPr>
                  <w:widowControl w:val="0"/>
                  <w:spacing w:line="240" w:lineRule="exact"/>
                  <w:ind w:firstLine="709"/>
                  <w:jc w:val="center"/>
                  <w:rPr>
                    <w:rFonts w:ascii="Times New Roman" w:hAnsi="Times New Roman"/>
                    <w:b/>
                    <w:sz w:val="24"/>
                    <w:szCs w:val="24"/>
                  </w:rPr>
                </w:pPr>
                <w:r w:rsidRPr="002F0EAD">
                  <w:rPr>
                    <w:rFonts w:ascii="Times New Roman" w:hAnsi="Times New Roman"/>
                    <w:b/>
                    <w:sz w:val="24"/>
                    <w:szCs w:val="24"/>
                  </w:rPr>
                  <w:t>«МИРЭА – Российский технологический университет»</w:t>
                </w:r>
              </w:p>
              <w:p w14:paraId="4DDE71BA" w14:textId="77777777" w:rsidR="00AA5DF6" w:rsidRPr="002F0EAD" w:rsidRDefault="00AA5DF6">
                <w:pPr>
                  <w:widowControl w:val="0"/>
                  <w:spacing w:line="360" w:lineRule="auto"/>
                  <w:ind w:firstLine="709"/>
                  <w:jc w:val="center"/>
                  <w:rPr>
                    <w:rFonts w:ascii="Times New Roman" w:eastAsia="Calibri" w:hAnsi="Times New Roman"/>
                    <w:b/>
                    <w:sz w:val="24"/>
                    <w:szCs w:val="24"/>
                  </w:rPr>
                </w:pPr>
                <w:bookmarkStart w:id="0" w:name="_Toc515529301"/>
                <w:bookmarkStart w:id="1" w:name="_Toc515533522"/>
                <w:bookmarkStart w:id="2" w:name="_Toc515541427"/>
                <w:bookmarkStart w:id="3" w:name="_Toc515547227"/>
                <w:bookmarkStart w:id="4" w:name="_Toc515721129"/>
                <w:bookmarkStart w:id="5" w:name="_Toc515721286"/>
                <w:bookmarkStart w:id="6" w:name="_Toc516321496"/>
                <w:bookmarkStart w:id="7" w:name="_Toc516321541"/>
                <w:bookmarkStart w:id="8" w:name="_Toc516318392"/>
                <w:bookmarkStart w:id="9" w:name="_Toc516324462"/>
                <w:bookmarkStart w:id="10" w:name="_Toc516412924"/>
                <w:bookmarkStart w:id="11" w:name="_Toc516412996"/>
                <w:bookmarkStart w:id="12" w:name="_Toc517814073"/>
                <w:bookmarkStart w:id="13" w:name="_Toc517814245"/>
                <w:bookmarkStart w:id="14" w:name="_Toc517814677"/>
                <w:bookmarkStart w:id="15" w:name="_Toc517817451"/>
                <w:bookmarkStart w:id="16" w:name="_Toc517817787"/>
                <w:r w:rsidRPr="002F0EAD">
                  <w:rPr>
                    <w:rFonts w:ascii="Times New Roman" w:eastAsia="Calibri" w:hAnsi="Times New Roman"/>
                    <w:b/>
                    <w:sz w:val="24"/>
                    <w:szCs w:val="24"/>
                  </w:rPr>
                  <w:t>РТУ МИРЭА</w:t>
                </w:r>
                <w:bookmarkEnd w:id="0"/>
                <w:bookmarkEnd w:id="1"/>
                <w:bookmarkEnd w:id="2"/>
                <w:bookmarkEnd w:id="3"/>
                <w:bookmarkEnd w:id="4"/>
                <w:bookmarkEnd w:id="5"/>
                <w:bookmarkEnd w:id="6"/>
                <w:bookmarkEnd w:id="7"/>
                <w:bookmarkEnd w:id="8"/>
                <w:bookmarkEnd w:id="9"/>
                <w:bookmarkEnd w:id="10"/>
                <w:bookmarkEnd w:id="11"/>
                <w:bookmarkEnd w:id="12"/>
                <w:bookmarkEnd w:id="13"/>
                <w:bookmarkEnd w:id="14"/>
                <w:bookmarkEnd w:id="15"/>
                <w:bookmarkEnd w:id="16"/>
              </w:p>
            </w:tc>
          </w:tr>
          <w:tr w:rsidR="00AA5DF6" w:rsidRPr="002F0EAD" w14:paraId="2E725CAF" w14:textId="77777777">
            <w:tblPrEx>
              <w:tblBorders>
                <w:bottom w:val="single" w:sz="8" w:space="0" w:color="auto"/>
              </w:tblBorders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Ex>
            <w:tc>
              <w:tcPr>
                <w:tcW w:w="9356" w:type="dxa"/>
                <w:tcBorders>
                  <w:top w:val="single" w:sz="12" w:space="0" w:color="auto"/>
                </w:tcBorders>
              </w:tcPr>
              <w:p w14:paraId="2E8E918B" w14:textId="77777777" w:rsidR="00AA5DF6" w:rsidRPr="002F0EAD" w:rsidRDefault="00AA5DF6">
                <w:pPr>
                  <w:widowControl w:val="0"/>
                  <w:ind w:firstLine="709"/>
                  <w:jc w:val="center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r w:rsidRPr="002F0EAD">
                  <w:rPr>
                    <w:rFonts w:ascii="Times New Roman" w:hAnsi="Times New Roman"/>
                    <w:sz w:val="24"/>
                    <w:szCs w:val="24"/>
                  </w:rPr>
                  <w:t>Институт искусственного интеллекта</w:t>
                </w:r>
              </w:p>
            </w:tc>
          </w:tr>
          <w:tr w:rsidR="00AA5DF6" w:rsidRPr="002F0EAD" w14:paraId="4F2A336E" w14:textId="77777777">
            <w:tblPrEx>
              <w:tblBorders>
                <w:bottom w:val="single" w:sz="8" w:space="0" w:color="auto"/>
              </w:tblBorders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Ex>
            <w:tc>
              <w:tcPr>
                <w:tcW w:w="9356" w:type="dxa"/>
                <w:tcBorders>
                  <w:bottom w:val="single" w:sz="8" w:space="0" w:color="auto"/>
                </w:tcBorders>
              </w:tcPr>
              <w:p w14:paraId="745A8195" w14:textId="77777777" w:rsidR="00AA5DF6" w:rsidRPr="002F0EAD" w:rsidRDefault="00AA5DF6">
                <w:pPr>
                  <w:widowControl w:val="0"/>
                  <w:ind w:firstLine="709"/>
                  <w:jc w:val="center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r w:rsidRPr="002F0EAD">
                  <w:rPr>
                    <w:rFonts w:ascii="Times New Roman" w:hAnsi="Times New Roman"/>
                    <w:sz w:val="24"/>
                    <w:szCs w:val="24"/>
                  </w:rPr>
                  <w:t>Кафедра программного обеспечения систем радиоэлектронной аппаратуры</w:t>
                </w:r>
              </w:p>
            </w:tc>
          </w:tr>
        </w:tbl>
        <w:p w14:paraId="2103D802" w14:textId="77777777" w:rsidR="00AA5DF6" w:rsidRPr="002F0EAD" w:rsidRDefault="00AA5DF6">
          <w:pPr>
            <w:rPr>
              <w:rFonts w:ascii="Times New Roman" w:hAnsi="Times New Roman"/>
            </w:rPr>
          </w:pPr>
        </w:p>
        <w:p w14:paraId="2B827E6C" w14:textId="77777777" w:rsidR="00AA5DF6" w:rsidRPr="002F0EAD" w:rsidRDefault="00AA5DF6">
          <w:pPr>
            <w:rPr>
              <w:rFonts w:ascii="Times New Roman" w:hAnsi="Times New Roman"/>
            </w:rPr>
          </w:pPr>
        </w:p>
        <w:p w14:paraId="4838C9D4" w14:textId="77777777" w:rsidR="00AA5DF6" w:rsidRPr="002F0EAD" w:rsidRDefault="00AA5DF6">
          <w:pPr>
            <w:rPr>
              <w:rFonts w:ascii="Times New Roman" w:hAnsi="Times New Roman"/>
            </w:rPr>
          </w:pPr>
        </w:p>
        <w:p w14:paraId="45A3A6A1" w14:textId="5C0D3A61" w:rsidR="00AA5DF6" w:rsidRPr="002F0EAD" w:rsidRDefault="00AA5DF6">
          <w:pPr>
            <w:jc w:val="center"/>
            <w:rPr>
              <w:rFonts w:ascii="Times New Roman" w:hAnsi="Times New Roman"/>
              <w:sz w:val="32"/>
              <w:szCs w:val="32"/>
            </w:rPr>
          </w:pPr>
          <w:r w:rsidRPr="002F0EAD">
            <w:rPr>
              <w:rFonts w:ascii="Times New Roman" w:hAnsi="Times New Roman"/>
              <w:sz w:val="32"/>
              <w:szCs w:val="32"/>
            </w:rPr>
            <w:t>Отчет по лабораторной работе №</w:t>
          </w:r>
          <w:r>
            <w:rPr>
              <w:rFonts w:ascii="Times New Roman" w:hAnsi="Times New Roman"/>
              <w:sz w:val="32"/>
              <w:szCs w:val="32"/>
            </w:rPr>
            <w:t>2</w:t>
          </w:r>
        </w:p>
        <w:p w14:paraId="323C3572" w14:textId="77777777" w:rsidR="00AA5DF6" w:rsidRPr="002F0EAD" w:rsidRDefault="00AA5DF6">
          <w:pPr>
            <w:jc w:val="center"/>
            <w:rPr>
              <w:rFonts w:ascii="Times New Roman" w:hAnsi="Times New Roman"/>
              <w:sz w:val="32"/>
              <w:szCs w:val="32"/>
            </w:rPr>
          </w:pPr>
        </w:p>
        <w:p w14:paraId="4ADB30C7" w14:textId="77777777" w:rsidR="00AA5DF6" w:rsidRPr="002F0EAD" w:rsidRDefault="00AA5DF6">
          <w:pPr>
            <w:jc w:val="center"/>
            <w:rPr>
              <w:rFonts w:ascii="Times New Roman" w:hAnsi="Times New Roman"/>
              <w:sz w:val="32"/>
              <w:szCs w:val="32"/>
            </w:rPr>
          </w:pPr>
          <w:r w:rsidRPr="002F0EAD">
            <w:rPr>
              <w:rFonts w:ascii="Times New Roman" w:hAnsi="Times New Roman"/>
              <w:sz w:val="32"/>
              <w:szCs w:val="32"/>
            </w:rPr>
            <w:t xml:space="preserve">по «Системам автоматизированного проектирования» </w:t>
          </w:r>
        </w:p>
        <w:p w14:paraId="55EB1E61" w14:textId="54EFE7C1" w:rsidR="00AA5DF6" w:rsidRPr="002F0EAD" w:rsidRDefault="00AA5DF6">
          <w:pPr>
            <w:jc w:val="center"/>
            <w:rPr>
              <w:rFonts w:ascii="Times New Roman" w:hAnsi="Times New Roman"/>
              <w:sz w:val="32"/>
              <w:szCs w:val="32"/>
            </w:rPr>
          </w:pPr>
          <w:r w:rsidRPr="002F0EAD">
            <w:rPr>
              <w:rFonts w:ascii="Times New Roman" w:hAnsi="Times New Roman"/>
              <w:sz w:val="32"/>
              <w:szCs w:val="32"/>
            </w:rPr>
            <w:t>на тему «</w:t>
          </w:r>
          <w:r w:rsidRPr="00AA5DF6">
            <w:rPr>
              <w:rFonts w:ascii="Times New Roman" w:hAnsi="Times New Roman"/>
              <w:sz w:val="32"/>
              <w:szCs w:val="32"/>
            </w:rPr>
            <w:t>Проектирование и моделирование</w:t>
          </w:r>
          <w:r>
            <w:rPr>
              <w:rFonts w:ascii="Times New Roman" w:hAnsi="Times New Roman"/>
              <w:sz w:val="32"/>
              <w:szCs w:val="32"/>
            </w:rPr>
            <w:t xml:space="preserve"> </w:t>
          </w:r>
          <w:r w:rsidR="000D68C0">
            <w:rPr>
              <w:rFonts w:ascii="Times New Roman" w:hAnsi="Times New Roman"/>
              <w:sz w:val="32"/>
              <w:szCs w:val="32"/>
            </w:rPr>
            <w:t>1</w:t>
          </w:r>
          <w:r w:rsidR="000D68C0" w:rsidRPr="000D68C0">
            <w:rPr>
              <w:rFonts w:ascii="Times New Roman" w:hAnsi="Times New Roman"/>
              <w:sz w:val="32"/>
              <w:szCs w:val="32"/>
            </w:rPr>
            <w:t>7</w:t>
          </w:r>
          <w:r>
            <w:rPr>
              <w:rFonts w:ascii="Times New Roman" w:hAnsi="Times New Roman"/>
              <w:sz w:val="32"/>
              <w:szCs w:val="32"/>
            </w:rPr>
            <w:t>-разрядного сумматора, счетчика и сдвигового регистра с параллельной загрузкой</w:t>
          </w:r>
          <w:r w:rsidRPr="002F0EAD">
            <w:rPr>
              <w:rFonts w:ascii="Times New Roman" w:hAnsi="Times New Roman"/>
              <w:sz w:val="32"/>
              <w:szCs w:val="32"/>
            </w:rPr>
            <w:t>»</w:t>
          </w:r>
        </w:p>
        <w:p w14:paraId="37F95225" w14:textId="77777777" w:rsidR="00AA5DF6" w:rsidRPr="002F0EAD" w:rsidRDefault="00AA5DF6">
          <w:pPr>
            <w:rPr>
              <w:rFonts w:ascii="Times New Roman" w:hAnsi="Times New Roman"/>
              <w:sz w:val="32"/>
              <w:szCs w:val="32"/>
            </w:rPr>
          </w:pPr>
        </w:p>
        <w:p w14:paraId="72D12649" w14:textId="77777777" w:rsidR="00AA5DF6" w:rsidRPr="002F0EAD" w:rsidRDefault="00AA5DF6">
          <w:pPr>
            <w:rPr>
              <w:rFonts w:ascii="Times New Roman" w:hAnsi="Times New Roman"/>
              <w:sz w:val="32"/>
              <w:szCs w:val="32"/>
            </w:rPr>
          </w:pPr>
        </w:p>
        <w:tbl>
          <w:tblPr>
            <w:tblW w:w="9464" w:type="dxa"/>
            <w:tblInd w:w="-34" w:type="dxa"/>
            <w:tblLayout w:type="fixed"/>
            <w:tblLook w:val="04A0" w:firstRow="1" w:lastRow="0" w:firstColumn="1" w:lastColumn="0" w:noHBand="0" w:noVBand="1"/>
          </w:tblPr>
          <w:tblGrid>
            <w:gridCol w:w="2444"/>
            <w:gridCol w:w="1843"/>
            <w:gridCol w:w="3051"/>
            <w:gridCol w:w="2126"/>
          </w:tblGrid>
          <w:tr w:rsidR="00AA5DF6" w:rsidRPr="002F0EAD" w14:paraId="1549BFFC" w14:textId="77777777">
            <w:trPr>
              <w:trHeight w:val="369"/>
            </w:trPr>
            <w:tc>
              <w:tcPr>
                <w:tcW w:w="2444" w:type="dxa"/>
                <w:vAlign w:val="bottom"/>
              </w:tcPr>
              <w:p w14:paraId="5CB6BE59" w14:textId="77777777" w:rsidR="00AA5DF6" w:rsidRPr="002F0EAD" w:rsidRDefault="00AA5DF6">
                <w:pPr>
                  <w:widowControl w:val="0"/>
                  <w:jc w:val="both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2F0EAD">
                  <w:rPr>
                    <w:rFonts w:ascii="Times New Roman" w:hAnsi="Times New Roman"/>
                    <w:sz w:val="28"/>
                    <w:szCs w:val="28"/>
                  </w:rPr>
                  <w:t>Обучающийся</w:t>
                </w:r>
              </w:p>
            </w:tc>
            <w:tc>
              <w:tcPr>
                <w:tcW w:w="1843" w:type="dxa"/>
                <w:vAlign w:val="bottom"/>
              </w:tcPr>
              <w:p w14:paraId="69B131AC" w14:textId="77777777" w:rsidR="00AA5DF6" w:rsidRPr="002F0EAD" w:rsidRDefault="00AA5DF6">
                <w:pPr>
                  <w:widowControl w:val="0"/>
                  <w:jc w:val="both"/>
                  <w:rPr>
                    <w:rFonts w:ascii="Times New Roman" w:hAnsi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5177" w:type="dxa"/>
                <w:gridSpan w:val="2"/>
              </w:tcPr>
              <w:p w14:paraId="4DCB8F6A" w14:textId="10F6A89A" w:rsidR="00AA5DF6" w:rsidRPr="000D68C0" w:rsidRDefault="000D68C0">
                <w:pPr>
                  <w:widowControl w:val="0"/>
                  <w:jc w:val="right"/>
                  <w:rPr>
                    <w:rFonts w:ascii="Times New Roman" w:hAnsi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/>
                    <w:sz w:val="28"/>
                    <w:szCs w:val="28"/>
                  </w:rPr>
                  <w:t>Бредихин В.А.</w:t>
                </w:r>
              </w:p>
            </w:tc>
          </w:tr>
          <w:tr w:rsidR="00AA5DF6" w:rsidRPr="002F0EAD" w14:paraId="3F84ABA1" w14:textId="77777777">
            <w:trPr>
              <w:trHeight w:val="369"/>
            </w:trPr>
            <w:tc>
              <w:tcPr>
                <w:tcW w:w="2444" w:type="dxa"/>
                <w:vAlign w:val="bottom"/>
              </w:tcPr>
              <w:p w14:paraId="4956DE4B" w14:textId="77777777" w:rsidR="00AA5DF6" w:rsidRPr="002F0EAD" w:rsidRDefault="00AA5DF6">
                <w:pPr>
                  <w:widowControl w:val="0"/>
                  <w:ind w:hanging="8"/>
                  <w:jc w:val="both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2F0EAD">
                  <w:rPr>
                    <w:rFonts w:ascii="Times New Roman" w:hAnsi="Times New Roman"/>
                    <w:sz w:val="28"/>
                    <w:szCs w:val="28"/>
                  </w:rPr>
                  <w:t>Группа</w:t>
                </w:r>
              </w:p>
            </w:tc>
            <w:tc>
              <w:tcPr>
                <w:tcW w:w="1843" w:type="dxa"/>
                <w:vAlign w:val="center"/>
              </w:tcPr>
              <w:p w14:paraId="249AC27B" w14:textId="77777777" w:rsidR="00AA5DF6" w:rsidRPr="002F0EAD" w:rsidRDefault="00AA5DF6">
                <w:pPr>
                  <w:widowControl w:val="0"/>
                  <w:ind w:firstLine="34"/>
                  <w:jc w:val="center"/>
                  <w:rPr>
                    <w:rFonts w:ascii="Times New Roman" w:hAnsi="Times New Roman"/>
                    <w:sz w:val="28"/>
                    <w:szCs w:val="28"/>
                    <w:u w:val="single"/>
                    <w:lang w:val="en-US"/>
                  </w:rPr>
                </w:pPr>
                <w:r w:rsidRPr="002F0EAD">
                  <w:rPr>
                    <w:rFonts w:ascii="Times New Roman" w:hAnsi="Times New Roman"/>
                    <w:sz w:val="28"/>
                    <w:szCs w:val="28"/>
                    <w:u w:val="single"/>
                  </w:rPr>
                  <w:t>КМБО-02-21</w:t>
                </w:r>
              </w:p>
            </w:tc>
            <w:tc>
              <w:tcPr>
                <w:tcW w:w="3051" w:type="dxa"/>
                <w:vAlign w:val="bottom"/>
              </w:tcPr>
              <w:p w14:paraId="6023BD5A" w14:textId="77777777" w:rsidR="00AA5DF6" w:rsidRPr="002F0EAD" w:rsidRDefault="00AA5DF6">
                <w:pPr>
                  <w:widowControl w:val="0"/>
                  <w:ind w:firstLine="709"/>
                  <w:jc w:val="both"/>
                  <w:rPr>
                    <w:rFonts w:ascii="Times New Roman" w:hAnsi="Times New Roman"/>
                    <w:sz w:val="28"/>
                    <w:szCs w:val="28"/>
                  </w:rPr>
                </w:pPr>
              </w:p>
            </w:tc>
            <w:tc>
              <w:tcPr>
                <w:tcW w:w="2126" w:type="dxa"/>
                <w:vAlign w:val="bottom"/>
              </w:tcPr>
              <w:p w14:paraId="56240946" w14:textId="77777777" w:rsidR="00AA5DF6" w:rsidRPr="002F0EAD" w:rsidRDefault="00AA5DF6">
                <w:pPr>
                  <w:widowControl w:val="0"/>
                  <w:ind w:firstLine="709"/>
                  <w:jc w:val="both"/>
                  <w:rPr>
                    <w:rFonts w:ascii="Times New Roman" w:hAnsi="Times New Roman"/>
                    <w:b/>
                    <w:sz w:val="28"/>
                    <w:szCs w:val="28"/>
                  </w:rPr>
                </w:pPr>
              </w:p>
            </w:tc>
          </w:tr>
          <w:tr w:rsidR="00AA5DF6" w:rsidRPr="002F0EAD" w14:paraId="43ACE0B4" w14:textId="77777777">
            <w:trPr>
              <w:trHeight w:hRule="exact" w:val="227"/>
            </w:trPr>
            <w:tc>
              <w:tcPr>
                <w:tcW w:w="2444" w:type="dxa"/>
                <w:vAlign w:val="bottom"/>
              </w:tcPr>
              <w:p w14:paraId="5FB91A3A" w14:textId="77777777" w:rsidR="00AA5DF6" w:rsidRPr="002F0EAD" w:rsidRDefault="00AA5DF6">
                <w:pPr>
                  <w:widowControl w:val="0"/>
                  <w:ind w:firstLine="34"/>
                  <w:jc w:val="both"/>
                  <w:rPr>
                    <w:rFonts w:ascii="Times New Roman" w:hAnsi="Times New Roman"/>
                    <w:sz w:val="28"/>
                    <w:szCs w:val="28"/>
                  </w:rPr>
                </w:pPr>
              </w:p>
            </w:tc>
            <w:tc>
              <w:tcPr>
                <w:tcW w:w="1843" w:type="dxa"/>
                <w:vAlign w:val="bottom"/>
              </w:tcPr>
              <w:p w14:paraId="5B2FFBA2" w14:textId="77777777" w:rsidR="00AA5DF6" w:rsidRPr="002F0EAD" w:rsidRDefault="00AA5DF6">
                <w:pPr>
                  <w:widowControl w:val="0"/>
                  <w:ind w:firstLine="709"/>
                  <w:jc w:val="both"/>
                  <w:rPr>
                    <w:rFonts w:ascii="Times New Roman" w:hAnsi="Times New Roman"/>
                    <w:sz w:val="28"/>
                    <w:szCs w:val="28"/>
                  </w:rPr>
                </w:pPr>
              </w:p>
            </w:tc>
            <w:tc>
              <w:tcPr>
                <w:tcW w:w="3051" w:type="dxa"/>
              </w:tcPr>
              <w:p w14:paraId="5AD56A83" w14:textId="77777777" w:rsidR="00AA5DF6" w:rsidRPr="002F0EAD" w:rsidRDefault="00AA5DF6">
                <w:pPr>
                  <w:widowControl w:val="0"/>
                  <w:ind w:firstLine="709"/>
                  <w:jc w:val="both"/>
                  <w:rPr>
                    <w:rFonts w:ascii="Times New Roman" w:hAnsi="Times New Roman"/>
                    <w:sz w:val="28"/>
                    <w:szCs w:val="28"/>
                  </w:rPr>
                </w:pPr>
              </w:p>
            </w:tc>
            <w:tc>
              <w:tcPr>
                <w:tcW w:w="2126" w:type="dxa"/>
                <w:vAlign w:val="bottom"/>
              </w:tcPr>
              <w:p w14:paraId="48641CAC" w14:textId="77777777" w:rsidR="00AA5DF6" w:rsidRPr="002F0EAD" w:rsidRDefault="00AA5DF6">
                <w:pPr>
                  <w:widowControl w:val="0"/>
                  <w:ind w:firstLine="709"/>
                  <w:jc w:val="both"/>
                  <w:rPr>
                    <w:rFonts w:ascii="Times New Roman" w:hAnsi="Times New Roman"/>
                    <w:b/>
                    <w:sz w:val="28"/>
                    <w:szCs w:val="28"/>
                  </w:rPr>
                </w:pPr>
              </w:p>
            </w:tc>
          </w:tr>
          <w:tr w:rsidR="00AA5DF6" w:rsidRPr="002F0EAD" w14:paraId="6D6157D3" w14:textId="77777777">
            <w:trPr>
              <w:trHeight w:val="635"/>
            </w:trPr>
            <w:tc>
              <w:tcPr>
                <w:tcW w:w="2444" w:type="dxa"/>
              </w:tcPr>
              <w:p w14:paraId="5A353AA5" w14:textId="77777777" w:rsidR="00AA5DF6" w:rsidRPr="002F0EAD" w:rsidRDefault="00AA5DF6">
                <w:pPr>
                  <w:widowControl w:val="0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2F0EAD">
                  <w:rPr>
                    <w:rFonts w:ascii="Times New Roman" w:hAnsi="Times New Roman"/>
                    <w:sz w:val="28"/>
                    <w:szCs w:val="28"/>
                  </w:rPr>
                  <w:t>Преподаватель</w:t>
                </w:r>
              </w:p>
            </w:tc>
            <w:tc>
              <w:tcPr>
                <w:tcW w:w="1843" w:type="dxa"/>
                <w:vAlign w:val="bottom"/>
              </w:tcPr>
              <w:p w14:paraId="4717C34D" w14:textId="77777777" w:rsidR="00AA5DF6" w:rsidRPr="002F0EAD" w:rsidRDefault="00AA5DF6">
                <w:pPr>
                  <w:widowControl w:val="0"/>
                  <w:jc w:val="both"/>
                  <w:rPr>
                    <w:rFonts w:ascii="Times New Roman" w:hAnsi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5177" w:type="dxa"/>
                <w:gridSpan w:val="2"/>
              </w:tcPr>
              <w:p w14:paraId="75AC485F" w14:textId="77777777" w:rsidR="00AA5DF6" w:rsidRPr="002F0EAD" w:rsidRDefault="00AA5DF6">
                <w:pPr>
                  <w:widowControl w:val="0"/>
                  <w:ind w:right="-141"/>
                  <w:jc w:val="right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2F0EAD">
                  <w:rPr>
                    <w:rFonts w:ascii="Times New Roman" w:hAnsi="Times New Roman"/>
                    <w:sz w:val="28"/>
                    <w:szCs w:val="28"/>
                  </w:rPr>
                  <w:t>Коновалова И.В.</w:t>
                </w:r>
              </w:p>
            </w:tc>
          </w:tr>
          <w:tr w:rsidR="00AA5DF6" w:rsidRPr="002F0EAD" w14:paraId="343F2FBA" w14:textId="77777777">
            <w:trPr>
              <w:trHeight w:hRule="exact" w:val="513"/>
            </w:trPr>
            <w:tc>
              <w:tcPr>
                <w:tcW w:w="2444" w:type="dxa"/>
                <w:vAlign w:val="bottom"/>
              </w:tcPr>
              <w:p w14:paraId="4A732879" w14:textId="77777777" w:rsidR="00AA5DF6" w:rsidRPr="002F0EAD" w:rsidRDefault="00AA5DF6">
                <w:pPr>
                  <w:widowControl w:val="0"/>
                  <w:ind w:firstLine="709"/>
                  <w:jc w:val="both"/>
                  <w:rPr>
                    <w:rFonts w:ascii="Times New Roman" w:hAnsi="Times New Roman"/>
                    <w:sz w:val="28"/>
                    <w:szCs w:val="28"/>
                  </w:rPr>
                </w:pPr>
              </w:p>
            </w:tc>
            <w:tc>
              <w:tcPr>
                <w:tcW w:w="1843" w:type="dxa"/>
              </w:tcPr>
              <w:p w14:paraId="3EE4764F" w14:textId="77777777" w:rsidR="00AA5DF6" w:rsidRPr="002F0EAD" w:rsidRDefault="00AA5DF6">
                <w:pPr>
                  <w:widowControl w:val="0"/>
                  <w:ind w:hanging="74"/>
                  <w:jc w:val="center"/>
                  <w:rPr>
                    <w:rFonts w:ascii="Times New Roman" w:hAnsi="Times New Roman"/>
                    <w:i/>
                    <w:sz w:val="28"/>
                    <w:szCs w:val="28"/>
                  </w:rPr>
                </w:pPr>
              </w:p>
            </w:tc>
            <w:tc>
              <w:tcPr>
                <w:tcW w:w="5177" w:type="dxa"/>
                <w:gridSpan w:val="2"/>
              </w:tcPr>
              <w:p w14:paraId="5D9B920F" w14:textId="77777777" w:rsidR="00AA5DF6" w:rsidRPr="002F0EAD" w:rsidRDefault="00AA5DF6">
                <w:pPr>
                  <w:widowControl w:val="0"/>
                  <w:jc w:val="center"/>
                  <w:rPr>
                    <w:rFonts w:ascii="Times New Roman" w:hAnsi="Times New Roman"/>
                    <w:i/>
                    <w:sz w:val="28"/>
                    <w:szCs w:val="28"/>
                  </w:rPr>
                </w:pPr>
              </w:p>
            </w:tc>
          </w:tr>
        </w:tbl>
        <w:p w14:paraId="40538DD3" w14:textId="77777777" w:rsidR="00AA5DF6" w:rsidRPr="002F0EAD" w:rsidRDefault="00AA5DF6">
          <w:pPr>
            <w:rPr>
              <w:rFonts w:ascii="Times New Roman" w:hAnsi="Times New Roman"/>
              <w:sz w:val="28"/>
              <w:szCs w:val="28"/>
            </w:rPr>
          </w:pPr>
        </w:p>
        <w:p w14:paraId="6074BDC7" w14:textId="4264D1B3" w:rsidR="00AA5DF6" w:rsidRPr="002F0EAD" w:rsidRDefault="00AA5DF6">
          <w:pPr>
            <w:jc w:val="center"/>
            <w:rPr>
              <w:rFonts w:ascii="Times New Roman" w:hAnsi="Times New Roman"/>
              <w:sz w:val="28"/>
              <w:szCs w:val="28"/>
            </w:rPr>
          </w:pPr>
          <w:r w:rsidRPr="002F0EAD">
            <w:rPr>
              <w:rFonts w:ascii="Times New Roman" w:hAnsi="Times New Roman"/>
              <w:sz w:val="28"/>
              <w:szCs w:val="28"/>
            </w:rPr>
            <w:t>Москва 202</w:t>
          </w:r>
          <w:r>
            <w:rPr>
              <w:rFonts w:ascii="Times New Roman" w:hAnsi="Times New Roman"/>
              <w:sz w:val="28"/>
              <w:szCs w:val="28"/>
            </w:rPr>
            <w:t>5</w:t>
          </w:r>
        </w:p>
        <w:p w14:paraId="79A16B3C" w14:textId="77777777" w:rsidR="00AA5DF6" w:rsidRPr="002F0EAD" w:rsidRDefault="00AA5DF6">
          <w:pPr>
            <w:rPr>
              <w:rFonts w:ascii="Times New Roman" w:hAnsi="Times New Roman"/>
            </w:rPr>
          </w:pPr>
          <w:r w:rsidRPr="002F0EAD">
            <w:rPr>
              <w:rFonts w:ascii="Times New Roman" w:hAnsi="Times New Roman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-75867242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F8A2975" w14:textId="729F6EA3" w:rsidR="005F024F" w:rsidRPr="005F024F" w:rsidRDefault="005F024F" w:rsidP="005F024F">
              <w:pPr>
                <w:pStyle w:val="af"/>
                <w:jc w:val="center"/>
                <w:rPr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</w:rPr>
              </w:pPr>
              <w:r w:rsidRPr="005F024F">
                <w:rPr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</w:rPr>
                <w:t>Оглавление</w:t>
              </w:r>
            </w:p>
            <w:p w14:paraId="6A4FE7D9" w14:textId="77777777" w:rsidR="005F024F" w:rsidRPr="005F024F" w:rsidRDefault="005F024F" w:rsidP="005F024F">
              <w:pPr>
                <w:rPr>
                  <w:lang w:eastAsia="ru-RU"/>
                </w:rPr>
              </w:pPr>
            </w:p>
            <w:p w14:paraId="4B44FB1C" w14:textId="2331C2B7" w:rsidR="005F024F" w:rsidRPr="005F024F" w:rsidRDefault="005F024F">
              <w:pPr>
                <w:pStyle w:val="11"/>
                <w:tabs>
                  <w:tab w:val="right" w:leader="dot" w:pos="9345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5F024F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5F024F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"1-3" \h \z \u </w:instrText>
              </w:r>
              <w:r w:rsidRPr="005F024F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hyperlink w:anchor="_Toc191228583" w:history="1">
                <w:r w:rsidRPr="005F024F">
                  <w:rPr>
                    <w:rStyle w:val="af0"/>
                    <w:rFonts w:ascii="Times New Roman" w:hAnsi="Times New Roman" w:cs="Times New Roman"/>
                    <w:noProof/>
                    <w:color w:val="auto"/>
                    <w:sz w:val="28"/>
                    <w:szCs w:val="28"/>
                  </w:rPr>
                  <w:t>Введение</w:t>
                </w:r>
                <w:r w:rsidRPr="005F024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5F024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5F024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_Toc191228583 \h </w:instrText>
                </w:r>
                <w:r w:rsidRPr="005F024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5F024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89735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2</w:t>
                </w:r>
                <w:r w:rsidRPr="005F024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0623DB6" w14:textId="6241C835" w:rsidR="005F024F" w:rsidRPr="005F024F" w:rsidRDefault="00802292">
              <w:pPr>
                <w:pStyle w:val="11"/>
                <w:tabs>
                  <w:tab w:val="right" w:leader="dot" w:pos="9345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hyperlink w:anchor="_Toc191228584" w:history="1">
                <w:r w:rsidR="005F024F" w:rsidRPr="005F024F">
                  <w:rPr>
                    <w:rStyle w:val="af0"/>
                    <w:rFonts w:ascii="Times New Roman" w:hAnsi="Times New Roman" w:cs="Times New Roman"/>
                    <w:noProof/>
                    <w:color w:val="auto"/>
                    <w:sz w:val="28"/>
                    <w:szCs w:val="28"/>
                  </w:rPr>
                  <w:t>Проектирование и моделирование сумматора</w:t>
                </w:r>
                <w:r w:rsidR="005F024F" w:rsidRPr="005F024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5F024F" w:rsidRPr="005F024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F024F" w:rsidRPr="005F024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_Toc191228584 \h </w:instrText>
                </w:r>
                <w:r w:rsidR="005F024F" w:rsidRPr="005F024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5F024F" w:rsidRPr="005F024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89735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3</w:t>
                </w:r>
                <w:r w:rsidR="005F024F" w:rsidRPr="005F024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3E62F1B" w14:textId="78B772BD" w:rsidR="005F024F" w:rsidRPr="005F024F" w:rsidRDefault="00802292">
              <w:pPr>
                <w:pStyle w:val="11"/>
                <w:tabs>
                  <w:tab w:val="right" w:leader="dot" w:pos="9345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hyperlink w:anchor="_Toc191228585" w:history="1">
                <w:r w:rsidR="005F024F" w:rsidRPr="005F024F">
                  <w:rPr>
                    <w:rStyle w:val="af0"/>
                    <w:rFonts w:ascii="Times New Roman" w:hAnsi="Times New Roman" w:cs="Times New Roman"/>
                    <w:noProof/>
                    <w:color w:val="auto"/>
                    <w:sz w:val="28"/>
                    <w:szCs w:val="28"/>
                  </w:rPr>
                  <w:t>Проектирование и моделирование счетчика</w:t>
                </w:r>
                <w:r w:rsidR="005F024F" w:rsidRPr="005F024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5F024F" w:rsidRPr="005F024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F024F" w:rsidRPr="005F024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_Toc191228585 \h </w:instrText>
                </w:r>
                <w:r w:rsidR="005F024F" w:rsidRPr="005F024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5F024F" w:rsidRPr="005F024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89735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3</w:t>
                </w:r>
                <w:r w:rsidR="005F024F" w:rsidRPr="005F024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0A9FD4A" w14:textId="5DDA7B46" w:rsidR="005F024F" w:rsidRPr="005F024F" w:rsidRDefault="00802292">
              <w:pPr>
                <w:pStyle w:val="11"/>
                <w:tabs>
                  <w:tab w:val="right" w:leader="dot" w:pos="9345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hyperlink w:anchor="_Toc191228586" w:history="1">
                <w:r w:rsidR="005F024F" w:rsidRPr="005F024F">
                  <w:rPr>
                    <w:rStyle w:val="af0"/>
                    <w:rFonts w:ascii="Times New Roman" w:hAnsi="Times New Roman" w:cs="Times New Roman"/>
                    <w:noProof/>
                    <w:color w:val="auto"/>
                    <w:sz w:val="28"/>
                    <w:szCs w:val="28"/>
                  </w:rPr>
                  <w:t>Проектирование и моделирование регистра</w:t>
                </w:r>
                <w:r w:rsidR="005F024F" w:rsidRPr="005F024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5F024F" w:rsidRPr="005F024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F024F" w:rsidRPr="005F024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_Toc191228586 \h </w:instrText>
                </w:r>
                <w:r w:rsidR="005F024F" w:rsidRPr="005F024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5F024F" w:rsidRPr="005F024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89735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="005F024F" w:rsidRPr="005F024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46701F5" w14:textId="2D36E6D5" w:rsidR="005F024F" w:rsidRPr="005F024F" w:rsidRDefault="00802292">
              <w:pPr>
                <w:pStyle w:val="11"/>
                <w:tabs>
                  <w:tab w:val="right" w:leader="dot" w:pos="9345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hyperlink w:anchor="_Toc191228587" w:history="1">
                <w:r w:rsidR="005F024F" w:rsidRPr="005F024F">
                  <w:rPr>
                    <w:rStyle w:val="af0"/>
                    <w:rFonts w:ascii="Times New Roman" w:hAnsi="Times New Roman" w:cs="Times New Roman"/>
                    <w:noProof/>
                    <w:color w:val="auto"/>
                    <w:sz w:val="28"/>
                    <w:szCs w:val="28"/>
                  </w:rPr>
                  <w:t>Вывод</w:t>
                </w:r>
                <w:r w:rsidR="005F024F" w:rsidRPr="005F024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5F024F" w:rsidRPr="005F024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F024F" w:rsidRPr="005F024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_Toc191228587 \h </w:instrText>
                </w:r>
                <w:r w:rsidR="005F024F" w:rsidRPr="005F024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5F024F" w:rsidRPr="005F024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89735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5</w:t>
                </w:r>
                <w:r w:rsidR="005F024F" w:rsidRPr="005F024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2657307" w14:textId="161D06ED" w:rsidR="005F024F" w:rsidRDefault="005F024F">
              <w:r w:rsidRPr="005F024F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  <w:p w14:paraId="2A809640" w14:textId="77777777" w:rsidR="005F024F" w:rsidRDefault="005F024F">
          <w:pPr>
            <w:rPr>
              <w:rFonts w:ascii="Times New Roman" w:eastAsiaTheme="majorEastAsia" w:hAnsi="Times New Roman" w:cstheme="majorBidi"/>
              <w:sz w:val="28"/>
              <w:szCs w:val="40"/>
            </w:rPr>
          </w:pPr>
          <w:bookmarkStart w:id="17" w:name="_Toc191228583"/>
          <w:r>
            <w:br w:type="page"/>
          </w:r>
        </w:p>
        <w:p w14:paraId="727FF338" w14:textId="45E2D7E0" w:rsidR="00AA5DF6" w:rsidRPr="00944369" w:rsidRDefault="00AA5DF6" w:rsidP="005F024F">
          <w:pPr>
            <w:pStyle w:val="1"/>
            <w:ind w:left="708" w:firstLine="0"/>
          </w:pPr>
          <w:r>
            <w:lastRenderedPageBreak/>
            <w:t>Введение</w:t>
          </w:r>
          <w:bookmarkEnd w:id="17"/>
        </w:p>
        <w:p w14:paraId="33EAB209" w14:textId="6EF9A9DA" w:rsidR="00AA5DF6" w:rsidRDefault="000D68C0" w:rsidP="000D68C0">
          <w:pPr>
            <w:spacing w:after="0"/>
          </w:pPr>
        </w:p>
      </w:sdtContent>
    </w:sdt>
    <w:p w14:paraId="6B36D3E0" w14:textId="148706CC" w:rsidR="00AA5DF6" w:rsidRDefault="00AA5DF6" w:rsidP="008B35A2">
      <w:pPr>
        <w:pStyle w:val="a3"/>
        <w:ind w:firstLine="708"/>
      </w:pPr>
      <w:r w:rsidRPr="00AA5DF6">
        <w:t xml:space="preserve">Сумматор – узел арифметического устройства ЭВМ, осуществляющий операцию суммирования чисел. Выполняется на логических элементах, интегральных схемах. </w:t>
      </w:r>
    </w:p>
    <w:p w14:paraId="74953A74" w14:textId="1B1C7F47" w:rsidR="00AA5DF6" w:rsidRPr="00AA5DF6" w:rsidRDefault="00AA5DF6" w:rsidP="008B35A2">
      <w:pPr>
        <w:pStyle w:val="a3"/>
        <w:ind w:firstLine="708"/>
      </w:pPr>
      <w:r w:rsidRPr="00A93FF8">
        <w:t>Счетчик – это цифровое устройство, определяющее</w:t>
      </w:r>
      <w:r>
        <w:t>,</w:t>
      </w:r>
      <w:r w:rsidRPr="00A93FF8">
        <w:t xml:space="preserve"> сколько раз на его входе появился некоторый определенный логический уровень. При входном сигнале в форме положительных импульсов, счетчик считает количество этих импульсов. </w:t>
      </w:r>
    </w:p>
    <w:p w14:paraId="731129F2" w14:textId="0CD343BA" w:rsidR="00AA5DF6" w:rsidRDefault="00AA5DF6" w:rsidP="008B35A2">
      <w:pPr>
        <w:pStyle w:val="a3"/>
        <w:ind w:firstLine="708"/>
      </w:pPr>
      <w:r w:rsidRPr="00AA5DF6">
        <w:t>Регистр – функциональный узел, основная задача которого – хранение многоразрядного двоичного числа. Каждому разряду соответствует свой элемент памяти, выполненный на основе триггеров.</w:t>
      </w:r>
    </w:p>
    <w:p w14:paraId="1FD9E447" w14:textId="32379615" w:rsidR="00AA5DF6" w:rsidRDefault="00AA5DF6">
      <w:pPr>
        <w:rPr>
          <w:rFonts w:ascii="Times New Roman" w:hAnsi="Times New Roman" w:cs="Times New Roman"/>
          <w:sz w:val="28"/>
          <w:szCs w:val="28"/>
        </w:rPr>
      </w:pPr>
      <w:bookmarkStart w:id="18" w:name="_GoBack"/>
      <w:bookmarkEnd w:id="18"/>
    </w:p>
    <w:p w14:paraId="672B8D29" w14:textId="29F4AC0B" w:rsidR="00AA5DF6" w:rsidRPr="00944369" w:rsidRDefault="00CA5697" w:rsidP="00CA5697">
      <w:pPr>
        <w:pStyle w:val="1"/>
      </w:pPr>
      <w:bookmarkStart w:id="19" w:name="_Toc191228584"/>
      <w:r>
        <w:t>Проектирование и моделирование сумматора</w:t>
      </w:r>
      <w:bookmarkEnd w:id="19"/>
    </w:p>
    <w:p w14:paraId="24C7319C" w14:textId="77777777" w:rsidR="00CA5697" w:rsidRPr="00944369" w:rsidRDefault="00CA5697" w:rsidP="00CA5697"/>
    <w:p w14:paraId="7B7993E8" w14:textId="07AEB0D7" w:rsidR="00CA5697" w:rsidRPr="00944369" w:rsidRDefault="00CA5697" w:rsidP="00CA5697">
      <w:pPr>
        <w:pStyle w:val="a3"/>
        <w:ind w:firstLine="708"/>
      </w:pPr>
      <w:r>
        <w:t xml:space="preserve">Создадим модуль сумматора на языке </w:t>
      </w:r>
      <w:r>
        <w:rPr>
          <w:lang w:val="en-US"/>
        </w:rPr>
        <w:t>Verilog</w:t>
      </w:r>
      <w:r w:rsidRPr="00CA5697">
        <w:t xml:space="preserve"> (</w:t>
      </w:r>
      <w:r>
        <w:t>рис. 1</w:t>
      </w:r>
      <w:r w:rsidRPr="00CA5697">
        <w:t>)</w:t>
      </w:r>
      <w:r>
        <w:t>.</w:t>
      </w:r>
    </w:p>
    <w:p w14:paraId="7557B5D5" w14:textId="77777777" w:rsidR="00CA5697" w:rsidRDefault="00CA5697" w:rsidP="00CA5697">
      <w:pPr>
        <w:pStyle w:val="a3"/>
      </w:pPr>
    </w:p>
    <w:p w14:paraId="1A3EB545" w14:textId="5AF1B7A5" w:rsidR="00CA5697" w:rsidRPr="00CA5697" w:rsidRDefault="000D68C0" w:rsidP="00CA569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D68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1F2ACF" wp14:editId="74B9EFF5">
            <wp:extent cx="3219899" cy="1829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3BB6" w14:textId="77777777" w:rsidR="00CA5697" w:rsidRPr="00CA5697" w:rsidRDefault="00CA5697" w:rsidP="00CA569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F46BF7" w14:textId="7F955C58" w:rsidR="00CA5697" w:rsidRPr="00DB1ED3" w:rsidRDefault="00CA5697" w:rsidP="00CA5697">
      <w:pPr>
        <w:jc w:val="center"/>
        <w:rPr>
          <w:rFonts w:ascii="Times New Roman" w:hAnsi="Times New Roman" w:cs="Times New Roman"/>
          <w:sz w:val="28"/>
          <w:szCs w:val="28"/>
        </w:rPr>
      </w:pPr>
      <w:r w:rsidRPr="00CA569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A5697">
        <w:rPr>
          <w:rFonts w:ascii="Times New Roman" w:hAnsi="Times New Roman" w:cs="Times New Roman"/>
          <w:sz w:val="28"/>
          <w:szCs w:val="28"/>
        </w:rPr>
        <w:fldChar w:fldCharType="begin"/>
      </w:r>
      <w:r w:rsidRPr="00CA569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A5697">
        <w:rPr>
          <w:rFonts w:ascii="Times New Roman" w:hAnsi="Times New Roman" w:cs="Times New Roman"/>
          <w:sz w:val="28"/>
          <w:szCs w:val="28"/>
        </w:rPr>
        <w:fldChar w:fldCharType="separate"/>
      </w:r>
      <w:r w:rsidR="0089735C">
        <w:rPr>
          <w:rFonts w:ascii="Times New Roman" w:hAnsi="Times New Roman" w:cs="Times New Roman"/>
          <w:noProof/>
          <w:sz w:val="28"/>
          <w:szCs w:val="28"/>
        </w:rPr>
        <w:t>1</w:t>
      </w:r>
      <w:r w:rsidRPr="00CA5697">
        <w:rPr>
          <w:rFonts w:ascii="Times New Roman" w:hAnsi="Times New Roman" w:cs="Times New Roman"/>
          <w:sz w:val="28"/>
          <w:szCs w:val="28"/>
        </w:rPr>
        <w:fldChar w:fldCharType="end"/>
      </w:r>
      <w:r w:rsidRPr="00CA5697">
        <w:rPr>
          <w:rFonts w:ascii="Times New Roman" w:hAnsi="Times New Roman" w:cs="Times New Roman"/>
          <w:sz w:val="28"/>
          <w:szCs w:val="28"/>
        </w:rPr>
        <w:t xml:space="preserve"> - модуль сумматора на языке </w:t>
      </w:r>
      <w:r w:rsidRPr="00CA5697">
        <w:rPr>
          <w:rFonts w:ascii="Times New Roman" w:hAnsi="Times New Roman" w:cs="Times New Roman"/>
          <w:sz w:val="28"/>
          <w:szCs w:val="28"/>
          <w:lang w:val="en-US"/>
        </w:rPr>
        <w:t>Verilog</w:t>
      </w:r>
    </w:p>
    <w:p w14:paraId="4364CBEB" w14:textId="77777777" w:rsidR="00CA5697" w:rsidRPr="00DB1ED3" w:rsidRDefault="00CA5697" w:rsidP="00CA5697">
      <w:pPr>
        <w:pStyle w:val="a3"/>
      </w:pPr>
    </w:p>
    <w:p w14:paraId="021362C7" w14:textId="6D5721ED" w:rsidR="00CA5697" w:rsidRDefault="00CA5697" w:rsidP="00CA5697">
      <w:pPr>
        <w:pStyle w:val="a3"/>
      </w:pPr>
      <w:r w:rsidRPr="00DB1ED3">
        <w:tab/>
      </w:r>
      <w:r>
        <w:t xml:space="preserve">Проведем симуляцию созданной модели (рис. 2). Из </w:t>
      </w:r>
      <w:r w:rsidR="00DB1ED3">
        <w:t xml:space="preserve">результатов </w:t>
      </w:r>
      <w:r>
        <w:t>симуляции видно, что модель была создана верно.</w:t>
      </w:r>
    </w:p>
    <w:p w14:paraId="73CEE283" w14:textId="77777777" w:rsidR="00DB1ED3" w:rsidRDefault="00DB1ED3" w:rsidP="00CA5697">
      <w:pPr>
        <w:pStyle w:val="a3"/>
      </w:pPr>
    </w:p>
    <w:p w14:paraId="4D6E4BE6" w14:textId="77777777" w:rsidR="00DB1ED3" w:rsidRDefault="00DB1ED3" w:rsidP="00DB1ED3">
      <w:pPr>
        <w:jc w:val="center"/>
        <w:rPr>
          <w:rFonts w:ascii="Times New Roman" w:hAnsi="Times New Roman" w:cs="Times New Roman"/>
          <w:sz w:val="28"/>
          <w:szCs w:val="28"/>
        </w:rPr>
      </w:pPr>
      <w:r w:rsidRPr="00DB1E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18270D" wp14:editId="3A373722">
            <wp:extent cx="5741250" cy="593090"/>
            <wp:effectExtent l="0" t="0" r="0" b="0"/>
            <wp:docPr id="1980960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60968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25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8E65" w14:textId="77777777" w:rsidR="00DB1ED3" w:rsidRPr="00DB1ED3" w:rsidRDefault="00DB1ED3" w:rsidP="00DB1ED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994676" w14:textId="2DDEA414" w:rsidR="00CA5697" w:rsidRDefault="00DB1ED3" w:rsidP="00DB1ED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1ED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B1ED3">
        <w:rPr>
          <w:rFonts w:ascii="Times New Roman" w:hAnsi="Times New Roman" w:cs="Times New Roman"/>
          <w:sz w:val="28"/>
          <w:szCs w:val="28"/>
        </w:rPr>
        <w:fldChar w:fldCharType="begin"/>
      </w:r>
      <w:r w:rsidRPr="00DB1ED3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B1ED3">
        <w:rPr>
          <w:rFonts w:ascii="Times New Roman" w:hAnsi="Times New Roman" w:cs="Times New Roman"/>
          <w:sz w:val="28"/>
          <w:szCs w:val="28"/>
        </w:rPr>
        <w:fldChar w:fldCharType="separate"/>
      </w:r>
      <w:r w:rsidR="0089735C">
        <w:rPr>
          <w:rFonts w:ascii="Times New Roman" w:hAnsi="Times New Roman" w:cs="Times New Roman"/>
          <w:noProof/>
          <w:sz w:val="28"/>
          <w:szCs w:val="28"/>
        </w:rPr>
        <w:t>2</w:t>
      </w:r>
      <w:r w:rsidRPr="00DB1ED3">
        <w:rPr>
          <w:rFonts w:ascii="Times New Roman" w:hAnsi="Times New Roman" w:cs="Times New Roman"/>
          <w:sz w:val="28"/>
          <w:szCs w:val="28"/>
        </w:rPr>
        <w:fldChar w:fldCharType="end"/>
      </w:r>
      <w:r w:rsidRPr="00DB1ED3">
        <w:rPr>
          <w:rFonts w:ascii="Times New Roman" w:hAnsi="Times New Roman" w:cs="Times New Roman"/>
          <w:sz w:val="28"/>
          <w:szCs w:val="28"/>
        </w:rPr>
        <w:t xml:space="preserve"> - результат симуляции</w:t>
      </w:r>
    </w:p>
    <w:p w14:paraId="03F8A884" w14:textId="35E7A1CA" w:rsidR="00DB1ED3" w:rsidRDefault="00DB1ED3" w:rsidP="00DB1ED3">
      <w:pPr>
        <w:pStyle w:val="1"/>
      </w:pPr>
      <w:bookmarkStart w:id="20" w:name="_Toc191228585"/>
      <w:r>
        <w:t>Проектирование и моделирование счетчика</w:t>
      </w:r>
      <w:bookmarkEnd w:id="20"/>
    </w:p>
    <w:p w14:paraId="54E01F32" w14:textId="77777777" w:rsidR="00DB1ED3" w:rsidRPr="00DB1ED3" w:rsidRDefault="00DB1ED3" w:rsidP="00DB1ED3"/>
    <w:p w14:paraId="713E0A62" w14:textId="6B517BC5" w:rsidR="00DB1ED3" w:rsidRPr="00DB1ED3" w:rsidRDefault="00DB1ED3" w:rsidP="00DB1ED3">
      <w:pPr>
        <w:pStyle w:val="a3"/>
        <w:ind w:firstLine="708"/>
      </w:pPr>
      <w:r>
        <w:t xml:space="preserve">Создадим модуль счетчика на языке </w:t>
      </w:r>
      <w:r>
        <w:rPr>
          <w:lang w:val="en-US"/>
        </w:rPr>
        <w:t>Verilog</w:t>
      </w:r>
      <w:r w:rsidRPr="00CA5697">
        <w:t xml:space="preserve"> (</w:t>
      </w:r>
      <w:r>
        <w:t>рис. 3</w:t>
      </w:r>
      <w:r w:rsidRPr="00CA5697">
        <w:t>)</w:t>
      </w:r>
      <w:r>
        <w:t xml:space="preserve">. Параметр </w:t>
      </w:r>
      <w:proofErr w:type="spellStart"/>
      <w:r>
        <w:rPr>
          <w:lang w:val="en-US"/>
        </w:rPr>
        <w:t>en</w:t>
      </w:r>
      <w:proofErr w:type="spellEnd"/>
      <w:r w:rsidRPr="00DB1ED3">
        <w:t xml:space="preserve"> </w:t>
      </w:r>
      <w:r>
        <w:t xml:space="preserve">ответственен за доступность счетчика. Если его значение 0, то счетчик не меняет своего значения. При выставлении параметра </w:t>
      </w:r>
      <w:r>
        <w:rPr>
          <w:lang w:val="en-US"/>
        </w:rPr>
        <w:t>mode</w:t>
      </w:r>
      <w:r w:rsidRPr="00DB1ED3">
        <w:t xml:space="preserve"> </w:t>
      </w:r>
      <w:r>
        <w:t xml:space="preserve">в 1, значение счетчика возрастает, иначе убывает. Параметр </w:t>
      </w:r>
      <w:r>
        <w:rPr>
          <w:lang w:val="en-US"/>
        </w:rPr>
        <w:t xml:space="preserve">res </w:t>
      </w:r>
      <w:r>
        <w:t>сбрасывает счетчик при значении 1.</w:t>
      </w:r>
    </w:p>
    <w:p w14:paraId="7421454A" w14:textId="66D7FF85" w:rsidR="00DB1ED3" w:rsidRPr="00CA5697" w:rsidRDefault="000D68C0" w:rsidP="00DB1E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D68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728C5A" wp14:editId="507F15E9">
            <wp:extent cx="3077004" cy="295316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131B" w14:textId="77777777" w:rsidR="00DB1ED3" w:rsidRPr="00CA5697" w:rsidRDefault="00DB1ED3" w:rsidP="00DB1E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C25C9F3" w14:textId="066B0E38" w:rsidR="00DB1ED3" w:rsidRPr="00DB1ED3" w:rsidRDefault="00DB1ED3" w:rsidP="00DB1ED3">
      <w:pPr>
        <w:jc w:val="center"/>
        <w:rPr>
          <w:rFonts w:ascii="Times New Roman" w:hAnsi="Times New Roman" w:cs="Times New Roman"/>
          <w:sz w:val="28"/>
          <w:szCs w:val="28"/>
        </w:rPr>
      </w:pPr>
      <w:r w:rsidRPr="00CA569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A5697">
        <w:rPr>
          <w:rFonts w:ascii="Times New Roman" w:hAnsi="Times New Roman" w:cs="Times New Roman"/>
          <w:sz w:val="28"/>
          <w:szCs w:val="28"/>
        </w:rPr>
        <w:fldChar w:fldCharType="begin"/>
      </w:r>
      <w:r w:rsidRPr="00CA569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A5697">
        <w:rPr>
          <w:rFonts w:ascii="Times New Roman" w:hAnsi="Times New Roman" w:cs="Times New Roman"/>
          <w:sz w:val="28"/>
          <w:szCs w:val="28"/>
        </w:rPr>
        <w:fldChar w:fldCharType="separate"/>
      </w:r>
      <w:r w:rsidR="0089735C">
        <w:rPr>
          <w:rFonts w:ascii="Times New Roman" w:hAnsi="Times New Roman" w:cs="Times New Roman"/>
          <w:noProof/>
          <w:sz w:val="28"/>
          <w:szCs w:val="28"/>
        </w:rPr>
        <w:t>3</w:t>
      </w:r>
      <w:r w:rsidRPr="00CA5697">
        <w:rPr>
          <w:rFonts w:ascii="Times New Roman" w:hAnsi="Times New Roman" w:cs="Times New Roman"/>
          <w:sz w:val="28"/>
          <w:szCs w:val="28"/>
        </w:rPr>
        <w:fldChar w:fldCharType="end"/>
      </w:r>
      <w:r w:rsidRPr="00CA5697">
        <w:rPr>
          <w:rFonts w:ascii="Times New Roman" w:hAnsi="Times New Roman" w:cs="Times New Roman"/>
          <w:sz w:val="28"/>
          <w:szCs w:val="28"/>
        </w:rPr>
        <w:t xml:space="preserve"> - модуль </w:t>
      </w:r>
      <w:r w:rsidR="008B35A2">
        <w:rPr>
          <w:rFonts w:ascii="Times New Roman" w:hAnsi="Times New Roman" w:cs="Times New Roman"/>
          <w:sz w:val="28"/>
          <w:szCs w:val="28"/>
        </w:rPr>
        <w:t>счетчика</w:t>
      </w:r>
      <w:r w:rsidRPr="00CA5697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CA5697">
        <w:rPr>
          <w:rFonts w:ascii="Times New Roman" w:hAnsi="Times New Roman" w:cs="Times New Roman"/>
          <w:sz w:val="28"/>
          <w:szCs w:val="28"/>
          <w:lang w:val="en-US"/>
        </w:rPr>
        <w:t>Verilog</w:t>
      </w:r>
    </w:p>
    <w:p w14:paraId="10C152A3" w14:textId="77777777" w:rsidR="00DB1ED3" w:rsidRPr="00DB1ED3" w:rsidRDefault="00DB1ED3" w:rsidP="00DB1ED3">
      <w:pPr>
        <w:pStyle w:val="a3"/>
      </w:pPr>
    </w:p>
    <w:p w14:paraId="638BE525" w14:textId="16EED499" w:rsidR="00DB1ED3" w:rsidRDefault="00DB1ED3" w:rsidP="00DB1ED3">
      <w:pPr>
        <w:pStyle w:val="a3"/>
      </w:pPr>
      <w:r w:rsidRPr="00DB1ED3">
        <w:tab/>
      </w:r>
      <w:r>
        <w:t>Проведем симуляцию созданной модели (рис. 4). Из результатов симуляции видно, что модель была создана верно.</w:t>
      </w:r>
    </w:p>
    <w:p w14:paraId="08E2A38C" w14:textId="77777777" w:rsidR="00DB1ED3" w:rsidRDefault="00DB1ED3" w:rsidP="00DB1ED3">
      <w:pPr>
        <w:pStyle w:val="a3"/>
      </w:pPr>
    </w:p>
    <w:p w14:paraId="79A8E2EF" w14:textId="43A3AD7A" w:rsidR="00DB1ED3" w:rsidRDefault="000D68C0" w:rsidP="00DB1ED3">
      <w:pPr>
        <w:jc w:val="center"/>
        <w:rPr>
          <w:rFonts w:ascii="Times New Roman" w:hAnsi="Times New Roman" w:cs="Times New Roman"/>
          <w:sz w:val="28"/>
          <w:szCs w:val="28"/>
        </w:rPr>
      </w:pPr>
      <w:r w:rsidRPr="000D68C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4308DE" wp14:editId="0FF13897">
            <wp:extent cx="5940425" cy="13004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EA0D" w14:textId="77777777" w:rsidR="00DB1ED3" w:rsidRPr="00DB1ED3" w:rsidRDefault="00DB1ED3" w:rsidP="00DB1ED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D1DDF0D" w14:textId="2ADBC053" w:rsidR="00DB1ED3" w:rsidRDefault="00DB1ED3" w:rsidP="00DB1ED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1ED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B1ED3">
        <w:rPr>
          <w:rFonts w:ascii="Times New Roman" w:hAnsi="Times New Roman" w:cs="Times New Roman"/>
          <w:sz w:val="28"/>
          <w:szCs w:val="28"/>
        </w:rPr>
        <w:t xml:space="preserve"> - результат симуляции</w:t>
      </w:r>
    </w:p>
    <w:p w14:paraId="34700F1C" w14:textId="743F8D45" w:rsidR="00DB1ED3" w:rsidRDefault="00DB1ED3" w:rsidP="00DB1ED3">
      <w:pPr>
        <w:pStyle w:val="1"/>
      </w:pPr>
      <w:bookmarkStart w:id="21" w:name="_Toc191228586"/>
      <w:r>
        <w:t>Проектирование и моделирование регистра</w:t>
      </w:r>
      <w:bookmarkEnd w:id="21"/>
    </w:p>
    <w:p w14:paraId="6C1C4A63" w14:textId="77777777" w:rsidR="00DB1ED3" w:rsidRPr="00DB1ED3" w:rsidRDefault="00DB1ED3" w:rsidP="00DB1ED3"/>
    <w:p w14:paraId="466D2370" w14:textId="5E3AF5F2" w:rsidR="00DB1ED3" w:rsidRDefault="00DB1ED3" w:rsidP="00DB1ED3">
      <w:pPr>
        <w:pStyle w:val="a3"/>
        <w:ind w:firstLine="708"/>
      </w:pPr>
      <w:r>
        <w:t xml:space="preserve">Создадим модуль </w:t>
      </w:r>
      <w:r w:rsidR="008B35A2">
        <w:t>регистра</w:t>
      </w:r>
      <w:r>
        <w:t xml:space="preserve"> на языке </w:t>
      </w:r>
      <w:r>
        <w:rPr>
          <w:lang w:val="en-US"/>
        </w:rPr>
        <w:t>Verilog</w:t>
      </w:r>
      <w:r w:rsidRPr="00CA5697">
        <w:t xml:space="preserve"> (</w:t>
      </w:r>
      <w:r>
        <w:t>рис. 5</w:t>
      </w:r>
      <w:r w:rsidRPr="00CA5697">
        <w:t>)</w:t>
      </w:r>
      <w:r>
        <w:t xml:space="preserve">. </w:t>
      </w:r>
      <w:r w:rsidR="008B35A2">
        <w:t xml:space="preserve">По значению параметра </w:t>
      </w:r>
      <w:r w:rsidR="008B35A2">
        <w:rPr>
          <w:lang w:val="en-US"/>
        </w:rPr>
        <w:t>load</w:t>
      </w:r>
      <w:r w:rsidR="008B35A2" w:rsidRPr="008B35A2">
        <w:t xml:space="preserve"> </w:t>
      </w:r>
      <w:r w:rsidR="008B35A2">
        <w:t>происходит переключение режима регистра.</w:t>
      </w:r>
    </w:p>
    <w:p w14:paraId="177A2142" w14:textId="77777777" w:rsidR="008B35A2" w:rsidRPr="008B35A2" w:rsidRDefault="008B35A2" w:rsidP="00DB1ED3">
      <w:pPr>
        <w:pStyle w:val="a3"/>
        <w:ind w:firstLine="708"/>
      </w:pPr>
    </w:p>
    <w:p w14:paraId="63F565E3" w14:textId="2798E5B9" w:rsidR="00DB1ED3" w:rsidRPr="00CA5697" w:rsidRDefault="000D68C0" w:rsidP="00DB1E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D68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B1BBF5" wp14:editId="50845FFF">
            <wp:extent cx="3658111" cy="3105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AC60" w14:textId="77777777" w:rsidR="00DB1ED3" w:rsidRPr="00CA5697" w:rsidRDefault="00DB1ED3" w:rsidP="00DB1E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5E24B2" w14:textId="1B10C2E0" w:rsidR="00DB1ED3" w:rsidRPr="008B35A2" w:rsidRDefault="00DB1ED3" w:rsidP="008B35A2">
      <w:pPr>
        <w:jc w:val="center"/>
        <w:rPr>
          <w:rFonts w:ascii="Times New Roman" w:hAnsi="Times New Roman" w:cs="Times New Roman"/>
          <w:sz w:val="28"/>
          <w:szCs w:val="28"/>
        </w:rPr>
      </w:pPr>
      <w:r w:rsidRPr="00CA569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A5697">
        <w:rPr>
          <w:rFonts w:ascii="Times New Roman" w:hAnsi="Times New Roman" w:cs="Times New Roman"/>
          <w:sz w:val="28"/>
          <w:szCs w:val="28"/>
        </w:rPr>
        <w:t xml:space="preserve"> - модуль </w:t>
      </w:r>
      <w:r w:rsidR="008B35A2">
        <w:rPr>
          <w:rFonts w:ascii="Times New Roman" w:hAnsi="Times New Roman" w:cs="Times New Roman"/>
          <w:sz w:val="28"/>
          <w:szCs w:val="28"/>
        </w:rPr>
        <w:t>регистра</w:t>
      </w:r>
      <w:r w:rsidRPr="00CA5697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CA5697">
        <w:rPr>
          <w:rFonts w:ascii="Times New Roman" w:hAnsi="Times New Roman" w:cs="Times New Roman"/>
          <w:sz w:val="28"/>
          <w:szCs w:val="28"/>
          <w:lang w:val="en-US"/>
        </w:rPr>
        <w:t>Verilog</w:t>
      </w:r>
    </w:p>
    <w:p w14:paraId="54B286DF" w14:textId="0CBB31F5" w:rsidR="00DB1ED3" w:rsidRDefault="00DB1ED3" w:rsidP="00DB1ED3">
      <w:pPr>
        <w:pStyle w:val="a3"/>
      </w:pPr>
      <w:r w:rsidRPr="00DB1ED3">
        <w:tab/>
      </w:r>
      <w:r>
        <w:t>Проведем симуляцию созданной модели (рис. 6). Из результатов симуляции видно, что модель была создана верно.</w:t>
      </w:r>
    </w:p>
    <w:p w14:paraId="5FECFA6B" w14:textId="77777777" w:rsidR="00DB1ED3" w:rsidRDefault="00DB1ED3" w:rsidP="00DB1ED3">
      <w:pPr>
        <w:pStyle w:val="a3"/>
      </w:pPr>
    </w:p>
    <w:p w14:paraId="214FB9CF" w14:textId="00FF9117" w:rsidR="00DB1ED3" w:rsidRDefault="000D68C0" w:rsidP="00DB1ED3">
      <w:pPr>
        <w:jc w:val="center"/>
        <w:rPr>
          <w:rFonts w:ascii="Times New Roman" w:hAnsi="Times New Roman" w:cs="Times New Roman"/>
          <w:sz w:val="28"/>
          <w:szCs w:val="28"/>
        </w:rPr>
      </w:pPr>
      <w:r w:rsidRPr="000D68C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6DDD2C" wp14:editId="2035067F">
            <wp:extent cx="5940425" cy="29749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F300" w14:textId="77777777" w:rsidR="00DB1ED3" w:rsidRPr="00DB1ED3" w:rsidRDefault="00DB1ED3" w:rsidP="00DB1ED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51EE57" w14:textId="2CF33511" w:rsidR="00DB1ED3" w:rsidRDefault="00DB1ED3" w:rsidP="00DB1ED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1ED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B35A2">
        <w:rPr>
          <w:rFonts w:ascii="Times New Roman" w:hAnsi="Times New Roman" w:cs="Times New Roman"/>
          <w:sz w:val="28"/>
          <w:szCs w:val="28"/>
        </w:rPr>
        <w:t>6</w:t>
      </w:r>
      <w:r w:rsidRPr="00DB1ED3">
        <w:rPr>
          <w:rFonts w:ascii="Times New Roman" w:hAnsi="Times New Roman" w:cs="Times New Roman"/>
          <w:sz w:val="28"/>
          <w:szCs w:val="28"/>
        </w:rPr>
        <w:t xml:space="preserve"> - результат симуляции</w:t>
      </w:r>
    </w:p>
    <w:p w14:paraId="51EFC692" w14:textId="7913CADA" w:rsidR="00DB1ED3" w:rsidRDefault="008B35A2" w:rsidP="008B35A2">
      <w:pPr>
        <w:pStyle w:val="1"/>
      </w:pPr>
      <w:bookmarkStart w:id="22" w:name="_Toc191228587"/>
      <w:r>
        <w:t>Вывод</w:t>
      </w:r>
      <w:bookmarkEnd w:id="22"/>
    </w:p>
    <w:p w14:paraId="2E79178F" w14:textId="55904DA7" w:rsidR="008B35A2" w:rsidRPr="00387C8E" w:rsidRDefault="008B35A2" w:rsidP="008B35A2">
      <w:pPr>
        <w:pStyle w:val="a3"/>
        <w:ind w:firstLine="708"/>
      </w:pPr>
      <w:r w:rsidRPr="00BA1ECF">
        <w:rPr>
          <w:rFonts w:eastAsia="Droid Sans Fallback"/>
          <w:color w:val="00000A"/>
          <w:lang w:eastAsia="zh-CN" w:bidi="hi-IN"/>
        </w:rPr>
        <w:t xml:space="preserve">В результате удачного выполнения лабораторной работы был построен функционирующий </w:t>
      </w:r>
      <w:r w:rsidR="000D68C0">
        <w:rPr>
          <w:rFonts w:eastAsia="Droid Sans Fallback"/>
          <w:color w:val="00000A"/>
          <w:lang w:eastAsia="zh-CN" w:bidi="hi-IN"/>
        </w:rPr>
        <w:t>семнадцати</w:t>
      </w:r>
      <w:r w:rsidRPr="00BA1ECF">
        <w:rPr>
          <w:rFonts w:eastAsia="Droid Sans Fallback"/>
          <w:color w:val="00000A"/>
          <w:lang w:eastAsia="zh-CN" w:bidi="hi-IN"/>
        </w:rPr>
        <w:t>разрядный суммато</w:t>
      </w:r>
      <w:r>
        <w:rPr>
          <w:rFonts w:eastAsia="Droid Sans Fallback"/>
          <w:color w:val="00000A"/>
          <w:lang w:eastAsia="zh-CN" w:bidi="hi-IN"/>
        </w:rPr>
        <w:t>р</w:t>
      </w:r>
      <w:r w:rsidRPr="008B35A2">
        <w:rPr>
          <w:rFonts w:eastAsia="Droid Sans Fallback"/>
          <w:color w:val="00000A"/>
          <w:lang w:eastAsia="zh-CN" w:bidi="hi-IN"/>
        </w:rPr>
        <w:t xml:space="preserve">, </w:t>
      </w:r>
      <w:r>
        <w:rPr>
          <w:rFonts w:eastAsia="Droid Sans Fallback"/>
          <w:color w:val="00000A"/>
          <w:lang w:eastAsia="zh-CN" w:bidi="hi-IN"/>
        </w:rPr>
        <w:t xml:space="preserve">счетчик и регистр на языке </w:t>
      </w:r>
      <w:r>
        <w:rPr>
          <w:rFonts w:eastAsia="Droid Sans Fallback"/>
          <w:color w:val="00000A"/>
          <w:lang w:val="en-US" w:eastAsia="zh-CN" w:bidi="hi-IN"/>
        </w:rPr>
        <w:t>Verilog</w:t>
      </w:r>
      <w:r w:rsidRPr="00BA1ECF">
        <w:rPr>
          <w:rFonts w:eastAsia="Droid Sans Fallback"/>
          <w:color w:val="00000A"/>
          <w:lang w:eastAsia="zh-CN" w:bidi="hi-IN"/>
        </w:rPr>
        <w:t>.</w:t>
      </w:r>
      <w:r w:rsidRPr="00BA1ECF">
        <w:t xml:space="preserve"> </w:t>
      </w:r>
      <w:r w:rsidRPr="00387C8E">
        <w:t>Были проведены симуляции работы модел</w:t>
      </w:r>
      <w:r>
        <w:t>ей</w:t>
      </w:r>
      <w:r w:rsidRPr="00387C8E">
        <w:t xml:space="preserve">, что позволило выявить и исправить ошибки, а также убедиться в правильности </w:t>
      </w:r>
      <w:r>
        <w:t>конечного решения</w:t>
      </w:r>
      <w:r w:rsidRPr="00387C8E">
        <w:t xml:space="preserve">. </w:t>
      </w:r>
    </w:p>
    <w:p w14:paraId="2602C552" w14:textId="77777777" w:rsidR="008B35A2" w:rsidRPr="008B35A2" w:rsidRDefault="008B35A2" w:rsidP="008B35A2">
      <w:pPr>
        <w:pStyle w:val="a3"/>
      </w:pPr>
    </w:p>
    <w:sectPr w:rsidR="008B35A2" w:rsidRPr="008B35A2" w:rsidSect="005F024F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1FC5C2" w14:textId="77777777" w:rsidR="00802292" w:rsidRDefault="00802292" w:rsidP="005F024F">
      <w:pPr>
        <w:spacing w:after="0" w:line="240" w:lineRule="auto"/>
      </w:pPr>
      <w:r>
        <w:separator/>
      </w:r>
    </w:p>
  </w:endnote>
  <w:endnote w:type="continuationSeparator" w:id="0">
    <w:p w14:paraId="3EB5679E" w14:textId="77777777" w:rsidR="00802292" w:rsidRDefault="00802292" w:rsidP="005F0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Arial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998474"/>
      <w:docPartObj>
        <w:docPartGallery w:val="Page Numbers (Bottom of Page)"/>
        <w:docPartUnique/>
      </w:docPartObj>
    </w:sdtPr>
    <w:sdtEndPr/>
    <w:sdtContent>
      <w:p w14:paraId="4E1D88ED" w14:textId="45294934" w:rsidR="005F024F" w:rsidRDefault="005F024F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3D4B">
          <w:rPr>
            <w:noProof/>
          </w:rPr>
          <w:t>5</w:t>
        </w:r>
        <w:r>
          <w:fldChar w:fldCharType="end"/>
        </w:r>
      </w:p>
    </w:sdtContent>
  </w:sdt>
  <w:p w14:paraId="366C2872" w14:textId="77777777" w:rsidR="005F024F" w:rsidRDefault="005F024F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56ED06" w14:textId="77777777" w:rsidR="00802292" w:rsidRDefault="00802292" w:rsidP="005F024F">
      <w:pPr>
        <w:spacing w:after="0" w:line="240" w:lineRule="auto"/>
      </w:pPr>
      <w:r>
        <w:separator/>
      </w:r>
    </w:p>
  </w:footnote>
  <w:footnote w:type="continuationSeparator" w:id="0">
    <w:p w14:paraId="1D46953C" w14:textId="77777777" w:rsidR="00802292" w:rsidRDefault="00802292" w:rsidP="005F0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F6"/>
    <w:rsid w:val="00070CB0"/>
    <w:rsid w:val="000C17CC"/>
    <w:rsid w:val="000D68C0"/>
    <w:rsid w:val="0013424A"/>
    <w:rsid w:val="002E5BD0"/>
    <w:rsid w:val="0035689E"/>
    <w:rsid w:val="00424C57"/>
    <w:rsid w:val="004824A2"/>
    <w:rsid w:val="004F0A0D"/>
    <w:rsid w:val="0051000F"/>
    <w:rsid w:val="005F024F"/>
    <w:rsid w:val="006B220B"/>
    <w:rsid w:val="0074121B"/>
    <w:rsid w:val="007460FF"/>
    <w:rsid w:val="00785D76"/>
    <w:rsid w:val="00802292"/>
    <w:rsid w:val="0089735C"/>
    <w:rsid w:val="008B35A2"/>
    <w:rsid w:val="008D3D4B"/>
    <w:rsid w:val="009205F3"/>
    <w:rsid w:val="00926DB5"/>
    <w:rsid w:val="00944369"/>
    <w:rsid w:val="00A50E71"/>
    <w:rsid w:val="00A72B24"/>
    <w:rsid w:val="00AA5DF6"/>
    <w:rsid w:val="00B3676B"/>
    <w:rsid w:val="00B43DCB"/>
    <w:rsid w:val="00C202ED"/>
    <w:rsid w:val="00C25637"/>
    <w:rsid w:val="00C32CCE"/>
    <w:rsid w:val="00C74FF3"/>
    <w:rsid w:val="00CA5697"/>
    <w:rsid w:val="00D06BAD"/>
    <w:rsid w:val="00D35DB6"/>
    <w:rsid w:val="00D7697A"/>
    <w:rsid w:val="00DB1ED3"/>
    <w:rsid w:val="00FE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6129B8"/>
  <w15:chartTrackingRefBased/>
  <w15:docId w15:val="{E63C976C-BE6B-47A0-A23B-0D5D2F7D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ED3"/>
  </w:style>
  <w:style w:type="paragraph" w:styleId="1">
    <w:name w:val="heading 1"/>
    <w:aliases w:val="Заголовок Институт"/>
    <w:basedOn w:val="a"/>
    <w:next w:val="a"/>
    <w:link w:val="10"/>
    <w:autoRedefine/>
    <w:uiPriority w:val="9"/>
    <w:qFormat/>
    <w:rsid w:val="00CA5697"/>
    <w:pPr>
      <w:keepNext/>
      <w:keepLines/>
      <w:spacing w:before="360" w:after="0" w:line="360" w:lineRule="auto"/>
      <w:ind w:firstLine="708"/>
      <w:outlineLvl w:val="0"/>
    </w:pPr>
    <w:rPr>
      <w:rFonts w:ascii="Times New Roman" w:eastAsiaTheme="majorEastAsia" w:hAnsi="Times New Roman" w:cstheme="majorBidi"/>
      <w:sz w:val="28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5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5D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5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5D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5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5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5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5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нститут"/>
    <w:basedOn w:val="a"/>
    <w:link w:val="a4"/>
    <w:autoRedefine/>
    <w:qFormat/>
    <w:rsid w:val="00CA5697"/>
    <w:pPr>
      <w:spacing w:after="0" w:line="360" w:lineRule="auto"/>
      <w:ind w:right="567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Институт Знак"/>
    <w:basedOn w:val="a0"/>
    <w:link w:val="a3"/>
    <w:rsid w:val="00CA5697"/>
    <w:rPr>
      <w:rFonts w:ascii="Times New Roman" w:hAnsi="Times New Roman" w:cs="Times New Roman"/>
      <w:sz w:val="28"/>
      <w:szCs w:val="28"/>
    </w:rPr>
  </w:style>
  <w:style w:type="paragraph" w:styleId="a5">
    <w:name w:val="Title"/>
    <w:basedOn w:val="a3"/>
    <w:next w:val="a"/>
    <w:link w:val="a6"/>
    <w:uiPriority w:val="10"/>
    <w:qFormat/>
    <w:rsid w:val="007460FF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7460F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aliases w:val="Заголовок Институт Знак"/>
    <w:basedOn w:val="a0"/>
    <w:link w:val="1"/>
    <w:uiPriority w:val="9"/>
    <w:rsid w:val="00CA5697"/>
    <w:rPr>
      <w:rFonts w:ascii="Times New Roman" w:eastAsiaTheme="majorEastAsia" w:hAnsi="Times New Roman" w:cstheme="majorBidi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5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5D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5DF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5DF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5D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5D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5D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5DF6"/>
    <w:rPr>
      <w:rFonts w:eastAsiaTheme="majorEastAsia" w:cstheme="majorBidi"/>
      <w:color w:val="272727" w:themeColor="text1" w:themeTint="D8"/>
    </w:rPr>
  </w:style>
  <w:style w:type="paragraph" w:styleId="a7">
    <w:name w:val="Subtitle"/>
    <w:basedOn w:val="a"/>
    <w:next w:val="a"/>
    <w:link w:val="a8"/>
    <w:uiPriority w:val="11"/>
    <w:qFormat/>
    <w:rsid w:val="00AA5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AA5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5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5D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5D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5DF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5D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A5DF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A5DF6"/>
    <w:rPr>
      <w:b/>
      <w:bCs/>
      <w:smallCaps/>
      <w:color w:val="2F5496" w:themeColor="accent1" w:themeShade="BF"/>
      <w:spacing w:val="5"/>
    </w:rPr>
  </w:style>
  <w:style w:type="paragraph" w:styleId="ae">
    <w:name w:val="caption"/>
    <w:basedOn w:val="a"/>
    <w:next w:val="a"/>
    <w:uiPriority w:val="35"/>
    <w:unhideWhenUsed/>
    <w:qFormat/>
    <w:rsid w:val="00CA56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5F024F"/>
    <w:pPr>
      <w:spacing w:before="240" w:line="259" w:lineRule="auto"/>
      <w:ind w:firstLine="0"/>
      <w:outlineLvl w:val="9"/>
    </w:pPr>
    <w:rPr>
      <w:rFonts w:asciiTheme="majorHAnsi" w:hAnsiTheme="majorHAns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F024F"/>
    <w:pPr>
      <w:spacing w:after="100"/>
    </w:pPr>
  </w:style>
  <w:style w:type="character" w:styleId="af0">
    <w:name w:val="Hyperlink"/>
    <w:basedOn w:val="a0"/>
    <w:uiPriority w:val="99"/>
    <w:unhideWhenUsed/>
    <w:rsid w:val="005F024F"/>
    <w:rPr>
      <w:color w:val="0563C1" w:themeColor="hyperlink"/>
      <w:u w:val="single"/>
    </w:rPr>
  </w:style>
  <w:style w:type="paragraph" w:styleId="af1">
    <w:name w:val="header"/>
    <w:basedOn w:val="a"/>
    <w:link w:val="af2"/>
    <w:uiPriority w:val="99"/>
    <w:unhideWhenUsed/>
    <w:rsid w:val="005F02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5F024F"/>
  </w:style>
  <w:style w:type="paragraph" w:styleId="af3">
    <w:name w:val="footer"/>
    <w:basedOn w:val="a"/>
    <w:link w:val="af4"/>
    <w:uiPriority w:val="99"/>
    <w:unhideWhenUsed/>
    <w:rsid w:val="005F02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5F0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2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02DE5-F1DE-4638-A550-A834F943A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Сибова</dc:creator>
  <cp:keywords/>
  <dc:description/>
  <cp:lastModifiedBy>oozi</cp:lastModifiedBy>
  <cp:revision>7</cp:revision>
  <cp:lastPrinted>2025-02-23T15:46:00Z</cp:lastPrinted>
  <dcterms:created xsi:type="dcterms:W3CDTF">2025-02-23T15:42:00Z</dcterms:created>
  <dcterms:modified xsi:type="dcterms:W3CDTF">2025-03-19T11:33:00Z</dcterms:modified>
</cp:coreProperties>
</file>