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8"/>
        <w:gridCol w:w="4876"/>
        <w:gridCol w:w="4423"/>
      </w:tblGrid>
      <w:tr w:rsidR="002C3015">
        <w:trPr>
          <w:cantSplit/>
          <w:trHeight w:val="1928"/>
        </w:trPr>
        <w:tc>
          <w:tcPr>
            <w:tcW w:w="1588" w:type="dxa"/>
            <w:vMerge w:val="restart"/>
          </w:tcPr>
          <w:p w:rsidR="002C3015" w:rsidRDefault="002C3015">
            <w:pPr>
              <w:rPr>
                <w:lang w:val="en-US"/>
              </w:rPr>
            </w:pPr>
          </w:p>
        </w:tc>
        <w:tc>
          <w:tcPr>
            <w:tcW w:w="9299" w:type="dxa"/>
            <w:gridSpan w:val="2"/>
          </w:tcPr>
          <w:p w:rsidR="002C3015" w:rsidRDefault="002C3015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6"/>
              <w:gridCol w:w="3166"/>
              <w:gridCol w:w="3166"/>
            </w:tblGrid>
            <w:tr w:rsidR="002C3015">
              <w:trPr>
                <w:cantSplit/>
                <w:trHeight w:val="180"/>
              </w:trPr>
              <w:tc>
                <w:tcPr>
                  <w:tcW w:w="3166" w:type="dxa"/>
                </w:tcPr>
                <w:p w:rsidR="002C3015" w:rsidRDefault="002C3015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2C3015" w:rsidRDefault="00F62016">
                  <w:pPr>
                    <w:spacing w:line="240" w:lineRule="atLeast"/>
                    <w:jc w:val="center"/>
                    <w:rPr>
                      <w:caps/>
                    </w:rPr>
                  </w:pPr>
                  <w:r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91540" cy="1005840"/>
                        <wp:effectExtent l="0" t="0" r="0" b="0"/>
                        <wp:docPr id="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2C3015" w:rsidRDefault="002C3015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2C3015"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2C3015" w:rsidRDefault="002C301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2C3015" w:rsidRDefault="00F62016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2C3015" w:rsidRDefault="00F62016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2C3015" w:rsidRDefault="00F62016">
            <w:pPr>
              <w:spacing w:line="240" w:lineRule="atLeast"/>
              <w:jc w:val="center"/>
              <w:rPr>
                <w:b/>
                <w:caps/>
              </w:rPr>
            </w:pPr>
            <w:r>
              <w:t xml:space="preserve">высшего образования </w:t>
            </w:r>
            <w:r>
              <w:br/>
            </w:r>
            <w:r>
              <w:rPr>
                <w:b/>
                <w:sz w:val="32"/>
                <w:szCs w:val="32"/>
              </w:rPr>
              <w:t>«</w:t>
            </w:r>
            <w:r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>
              <w:rPr>
                <w:b/>
                <w:sz w:val="32"/>
                <w:szCs w:val="32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2C3015">
        <w:trPr>
          <w:cantSplit/>
          <w:trHeight w:val="80"/>
        </w:trPr>
        <w:tc>
          <w:tcPr>
            <w:tcW w:w="1588" w:type="dxa"/>
            <w:vMerge/>
          </w:tcPr>
          <w:p w:rsidR="002C3015" w:rsidRDefault="002C3015"/>
        </w:tc>
        <w:tc>
          <w:tcPr>
            <w:tcW w:w="9299" w:type="dxa"/>
            <w:gridSpan w:val="2"/>
          </w:tcPr>
          <w:p w:rsidR="002C3015" w:rsidRDefault="002C3015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2C3015">
        <w:trPr>
          <w:cantSplit/>
          <w:trHeight w:val="113"/>
        </w:trPr>
        <w:tc>
          <w:tcPr>
            <w:tcW w:w="1588" w:type="dxa"/>
            <w:vMerge/>
          </w:tcPr>
          <w:p w:rsidR="002C3015" w:rsidRDefault="002C3015"/>
        </w:tc>
        <w:tc>
          <w:tcPr>
            <w:tcW w:w="9299" w:type="dxa"/>
            <w:gridSpan w:val="2"/>
          </w:tcPr>
          <w:p w:rsidR="002C3015" w:rsidRDefault="002C3015">
            <w:pPr>
              <w:pStyle w:val="2"/>
              <w:jc w:val="left"/>
              <w:rPr>
                <w:sz w:val="16"/>
                <w:szCs w:val="16"/>
              </w:rPr>
            </w:pPr>
          </w:p>
        </w:tc>
      </w:tr>
      <w:tr w:rsidR="002C3015">
        <w:trPr>
          <w:cantSplit/>
          <w:trHeight w:val="87"/>
        </w:trPr>
        <w:tc>
          <w:tcPr>
            <w:tcW w:w="1588" w:type="dxa"/>
            <w:vMerge/>
          </w:tcPr>
          <w:p w:rsidR="002C3015" w:rsidRDefault="002C3015"/>
        </w:tc>
        <w:tc>
          <w:tcPr>
            <w:tcW w:w="4876" w:type="dxa"/>
          </w:tcPr>
          <w:p w:rsidR="002C3015" w:rsidRDefault="002C3015">
            <w:pPr>
              <w:pStyle w:val="3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:rsidR="002C3015" w:rsidRDefault="002C3015">
            <w:pPr>
              <w:jc w:val="right"/>
            </w:pPr>
          </w:p>
        </w:tc>
      </w:tr>
    </w:tbl>
    <w:p w:rsidR="002C3015" w:rsidRDefault="00F6201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ИСКУССТВЕННОГО ИНТЕЛЛЕКТА</w:t>
      </w:r>
    </w:p>
    <w:p w:rsidR="002C3015" w:rsidRDefault="002C3015">
      <w:pPr>
        <w:jc w:val="center"/>
        <w:rPr>
          <w:sz w:val="28"/>
          <w:szCs w:val="28"/>
        </w:rPr>
      </w:pPr>
    </w:p>
    <w:p w:rsidR="002C3015" w:rsidRDefault="00F62016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ВЫСШЕЙ МАТЕМАТИКИ</w:t>
      </w: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pStyle w:val="a8"/>
        <w:rPr>
          <w:sz w:val="48"/>
          <w:szCs w:val="48"/>
        </w:rPr>
      </w:pPr>
      <w:r>
        <w:rPr>
          <w:sz w:val="48"/>
          <w:szCs w:val="48"/>
        </w:rPr>
        <w:t>Типовой расчет 2</w:t>
      </w:r>
    </w:p>
    <w:p w:rsidR="002C3015" w:rsidRDefault="00F62016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 по курсу «</w:t>
      </w:r>
      <w:r>
        <w:rPr>
          <w:b/>
          <w:bCs/>
          <w:color w:val="000000"/>
          <w:sz w:val="28"/>
          <w:szCs w:val="28"/>
        </w:rPr>
        <w:t xml:space="preserve">Теория вероятностей и </w:t>
      </w:r>
      <w:r>
        <w:rPr>
          <w:rStyle w:val="a4"/>
          <w:color w:val="000000"/>
          <w:sz w:val="28"/>
          <w:szCs w:val="28"/>
        </w:rPr>
        <w:t>математическая статистика, часть 2</w:t>
      </w:r>
      <w:r>
        <w:rPr>
          <w:sz w:val="28"/>
          <w:szCs w:val="28"/>
        </w:rPr>
        <w:t>»</w:t>
      </w:r>
    </w:p>
    <w:p w:rsidR="002C3015" w:rsidRDefault="002C3015">
      <w:pPr>
        <w:jc w:val="both"/>
        <w:rPr>
          <w:spacing w:val="40"/>
          <w:sz w:val="28"/>
          <w:szCs w:val="28"/>
          <w:u w:val="single"/>
        </w:rPr>
      </w:pPr>
    </w:p>
    <w:p w:rsidR="002C3015" w:rsidRDefault="002C3015">
      <w:pPr>
        <w:jc w:val="center"/>
        <w:rPr>
          <w:b/>
          <w:sz w:val="32"/>
          <w:szCs w:val="32"/>
        </w:rPr>
      </w:pPr>
    </w:p>
    <w:p w:rsidR="002C3015" w:rsidRDefault="00F6201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31</w:t>
      </w:r>
    </w:p>
    <w:p w:rsidR="002C3015" w:rsidRDefault="002C3015">
      <w:pPr>
        <w:jc w:val="both"/>
        <w:rPr>
          <w:spacing w:val="40"/>
          <w:sz w:val="28"/>
          <w:szCs w:val="28"/>
        </w:rPr>
      </w:pPr>
    </w:p>
    <w:p w:rsidR="002C3015" w:rsidRDefault="002C3015">
      <w:pPr>
        <w:jc w:val="both"/>
        <w:rPr>
          <w:spacing w:val="40"/>
          <w:sz w:val="28"/>
          <w:szCs w:val="28"/>
        </w:rPr>
      </w:pPr>
    </w:p>
    <w:p w:rsidR="002C3015" w:rsidRDefault="00F62016">
      <w:pPr>
        <w:jc w:val="both"/>
        <w:rPr>
          <w:b/>
          <w:i/>
          <w:sz w:val="28"/>
          <w:szCs w:val="28"/>
          <w:u w:val="single"/>
        </w:rPr>
      </w:pPr>
      <w:r>
        <w:rPr>
          <w:spacing w:val="40"/>
          <w:sz w:val="28"/>
          <w:szCs w:val="28"/>
        </w:rPr>
        <w:t xml:space="preserve">Тема: </w:t>
      </w:r>
      <w:r>
        <w:rPr>
          <w:sz w:val="28"/>
          <w:szCs w:val="28"/>
        </w:rPr>
        <w:t>_______</w:t>
      </w:r>
      <w:r>
        <w:rPr>
          <w:rStyle w:val="a4"/>
          <w:color w:val="000000"/>
          <w:sz w:val="28"/>
          <w:szCs w:val="28"/>
          <w:u w:val="single"/>
        </w:rPr>
        <w:t xml:space="preserve"> </w:t>
      </w:r>
      <w:r>
        <w:rPr>
          <w:rStyle w:val="a4"/>
          <w:sz w:val="28"/>
          <w:szCs w:val="28"/>
          <w:u w:val="single"/>
        </w:rPr>
        <w:t>Проверка статистических гипотез</w:t>
      </w:r>
      <w:r>
        <w:rPr>
          <w:sz w:val="28"/>
          <w:szCs w:val="28"/>
        </w:rPr>
        <w:t>______________</w:t>
      </w:r>
    </w:p>
    <w:p w:rsidR="002C3015" w:rsidRDefault="00F62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:rsidR="002C3015" w:rsidRDefault="00F62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:rsidR="002C3015" w:rsidRDefault="002C3015">
      <w:pPr>
        <w:jc w:val="both"/>
        <w:rPr>
          <w:sz w:val="28"/>
          <w:szCs w:val="28"/>
        </w:rPr>
      </w:pPr>
    </w:p>
    <w:p w:rsidR="002C3015" w:rsidRDefault="002C3015">
      <w:pPr>
        <w:ind w:firstLine="708"/>
        <w:jc w:val="both"/>
        <w:rPr>
          <w:sz w:val="28"/>
          <w:szCs w:val="28"/>
        </w:rPr>
      </w:pPr>
    </w:p>
    <w:p w:rsidR="002C3015" w:rsidRDefault="002C3015">
      <w:pPr>
        <w:ind w:firstLine="708"/>
        <w:jc w:val="both"/>
        <w:rPr>
          <w:sz w:val="28"/>
          <w:szCs w:val="28"/>
        </w:rPr>
      </w:pPr>
    </w:p>
    <w:p w:rsidR="002C3015" w:rsidRDefault="002C3015">
      <w:pPr>
        <w:ind w:firstLine="708"/>
        <w:jc w:val="both"/>
        <w:rPr>
          <w:sz w:val="28"/>
          <w:szCs w:val="28"/>
        </w:rPr>
      </w:pPr>
    </w:p>
    <w:p w:rsidR="002C3015" w:rsidRDefault="002C3015">
      <w:pPr>
        <w:ind w:firstLine="708"/>
        <w:rPr>
          <w:sz w:val="28"/>
          <w:szCs w:val="28"/>
        </w:rPr>
      </w:pPr>
    </w:p>
    <w:p w:rsidR="002C3015" w:rsidRDefault="00F62016">
      <w:pPr>
        <w:pStyle w:val="a8"/>
        <w:ind w:left="6300"/>
        <w:jc w:val="left"/>
        <w:rPr>
          <w:b w:val="0"/>
          <w:szCs w:val="28"/>
        </w:rPr>
      </w:pPr>
      <w:r>
        <w:rPr>
          <w:b w:val="0"/>
          <w:bCs/>
          <w:szCs w:val="28"/>
        </w:rPr>
        <w:t>Выполнил:</w:t>
      </w:r>
    </w:p>
    <w:p w:rsidR="002C3015" w:rsidRDefault="00F62016">
      <w:pPr>
        <w:pStyle w:val="a8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Студент 3-го курса</w:t>
      </w:r>
    </w:p>
    <w:p w:rsidR="002C3015" w:rsidRDefault="00F62016">
      <w:pPr>
        <w:ind w:left="6300"/>
        <w:rPr>
          <w:sz w:val="28"/>
          <w:szCs w:val="28"/>
        </w:rPr>
      </w:pPr>
      <w:r>
        <w:rPr>
          <w:sz w:val="28"/>
          <w:szCs w:val="28"/>
        </w:rPr>
        <w:t>Бредихин В.А.</w:t>
      </w:r>
    </w:p>
    <w:p w:rsidR="002C3015" w:rsidRDefault="00F62016">
      <w:pPr>
        <w:ind w:left="6300"/>
        <w:rPr>
          <w:sz w:val="28"/>
          <w:szCs w:val="28"/>
        </w:rPr>
      </w:pPr>
      <w:r>
        <w:rPr>
          <w:sz w:val="28"/>
          <w:szCs w:val="28"/>
        </w:rPr>
        <w:t xml:space="preserve">Группа: КМБО-02-21      </w:t>
      </w:r>
    </w:p>
    <w:p w:rsidR="002C3015" w:rsidRDefault="002C3015">
      <w:pPr>
        <w:jc w:val="center"/>
        <w:rPr>
          <w:sz w:val="28"/>
          <w:szCs w:val="28"/>
        </w:rPr>
      </w:pPr>
    </w:p>
    <w:p w:rsidR="002C3015" w:rsidRDefault="002C3015">
      <w:pPr>
        <w:jc w:val="center"/>
        <w:rPr>
          <w:spacing w:val="40"/>
          <w:sz w:val="28"/>
          <w:szCs w:val="28"/>
        </w:rPr>
      </w:pPr>
    </w:p>
    <w:p w:rsidR="002C3015" w:rsidRDefault="002C3015">
      <w:pPr>
        <w:jc w:val="center"/>
        <w:rPr>
          <w:spacing w:val="40"/>
          <w:sz w:val="28"/>
          <w:szCs w:val="28"/>
        </w:rPr>
      </w:pPr>
    </w:p>
    <w:p w:rsidR="002C3015" w:rsidRDefault="002C3015">
      <w:pPr>
        <w:jc w:val="center"/>
        <w:rPr>
          <w:spacing w:val="40"/>
          <w:sz w:val="28"/>
          <w:szCs w:val="28"/>
        </w:rPr>
      </w:pPr>
    </w:p>
    <w:p w:rsidR="002C3015" w:rsidRDefault="00F62016">
      <w:pPr>
        <w:jc w:val="center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t xml:space="preserve">МОСКВА </w:t>
      </w:r>
      <w:r>
        <w:t>–</w:t>
      </w:r>
      <w:r>
        <w:rPr>
          <w:spacing w:val="40"/>
          <w:sz w:val="28"/>
          <w:szCs w:val="28"/>
        </w:rPr>
        <w:t xml:space="preserve"> 2024</w:t>
      </w:r>
    </w:p>
    <w:p w:rsidR="002C3015" w:rsidRDefault="00F62016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  <w:lang w:val="ru"/>
        </w:rPr>
        <w:lastRenderedPageBreak/>
        <w:t>Задание</w:t>
      </w:r>
    </w:p>
    <w:p w:rsidR="002C3015" w:rsidRDefault="00F62016">
      <w:pPr>
        <w:rPr>
          <w:lang w:val="en-US"/>
        </w:rPr>
      </w:pPr>
      <w:r>
        <w:rPr>
          <w:noProof/>
        </w:rPr>
        <w:drawing>
          <wp:inline distT="0" distB="0" distL="0" distR="0">
            <wp:extent cx="4207510" cy="8801735"/>
            <wp:effectExtent l="0" t="0" r="2540" b="0"/>
            <wp:docPr id="16383791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911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766" cy="881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F62016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en-US"/>
        </w:rPr>
      </w:pPr>
      <w:bookmarkStart w:id="0" w:name="_Hlk159954394"/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937885" cy="5735955"/>
            <wp:effectExtent l="0" t="0" r="5715" b="0"/>
            <wp:docPr id="16212515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152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F62016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937885" cy="6175375"/>
            <wp:effectExtent l="0" t="0" r="5715" b="0"/>
            <wp:docPr id="7858583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5830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F62016">
      <w:pPr>
        <w:rPr>
          <w:sz w:val="28"/>
          <w:szCs w:val="28"/>
          <w:lang w:val="ru"/>
        </w:rPr>
      </w:pPr>
      <w:r>
        <w:rPr>
          <w:b/>
          <w:sz w:val="28"/>
          <w:szCs w:val="28"/>
          <w:lang w:val="ru"/>
        </w:rPr>
        <w:br w:type="page"/>
      </w:r>
    </w:p>
    <w:p w:rsidR="002C3015" w:rsidRDefault="00F62016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ru"/>
        </w:rPr>
      </w:pPr>
      <w:r>
        <w:rPr>
          <w:b w:val="0"/>
          <w:sz w:val="28"/>
          <w:szCs w:val="28"/>
          <w:lang w:val="ru"/>
        </w:rPr>
        <w:lastRenderedPageBreak/>
        <w:t>Краткие теоретические сведения</w:t>
      </w:r>
      <w:bookmarkEnd w:id="0"/>
    </w:p>
    <w:p w:rsidR="002C3015" w:rsidRDefault="00F62016">
      <w:pPr>
        <w:pStyle w:val="2"/>
        <w:spacing w:line="48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C3015" w:rsidRDefault="00F62016">
      <w:pPr>
        <w:pStyle w:val="2"/>
        <w:spacing w:line="480" w:lineRule="auto"/>
        <w:ind w:firstLine="708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Нормальное распределение:</w:t>
      </w:r>
    </w:p>
    <w:p w:rsidR="002C3015" w:rsidRDefault="00F62016">
      <w:pPr>
        <w:ind w:firstLine="708"/>
        <w:rPr>
          <w:sz w:val="28"/>
          <w:szCs w:val="28"/>
          <w:lang w:val="ru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141595" cy="1521460"/>
            <wp:effectExtent l="0" t="0" r="1905" b="2540"/>
            <wp:docPr id="136009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197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493" cy="15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2C3015">
      <w:pPr>
        <w:ind w:firstLine="708"/>
        <w:rPr>
          <w:sz w:val="28"/>
          <w:szCs w:val="28"/>
          <w:lang w:val="ru"/>
        </w:rPr>
      </w:pPr>
    </w:p>
    <w:p w:rsidR="002C3015" w:rsidRDefault="002C3015">
      <w:pPr>
        <w:ind w:firstLine="708"/>
        <w:rPr>
          <w:sz w:val="28"/>
          <w:szCs w:val="28"/>
          <w:lang w:val="ru"/>
        </w:rPr>
      </w:pPr>
    </w:p>
    <w:p w:rsidR="002C3015" w:rsidRDefault="00F62016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Равномерное распределение на отрезке [a,b]:</w:t>
      </w:r>
    </w:p>
    <w:p w:rsidR="002C3015" w:rsidRDefault="002C3015">
      <w:pPr>
        <w:ind w:firstLine="708"/>
        <w:rPr>
          <w:sz w:val="28"/>
          <w:szCs w:val="28"/>
        </w:rPr>
      </w:pPr>
    </w:p>
    <w:p w:rsidR="002C3015" w:rsidRDefault="00F62016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1660" cy="1534795"/>
            <wp:effectExtent l="0" t="0" r="2540" b="1905"/>
            <wp:docPr id="50418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745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581" cy="15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2C3015">
      <w:pPr>
        <w:ind w:firstLine="708"/>
        <w:rPr>
          <w:sz w:val="28"/>
          <w:szCs w:val="28"/>
        </w:rPr>
      </w:pPr>
    </w:p>
    <w:p w:rsidR="002C3015" w:rsidRDefault="002C3015">
      <w:pPr>
        <w:ind w:firstLine="708"/>
        <w:rPr>
          <w:sz w:val="28"/>
          <w:szCs w:val="28"/>
        </w:rPr>
      </w:pPr>
    </w:p>
    <w:p w:rsidR="002C3015" w:rsidRDefault="00F62016">
      <w:pPr>
        <w:ind w:firstLine="708"/>
        <w:jc w:val="center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t>Общая схема проверки статистических гипотез с помощью критерия χ2:</w:t>
      </w:r>
    </w:p>
    <w:p w:rsidR="002C3015" w:rsidRDefault="00F62016">
      <w:pPr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39790" cy="1608455"/>
            <wp:effectExtent l="0" t="0" r="3810" b="4445"/>
            <wp:docPr id="12561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10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F62016">
      <w:pPr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39790" cy="535305"/>
            <wp:effectExtent l="0" t="0" r="3810" b="0"/>
            <wp:docPr id="185069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9927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2C3015">
      <w:pPr>
        <w:ind w:firstLine="708"/>
        <w:jc w:val="center"/>
        <w:rPr>
          <w:b/>
          <w:bCs/>
          <w:sz w:val="28"/>
          <w:szCs w:val="28"/>
        </w:rPr>
      </w:pPr>
    </w:p>
    <w:p w:rsidR="002C3015" w:rsidRDefault="00F62016">
      <w:pPr>
        <w:pStyle w:val="2"/>
        <w:spacing w:line="480" w:lineRule="auto"/>
        <w:rPr>
          <w:b w:val="0"/>
          <w:sz w:val="28"/>
          <w:szCs w:val="28"/>
          <w:lang w:val="ru"/>
        </w:rPr>
      </w:pPr>
      <w:r>
        <w:rPr>
          <w:b w:val="0"/>
          <w:noProof/>
          <w:sz w:val="28"/>
          <w:szCs w:val="28"/>
          <w:highlight w:val="yellow"/>
        </w:rPr>
        <w:lastRenderedPageBreak/>
        <w:drawing>
          <wp:inline distT="0" distB="0" distL="0" distR="0">
            <wp:extent cx="5464175" cy="1047750"/>
            <wp:effectExtent l="0" t="0" r="3175" b="0"/>
            <wp:docPr id="12371299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2998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927" cy="105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2C3015">
      <w:pPr>
        <w:rPr>
          <w:lang w:val="ru"/>
        </w:rPr>
      </w:pPr>
    </w:p>
    <w:p w:rsidR="002C3015" w:rsidRDefault="00F62016">
      <w:pPr>
        <w:pStyle w:val="2"/>
        <w:spacing w:line="48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  <w:lang w:val="ru"/>
        </w:rPr>
        <w:t>Общая схема проверки статистических гипотез с помощью критерия</w:t>
      </w: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ru"/>
        </w:rPr>
        <w:t>Колмогорова</w:t>
      </w:r>
      <w:r>
        <w:rPr>
          <w:b w:val="0"/>
          <w:sz w:val="28"/>
          <w:szCs w:val="28"/>
        </w:rPr>
        <w:t>:</w:t>
      </w:r>
    </w:p>
    <w:p w:rsidR="002C3015" w:rsidRDefault="00F62016">
      <w:pPr>
        <w:pStyle w:val="2"/>
        <w:spacing w:line="480" w:lineRule="auto"/>
        <w:rPr>
          <w:b w:val="0"/>
          <w:sz w:val="28"/>
          <w:szCs w:val="28"/>
          <w:lang w:val="ru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9790" cy="2023110"/>
            <wp:effectExtent l="0" t="0" r="3810" b="0"/>
            <wp:docPr id="1540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918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F62016">
      <w:pPr>
        <w:pStyle w:val="2"/>
        <w:spacing w:line="48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</w:t>
      </w:r>
      <w:r>
        <w:rPr>
          <w:b w:val="0"/>
          <w:sz w:val="28"/>
          <w:szCs w:val="28"/>
          <w:lang w:val="ru"/>
        </w:rPr>
        <w:t>аблица критических значений распределения Колмогорова</w:t>
      </w:r>
      <w:r>
        <w:rPr>
          <w:b w:val="0"/>
          <w:sz w:val="28"/>
          <w:szCs w:val="28"/>
        </w:rPr>
        <w:t>:</w:t>
      </w:r>
    </w:p>
    <w:p w:rsidR="002C3015" w:rsidRDefault="00F62016">
      <w:pPr>
        <w:pStyle w:val="2"/>
        <w:spacing w:line="480" w:lineRule="auto"/>
        <w:rPr>
          <w:b w:val="0"/>
          <w:sz w:val="28"/>
          <w:szCs w:val="28"/>
          <w:lang w:val="ru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9790" cy="710565"/>
            <wp:effectExtent l="0" t="0" r="3810" b="0"/>
            <wp:docPr id="1564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48501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5" w:rsidRDefault="00F62016">
      <w:pPr>
        <w:pStyle w:val="2"/>
        <w:spacing w:line="480" w:lineRule="auto"/>
        <w:jc w:val="left"/>
        <w:rPr>
          <w:b w:val="0"/>
          <w:sz w:val="28"/>
          <w:szCs w:val="28"/>
          <w:lang w:val="ru"/>
        </w:rPr>
      </w:pPr>
      <w:r>
        <w:rPr>
          <w:b w:val="0"/>
          <w:sz w:val="28"/>
          <w:szCs w:val="28"/>
          <w:lang w:val="ru"/>
        </w:rPr>
        <w:br w:type="page"/>
      </w:r>
    </w:p>
    <w:p w:rsidR="002C3015" w:rsidRDefault="002C3015">
      <w:pPr>
        <w:shd w:val="clear" w:color="auto" w:fill="FFFFFF"/>
        <w:rPr>
          <w:lang w:val="ru"/>
        </w:rPr>
      </w:pPr>
    </w:p>
    <w:p w:rsidR="00626242" w:rsidRDefault="00626242" w:rsidP="0062624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программе расчёта был использован интерпретируемый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Использовались </w:t>
      </w:r>
      <w:r>
        <w:rPr>
          <w:color w:val="1A1A1A"/>
          <w:sz w:val="28"/>
          <w:szCs w:val="28"/>
        </w:rPr>
        <w:t xml:space="preserve">следующие функции </w:t>
      </w:r>
      <w:r>
        <w:rPr>
          <w:color w:val="202122"/>
          <w:sz w:val="28"/>
          <w:szCs w:val="28"/>
          <w:shd w:val="clear" w:color="auto" w:fill="FFFFFF"/>
        </w:rPr>
        <w:t xml:space="preserve">библиотеки </w:t>
      </w:r>
      <w:r>
        <w:rPr>
          <w:sz w:val="28"/>
          <w:szCs w:val="28"/>
          <w:lang w:val="en-US"/>
        </w:rPr>
        <w:t>SciPy 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языка программирования</w:t>
      </w:r>
      <w:r>
        <w:rPr>
          <w:sz w:val="28"/>
          <w:szCs w:val="28"/>
          <w:lang w:val="en-US"/>
        </w:rPr>
        <w:t> Python</w:t>
      </w:r>
      <w:r>
        <w:rPr>
          <w:sz w:val="28"/>
          <w:szCs w:val="28"/>
        </w:rPr>
        <w:t>:</w:t>
      </w:r>
    </w:p>
    <w:p w:rsidR="00626242" w:rsidRDefault="00626242" w:rsidP="00626242">
      <w:pPr>
        <w:rPr>
          <w:sz w:val="28"/>
          <w:szCs w:val="28"/>
        </w:rPr>
      </w:pP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Нахождение значения функции плотности нормального распределения в точке х.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import scipy.stats 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as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 sps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sps.</w:t>
      </w:r>
      <w:r>
        <w:rPr>
          <w:rFonts w:ascii="Courier New" w:hAnsi="Courier New" w:cs="Courier New"/>
          <w:color w:val="2D6201"/>
          <w:sz w:val="28"/>
          <w:szCs w:val="28"/>
          <w:lang w:val="en-GB"/>
        </w:rPr>
        <w:t>norm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(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loc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, scale).pdf(x)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343434"/>
          <w:sz w:val="28"/>
          <w:szCs w:val="28"/>
          <w:lang w:val="en-GB"/>
        </w:rPr>
      </w:pP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Нахождение значения функции нормального распределения в точке х.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import scipy.stats 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as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 sps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sps.</w:t>
      </w:r>
      <w:r>
        <w:rPr>
          <w:rFonts w:ascii="Courier New" w:hAnsi="Courier New" w:cs="Courier New"/>
          <w:color w:val="2D6201"/>
          <w:sz w:val="28"/>
          <w:szCs w:val="28"/>
          <w:lang w:val="en-GB"/>
        </w:rPr>
        <w:t>norm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(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loc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, scale).cdf(x)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Параметры: </w:t>
      </w:r>
      <w:r>
        <w:rPr>
          <w:color w:val="000000"/>
          <w:sz w:val="28"/>
          <w:szCs w:val="28"/>
          <w:lang w:val="en-GB"/>
        </w:rPr>
        <w:t>loc</w:t>
      </w:r>
      <w:r>
        <w:rPr>
          <w:color w:val="000000"/>
          <w:sz w:val="28"/>
          <w:szCs w:val="28"/>
        </w:rPr>
        <w:t xml:space="preserve"> – среднее значение случайной величины;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color w:val="000000"/>
          <w:sz w:val="28"/>
          <w:szCs w:val="28"/>
        </w:rPr>
      </w:pPr>
      <w:r w:rsidRPr="00626242">
        <w:rPr>
          <w:color w:val="000000"/>
          <w:sz w:val="28"/>
          <w:szCs w:val="28"/>
        </w:rPr>
        <w:tab/>
      </w:r>
      <w:r w:rsidRPr="00626242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    </w:t>
      </w:r>
      <w:r>
        <w:rPr>
          <w:color w:val="000000"/>
          <w:sz w:val="28"/>
          <w:szCs w:val="28"/>
          <w:lang w:val="en-GB"/>
        </w:rPr>
        <w:t>scale</w:t>
      </w:r>
      <w:r>
        <w:rPr>
          <w:color w:val="000000"/>
          <w:sz w:val="28"/>
          <w:szCs w:val="28"/>
        </w:rPr>
        <w:t xml:space="preserve"> – стандартное отклонение случайной величины.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</w:rPr>
      </w:pP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Нахождение значения функции плотности равномерного распределения на отрезке [</w:t>
      </w:r>
      <w:r>
        <w:rPr>
          <w:color w:val="000000"/>
          <w:sz w:val="28"/>
          <w:szCs w:val="28"/>
          <w:lang w:val="en-GB"/>
        </w:rPr>
        <w:t>a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GB"/>
        </w:rPr>
        <w:t>b</w:t>
      </w:r>
      <w:r>
        <w:rPr>
          <w:color w:val="000000"/>
          <w:sz w:val="28"/>
          <w:szCs w:val="28"/>
        </w:rPr>
        <w:t>] в точке х.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import scipy</w:t>
      </w:r>
      <w:r>
        <w:rPr>
          <w:rFonts w:ascii="Courier New" w:hAnsi="Courier New" w:cs="Courier New"/>
          <w:color w:val="730002"/>
          <w:sz w:val="28"/>
          <w:szCs w:val="28"/>
          <w:lang w:val="en-GB"/>
        </w:rPr>
        <w:t>.stats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 as sps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sps.uniform(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loc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, scale).pdf(x)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343434"/>
          <w:sz w:val="21"/>
          <w:szCs w:val="21"/>
          <w:lang w:val="en-GB"/>
        </w:rPr>
      </w:pP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Нахождение значения функции равномерного распределения на отрезке [</w:t>
      </w:r>
      <w:r>
        <w:rPr>
          <w:color w:val="000000"/>
          <w:sz w:val="28"/>
          <w:szCs w:val="28"/>
          <w:lang w:val="en-GB"/>
        </w:rPr>
        <w:t>a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GB"/>
        </w:rPr>
        <w:t>b</w:t>
      </w:r>
      <w:r>
        <w:rPr>
          <w:color w:val="000000"/>
          <w:sz w:val="28"/>
          <w:szCs w:val="28"/>
        </w:rPr>
        <w:t>] в точке х.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import scipy</w:t>
      </w:r>
      <w:r>
        <w:rPr>
          <w:rFonts w:ascii="Courier New" w:hAnsi="Courier New" w:cs="Courier New"/>
          <w:color w:val="730002"/>
          <w:sz w:val="28"/>
          <w:szCs w:val="28"/>
          <w:lang w:val="en-GB"/>
        </w:rPr>
        <w:t>.stats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 xml:space="preserve"> as sps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urier New" w:hAnsi="Courier New" w:cs="Courier New"/>
          <w:color w:val="343434"/>
          <w:sz w:val="28"/>
          <w:szCs w:val="28"/>
          <w:lang w:val="en-GB"/>
        </w:rPr>
      </w:pPr>
      <w:r>
        <w:rPr>
          <w:rFonts w:ascii="Courier New" w:hAnsi="Courier New" w:cs="Courier New"/>
          <w:color w:val="343434"/>
          <w:sz w:val="28"/>
          <w:szCs w:val="28"/>
          <w:lang w:val="en-GB"/>
        </w:rPr>
        <w:t>sps.uniform(</w:t>
      </w:r>
      <w:r>
        <w:rPr>
          <w:rFonts w:ascii="Helvetica" w:hAnsi="Helvetica" w:cs="Helvetica"/>
          <w:color w:val="343434"/>
          <w:sz w:val="28"/>
          <w:szCs w:val="28"/>
          <w:lang w:val="en-GB"/>
        </w:rPr>
        <w:t>loc</w:t>
      </w:r>
      <w:r>
        <w:rPr>
          <w:rFonts w:ascii="Courier New" w:hAnsi="Courier New" w:cs="Courier New"/>
          <w:color w:val="343434"/>
          <w:sz w:val="28"/>
          <w:szCs w:val="28"/>
          <w:lang w:val="en-GB"/>
        </w:rPr>
        <w:t>, scale).cdf(x)</w:t>
      </w:r>
    </w:p>
    <w:p w:rsidR="00626242" w:rsidRDefault="00626242" w:rsidP="006262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color w:val="000000"/>
          <w:sz w:val="28"/>
          <w:szCs w:val="28"/>
          <w:lang w:val="en-GB"/>
        </w:rPr>
      </w:pPr>
      <w:r>
        <w:rPr>
          <w:color w:val="000000"/>
          <w:sz w:val="28"/>
          <w:szCs w:val="28"/>
          <w:lang w:val="en-GB"/>
        </w:rPr>
        <w:t>Параметры: loc = a</w:t>
      </w:r>
      <w:r>
        <w:rPr>
          <w:color w:val="000000"/>
          <w:sz w:val="28"/>
          <w:szCs w:val="28"/>
          <w:lang w:val="en-US"/>
        </w:rPr>
        <w:t xml:space="preserve">; </w:t>
      </w:r>
      <w:r>
        <w:rPr>
          <w:color w:val="000000"/>
          <w:sz w:val="28"/>
          <w:szCs w:val="28"/>
          <w:lang w:val="en-GB"/>
        </w:rPr>
        <w:t>scale = b - a</w:t>
      </w:r>
    </w:p>
    <w:p w:rsidR="002C3015" w:rsidRPr="00626242" w:rsidRDefault="002C3015">
      <w:pPr>
        <w:tabs>
          <w:tab w:val="left" w:pos="1755"/>
        </w:tabs>
        <w:rPr>
          <w:color w:val="1A1A1A"/>
          <w:sz w:val="28"/>
          <w:szCs w:val="28"/>
          <w:lang w:val="en-GB" w:eastAsia="en-US"/>
        </w:rPr>
      </w:pPr>
      <w:bookmarkStart w:id="1" w:name="_GoBack"/>
      <w:bookmarkEnd w:id="1"/>
    </w:p>
    <w:p w:rsidR="002C3015" w:rsidRDefault="00F62016">
      <w:pPr>
        <w:pStyle w:val="1"/>
        <w:rPr>
          <w:b w:val="0"/>
          <w:bCs/>
          <w:sz w:val="28"/>
          <w:szCs w:val="28"/>
        </w:rPr>
      </w:pPr>
      <w:r w:rsidRPr="00626242">
        <w:rPr>
          <w:rFonts w:ascii="Helvetica" w:hAnsi="Helvetica" w:cs="Helvetica"/>
          <w:color w:val="1A1A1A"/>
          <w:sz w:val="23"/>
          <w:szCs w:val="23"/>
          <w:lang w:eastAsia="en-US"/>
        </w:rPr>
        <w:br w:type="page"/>
      </w:r>
      <w:bookmarkStart w:id="2" w:name="_Toc165326756"/>
      <w:r>
        <w:rPr>
          <w:bCs/>
          <w:sz w:val="28"/>
          <w:szCs w:val="28"/>
        </w:rPr>
        <w:lastRenderedPageBreak/>
        <w:t>Результаты расчетов</w:t>
      </w:r>
      <w:bookmarkEnd w:id="2"/>
    </w:p>
    <w:p w:rsidR="002C3015" w:rsidRDefault="00F62016">
      <w:pPr>
        <w:pStyle w:val="2"/>
        <w:rPr>
          <w:b w:val="0"/>
          <w:bCs/>
          <w:sz w:val="28"/>
          <w:szCs w:val="28"/>
        </w:rPr>
      </w:pPr>
      <w:bookmarkStart w:id="3" w:name="_Toc165326757"/>
      <w:r>
        <w:rPr>
          <w:bCs/>
          <w:sz w:val="28"/>
          <w:szCs w:val="28"/>
        </w:rPr>
        <w:t xml:space="preserve">Задание 1. Проверка гипотезы о нормальном распределении с помощью критерия </w:t>
      </w: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bookmarkEnd w:id="3"/>
      <w:r>
        <w:rPr>
          <w:bCs/>
          <w:sz w:val="28"/>
          <w:szCs w:val="28"/>
        </w:rPr>
        <w:t xml:space="preserve"> </w:t>
      </w:r>
    </w:p>
    <w:p w:rsidR="002C3015" w:rsidRDefault="00F62016">
      <w:pPr>
        <w:tabs>
          <w:tab w:val="left" w:pos="2554"/>
        </w:tabs>
      </w:pPr>
      <w:r>
        <w:rPr>
          <w:sz w:val="28"/>
          <w:szCs w:val="28"/>
        </w:rPr>
        <w:t>Исходные данные: вариант 31</w:t>
      </w:r>
      <w:r>
        <w:br/>
      </w:r>
      <w:r>
        <w:tab/>
      </w:r>
    </w:p>
    <w:p w:rsidR="002C3015" w:rsidRDefault="00F62016">
      <w:pPr>
        <w:tabs>
          <w:tab w:val="left" w:pos="2554"/>
        </w:tabs>
        <w:jc w:val="center"/>
      </w:pPr>
      <w:r>
        <w:rPr>
          <w:sz w:val="28"/>
          <w:szCs w:val="28"/>
        </w:rPr>
        <w:t>Неупорядоченная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0,19246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2,50718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0,48842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-0,64335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1,13986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-0,83374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-0,00543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-1,01062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-0,2675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1,81427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0,80313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-2,10011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-1,69252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-1,17174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0,04062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1,21214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-0,15503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-0,01923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-0,39158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-0,26278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-3,48576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-0,24848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-1,37462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0,51209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0,45522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-0,75527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-1,11888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0,82193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0,3198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-1,44455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0,18723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-1,45271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-2,196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1,34416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-0,60553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0,19637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-1,65996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-1,55406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-0,03702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-1,00083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1,23301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-0,36834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-2,57496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-0,84309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0,12664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1,25903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-0,37929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-1,43049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0,557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-2,43754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-0,36249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-0,07659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-2,81298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-0,22463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-1,03946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-0,28941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-2,65289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-1,17698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-0,72634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1,03367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-0,29843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-1,07685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-0,57961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0,62144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-0,36482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-0,22634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-2,14024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-1,99505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-0,52249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-3,00016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0,05747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-0,98226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-0,94451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-0,45254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-0,18782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-0,01519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-2,03009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-1,85127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-0,76626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0,24126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-0,97998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-3,27611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0,68675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-1,15395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0,66579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0,5771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-0,42936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-2,08443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-1,12185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1,26235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-1,35962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0,22539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-1,84506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-1,27376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-0,23521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-0,7322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-1,80748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-0,2668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0,48225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-0,80451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-1,51108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-2,28142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-0,29567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-1,54421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-0,71845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-0,80734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-0,72826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-0,44158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-0,3058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-0,96092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-2,14852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-0,60312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-1,87268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-0,04441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-1,24396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-2,3728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-0,31385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-2,83995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-1,09129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-2,06365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-1,09816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-1,63113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0,35897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-1,84191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0,48095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-0,32613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0,30875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0,17399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-0,83632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0,53289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0,1505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-1,55066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-1,33178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0,42111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0,48713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-1,87991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-0,3564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-1,31472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-0,27495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-1,05892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-0,59223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-2,10569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-0,19574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-0,25139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-1,85589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-1,68775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1,01949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-0,90667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-0,74056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0,19837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-2,36987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-0,84297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-0,34504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-2,22153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-2,32131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-0,72785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-0,97034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-0,56135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-0,84604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-2,19243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0,29972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-2,77571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-0,59727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-0,61462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0,85916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-0,26241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-1,70304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-0,7322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-1,13333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-0,29219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-1,64364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-0,30763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-2,15429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-1,19716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-0,79949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-0,46311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0,84735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0,27475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-1,07222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-0,23144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-0,4156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-1,9949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-2,09081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-0,80145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-2,09474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-3,22127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0,00302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-0,72342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-0,79797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-0,91219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0,4666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-2,51264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-1,19945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0,48462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-0,36119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1,29751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0,9435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0,18866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0,264</w:t>
            </w:r>
          </w:p>
        </w:tc>
      </w:tr>
    </w:tbl>
    <w:p w:rsidR="002C3015" w:rsidRDefault="002C3015"/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-3,48576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-3,27611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-3,22127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-3,00016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-2,83995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-2,81298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-2,77571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-2,65289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-2,57496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-2,51264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-2,43754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-2,3728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-2,36987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-2,32131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-2,28142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-2,22153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-2,19243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-2,15429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-2,14852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-2,14024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-2,10569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-2,10011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-2,09474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-2,09081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-2,08443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-2,06365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-2,03009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-1,99505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-1,9949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-1,87991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-1,87268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-1,85589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-1,85127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-1,84506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-1,84191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-1,80748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-1,70304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-1,69252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-1,68775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-1,65996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-1,64364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-1,63113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-1,55406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-1,55066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-1,54421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-1,51108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-1,45271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-1,44455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-1,43049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-1,37462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-1,35962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-1,33178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-1,31472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-1,27376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-1,24396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-1,19945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-1,19716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-1,17698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-1,17174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-1,15395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-1,13333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-1,12185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-1,11888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-1,09816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-1,09129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-1,07685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-1,07222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-1,05892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-1,03946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-1,01062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-1,00083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-0,98226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-0,97998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-0,97034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-0,96092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-0,94451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-0,91219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-0,90667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-0,84604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-0,84309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-0,84297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-0,83632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-0,83374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-0,80734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-0,80451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-0,80145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-0,79949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-0,79797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-0,76626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-0,75527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-0,74056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-0,7322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-0,7322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-0,72826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-0,72785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-0,72634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-0,72342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-0,71845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-0,64335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-0,61462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-0,60553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-0,60312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-0,59727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-0,59223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-0,57961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-0,56135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-0,52249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-0,46311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-0,45254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-0,44158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-0,42936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-0,4156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-0,39158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-0,37929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-0,36834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-0,36482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-0,36249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-0,36119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-0,3564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-0,34504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-0,32613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-0,31385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-0,30763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-0,3058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-0,29843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-0,29567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-0,29219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-0,28941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-0,27495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-0,2675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-0,2668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-0,26278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-0,26241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-0,25139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-0,24848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-0,23521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-0,23144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-0,22634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-0,22463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-0,19574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-0,18782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-0,15503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-0,07659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-0,04441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-0,03702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-0,01923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-0,01519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-0,00543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0,00302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0,035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0,04062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0,05747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0,12664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0,1505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0,17399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0,18723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0,18866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0,19246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0,19637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0,19837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0,22539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0,24126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0,264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0,27475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0,29972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0,30875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0,3198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0,35897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0,42111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0,45522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0,4666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0,48095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0,48225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0,48462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0,48713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0,48842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0,51209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0,53289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0,557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0,5771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0,62144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0,66579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0,68675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0,80313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0,82193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0,84735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0,85916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0,9435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1,01949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1,03367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1,13986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1,21214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1,23301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1,25903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1,26235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1,29751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1,34416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1,81427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2,50718  </w:t>
            </w:r>
          </w:p>
        </w:tc>
      </w:tr>
    </w:tbl>
    <w:p w:rsidR="002C3015" w:rsidRDefault="00F62016">
      <w:pPr>
        <w:jc w:val="center"/>
        <w:rPr>
          <w:lang w:val="en-US"/>
        </w:rPr>
      </w:pPr>
      <w:r>
        <w:rPr>
          <w:lang w:val="en-US"/>
        </w:rPr>
        <w:br w:type="page"/>
      </w:r>
    </w:p>
    <w:p w:rsidR="002C3015" w:rsidRDefault="00F6201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1.1. Интервальный ряд</w:t>
      </w:r>
    </w:p>
    <w:tbl>
      <w:tblPr>
        <w:tblStyle w:val="ac"/>
        <w:tblW w:w="0" w:type="auto"/>
        <w:tblInd w:w="2483" w:type="dxa"/>
        <w:tblLook w:val="04A0" w:firstRow="1" w:lastRow="0" w:firstColumn="1" w:lastColumn="0" w:noHBand="0" w:noVBand="1"/>
      </w:tblPr>
      <w:tblGrid>
        <w:gridCol w:w="1417"/>
        <w:gridCol w:w="1198"/>
        <w:gridCol w:w="1088"/>
        <w:gridCol w:w="1126"/>
      </w:tblGrid>
      <w:tr w:rsidR="002C3015" w:rsidTr="00F62016">
        <w:tc>
          <w:tcPr>
            <w:tcW w:w="2615" w:type="dxa"/>
            <w:gridSpan w:val="2"/>
          </w:tcPr>
          <w:p w:rsidR="002C3015" w:rsidRDefault="00F6201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Интервал</w:t>
            </w:r>
          </w:p>
        </w:tc>
        <w:tc>
          <w:tcPr>
            <w:tcW w:w="1088" w:type="dxa"/>
          </w:tcPr>
          <w:p w:rsidR="002C3015" w:rsidRDefault="00F62016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n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126" w:type="dxa"/>
          </w:tcPr>
          <w:p w:rsidR="002C3015" w:rsidRDefault="00F62016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[-3.48576, -2.73664]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7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0,035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(-2.73664, -1.98752]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23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0,115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(-1.98752, -1.23841]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26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0,13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(-1.23841, -0.48929]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52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0,26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(-0.48929, 0.25983]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55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0,275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(0.25983, 1.00894]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26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0,13</w:t>
            </w:r>
          </w:p>
        </w:tc>
      </w:tr>
      <w:tr w:rsidR="00F62016" w:rsidTr="00F62016">
        <w:tc>
          <w:tcPr>
            <w:tcW w:w="2615" w:type="dxa"/>
            <w:gridSpan w:val="2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(1.00894, 1.75806]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9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0,045</w:t>
            </w:r>
          </w:p>
        </w:tc>
      </w:tr>
      <w:tr w:rsidR="00F62016" w:rsidTr="00F62016">
        <w:tc>
          <w:tcPr>
            <w:tcW w:w="2615" w:type="dxa"/>
            <w:gridSpan w:val="2"/>
            <w:tcBorders>
              <w:bottom w:val="single" w:sz="4" w:space="0" w:color="auto"/>
            </w:tcBorders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(1.75806, 2.50718]</w:t>
            </w: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0,01</w:t>
            </w:r>
          </w:p>
        </w:tc>
      </w:tr>
      <w:tr w:rsidR="00F62016" w:rsidTr="00F62016">
        <w:trPr>
          <w:gridBefore w:val="1"/>
          <w:wBefore w:w="1417" w:type="dxa"/>
        </w:trPr>
        <w:tc>
          <w:tcPr>
            <w:tcW w:w="1198" w:type="dxa"/>
            <w:tcBorders>
              <w:top w:val="single" w:sz="4" w:space="0" w:color="auto"/>
              <w:left w:val="nil"/>
              <w:bottom w:val="nil"/>
            </w:tcBorders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</w:p>
        </w:tc>
        <w:tc>
          <w:tcPr>
            <w:tcW w:w="1088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200</w:t>
            </w:r>
          </w:p>
        </w:tc>
        <w:tc>
          <w:tcPr>
            <w:tcW w:w="1126" w:type="dxa"/>
          </w:tcPr>
          <w:p w:rsidR="00F62016" w:rsidRPr="00F62016" w:rsidRDefault="00F62016" w:rsidP="00F62016">
            <w:pPr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1</w:t>
            </w:r>
          </w:p>
        </w:tc>
      </w:tr>
    </w:tbl>
    <w:p w:rsidR="002C3015" w:rsidRDefault="002C3015">
      <w:pPr>
        <w:rPr>
          <w:rFonts w:eastAsiaTheme="majorEastAsia"/>
        </w:rPr>
      </w:pPr>
    </w:p>
    <w:p w:rsidR="002C3015" w:rsidRDefault="00F62016">
      <w:pPr>
        <w:jc w:val="center"/>
        <w:rPr>
          <w:sz w:val="28"/>
          <w:szCs w:val="28"/>
        </w:rPr>
      </w:pPr>
      <w:r>
        <w:rPr>
          <w:rFonts w:eastAsia="DengXian Light"/>
          <w:sz w:val="28"/>
          <w:szCs w:val="28"/>
        </w:rPr>
        <w:t>Рисунок 1. Гистограмма относительных частот для нормального распределения</w:t>
      </w:r>
    </w:p>
    <w:p w:rsidR="00F62016" w:rsidRDefault="00F62016" w:rsidP="00F62016">
      <w:pPr>
        <w:pStyle w:val="ab"/>
      </w:pP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3" name="Рисунок 3" descr="E:\Trash\stats2\tables\pl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sh\stats2\tables\plot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2C3015">
      <w:pPr>
        <w:pStyle w:val="ab"/>
      </w:pPr>
    </w:p>
    <w:p w:rsidR="002C3015" w:rsidRPr="00F62016" w:rsidRDefault="00F62016" w:rsidP="00F62016">
      <w:pPr>
        <w:pStyle w:val="HTML"/>
        <w:shd w:val="clear" w:color="auto" w:fill="FFFFFF"/>
        <w:wordWrap w:val="0"/>
      </w:pPr>
      <w:r>
        <w:t xml:space="preserve">Оценка среднего значения:  </w:t>
      </w:r>
      <w:r w:rsidRPr="00F62016">
        <w:t>-0.69528</w:t>
      </w:r>
    </w:p>
    <w:p w:rsidR="002C3015" w:rsidRDefault="00F62016" w:rsidP="00F62016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  <w:r>
        <w:t xml:space="preserve">Оценка дисперсии:  </w:t>
      </w:r>
      <w:r w:rsidRPr="00F62016">
        <w:t>1.13493</w:t>
      </w:r>
    </w:p>
    <w:p w:rsidR="00F62016" w:rsidRPr="00F62016" w:rsidRDefault="00F62016" w:rsidP="00F62016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  <w:r>
        <w:t xml:space="preserve">Оценка среднего квадратического отклонения: </w:t>
      </w:r>
      <w:r w:rsidRPr="00F62016">
        <w:t>1.06533</w:t>
      </w:r>
    </w:p>
    <w:p w:rsidR="002C3015" w:rsidRDefault="002C3015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</w:p>
    <w:p w:rsidR="002C3015" w:rsidRDefault="00F62016">
      <w:pPr>
        <w:rPr>
          <w:sz w:val="28"/>
          <w:szCs w:val="28"/>
        </w:rPr>
      </w:pPr>
      <w:r>
        <w:br w:type="page"/>
      </w:r>
    </w:p>
    <w:p w:rsidR="002C3015" w:rsidRDefault="00F62016">
      <w:pPr>
        <w:pStyle w:val="HTML"/>
      </w:pPr>
      <w:r>
        <w:lastRenderedPageBreak/>
        <w:t xml:space="preserve">Таблица 1.2. Вычисление </w:t>
      </w:r>
      <m:oMath>
        <m:sSubSup>
          <m:sSubSupPr>
            <m:ctrlPr>
              <w:rPr>
                <w:rFonts w:ascii="Cambria Math" w:eastAsia="DengXian Light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 Light" w:hAnsi="Cambria Math"/>
              </w:rPr>
              <m:t>p</m:t>
            </m:r>
          </m:e>
          <m:sub>
            <m:r>
              <w:rPr>
                <w:rFonts w:ascii="Cambria Math" w:eastAsia="DengXian Light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DengXian Light" w:hAnsi="Cambria Math"/>
              </w:rPr>
              <m:t>*</m:t>
            </m:r>
          </m:sup>
        </m:sSubSup>
      </m:oMath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"/>
        <w:gridCol w:w="2024"/>
        <w:gridCol w:w="1534"/>
        <w:gridCol w:w="1774"/>
        <w:gridCol w:w="1535"/>
        <w:gridCol w:w="1535"/>
      </w:tblGrid>
      <w:tr w:rsidR="002C3015">
        <w:tc>
          <w:tcPr>
            <w:tcW w:w="942" w:type="dxa"/>
          </w:tcPr>
          <w:p w:rsidR="002C3015" w:rsidRDefault="00F62016">
            <w:pPr>
              <w:pStyle w:val="HTML"/>
            </w:pPr>
            <w:r>
              <w:rPr>
                <w:rFonts w:eastAsia="DengXian Light"/>
                <w:lang w:val="en-US"/>
              </w:rPr>
              <w:t>k</w:t>
            </w:r>
          </w:p>
        </w:tc>
        <w:tc>
          <w:tcPr>
            <w:tcW w:w="2024" w:type="dxa"/>
          </w:tcPr>
          <w:p w:rsidR="002C3015" w:rsidRDefault="004D017E">
            <w:pPr>
              <w:pStyle w:val="HTML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34" w:type="dxa"/>
          </w:tcPr>
          <w:p w:rsidR="002C3015" w:rsidRDefault="004D017E">
            <w:pPr>
              <w:pStyle w:val="HTML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1774" w:type="dxa"/>
          </w:tcPr>
          <w:p w:rsidR="002C3015" w:rsidRDefault="004D017E">
            <w:pPr>
              <w:pStyle w:val="HTML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5" w:type="dxa"/>
          </w:tcPr>
          <w:p w:rsidR="002C3015" w:rsidRDefault="00F62016">
            <w:pPr>
              <w:pStyle w:val="HTML"/>
            </w:pPr>
            <w:r>
              <w:t>Ф(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acc>
                </m:den>
              </m:f>
            </m:oMath>
            <w:r>
              <w:t>)</w:t>
            </w:r>
          </w:p>
        </w:tc>
        <w:tc>
          <w:tcPr>
            <w:tcW w:w="1535" w:type="dxa"/>
          </w:tcPr>
          <w:p w:rsidR="002C3015" w:rsidRDefault="004D017E">
            <w:pPr>
              <w:pStyle w:val="HTML"/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DengXian Light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-3,48576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-2,61935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0,01212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0,00440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0,00000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-2,73664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-1,91617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0,05972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0,02767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0,02767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-1,98753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-1,21300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0,17944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0,11257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0,08489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-1,23841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-0,50982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0,32884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0,30509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0,19252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-0,48929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0,19336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0,36754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0,57666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0,27157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0,25983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0,89654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0,25055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0,81502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0,23836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1,00895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1,59972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0,10417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0,94517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0,13015</w:t>
            </w:r>
          </w:p>
        </w:tc>
      </w:tr>
      <w:tr w:rsidR="00F62016">
        <w:tc>
          <w:tcPr>
            <w:tcW w:w="942" w:type="dxa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02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1,75806</w:t>
            </w:r>
          </w:p>
        </w:tc>
        <w:tc>
          <w:tcPr>
            <w:tcW w:w="153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2,30290</w:t>
            </w:r>
          </w:p>
        </w:tc>
        <w:tc>
          <w:tcPr>
            <w:tcW w:w="1774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0,02641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0,98936</w:t>
            </w:r>
          </w:p>
        </w:tc>
        <w:tc>
          <w:tcPr>
            <w:tcW w:w="1535" w:type="dxa"/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0,04419</w:t>
            </w:r>
          </w:p>
        </w:tc>
      </w:tr>
      <w:tr w:rsidR="00F62016">
        <w:tc>
          <w:tcPr>
            <w:tcW w:w="942" w:type="dxa"/>
            <w:tcBorders>
              <w:bottom w:val="single" w:sz="4" w:space="0" w:color="auto"/>
            </w:tcBorders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024" w:type="dxa"/>
            <w:tcBorders>
              <w:bottom w:val="single" w:sz="4" w:space="0" w:color="auto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2,50718</w:t>
            </w:r>
          </w:p>
        </w:tc>
        <w:tc>
          <w:tcPr>
            <w:tcW w:w="1534" w:type="dxa"/>
            <w:tcBorders>
              <w:bottom w:val="single" w:sz="4" w:space="0" w:color="auto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3,00608</w:t>
            </w: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0,00408</w:t>
            </w:r>
          </w:p>
        </w:tc>
        <w:tc>
          <w:tcPr>
            <w:tcW w:w="1535" w:type="dxa"/>
            <w:tcBorders>
              <w:bottom w:val="single" w:sz="4" w:space="0" w:color="auto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  <w:r w:rsidRPr="00F62016">
              <w:rPr>
                <w:sz w:val="28"/>
                <w:szCs w:val="28"/>
              </w:rPr>
              <w:t>0,99868</w:t>
            </w:r>
          </w:p>
        </w:tc>
        <w:tc>
          <w:tcPr>
            <w:tcW w:w="1535" w:type="dxa"/>
          </w:tcPr>
          <w:p w:rsidR="00F62016" w:rsidRPr="007A209A" w:rsidRDefault="007A209A" w:rsidP="00F62016">
            <w:pPr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  <w:shd w:val="clear" w:color="auto" w:fill="FFFFFF"/>
              </w:rPr>
              <w:t>0.01064</w:t>
            </w:r>
          </w:p>
        </w:tc>
      </w:tr>
      <w:tr w:rsidR="00F62016"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F62016" w:rsidRDefault="00F62016" w:rsidP="00F620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nil"/>
            </w:tcBorders>
          </w:tcPr>
          <w:p w:rsidR="00F62016" w:rsidRPr="00F62016" w:rsidRDefault="00F62016" w:rsidP="00F620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5" w:type="dxa"/>
          </w:tcPr>
          <w:p w:rsidR="00F62016" w:rsidRPr="00F62016" w:rsidRDefault="007A209A" w:rsidP="00F620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pStyle w:val="HTML"/>
      </w:pPr>
      <w:r>
        <w:t xml:space="preserve">Таблица 1.3. Вычисление выборочного значения критерия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tbl>
      <w:tblPr>
        <w:tblStyle w:val="14"/>
        <w:tblW w:w="0" w:type="auto"/>
        <w:tblInd w:w="-431" w:type="dxa"/>
        <w:tblLook w:val="04A0" w:firstRow="1" w:lastRow="0" w:firstColumn="1" w:lastColumn="0" w:noHBand="0" w:noVBand="1"/>
      </w:tblPr>
      <w:tblGrid>
        <w:gridCol w:w="564"/>
        <w:gridCol w:w="2862"/>
        <w:gridCol w:w="1126"/>
        <w:gridCol w:w="1678"/>
        <w:gridCol w:w="1678"/>
        <w:gridCol w:w="1867"/>
      </w:tblGrid>
      <w:tr w:rsidR="002C3015" w:rsidTr="007A209A">
        <w:trPr>
          <w:trHeight w:val="481"/>
        </w:trPr>
        <w:tc>
          <w:tcPr>
            <w:tcW w:w="564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2862" w:type="dxa"/>
          </w:tcPr>
          <w:p w:rsidR="002C3015" w:rsidRDefault="00F62016">
            <w:pPr>
              <w:jc w:val="center"/>
              <w:rPr>
                <w:rFonts w:eastAsia="DengXian Light"/>
                <w:sz w:val="28"/>
                <w:szCs w:val="28"/>
                <w:lang w:val="en-US"/>
              </w:rPr>
            </w:pPr>
            <w:r>
              <w:rPr>
                <w:rFonts w:eastAsia="DengXian Light"/>
                <w:sz w:val="28"/>
                <w:szCs w:val="28"/>
              </w:rPr>
              <w:t>Интервал</w:t>
            </w:r>
          </w:p>
        </w:tc>
        <w:tc>
          <w:tcPr>
            <w:tcW w:w="1126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678" w:type="dxa"/>
          </w:tcPr>
          <w:p w:rsidR="002C3015" w:rsidRDefault="004D017E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678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 xml:space="preserve"> - </w:t>
            </w:r>
            <m:oMath>
              <m:sSubSup>
                <m:sSubSupPr>
                  <m:ctrlPr>
                    <w:rPr>
                      <w:rFonts w:ascii="Cambria Math" w:eastAsia="DengXian Light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*</m:t>
                  </m:r>
                </m:sup>
              </m:sSubSup>
            </m:oMath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</w:p>
        </w:tc>
        <w:tc>
          <w:tcPr>
            <w:tcW w:w="1867" w:type="dxa"/>
          </w:tcPr>
          <w:p w:rsidR="002C3015" w:rsidRDefault="004D017E">
            <w:pPr>
              <w:jc w:val="center"/>
              <w:rPr>
                <w:rFonts w:eastAsia="DengXian Light"/>
                <w:i/>
                <w:iCs/>
                <w:sz w:val="28"/>
                <w:szCs w:val="28"/>
                <w:vertAlign w:val="superscript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 Light" w:hAnsi="Cambria Math"/>
                        <w:sz w:val="28"/>
                        <w:szCs w:val="2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 xml:space="preserve"> - </m:t>
                        </m:r>
                        <m:sSubSup>
                          <m:sSubSup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[-3.48576, -2.73664]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0,03500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0,02767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0,00733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0,38818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(-2.73664, -1.98752]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0,11500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0,08489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0,03011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2,13524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(-1.98752, -1.23841]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0,13000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0,19252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0,06252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4,06108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(-1.23841, -0.48929]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0,26000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0,27157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0,01157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0,09863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(-0.48929, 0.25983]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0,27500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0,23836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0,03664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1,12672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(0.25983, 1.00894]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0,13000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0,13015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0,00015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0,00004</w:t>
            </w:r>
          </w:p>
        </w:tc>
      </w:tr>
      <w:tr w:rsidR="007A209A" w:rsidTr="007A209A">
        <w:tc>
          <w:tcPr>
            <w:tcW w:w="564" w:type="dxa"/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(1.00894, 1.75806]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0,04500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0,04419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0,00081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0,00298</w:t>
            </w:r>
          </w:p>
        </w:tc>
      </w:tr>
      <w:tr w:rsidR="007A209A" w:rsidTr="007A209A">
        <w:tc>
          <w:tcPr>
            <w:tcW w:w="564" w:type="dxa"/>
            <w:tcBorders>
              <w:bottom w:val="single" w:sz="4" w:space="0" w:color="auto"/>
            </w:tcBorders>
          </w:tcPr>
          <w:p w:rsidR="007A209A" w:rsidRDefault="007A209A" w:rsidP="007A209A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862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(1.75806, 2.50718]</w:t>
            </w: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0,01000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0,01064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0,00064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0,00775</w:t>
            </w:r>
          </w:p>
        </w:tc>
      </w:tr>
      <w:tr w:rsidR="007A209A" w:rsidTr="007A209A"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A209A" w:rsidRDefault="007A209A" w:rsidP="007A209A">
            <w:pPr>
              <w:rPr>
                <w:rFonts w:eastAsia="DengXian Light"/>
                <w:sz w:val="28"/>
                <w:szCs w:val="28"/>
              </w:rPr>
            </w:pPr>
          </w:p>
        </w:tc>
        <w:tc>
          <w:tcPr>
            <w:tcW w:w="2862" w:type="dxa"/>
            <w:tcBorders>
              <w:left w:val="nil"/>
              <w:bottom w:val="nil"/>
            </w:tcBorders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26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1,00000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1,00000</w:t>
            </w:r>
          </w:p>
        </w:tc>
        <w:tc>
          <w:tcPr>
            <w:tcW w:w="1678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0,06252</w:t>
            </w:r>
          </w:p>
        </w:tc>
        <w:tc>
          <w:tcPr>
            <w:tcW w:w="1867" w:type="dxa"/>
            <w:vAlign w:val="bottom"/>
          </w:tcPr>
          <w:p w:rsidR="007A209A" w:rsidRPr="007A209A" w:rsidRDefault="007A209A" w:rsidP="007A209A">
            <w:pPr>
              <w:jc w:val="center"/>
              <w:rPr>
                <w:color w:val="000000"/>
                <w:sz w:val="28"/>
                <w:szCs w:val="28"/>
              </w:rPr>
            </w:pPr>
            <w:r w:rsidRPr="007A209A">
              <w:rPr>
                <w:color w:val="000000"/>
                <w:sz w:val="28"/>
                <w:szCs w:val="28"/>
              </w:rPr>
              <w:t>7,82062</w:t>
            </w:r>
          </w:p>
        </w:tc>
      </w:tr>
    </w:tbl>
    <w:p w:rsidR="002C3015" w:rsidRDefault="002C3015">
      <w:pPr>
        <w:rPr>
          <w:lang w:val="en-US"/>
        </w:rPr>
      </w:pPr>
    </w:p>
    <w:p w:rsidR="002C3015" w:rsidRDefault="00F62016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Вывод</w:t>
      </w:r>
      <w:r>
        <w:rPr>
          <w:sz w:val="28"/>
          <w:szCs w:val="28"/>
        </w:rPr>
        <w:t xml:space="preserve">: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sz w:val="28"/>
          <w:szCs w:val="28"/>
        </w:rPr>
        <w:t xml:space="preserve">= </w:t>
      </w:r>
      <w:r w:rsidR="007A209A" w:rsidRPr="007A209A">
        <w:rPr>
          <w:color w:val="000000"/>
          <w:sz w:val="28"/>
          <w:szCs w:val="28"/>
        </w:rPr>
        <w:t>7,82062</w:t>
      </w:r>
      <w:r>
        <w:rPr>
          <w:rFonts w:eastAsia="SimSun"/>
          <w:sz w:val="28"/>
          <w:szCs w:val="28"/>
          <w:lang w:eastAsia="zh-CN" w:bidi="ar"/>
        </w:rPr>
        <w:t xml:space="preserve">, а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5</m:t>
            </m:r>
          </m:e>
        </m:d>
      </m:oMath>
      <w:r>
        <w:rPr>
          <w:rFonts w:eastAsia="SimSun"/>
          <w:sz w:val="28"/>
          <w:szCs w:val="28"/>
        </w:rPr>
        <w:t xml:space="preserve"> = </w:t>
      </w:r>
      <w:r>
        <w:rPr>
          <w:sz w:val="28"/>
          <w:szCs w:val="28"/>
        </w:rPr>
        <w:t>1</w:t>
      </w:r>
      <w:r w:rsidRPr="00F62016">
        <w:rPr>
          <w:sz w:val="28"/>
          <w:szCs w:val="28"/>
        </w:rPr>
        <w:t>1,0705</w:t>
      </w:r>
      <w:r>
        <w:rPr>
          <w:color w:val="000000"/>
          <w:sz w:val="28"/>
          <w:szCs w:val="28"/>
        </w:rPr>
        <w:t xml:space="preserve"> при </w:t>
      </w:r>
      <w:r>
        <w:rPr>
          <w:sz w:val="28"/>
          <w:szCs w:val="28"/>
        </w:rPr>
        <w:t xml:space="preserve">α = 0,05. </w:t>
      </w:r>
    </w:p>
    <w:p w:rsidR="002C3015" w:rsidRDefault="00F62016">
      <w:pPr>
        <w:shd w:val="clear" w:color="auto" w:fill="FFFFFF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Гипотеза о соответствии выборки нормальному распределению не противоречит экспериментальным данным (может быть принята) при уровне значимости</w:t>
      </w:r>
      <w:r>
        <w:rPr>
          <w:sz w:val="28"/>
          <w:szCs w:val="28"/>
        </w:rPr>
        <w:t xml:space="preserve"> α</w:t>
      </w:r>
      <w:r>
        <w:rPr>
          <w:color w:val="1A1A1A"/>
          <w:sz w:val="28"/>
          <w:szCs w:val="28"/>
        </w:rPr>
        <w:t xml:space="preserve"> = 0.05, т.к.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5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1A1A1A"/>
          <w:sz w:val="28"/>
          <w:szCs w:val="28"/>
        </w:rPr>
        <w:t>.</w:t>
      </w:r>
    </w:p>
    <w:p w:rsidR="002C3015" w:rsidRDefault="00F62016">
      <w:pPr>
        <w:rPr>
          <w:b/>
          <w:bCs/>
          <w:sz w:val="28"/>
          <w:szCs w:val="28"/>
        </w:rPr>
      </w:pPr>
      <w:bookmarkStart w:id="4" w:name="_Toc165326758"/>
      <w:bookmarkStart w:id="5" w:name="_Hlk165324799"/>
      <w:r>
        <w:rPr>
          <w:bCs/>
          <w:sz w:val="28"/>
          <w:szCs w:val="28"/>
        </w:rPr>
        <w:br w:type="page"/>
      </w:r>
    </w:p>
    <w:p w:rsidR="002C3015" w:rsidRDefault="00F62016">
      <w:pPr>
        <w:pStyle w:val="2"/>
        <w:rPr>
          <w:b w:val="0"/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Задание 2. Проверка гипотезы о равномерном распределении с помощью критерия </w:t>
      </w: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bookmarkEnd w:id="4"/>
    </w:p>
    <w:bookmarkEnd w:id="5"/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Исходные данные: вариант 31, a = -1.25, b = 3.07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2,223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-0,38948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-0,0061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1,73507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1,2225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1,35805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-0,58221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-0,68985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-0,63709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-0,18827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-1,02058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1,39019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2,72189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2,64161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0,21917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2,46652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2,36196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1,14139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1,15361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1,69604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-1,07053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0,48882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2,97694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1,55299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-1,08696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2,57366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0,49315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2,71155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-0,42735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-0,53103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0,43484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0,16253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-0,49261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2,49925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1,82486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0,74941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2,72323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0,44696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-1,06707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0,65086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-0,84294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1,16817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2,55987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1,71082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-0,1978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2,32953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-0,59671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1,98862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0,21868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0,00287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2,04559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0,05322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-0,16837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1,25526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0,89619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0,05577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1,1118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3,03053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0,67121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0,41857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1,92665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-1,06789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-0,8294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2,98316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2,44883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0,06379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-0,18015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-0,99176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-1,21709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2,15711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1,76785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0,74922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0,87397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1,05939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-0,31902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1,34497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0,98422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2,18461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1,41099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1,12726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2,72915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1,25802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2,57945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-0,9389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3,02769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0,79229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0,64093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-0,65592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1,64365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2,21153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0,43095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2,16852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0,25979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0,26705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1,22651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0,32204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-0,92617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1,26485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2,76961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-0,20211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1,69153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1,80659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0,35496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-0,73917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1,61653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2,17387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-0,27543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2,61418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-0,66519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1,89947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0,41075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0,91459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2,16853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0,74066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2,11074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0,16096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2,12535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-0,12826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1,95187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-1,12592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2,64454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-0,23501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1,64481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-1,24532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1,9597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-0,14029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1,70201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-0,62801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-0,8905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1,70221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1,5634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-0,46227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2,93114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2,49316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-0,57771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2,1829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-0,7349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-0,96593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-1,04144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-0,98025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2,08066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0,12713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0,03995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1,84615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2,02167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2,37626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0,61515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1,62266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-1,01054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2,96446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-1,13966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0,68708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-1,16844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-0,43135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2,58039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1,48709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-0,33943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-1,14835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0,73995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2,51401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2,223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-0,38948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-0,0061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1,73507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1,2225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1,35805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-0,58221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-0,68985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-0,63709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-0,18827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-1,02058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1,39019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2,72189</w:t>
            </w:r>
          </w:p>
        </w:tc>
      </w:tr>
      <w:tr w:rsidR="002C3015">
        <w:tc>
          <w:tcPr>
            <w:tcW w:w="933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2,64161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0,21917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2,46652</w:t>
            </w:r>
          </w:p>
        </w:tc>
        <w:tc>
          <w:tcPr>
            <w:tcW w:w="934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2,36196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1,14139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1,15361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:rsidR="002C3015" w:rsidRDefault="00F62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1,69604</w:t>
            </w:r>
          </w:p>
        </w:tc>
      </w:tr>
    </w:tbl>
    <w:p w:rsidR="002C3015" w:rsidRDefault="002C3015"/>
    <w:p w:rsidR="002C3015" w:rsidRDefault="002C3015">
      <w:pPr>
        <w:rPr>
          <w:lang w:val="en-US"/>
        </w:rPr>
      </w:pPr>
    </w:p>
    <w:p w:rsidR="002C3015" w:rsidRDefault="00F62016">
      <w:r>
        <w:t>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-1,24532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-1,21709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-1,16844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-1,14835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-1,13966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-1,12592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-1,10772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-1,08696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-1,07053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-1,06789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-1,06707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-1,04144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-1,02058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-1,01054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-0,99176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-0,98418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-0,98025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-0,96593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-0,9389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-0,92617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-0,90174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-0,8905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-0,88027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-0,84294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-0,8294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-0,73917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-0,7349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-0,72435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-0,68985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-0,67581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-0,66519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-0,65967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-0,65592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-0,63709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-0,62801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-0,6116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-0,59671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-0,58221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-0,57771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-0,53103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-0,49261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-0,46227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-0,43135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-0,42735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-0,38948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-0,33943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-0,31902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-0,27543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-0,23501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-0,20211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-0,1978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-0,18827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-0,18015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-0,16837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-0,14029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-0,12826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-0,01001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-0,0061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0,00287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0,03063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0,03995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0,04958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0,05322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0,05468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0,05577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0,06379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0,09791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0,12713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0,16096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0,16253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0,21868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0,21917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0,22074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0,25979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0,26521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0,26705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0,32204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0,35496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0,41075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0,41857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0,43095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0,43484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0,44696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0,48882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0,49315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0,61515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0,64093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0,65086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0,67121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0,68708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0,73224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0,73995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0,74066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0,74922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0,74941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0,79229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0,82353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0,87397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0,89619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0,91459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0,98422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1,05939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1,1118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1,12726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1,14139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1,15361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1,16191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1,16817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1,2225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1,22651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1,25526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1,25802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1,26485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1,27465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1,34497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1,35805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1,39019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1,41099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1,46366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1,48709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1,55299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1,5634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1,61653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1,62266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1,6249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1,64365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1,64481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1,69153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1,69604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1,70201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1,70221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1,71082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1,73507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1,76785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1,80659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1,82486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1,84615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1,86882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1,89947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1,92665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1,95187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1,95525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1,9597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1,98862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2,02167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2,03229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2,04559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2,0786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2,08066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2,08303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2,11074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2,12535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2,15711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2,16852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2,16853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2,17387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2,1829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2,18461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2,21153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2,223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2,28384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2,32461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2,32953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2,36196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2,37626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2,44883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2,46182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2,46652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2,49316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2,49925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2,51401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2,55987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2,57366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2,5755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2,57945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2,58039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2,61418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2,64161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2,64454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2,71155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2,72189</w:t>
            </w:r>
          </w:p>
        </w:tc>
      </w:tr>
      <w:tr w:rsidR="002C3015"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2,72323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2,72915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2,76961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2,93114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2,96446</w:t>
            </w:r>
          </w:p>
        </w:tc>
        <w:tc>
          <w:tcPr>
            <w:tcW w:w="934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2,97694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2,98316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3,02769</w:t>
            </w:r>
          </w:p>
        </w:tc>
        <w:tc>
          <w:tcPr>
            <w:tcW w:w="935" w:type="dxa"/>
          </w:tcPr>
          <w:p w:rsidR="002C3015" w:rsidRDefault="00F620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3,03053</w:t>
            </w:r>
          </w:p>
        </w:tc>
      </w:tr>
    </w:tbl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.1. Интервальный ряд</w:t>
      </w:r>
    </w:p>
    <w:tbl>
      <w:tblPr>
        <w:tblStyle w:val="ac"/>
        <w:tblW w:w="0" w:type="auto"/>
        <w:tblInd w:w="2483" w:type="dxa"/>
        <w:tblLook w:val="04A0" w:firstRow="1" w:lastRow="0" w:firstColumn="1" w:lastColumn="0" w:noHBand="0" w:noVBand="1"/>
      </w:tblPr>
      <w:tblGrid>
        <w:gridCol w:w="1417"/>
        <w:gridCol w:w="1530"/>
        <w:gridCol w:w="756"/>
        <w:gridCol w:w="1126"/>
      </w:tblGrid>
      <w:tr w:rsidR="002C3015" w:rsidTr="00230612">
        <w:tc>
          <w:tcPr>
            <w:tcW w:w="2947" w:type="dxa"/>
            <w:gridSpan w:val="2"/>
          </w:tcPr>
          <w:p w:rsidR="002C3015" w:rsidRDefault="00F6201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Интервал</w:t>
            </w:r>
          </w:p>
        </w:tc>
        <w:tc>
          <w:tcPr>
            <w:tcW w:w="756" w:type="dxa"/>
          </w:tcPr>
          <w:p w:rsidR="002C3015" w:rsidRDefault="00F62016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n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126" w:type="dxa"/>
          </w:tcPr>
          <w:p w:rsidR="002C3015" w:rsidRDefault="00F62016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[-1.25, -0.71000]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28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(-0.71000, -0.17000]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28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(-0.17000, 0.37000]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27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0,135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(0.37000, 0.91000]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22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0,11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(0.91000, 1.45000]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19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0,095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(1.45000, 1.99000]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27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0,135</w:t>
            </w:r>
          </w:p>
        </w:tc>
      </w:tr>
      <w:tr w:rsidR="00230612" w:rsidTr="00230612">
        <w:tc>
          <w:tcPr>
            <w:tcW w:w="2947" w:type="dxa"/>
            <w:gridSpan w:val="2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(1.99000, 2.53000]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28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</w:t>
            </w:r>
          </w:p>
        </w:tc>
      </w:tr>
      <w:tr w:rsidR="00230612" w:rsidTr="00230612">
        <w:tc>
          <w:tcPr>
            <w:tcW w:w="2947" w:type="dxa"/>
            <w:gridSpan w:val="2"/>
            <w:tcBorders>
              <w:bottom w:val="single" w:sz="4" w:space="0" w:color="auto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(2.53000, 3.07000]</w:t>
            </w: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21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0,105</w:t>
            </w:r>
          </w:p>
        </w:tc>
      </w:tr>
      <w:tr w:rsidR="00230612" w:rsidTr="00230612">
        <w:trPr>
          <w:gridBefore w:val="1"/>
          <w:wBefore w:w="1417" w:type="dxa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5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200</w:t>
            </w:r>
          </w:p>
        </w:tc>
        <w:tc>
          <w:tcPr>
            <w:tcW w:w="1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</w:t>
            </w:r>
          </w:p>
        </w:tc>
      </w:tr>
    </w:tbl>
    <w:p w:rsidR="002C3015" w:rsidRDefault="002C3015">
      <w:pPr>
        <w:rPr>
          <w:lang w:val="en-US"/>
        </w:rPr>
      </w:pPr>
    </w:p>
    <w:p w:rsidR="002C3015" w:rsidRDefault="00F62016">
      <w:pPr>
        <w:jc w:val="center"/>
        <w:rPr>
          <w:rFonts w:eastAsia="DengXian Light"/>
          <w:sz w:val="28"/>
          <w:szCs w:val="28"/>
        </w:rPr>
      </w:pPr>
      <w:r>
        <w:rPr>
          <w:rFonts w:eastAsia="DengXian Light"/>
          <w:sz w:val="28"/>
          <w:szCs w:val="28"/>
        </w:rPr>
        <w:t>Рисунок 2. Гистограмма относительных частот для равномерного распределения</w:t>
      </w:r>
    </w:p>
    <w:p w:rsidR="002C3015" w:rsidRDefault="00230612">
      <w:pPr>
        <w:pStyle w:val="ab"/>
      </w:pP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5" name="Рисунок 5" descr="E:\Trash\stats2\tables\pl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Trash\stats2\tables\plot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2C3015">
      <w:pPr>
        <w:jc w:val="center"/>
        <w:rPr>
          <w:lang w:val="en-US"/>
        </w:rPr>
      </w:pPr>
    </w:p>
    <w:p w:rsidR="002C3015" w:rsidRDefault="00F62016">
      <w:pPr>
        <w:pStyle w:val="HTML"/>
      </w:pPr>
      <w:r>
        <w:lastRenderedPageBreak/>
        <w:t xml:space="preserve">Таблица 2.2. Вычисление </w:t>
      </w:r>
      <m:oMath>
        <m:sSubSup>
          <m:sSubSupPr>
            <m:ctrlPr>
              <w:rPr>
                <w:rFonts w:ascii="Cambria Math" w:eastAsia="DengXian Light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 Light" w:hAnsi="Cambria Math"/>
              </w:rPr>
              <m:t>p</m:t>
            </m:r>
          </m:e>
          <m:sub>
            <m:r>
              <w:rPr>
                <w:rFonts w:ascii="Cambria Math" w:eastAsia="DengXian Light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DengXian Light" w:hAnsi="Cambria Math"/>
              </w:rPr>
              <m:t>*</m:t>
            </m:r>
          </m:sup>
        </m:sSubSup>
      </m:oMath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987"/>
        <w:gridCol w:w="2086"/>
        <w:gridCol w:w="2025"/>
        <w:gridCol w:w="2127"/>
        <w:gridCol w:w="2126"/>
      </w:tblGrid>
      <w:tr w:rsidR="002C3015">
        <w:tc>
          <w:tcPr>
            <w:tcW w:w="987" w:type="dxa"/>
          </w:tcPr>
          <w:p w:rsidR="002C3015" w:rsidRDefault="00F62016">
            <w:pPr>
              <w:pStyle w:val="HTML"/>
            </w:pPr>
            <w:r>
              <w:rPr>
                <w:rFonts w:eastAsia="DengXian Light"/>
                <w:lang w:val="en-US"/>
              </w:rPr>
              <w:t>k</w:t>
            </w:r>
          </w:p>
        </w:tc>
        <w:tc>
          <w:tcPr>
            <w:tcW w:w="2086" w:type="dxa"/>
          </w:tcPr>
          <w:p w:rsidR="002C3015" w:rsidRDefault="004D017E">
            <w:pPr>
              <w:pStyle w:val="HTML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025" w:type="dxa"/>
          </w:tcPr>
          <w:p w:rsidR="002C3015" w:rsidRDefault="00F62016">
            <w:pPr>
              <w:pStyle w:val="HTML"/>
              <w:rPr>
                <w:lang w:val="en-US"/>
              </w:rPr>
            </w:pPr>
            <w:r>
              <w:rPr>
                <w:lang w:val="en-US"/>
              </w:rPr>
              <w:t>f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  <w:tc>
          <w:tcPr>
            <w:tcW w:w="2127" w:type="dxa"/>
          </w:tcPr>
          <w:p w:rsidR="002C3015" w:rsidRDefault="00F62016">
            <w:pPr>
              <w:pStyle w:val="HTML"/>
              <w:rPr>
                <w:lang w:val="en-US"/>
              </w:rPr>
            </w:pPr>
            <w:r>
              <w:rPr>
                <w:lang w:val="en-US"/>
              </w:rPr>
              <w:t>F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  <w:tc>
          <w:tcPr>
            <w:tcW w:w="2126" w:type="dxa"/>
          </w:tcPr>
          <w:p w:rsidR="002C3015" w:rsidRDefault="004D017E">
            <w:pPr>
              <w:pStyle w:val="HTML"/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DengXian Light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-1,25000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0,00000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0,00000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-0,71000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-0,17000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0,25000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0,37000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0,37500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0,91000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0,50000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1,45000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0,62500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1,99000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0,75000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0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2,53000</w:t>
            </w:r>
          </w:p>
        </w:tc>
        <w:tc>
          <w:tcPr>
            <w:tcW w:w="2025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0,87500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  <w:tcBorders>
              <w:bottom w:val="single" w:sz="4" w:space="0" w:color="auto"/>
            </w:tcBorders>
          </w:tcPr>
          <w:p w:rsidR="00230612" w:rsidRDefault="00230612" w:rsidP="00230612">
            <w:pPr>
              <w:jc w:val="center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086" w:type="dxa"/>
            <w:tcBorders>
              <w:bottom w:val="single" w:sz="4" w:space="0" w:color="auto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3,07000</w:t>
            </w:r>
          </w:p>
        </w:tc>
        <w:tc>
          <w:tcPr>
            <w:tcW w:w="2025" w:type="dxa"/>
            <w:tcBorders>
              <w:bottom w:val="single" w:sz="4" w:space="0" w:color="auto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1,00000</w:t>
            </w: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0,12500</w:t>
            </w:r>
          </w:p>
        </w:tc>
      </w:tr>
      <w:tr w:rsidR="00230612">
        <w:tc>
          <w:tcPr>
            <w:tcW w:w="9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230612" w:rsidRDefault="00230612" w:rsidP="00230612">
            <w:pPr>
              <w:jc w:val="center"/>
            </w:pP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1,00000</w:t>
            </w:r>
          </w:p>
        </w:tc>
      </w:tr>
    </w:tbl>
    <w:p w:rsidR="002C3015" w:rsidRDefault="002C3015">
      <w:pPr>
        <w:jc w:val="center"/>
        <w:rPr>
          <w:lang w:val="en-US"/>
        </w:rPr>
      </w:pP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pStyle w:val="HTML"/>
      </w:pPr>
      <w:r>
        <w:t xml:space="preserve">Таблица 2.3. Вычисление выборочного значения критерия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814"/>
        <w:gridCol w:w="2220"/>
        <w:gridCol w:w="1686"/>
        <w:gridCol w:w="1350"/>
        <w:gridCol w:w="1407"/>
        <w:gridCol w:w="1867"/>
      </w:tblGrid>
      <w:tr w:rsidR="002C3015" w:rsidTr="00230612">
        <w:trPr>
          <w:trHeight w:val="481"/>
        </w:trPr>
        <w:tc>
          <w:tcPr>
            <w:tcW w:w="814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2220" w:type="dxa"/>
          </w:tcPr>
          <w:p w:rsidR="002C3015" w:rsidRDefault="00F62016">
            <w:pPr>
              <w:jc w:val="center"/>
              <w:rPr>
                <w:rFonts w:eastAsia="DengXian Light"/>
                <w:sz w:val="28"/>
                <w:szCs w:val="28"/>
                <w:lang w:val="en-US"/>
              </w:rPr>
            </w:pPr>
            <w:r>
              <w:rPr>
                <w:rFonts w:eastAsia="DengXian Light"/>
                <w:sz w:val="28"/>
                <w:szCs w:val="28"/>
              </w:rPr>
              <w:t>Интервал</w:t>
            </w:r>
          </w:p>
        </w:tc>
        <w:tc>
          <w:tcPr>
            <w:tcW w:w="1686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350" w:type="dxa"/>
          </w:tcPr>
          <w:p w:rsidR="002C3015" w:rsidRDefault="004D017E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07" w:type="dxa"/>
          </w:tcPr>
          <w:p w:rsidR="002C3015" w:rsidRDefault="00F62016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  <w:r>
              <w:rPr>
                <w:i/>
                <w:iCs/>
                <w:sz w:val="28"/>
                <w:szCs w:val="28"/>
                <w:lang w:val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 xml:space="preserve"> - </w:t>
            </w:r>
            <m:oMath>
              <m:sSubSup>
                <m:sSubSupPr>
                  <m:ctrlPr>
                    <w:rPr>
                      <w:rFonts w:ascii="Cambria Math" w:eastAsia="DengXian Light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*</m:t>
                  </m:r>
                </m:sup>
              </m:sSubSup>
            </m:oMath>
            <w:r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</w:p>
        </w:tc>
        <w:tc>
          <w:tcPr>
            <w:tcW w:w="1867" w:type="dxa"/>
          </w:tcPr>
          <w:p w:rsidR="002C3015" w:rsidRDefault="004D017E">
            <w:pPr>
              <w:jc w:val="center"/>
              <w:rPr>
                <w:rFonts w:eastAsia="DengXian Light"/>
                <w:i/>
                <w:iCs/>
                <w:sz w:val="28"/>
                <w:szCs w:val="28"/>
                <w:vertAlign w:val="superscript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 Light" w:hAnsi="Cambria Math"/>
                        <w:sz w:val="28"/>
                        <w:szCs w:val="2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 xml:space="preserve"> - </m:t>
                        </m:r>
                        <m:sSubSup>
                          <m:sSubSup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[-1.25, -0.71]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0,140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0,015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0,360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(-0.71, -0.17]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0,140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0,015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0,360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(-0.17, 0.37]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0,135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0,010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0,160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(0.37, 0.91]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0,110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0,015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0,360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(0.91, 1.45]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0,095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0,030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1,440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(1.45, 1.99]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0,135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0,010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0,160</w:t>
            </w:r>
          </w:p>
        </w:tc>
      </w:tr>
      <w:tr w:rsidR="00230612" w:rsidTr="00230612">
        <w:tc>
          <w:tcPr>
            <w:tcW w:w="814" w:type="dxa"/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(1.99, 2.53]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0,140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0,015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0,360</w:t>
            </w:r>
          </w:p>
        </w:tc>
      </w:tr>
      <w:tr w:rsidR="00230612" w:rsidTr="00230612">
        <w:tc>
          <w:tcPr>
            <w:tcW w:w="814" w:type="dxa"/>
            <w:tcBorders>
              <w:bottom w:val="single" w:sz="4" w:space="0" w:color="auto"/>
            </w:tcBorders>
          </w:tcPr>
          <w:p w:rsidR="00230612" w:rsidRDefault="00230612" w:rsidP="00230612">
            <w:pPr>
              <w:jc w:val="center"/>
              <w:rPr>
                <w:rFonts w:eastAsia="DengXian Light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22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(2.53, 3.07]</w:t>
            </w: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0,105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0,125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0,020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0,640</w:t>
            </w:r>
          </w:p>
        </w:tc>
      </w:tr>
      <w:tr w:rsidR="00230612" w:rsidTr="00230612">
        <w:trPr>
          <w:trHeight w:val="58"/>
        </w:trPr>
        <w:tc>
          <w:tcPr>
            <w:tcW w:w="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0612" w:rsidRDefault="00230612" w:rsidP="00230612">
            <w:pPr>
              <w:rPr>
                <w:rFonts w:eastAsia="DengXian Light"/>
              </w:rPr>
            </w:pPr>
          </w:p>
        </w:tc>
        <w:tc>
          <w:tcPr>
            <w:tcW w:w="2220" w:type="dxa"/>
            <w:tcBorders>
              <w:left w:val="nil"/>
              <w:bottom w:val="nil"/>
            </w:tcBorders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6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1,000</w:t>
            </w:r>
          </w:p>
        </w:tc>
        <w:tc>
          <w:tcPr>
            <w:tcW w:w="1350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1,000</w:t>
            </w:r>
          </w:p>
        </w:tc>
        <w:tc>
          <w:tcPr>
            <w:tcW w:w="140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0,030</w:t>
            </w:r>
          </w:p>
        </w:tc>
        <w:tc>
          <w:tcPr>
            <w:tcW w:w="1867" w:type="dxa"/>
          </w:tcPr>
          <w:p w:rsidR="00230612" w:rsidRPr="00230612" w:rsidRDefault="00230612" w:rsidP="00230612">
            <w:pPr>
              <w:jc w:val="center"/>
              <w:rPr>
                <w:sz w:val="28"/>
                <w:szCs w:val="28"/>
              </w:rPr>
            </w:pPr>
            <w:r w:rsidRPr="00230612">
              <w:rPr>
                <w:sz w:val="28"/>
                <w:szCs w:val="28"/>
              </w:rPr>
              <w:t>3,840</w:t>
            </w:r>
          </w:p>
        </w:tc>
      </w:tr>
    </w:tbl>
    <w:p w:rsidR="002C3015" w:rsidRDefault="002C3015"/>
    <w:p w:rsidR="002C3015" w:rsidRDefault="00F62016">
      <w:pPr>
        <w:rPr>
          <w:sz w:val="28"/>
          <w:szCs w:val="28"/>
        </w:rPr>
      </w:pPr>
      <w:r>
        <w:rPr>
          <w:sz w:val="28"/>
          <w:szCs w:val="28"/>
          <w:u w:val="single"/>
        </w:rPr>
        <w:t>Вывод</w:t>
      </w:r>
      <w:r>
        <w:rPr>
          <w:sz w:val="28"/>
          <w:szCs w:val="28"/>
        </w:rPr>
        <w:t xml:space="preserve">: </w:t>
      </w:r>
      <w:bookmarkStart w:id="6" w:name="_Toc165326759"/>
      <w:r>
        <w:rPr>
          <w:sz w:val="28"/>
          <w:szCs w:val="28"/>
        </w:rPr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sz w:val="28"/>
          <w:szCs w:val="28"/>
        </w:rPr>
        <w:t xml:space="preserve">= </w:t>
      </w:r>
      <w:r w:rsidR="00230612" w:rsidRPr="00230612">
        <w:rPr>
          <w:sz w:val="28"/>
          <w:szCs w:val="28"/>
        </w:rPr>
        <w:t>3,840</w:t>
      </w:r>
      <w:r>
        <w:rPr>
          <w:rFonts w:eastAsia="SimSun"/>
          <w:sz w:val="28"/>
          <w:szCs w:val="28"/>
          <w:lang w:eastAsia="zh-CN" w:bidi="ar"/>
        </w:rPr>
        <w:t xml:space="preserve">, а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</m:oMath>
      <w:r>
        <w:rPr>
          <w:rFonts w:eastAsia="SimSun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 xml:space="preserve">14,06714 при </w:t>
      </w:r>
      <w:r>
        <w:rPr>
          <w:sz w:val="28"/>
          <w:szCs w:val="28"/>
        </w:rPr>
        <w:t>α = 0,05.</w:t>
      </w:r>
    </w:p>
    <w:p w:rsidR="002C3015" w:rsidRDefault="00F62016">
      <w:pPr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Гипотеза о соответствии выборки равномерному распределению не противоречит экспериментальным данным (может быть принята) при уровне значимости </w:t>
      </w:r>
      <w:r>
        <w:rPr>
          <w:sz w:val="28"/>
          <w:szCs w:val="28"/>
        </w:rPr>
        <w:t>α</w:t>
      </w:r>
      <w:r>
        <w:rPr>
          <w:color w:val="1A1A1A"/>
          <w:sz w:val="28"/>
          <w:szCs w:val="28"/>
        </w:rPr>
        <w:t xml:space="preserve">  = 0.05, т.к.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&lt;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1A1A1A"/>
          <w:sz w:val="28"/>
          <w:szCs w:val="28"/>
        </w:rPr>
        <w:t>.</w:t>
      </w: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color w:val="1A1A1A"/>
          <w:sz w:val="28"/>
          <w:szCs w:val="28"/>
        </w:rPr>
      </w:pPr>
    </w:p>
    <w:p w:rsidR="002C3015" w:rsidRDefault="002C3015">
      <w:pPr>
        <w:jc w:val="both"/>
        <w:rPr>
          <w:sz w:val="28"/>
          <w:szCs w:val="28"/>
        </w:rPr>
      </w:pPr>
    </w:p>
    <w:p w:rsidR="002C3015" w:rsidRDefault="00F62016">
      <w:pPr>
        <w:pStyle w:val="2"/>
        <w:rPr>
          <w:b w:val="0"/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Задание 3. Проверка гипотезы о равномерном распределении с помощью критерия Колмогорова</w:t>
      </w:r>
      <w:bookmarkEnd w:id="6"/>
    </w:p>
    <w:p w:rsidR="002C3015" w:rsidRPr="00F62016" w:rsidRDefault="00F62016">
      <w:pPr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вариант </w:t>
      </w:r>
      <w:r w:rsidRPr="00F62016">
        <w:rPr>
          <w:sz w:val="28"/>
          <w:szCs w:val="28"/>
        </w:rPr>
        <w:t>31</w:t>
      </w:r>
    </w:p>
    <w:p w:rsidR="002C3015" w:rsidRDefault="00F6201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График эмпирической функции распределения (синий) и график функции распределения (красный) равномерного закона </w:t>
      </w:r>
    </w:p>
    <w:p w:rsidR="00230612" w:rsidRDefault="00230612" w:rsidP="00230612">
      <w:pPr>
        <w:pStyle w:val="ab"/>
      </w:pP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7" name="Рисунок 7" descr="E:\Trash\stats2\tables\pl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rash\stats2\tables\plot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15" w:rsidRDefault="002C3015">
      <w:pPr>
        <w:pStyle w:val="ab"/>
      </w:pPr>
    </w:p>
    <w:p w:rsidR="002C3015" w:rsidRDefault="002C3015">
      <w:pPr>
        <w:jc w:val="center"/>
      </w:pPr>
    </w:p>
    <w:p w:rsidR="002C3015" w:rsidRDefault="002C3015">
      <w:pPr>
        <w:jc w:val="center"/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C3015" w:rsidRDefault="00F62016">
      <w:pPr>
        <w:spacing w:line="24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3.1. Вычисление выборочного значения критерия Колмогорова</w:t>
      </w:r>
    </w:p>
    <w:tbl>
      <w:tblPr>
        <w:tblStyle w:val="ac"/>
        <w:tblW w:w="1093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014"/>
        <w:gridCol w:w="707"/>
        <w:gridCol w:w="637"/>
        <w:gridCol w:w="1689"/>
        <w:gridCol w:w="1689"/>
        <w:gridCol w:w="1128"/>
        <w:gridCol w:w="1689"/>
        <w:gridCol w:w="919"/>
        <w:gridCol w:w="1464"/>
      </w:tblGrid>
      <w:tr w:rsidR="002C3015" w:rsidTr="007A209A">
        <w:trPr>
          <w:trHeight w:val="289"/>
        </w:trPr>
        <w:tc>
          <w:tcPr>
            <w:tcW w:w="1014" w:type="dxa"/>
          </w:tcPr>
          <w:p w:rsidR="002C3015" w:rsidRDefault="00F62016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</w:t>
            </w:r>
          </w:p>
        </w:tc>
        <w:tc>
          <w:tcPr>
            <w:tcW w:w="707" w:type="dxa"/>
          </w:tcPr>
          <w:p w:rsidR="002C3015" w:rsidRDefault="00F62016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</w:t>
            </w:r>
          </w:p>
        </w:tc>
        <w:tc>
          <w:tcPr>
            <w:tcW w:w="637" w:type="dxa"/>
          </w:tcPr>
          <w:p w:rsidR="002C3015" w:rsidRDefault="00F62016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1689" w:type="dxa"/>
          </w:tcPr>
          <w:p w:rsidR="002C3015" w:rsidRDefault="004D017E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689" w:type="dxa"/>
          </w:tcPr>
          <w:p w:rsidR="002C3015" w:rsidRDefault="004D017E">
            <w:pPr>
              <w:jc w:val="center"/>
              <w:rPr>
                <w:i/>
                <w:iCs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128" w:type="dxa"/>
          </w:tcPr>
          <w:p w:rsidR="002C3015" w:rsidRDefault="004D017E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9" w:type="dxa"/>
          </w:tcPr>
          <w:p w:rsidR="002C3015" w:rsidRDefault="00F62016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 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oMath>
            <w:r>
              <w:rPr>
                <w:i/>
                <w:iCs/>
                <w:lang w:val="en-US"/>
              </w:rPr>
              <w:t>)</w:t>
            </w:r>
          </w:p>
        </w:tc>
        <w:tc>
          <w:tcPr>
            <w:tcW w:w="919" w:type="dxa"/>
          </w:tcPr>
          <w:p w:rsidR="002C3015" w:rsidRDefault="004D017E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64" w:type="dxa"/>
          </w:tcPr>
          <w:p w:rsidR="002C3015" w:rsidRDefault="004D017E">
            <w:pPr>
              <w:jc w:val="center"/>
              <w:rPr>
                <w:i/>
                <w:i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</w:tc>
      </w:tr>
      <w:tr w:rsidR="007A209A" w:rsidTr="007A209A">
        <w:trPr>
          <w:trHeight w:val="290"/>
        </w:trPr>
        <w:tc>
          <w:tcPr>
            <w:tcW w:w="1014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-1.25</w:t>
            </w:r>
          </w:p>
        </w:tc>
        <w:tc>
          <w:tcPr>
            <w:tcW w:w="707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3.07</w:t>
            </w:r>
          </w:p>
        </w:tc>
        <w:tc>
          <w:tcPr>
            <w:tcW w:w="637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  <w:tc>
          <w:tcPr>
            <w:tcW w:w="1689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0.048831</w:t>
            </w:r>
          </w:p>
        </w:tc>
        <w:tc>
          <w:tcPr>
            <w:tcW w:w="1689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0.690575</w:t>
            </w:r>
          </w:p>
        </w:tc>
        <w:tc>
          <w:tcPr>
            <w:tcW w:w="1128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0.26705</w:t>
            </w:r>
          </w:p>
        </w:tc>
        <w:tc>
          <w:tcPr>
            <w:tcW w:w="1689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0.351169</w:t>
            </w:r>
          </w:p>
        </w:tc>
        <w:tc>
          <w:tcPr>
            <w:tcW w:w="919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0.4</w:t>
            </w:r>
          </w:p>
        </w:tc>
        <w:tc>
          <w:tcPr>
            <w:tcW w:w="1464" w:type="dxa"/>
            <w:vAlign w:val="center"/>
          </w:tcPr>
          <w:p w:rsidR="007A209A" w:rsidRPr="007A209A" w:rsidRDefault="007A209A" w:rsidP="007A209A">
            <w:pPr>
              <w:spacing w:after="240"/>
              <w:jc w:val="center"/>
              <w:rPr>
                <w:sz w:val="28"/>
                <w:szCs w:val="28"/>
              </w:rPr>
            </w:pPr>
            <w:r w:rsidRPr="007A209A">
              <w:rPr>
                <w:sz w:val="28"/>
                <w:szCs w:val="28"/>
              </w:rPr>
              <w:t>0.395</w:t>
            </w:r>
          </w:p>
        </w:tc>
      </w:tr>
    </w:tbl>
    <w:p w:rsidR="002C3015" w:rsidRDefault="002C3015"/>
    <w:p w:rsidR="002C3015" w:rsidRDefault="00F62016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Вывод</w:t>
      </w:r>
      <w:r>
        <w:rPr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 xml:space="preserve">значение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iCs/>
          <w:sz w:val="28"/>
          <w:szCs w:val="28"/>
        </w:rPr>
        <w:t xml:space="preserve">= </w:t>
      </w:r>
      <w:r w:rsidR="007A209A" w:rsidRPr="007A209A">
        <w:rPr>
          <w:sz w:val="28"/>
          <w:szCs w:val="28"/>
        </w:rPr>
        <w:t>0.690575</w:t>
      </w:r>
      <w:r>
        <w:rPr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а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</m:oMath>
      <w:r>
        <w:rPr>
          <w:rFonts w:eastAsiaTheme="minorEastAsia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 xml:space="preserve">1,358099 при </w:t>
      </w:r>
      <w:r>
        <w:rPr>
          <w:sz w:val="28"/>
          <w:szCs w:val="28"/>
        </w:rPr>
        <w:t>α = 0,05.</w:t>
      </w:r>
    </w:p>
    <w:p w:rsidR="002C3015" w:rsidRDefault="00F62016">
      <w:pPr>
        <w:jc w:val="both"/>
        <w:rPr>
          <w:sz w:val="28"/>
          <w:szCs w:val="28"/>
        </w:rPr>
      </w:pPr>
      <w:r>
        <w:rPr>
          <w:color w:val="1A1A1A"/>
          <w:sz w:val="28"/>
          <w:szCs w:val="28"/>
        </w:rPr>
        <w:t>Гипотеза о соответствии выборки равномерному распределению не противоречит экспериментальным данным (может быть принята) при уровне значимости</w:t>
      </w:r>
      <w:r>
        <w:rPr>
          <w:sz w:val="28"/>
          <w:szCs w:val="28"/>
        </w:rPr>
        <w:t xml:space="preserve"> α</w:t>
      </w:r>
      <w:r>
        <w:rPr>
          <w:color w:val="1A1A1A"/>
          <w:sz w:val="28"/>
          <w:szCs w:val="28"/>
        </w:rPr>
        <w:t xml:space="preserve"> = 0.05, т.к.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1A1A1A"/>
          <w:sz w:val="28"/>
          <w:szCs w:val="28"/>
        </w:rPr>
        <w:t>.</w:t>
      </w:r>
    </w:p>
    <w:p w:rsidR="002C3015" w:rsidRDefault="00F62016">
      <w:pPr>
        <w:rPr>
          <w:rFonts w:eastAsiaTheme="majorEastAsia"/>
          <w:b/>
          <w:bCs/>
          <w:sz w:val="28"/>
          <w:szCs w:val="28"/>
        </w:rPr>
      </w:pPr>
      <w:bookmarkStart w:id="7" w:name="_Toc165326760"/>
      <w:r>
        <w:rPr>
          <w:b/>
          <w:bCs/>
          <w:sz w:val="28"/>
          <w:szCs w:val="28"/>
        </w:rPr>
        <w:br w:type="page"/>
      </w:r>
    </w:p>
    <w:p w:rsidR="002C3015" w:rsidRDefault="00F62016">
      <w:pPr>
        <w:pStyle w:val="1"/>
        <w:rPr>
          <w:b w:val="0"/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lastRenderedPageBreak/>
        <w:t>C</w:t>
      </w:r>
      <w:r>
        <w:rPr>
          <w:bCs/>
          <w:sz w:val="28"/>
          <w:szCs w:val="28"/>
        </w:rPr>
        <w:t>писок литературы</w:t>
      </w:r>
      <w:bookmarkEnd w:id="7"/>
    </w:p>
    <w:p w:rsidR="002C3015" w:rsidRDefault="00F62016">
      <w:pPr>
        <w:pStyle w:val="af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статистика [Электронный ресурс]: метод. указания по выполнению лаб. работ / А.А. Лобузов — М.: МИРЭА, 2017.</w:t>
      </w:r>
    </w:p>
    <w:p w:rsidR="002C3015" w:rsidRDefault="00F62016">
      <w:pPr>
        <w:pStyle w:val="af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Гмурман В.Е., Теория вероятностей и математическая статистика. – М.: Юрайт, 2020.</w:t>
      </w:r>
    </w:p>
    <w:p w:rsidR="002C3015" w:rsidRDefault="00F62016">
      <w:pPr>
        <w:pStyle w:val="af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Ивченко Г.И., Медведев Ю.И. Математическая статистика. – М.: URSS, 2020.</w:t>
      </w:r>
    </w:p>
    <w:p w:rsidR="002C3015" w:rsidRDefault="00F62016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2C3015" w:rsidRDefault="00F62016">
      <w:pPr>
        <w:pStyle w:val="1"/>
        <w:rPr>
          <w:rFonts w:eastAsia="Calibri"/>
          <w:b w:val="0"/>
          <w:bCs/>
          <w:sz w:val="28"/>
          <w:szCs w:val="28"/>
          <w:lang w:val="en-US"/>
        </w:rPr>
      </w:pPr>
      <w:bookmarkStart w:id="8" w:name="_Toc165326761"/>
      <w:r>
        <w:rPr>
          <w:rFonts w:eastAsia="Calibri"/>
          <w:bCs/>
          <w:sz w:val="28"/>
          <w:szCs w:val="28"/>
        </w:rPr>
        <w:lastRenderedPageBreak/>
        <w:t>Приложение</w:t>
      </w:r>
      <w:bookmarkEnd w:id="8"/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matplotlib.pyplot as plt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scipy.stats as sps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pandas as pd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numpy as np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math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 = pd.read_excel(r"D:\norm_data.xlsx").to_numpy()[0]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unif = pd.read_excel(r"D:\unif_data.xlsx").to_numpy()[0]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norm_sort = np.sort(norm)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unif_sort = np.sort(unif)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 Задание 1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Интервальный ряд для нормального распределения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 = 1 + int(math.log(len(norm), 2))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norm_h = abs(norm_sort[-1] - norm_sort[0])/m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= pd.DataFrame(columns=['n', 'w'])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= 0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range(1, 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k ==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f'[{(norm_sort[0]+(k-1)*norm_h):.5f}, {(norm_sort[0]+k*norm_h):.5f}]'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f'({(norm_sort[0]+(k-1)*norm_h):.5f}, {(norm_sort[0]+k*norm_h):.5f}]'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count =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while i &lt; len(norm_sort):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norm_sort[i] &lt;= norm_sort[0]+k*norm_h: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i, count = i+1, count+1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N.loc[interval] = [count, count/len(norm_sort)]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N.loc[interval] = [count, count/len(norm_sort)]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N.loc[' '] = [N['n'].sum(), N['w'].sum()]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N.to_excel(r'D:\tables\table1_1.xlsx')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Расчет оценок некоторых характеристик нормального распределния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norm_mean = 0 # </w:t>
      </w:r>
      <w:r>
        <w:rPr>
          <w:sz w:val="28"/>
          <w:szCs w:val="28"/>
        </w:rPr>
        <w:t>математическое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ожидание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i in norm_sort: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norm_mean += i/len(norm_sort)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norm_var = 0 # </w:t>
      </w:r>
      <w:r>
        <w:rPr>
          <w:sz w:val="28"/>
          <w:szCs w:val="28"/>
        </w:rPr>
        <w:t>дисперсия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i in norm_sort: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norm_var += i*i/len(norm_sort)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norm_var -= norm_mean*norm_mean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norm_std = norm_var**0.5 # среднее квадратическое отклонение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print(f'Оценка математического ожидания: {norm_mean:.5f}')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print(f'Оценка дисперсии:  {norm_var:.5f}')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print(f'Оценка среднего квадратического отклонения: {norm_std:.5f}')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### </w:t>
      </w:r>
      <w:r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1.2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table1_2 = pd.DataFrame(columns=['a_k', '(a_k-mean)/std', 'f/std', 'F', 'p_k'])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z = norm_sort[0]+k*norm_h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y = (z-norm_mean)/norm_std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 = sps.norm.pdf(y)/norm_std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 = sps.norm.cdf(y)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k &gt;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table1_2.loc[k] = [z, y, f, F, F - sps.norm.cdf((norm_sort[0]+(k-1)*norm_h-norm_mean)/norm_std)]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elif k ==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table1_2.loc[k] = [z, y, f, F, F]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elif k == m: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table1_2.loc[k] = [z, y, f, F, 1 - sps.norm.cdf((norm_sort[0]+(m-1)*norm_h-norm_mean)/norm_std)]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table1_2.loc[k] = [z, y, f, F, 0]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table1_2.loc[' '] = [' ', ' ', ' ', ' ', table1_2['p_k'].sum()]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table1_2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table1_2.to_excel(r'D:\tables\table1_2.xlsx')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Гистограмма относительных частот и график плотности нормального распределения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height_N = []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Pr="007A209A" w:rsidRDefault="00F62016">
      <w:pPr>
        <w:rPr>
          <w:sz w:val="28"/>
          <w:szCs w:val="28"/>
        </w:rPr>
      </w:pPr>
      <w:r>
        <w:rPr>
          <w:sz w:val="28"/>
          <w:szCs w:val="28"/>
          <w:lang w:val="en-US"/>
        </w:rPr>
        <w:t>plt</w:t>
      </w:r>
      <w:r w:rsidRPr="007A209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grid</w:t>
      </w:r>
      <w:r w:rsidRPr="007A20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True</w:t>
      </w:r>
      <w:r w:rsidRPr="007A209A">
        <w:rPr>
          <w:sz w:val="28"/>
          <w:szCs w:val="28"/>
        </w:rPr>
        <w:t>)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plt.title('Гистограмма относительных частот')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n, bins, rects = plt.hist(norm_sort.tolist(), bins=8, ec='k')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=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r in rects: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r.set_height(N['w'].iloc[i]/norm_h)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height_N.append(N['w'].iloc[i]/norm_h)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i+=1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 = np.arange(norm_sort[0]-norm_h, norm_sort[-1]+norm_h, 0.001)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plt.plot(x, sps.norm(norm_mean, norm_std).pdf(x), color='red')     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plt.ylim(0, max(height_N)+0.1)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plt.savefig(r'D:\tables\plot1.jpg')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plt.show()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### </w:t>
      </w:r>
      <w:r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1.3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table1_3 = pd.DataFrame(columns=['</w:t>
      </w:r>
      <w:r>
        <w:rPr>
          <w:sz w:val="28"/>
          <w:szCs w:val="28"/>
        </w:rPr>
        <w:t>Интервал</w:t>
      </w:r>
      <w:r>
        <w:rPr>
          <w:sz w:val="28"/>
          <w:szCs w:val="28"/>
          <w:lang w:val="en-US"/>
        </w:rPr>
        <w:t>', 'w_k', 'p_k', '|w_k - p_k|', 'something'])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range(1, 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a = N.iloc[k-1]['w']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b = table1_2.iloc[k]['p_k']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k ==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f'[{(norm_sort[0]+(k-1)*norm_h):.5f}, {(norm_sort[0]+k*norm_h):.5f}]'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f'({(norm_sort[0]+(k-1)*norm_h):.5f}, {(norm_sort[0]+k*norm_h):.5f}]'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table1_3.loc[k] = [interval, a, b, abs(a-b), len(norm_sort)*(a-b)*(a-b)/b]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table1_3.loc[' '] = [' ', table1_3['w_k'].sum(), table1_3['p_k'].sum(), table1_3['|w_k - p_k|'].max(), table1_3['something'].sum()]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table1_3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table1_3.to_excel(r'D:\tables\table1_3.xlsx')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print(f'Число степеней свободы: {m-3}')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 Задание 2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Интервальный ряд для равномерного распределения</w:t>
      </w:r>
    </w:p>
    <w:p w:rsidR="002C3015" w:rsidRDefault="002C3015">
      <w:pPr>
        <w:rPr>
          <w:sz w:val="28"/>
          <w:szCs w:val="28"/>
        </w:rPr>
      </w:pPr>
    </w:p>
    <w:p w:rsidR="002C3015" w:rsidRPr="00F62016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= -</w:t>
      </w:r>
      <w:r w:rsidRPr="00F62016">
        <w:rPr>
          <w:sz w:val="28"/>
          <w:szCs w:val="28"/>
          <w:lang w:val="en-US"/>
        </w:rPr>
        <w:t>1.25</w:t>
      </w:r>
      <w:r>
        <w:rPr>
          <w:sz w:val="28"/>
          <w:szCs w:val="28"/>
          <w:lang w:val="en-US"/>
        </w:rPr>
        <w:t xml:space="preserve">; b = </w:t>
      </w:r>
      <w:r w:rsidRPr="00F62016">
        <w:rPr>
          <w:sz w:val="28"/>
          <w:szCs w:val="28"/>
          <w:lang w:val="en-US"/>
        </w:rPr>
        <w:t>3.07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unif_h = abs(b - a)/m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 = pd.DataFrame(columns=['n', 'w'])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= 0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range(1, 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k ==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f'[{(a+(k-1)*unif_h)}, {(a+k*unif_h):.3f}]'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f'({(a+(k-1)*unif_h):.3f}, {(a+k*unif_h):.3f}]'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count =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while i &lt; len(unif_sort):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unif_sort[i] &lt;= a+k*unif_h: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i, count = i+1, count+1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U.loc[interval] = [count, count/len(unif_sort)]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U.loc[interval] = [count, count/len(unif_sort)]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U.loc[' '] = [U['n'].sum(), U['w'].sum()]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U.to_excel(r'D:\tables\table2_1.xlsx')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### </w:t>
      </w:r>
      <w:r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2.2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table2_2 = pd.DataFrame(columns=['a_k', 'f(a_k)', 'F(a_k)', 'p_k'])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a_k = a+k*unif_h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 = sps.uniform(a, b-a).pdf(a_k)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 = sps.uniform(a, b-a).cdf(a_k)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table2_2.loc[k] = [a_k, f, F, F - sps.uniform(a, b-a).cdf(a+(k-1)*unif_h)]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table2_2.loc[' '] = [' ', ' ', ' ', table2_2['p_k'].sum()]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table2_2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table2_2.to_excel(r'D:\tables\table2_2.xlsx')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Гистограмма относительных частот и график плотности равномерного распределения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height_U = []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Pr="007A209A" w:rsidRDefault="00F62016">
      <w:pPr>
        <w:rPr>
          <w:sz w:val="28"/>
          <w:szCs w:val="28"/>
        </w:rPr>
      </w:pPr>
      <w:r>
        <w:rPr>
          <w:sz w:val="28"/>
          <w:szCs w:val="28"/>
          <w:lang w:val="en-US"/>
        </w:rPr>
        <w:t>plt</w:t>
      </w:r>
      <w:r w:rsidRPr="007A209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grid</w:t>
      </w:r>
      <w:r w:rsidRPr="007A20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True</w:t>
      </w:r>
      <w:r w:rsidRPr="007A209A">
        <w:rPr>
          <w:sz w:val="28"/>
          <w:szCs w:val="28"/>
        </w:rPr>
        <w:t>)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plt.title('Гистограмма относительных частот')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n, bins, rects = plt.hist(unif_sort.tolist(), bins=8, ec='k')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=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r in rects: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r.set_height(U['w'].iloc[i]/unif_h)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height_U.append(U['w'].iloc[i]/unif_h)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i+=1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 = np.arange(a-unif_h, b+unif_h, 0.001)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plt.plot(x, sps.uniform(a, b-a).pdf(x), color='red')     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plt.ylim(0, max(height_U)+0.1)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plt.savefig(r'D:\tables\plot2.jpg')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plt.show()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### </w:t>
      </w:r>
      <w:r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2.3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table2_3 = pd.DataFrame(columns=['</w:t>
      </w:r>
      <w:r>
        <w:rPr>
          <w:sz w:val="28"/>
          <w:szCs w:val="28"/>
        </w:rPr>
        <w:t>Интервал</w:t>
      </w:r>
      <w:r>
        <w:rPr>
          <w:sz w:val="28"/>
          <w:szCs w:val="28"/>
          <w:lang w:val="en-US"/>
        </w:rPr>
        <w:t>', 'w_k', 'p_k', '|w_k - p_k|', 'something'])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range(1, m+1):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x = U.iloc[k-1]['w']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y = table2_2.iloc[k]['p_k']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k == 1: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f'[{(a+(k-1)*unif_h)}, {(a+k*unif_h):.2f}]'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interval = f'({(a+(k-1)*unif_h):.2f}, {(a+k*unif_h):.2f}]'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table2_3.loc[k] = [interval, x, y, round(abs(x-y),5), round(len(unif_sort)*(x-y)*(x-y)/y, 5)]  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table2_3.loc[' '] = [' ', table2_3['w_k'].sum(), table2_3['p_k'].sum(), table2_3['|w_k - p_k|'].max(), table2_3['something'].sum()]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table2_3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table2_3.to_excel(r'D:\tables\table2_3.xlsx')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print(f'Число степеней свободы: {m-1}')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 Задание 3</w:t>
      </w: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# ### Графики функций распределения</w:t>
      </w:r>
    </w:p>
    <w:p w:rsidR="002C3015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</w:rPr>
      </w:pPr>
      <w:r>
        <w:rPr>
          <w:sz w:val="28"/>
          <w:szCs w:val="28"/>
        </w:rPr>
        <w:t>plt.grid(True)</w:t>
      </w:r>
    </w:p>
    <w:p w:rsidR="002C3015" w:rsidRPr="007A209A" w:rsidRDefault="00F62016">
      <w:pPr>
        <w:rPr>
          <w:sz w:val="28"/>
          <w:szCs w:val="28"/>
        </w:rPr>
      </w:pPr>
      <w:r>
        <w:rPr>
          <w:sz w:val="28"/>
          <w:szCs w:val="28"/>
          <w:lang w:val="en-US"/>
        </w:rPr>
        <w:t>plt</w:t>
      </w:r>
      <w:r w:rsidRPr="007A209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title</w:t>
      </w:r>
      <w:r w:rsidRPr="007A209A">
        <w:rPr>
          <w:sz w:val="28"/>
          <w:szCs w:val="28"/>
        </w:rPr>
        <w:t>('</w:t>
      </w:r>
      <w:r>
        <w:rPr>
          <w:sz w:val="28"/>
          <w:szCs w:val="28"/>
        </w:rPr>
        <w:t>Функции</w:t>
      </w:r>
      <w:r w:rsidRPr="007A209A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распределения</w:t>
      </w:r>
      <w:r w:rsidRPr="007A209A">
        <w:rPr>
          <w:sz w:val="28"/>
          <w:szCs w:val="28"/>
        </w:rPr>
        <w:t>')</w:t>
      </w:r>
    </w:p>
    <w:p w:rsidR="002C3015" w:rsidRPr="007A209A" w:rsidRDefault="002C3015">
      <w:pPr>
        <w:rPr>
          <w:sz w:val="28"/>
          <w:szCs w:val="28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i in range(len(unif_sort)-1):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plt.plot([unif_sort[i], unif_sort[i+1]], [(i+1)/len(unif_sort), (i+1)/len(unif_sort)], color='blue')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plt.plot([unif_sort[0]-unif_h, unif_sort[0]], [0, 0], color='blue')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plt.plot([unif_sort[-1], unif_sort[-1]+unif_h], [1, 1], color='blue')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 = np.arange(a, b, 0.001)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plt.plot(x, (x-a)/(b-a), color='red')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plt.plot([a-unif_h, a], [0, 0], color='red')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plt.plot([b, b+unif_h], [1, 1], color='red')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plt.savefig(r'D:\tables\plot3.jpg')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plt.show()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### </w:t>
      </w:r>
      <w:r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3.1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F(x):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if x &lt; a: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elif x &gt; b: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1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(x-a)/(b-a)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F_N(x):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x &lt; unif_sort[0]: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0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elif x &gt;= unif_sort[-1]: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1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unif_sort.tolist().index(x)</w:t>
      </w:r>
      <w:r w:rsidR="007A209A" w:rsidRPr="007A209A">
        <w:rPr>
          <w:sz w:val="28"/>
          <w:szCs w:val="28"/>
          <w:lang w:val="en-US"/>
        </w:rPr>
        <w:t>+1</w:t>
      </w:r>
      <w:r>
        <w:rPr>
          <w:sz w:val="28"/>
          <w:szCs w:val="28"/>
          <w:lang w:val="en-US"/>
        </w:rPr>
        <w:t>/len(unif)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max_D, max_y = -1000, -1000</w:t>
      </w:r>
    </w:p>
    <w:p w:rsidR="002C3015" w:rsidRDefault="002C3015">
      <w:pPr>
        <w:rPr>
          <w:sz w:val="28"/>
          <w:szCs w:val="28"/>
          <w:lang w:val="en-US"/>
        </w:rPr>
      </w:pP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k in unif_sort: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D_N = abs(F_N(k)-F(k)) if abs(F_N(k)-F(k)) &gt; abs(F_N(k)-F(k)-1/len(unif)) else abs(F_N(k)-F(k)-1/len(unif))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D_N &gt; max_D: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max_D, max_y = D_N, k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table3_1 = pd.DataFrame(columns=['a', 'b', 'N', 'D_N', 'D_N_N', 'y*', 'F(y*)', 'F_N(y*)', 'F_N(y*-0)'])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table3_1.loc[' '] = [a, b, len(unif), max_D, max_D*len(unif)**0.5, max_y, F(max_y), F_N(max_y), F_N(max_y)-1/len(unif)]</w:t>
      </w:r>
    </w:p>
    <w:p w:rsidR="002C3015" w:rsidRDefault="00F620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>table3_1.to_excel(r'D:\tables\table3_1.xlsx')</w:t>
      </w:r>
    </w:p>
    <w:p w:rsidR="002C3015" w:rsidRDefault="002C3015">
      <w:pPr>
        <w:pStyle w:val="1"/>
        <w:rPr>
          <w:sz w:val="28"/>
          <w:szCs w:val="28"/>
          <w:lang w:val="en-US"/>
        </w:rPr>
      </w:pPr>
    </w:p>
    <w:sectPr w:rsidR="002C3015"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17E" w:rsidRDefault="004D017E">
      <w:r>
        <w:separator/>
      </w:r>
    </w:p>
  </w:endnote>
  <w:endnote w:type="continuationSeparator" w:id="0">
    <w:p w:rsidR="004D017E" w:rsidRDefault="004D0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jp-code-font-family)">
    <w:altName w:val="Times New Roman"/>
    <w:charset w:val="00"/>
    <w:family w:val="roman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9A" w:rsidRDefault="007A209A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626242">
      <w:rPr>
        <w:noProof/>
      </w:rPr>
      <w:t>11</w:t>
    </w:r>
    <w:r>
      <w:fldChar w:fldCharType="end"/>
    </w:r>
  </w:p>
  <w:p w:rsidR="007A209A" w:rsidRDefault="007A209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17E" w:rsidRDefault="004D017E">
      <w:r>
        <w:separator/>
      </w:r>
    </w:p>
  </w:footnote>
  <w:footnote w:type="continuationSeparator" w:id="0">
    <w:p w:rsidR="004D017E" w:rsidRDefault="004D0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0D1112"/>
    <w:multiLevelType w:val="multilevel"/>
    <w:tmpl w:val="730D1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4E"/>
    <w:rsid w:val="00000B95"/>
    <w:rsid w:val="0000348A"/>
    <w:rsid w:val="000144CE"/>
    <w:rsid w:val="000321B1"/>
    <w:rsid w:val="000417D1"/>
    <w:rsid w:val="00082D0B"/>
    <w:rsid w:val="000852D9"/>
    <w:rsid w:val="00093B8A"/>
    <w:rsid w:val="000A6CD7"/>
    <w:rsid w:val="000B1974"/>
    <w:rsid w:val="000D49E1"/>
    <w:rsid w:val="000E225D"/>
    <w:rsid w:val="000E7448"/>
    <w:rsid w:val="000F1EDA"/>
    <w:rsid w:val="001008E5"/>
    <w:rsid w:val="00111C48"/>
    <w:rsid w:val="00121DB8"/>
    <w:rsid w:val="00124B4E"/>
    <w:rsid w:val="00151E6F"/>
    <w:rsid w:val="00163DC9"/>
    <w:rsid w:val="00187E09"/>
    <w:rsid w:val="001C6DC4"/>
    <w:rsid w:val="001E23CF"/>
    <w:rsid w:val="001E459A"/>
    <w:rsid w:val="0021404C"/>
    <w:rsid w:val="00214DA4"/>
    <w:rsid w:val="002151C1"/>
    <w:rsid w:val="00230612"/>
    <w:rsid w:val="002373F9"/>
    <w:rsid w:val="00247148"/>
    <w:rsid w:val="00252926"/>
    <w:rsid w:val="00257A2E"/>
    <w:rsid w:val="002923C5"/>
    <w:rsid w:val="002A4802"/>
    <w:rsid w:val="002B4971"/>
    <w:rsid w:val="002C3015"/>
    <w:rsid w:val="002C42BB"/>
    <w:rsid w:val="002D0109"/>
    <w:rsid w:val="002E0BD6"/>
    <w:rsid w:val="0030550E"/>
    <w:rsid w:val="00313C7A"/>
    <w:rsid w:val="0031410C"/>
    <w:rsid w:val="00325F45"/>
    <w:rsid w:val="0033391C"/>
    <w:rsid w:val="0034006A"/>
    <w:rsid w:val="00352FCA"/>
    <w:rsid w:val="00357007"/>
    <w:rsid w:val="00357E21"/>
    <w:rsid w:val="003624FE"/>
    <w:rsid w:val="003B3B57"/>
    <w:rsid w:val="003B72C9"/>
    <w:rsid w:val="003C5576"/>
    <w:rsid w:val="003E0C47"/>
    <w:rsid w:val="003E1546"/>
    <w:rsid w:val="004052F7"/>
    <w:rsid w:val="00415CD2"/>
    <w:rsid w:val="004531BB"/>
    <w:rsid w:val="0046483A"/>
    <w:rsid w:val="00474054"/>
    <w:rsid w:val="00483A3B"/>
    <w:rsid w:val="00492D10"/>
    <w:rsid w:val="004B316D"/>
    <w:rsid w:val="004C25A8"/>
    <w:rsid w:val="004D017E"/>
    <w:rsid w:val="004D04F9"/>
    <w:rsid w:val="004D4B0D"/>
    <w:rsid w:val="004E091B"/>
    <w:rsid w:val="00501508"/>
    <w:rsid w:val="00503D36"/>
    <w:rsid w:val="00506C25"/>
    <w:rsid w:val="00507A4C"/>
    <w:rsid w:val="00510D80"/>
    <w:rsid w:val="0056645C"/>
    <w:rsid w:val="0056676B"/>
    <w:rsid w:val="00583097"/>
    <w:rsid w:val="00593C25"/>
    <w:rsid w:val="00597637"/>
    <w:rsid w:val="005A23FD"/>
    <w:rsid w:val="005A73B3"/>
    <w:rsid w:val="005A79F0"/>
    <w:rsid w:val="005C056B"/>
    <w:rsid w:val="005C1B43"/>
    <w:rsid w:val="005D6E02"/>
    <w:rsid w:val="005F7627"/>
    <w:rsid w:val="006019D5"/>
    <w:rsid w:val="00601C65"/>
    <w:rsid w:val="006062C7"/>
    <w:rsid w:val="00613372"/>
    <w:rsid w:val="00626242"/>
    <w:rsid w:val="00627339"/>
    <w:rsid w:val="006337AF"/>
    <w:rsid w:val="006501FB"/>
    <w:rsid w:val="00671BC8"/>
    <w:rsid w:val="006749D2"/>
    <w:rsid w:val="006764CD"/>
    <w:rsid w:val="0069345E"/>
    <w:rsid w:val="00694BEE"/>
    <w:rsid w:val="006A1D05"/>
    <w:rsid w:val="006A2312"/>
    <w:rsid w:val="006B2D5D"/>
    <w:rsid w:val="006B3EBB"/>
    <w:rsid w:val="006C118E"/>
    <w:rsid w:val="006C12B6"/>
    <w:rsid w:val="006D0066"/>
    <w:rsid w:val="006D1BF7"/>
    <w:rsid w:val="006D5790"/>
    <w:rsid w:val="006F025E"/>
    <w:rsid w:val="006F2D20"/>
    <w:rsid w:val="006F5C60"/>
    <w:rsid w:val="00715348"/>
    <w:rsid w:val="00735C0B"/>
    <w:rsid w:val="007479DC"/>
    <w:rsid w:val="00790094"/>
    <w:rsid w:val="00795E5B"/>
    <w:rsid w:val="0079655A"/>
    <w:rsid w:val="007A209A"/>
    <w:rsid w:val="00804EDA"/>
    <w:rsid w:val="00814781"/>
    <w:rsid w:val="00822827"/>
    <w:rsid w:val="0082707A"/>
    <w:rsid w:val="00833430"/>
    <w:rsid w:val="008345B3"/>
    <w:rsid w:val="008374A0"/>
    <w:rsid w:val="00843015"/>
    <w:rsid w:val="00863B84"/>
    <w:rsid w:val="00866D05"/>
    <w:rsid w:val="00874190"/>
    <w:rsid w:val="008873DD"/>
    <w:rsid w:val="008925EF"/>
    <w:rsid w:val="008965BB"/>
    <w:rsid w:val="008A0272"/>
    <w:rsid w:val="008A12E3"/>
    <w:rsid w:val="008A279C"/>
    <w:rsid w:val="008A7831"/>
    <w:rsid w:val="008B0498"/>
    <w:rsid w:val="008B6F93"/>
    <w:rsid w:val="008B7895"/>
    <w:rsid w:val="008C2575"/>
    <w:rsid w:val="008D2FCB"/>
    <w:rsid w:val="008D5DFD"/>
    <w:rsid w:val="008D723D"/>
    <w:rsid w:val="008F4EB0"/>
    <w:rsid w:val="00911B49"/>
    <w:rsid w:val="009135E4"/>
    <w:rsid w:val="00924644"/>
    <w:rsid w:val="00934127"/>
    <w:rsid w:val="0095611A"/>
    <w:rsid w:val="009571DC"/>
    <w:rsid w:val="009601CC"/>
    <w:rsid w:val="009623B0"/>
    <w:rsid w:val="00965118"/>
    <w:rsid w:val="00977236"/>
    <w:rsid w:val="0099227C"/>
    <w:rsid w:val="00993202"/>
    <w:rsid w:val="00997411"/>
    <w:rsid w:val="009B6E3A"/>
    <w:rsid w:val="009E7C14"/>
    <w:rsid w:val="00A1152E"/>
    <w:rsid w:val="00A55EF4"/>
    <w:rsid w:val="00A578EA"/>
    <w:rsid w:val="00A6111F"/>
    <w:rsid w:val="00A67EDF"/>
    <w:rsid w:val="00A85270"/>
    <w:rsid w:val="00A957D3"/>
    <w:rsid w:val="00AC43D1"/>
    <w:rsid w:val="00AC44F9"/>
    <w:rsid w:val="00AD0533"/>
    <w:rsid w:val="00AF2FD0"/>
    <w:rsid w:val="00AF5E57"/>
    <w:rsid w:val="00B044E6"/>
    <w:rsid w:val="00B12093"/>
    <w:rsid w:val="00B12907"/>
    <w:rsid w:val="00B25488"/>
    <w:rsid w:val="00B35366"/>
    <w:rsid w:val="00B36005"/>
    <w:rsid w:val="00B40822"/>
    <w:rsid w:val="00B43B99"/>
    <w:rsid w:val="00B71D3F"/>
    <w:rsid w:val="00B84A3F"/>
    <w:rsid w:val="00B950C1"/>
    <w:rsid w:val="00BA7D3D"/>
    <w:rsid w:val="00BB6E35"/>
    <w:rsid w:val="00BD7A40"/>
    <w:rsid w:val="00BE7956"/>
    <w:rsid w:val="00BF5ECB"/>
    <w:rsid w:val="00C2351F"/>
    <w:rsid w:val="00C26D15"/>
    <w:rsid w:val="00C340A4"/>
    <w:rsid w:val="00C55DF9"/>
    <w:rsid w:val="00C61BBF"/>
    <w:rsid w:val="00C61C44"/>
    <w:rsid w:val="00C63C6D"/>
    <w:rsid w:val="00C7513F"/>
    <w:rsid w:val="00C91FE0"/>
    <w:rsid w:val="00CA02D3"/>
    <w:rsid w:val="00CA0FA0"/>
    <w:rsid w:val="00CA4406"/>
    <w:rsid w:val="00CB7829"/>
    <w:rsid w:val="00CC5E1D"/>
    <w:rsid w:val="00CE2092"/>
    <w:rsid w:val="00CF0B7D"/>
    <w:rsid w:val="00D13775"/>
    <w:rsid w:val="00D263E5"/>
    <w:rsid w:val="00D571E8"/>
    <w:rsid w:val="00D806E3"/>
    <w:rsid w:val="00D974FE"/>
    <w:rsid w:val="00DE19EC"/>
    <w:rsid w:val="00DF1CBE"/>
    <w:rsid w:val="00E260DB"/>
    <w:rsid w:val="00E33B81"/>
    <w:rsid w:val="00E57748"/>
    <w:rsid w:val="00E74A3B"/>
    <w:rsid w:val="00E903C1"/>
    <w:rsid w:val="00EB1FE6"/>
    <w:rsid w:val="00EE30AA"/>
    <w:rsid w:val="00EF67CC"/>
    <w:rsid w:val="00F018F8"/>
    <w:rsid w:val="00F26087"/>
    <w:rsid w:val="00F32C1E"/>
    <w:rsid w:val="00F54D30"/>
    <w:rsid w:val="00F62016"/>
    <w:rsid w:val="00F64212"/>
    <w:rsid w:val="00F9253B"/>
    <w:rsid w:val="00FC429A"/>
    <w:rsid w:val="7826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EDF64B0-4EC8-4B4C-815A-2F11FD1DC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header" w:uiPriority="99"/>
    <w:lsdException w:name="footer" w:uiPriority="99"/>
    <w:lsdException w:name="caption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link w:val="20"/>
    <w:uiPriority w:val="9"/>
    <w:qFormat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qFormat/>
    <w:rPr>
      <w:b/>
      <w:bCs/>
    </w:rPr>
  </w:style>
  <w:style w:type="paragraph" w:styleId="a5">
    <w:name w:val="caption"/>
    <w:basedOn w:val="a"/>
    <w:next w:val="a"/>
    <w:unhideWhenUsed/>
    <w:qFormat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pPr>
      <w:tabs>
        <w:tab w:val="center" w:pos="4680"/>
        <w:tab w:val="right" w:pos="9360"/>
      </w:tabs>
    </w:pPr>
  </w:style>
  <w:style w:type="paragraph" w:styleId="a8">
    <w:name w:val="Body Text"/>
    <w:basedOn w:val="a"/>
    <w:pPr>
      <w:spacing w:line="240" w:lineRule="atLeast"/>
      <w:jc w:val="center"/>
    </w:pPr>
    <w:rPr>
      <w:b/>
      <w:sz w:val="28"/>
      <w:szCs w:val="20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9">
    <w:name w:val="footer"/>
    <w:basedOn w:val="a"/>
    <w:link w:val="aa"/>
    <w:uiPriority w:val="99"/>
    <w:pPr>
      <w:tabs>
        <w:tab w:val="center" w:pos="4680"/>
        <w:tab w:val="right" w:pos="9360"/>
      </w:tabs>
    </w:p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autoRedefine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center"/>
    </w:pPr>
    <w:rPr>
      <w:sz w:val="28"/>
      <w:szCs w:val="28"/>
    </w:rPr>
  </w:style>
  <w:style w:type="table" w:styleId="ac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Elegant"/>
    <w:basedOn w:val="a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paragraph" w:customStyle="1" w:styleId="ae">
    <w:name w:val="Знак Знак Знак Знак"/>
    <w:basedOn w:val="a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10">
    <w:name w:val="Заголовок 1 Знак"/>
    <w:link w:val="1"/>
    <w:uiPriority w:val="9"/>
    <w:rPr>
      <w:b/>
      <w:sz w:val="36"/>
    </w:rPr>
  </w:style>
  <w:style w:type="character" w:customStyle="1" w:styleId="a7">
    <w:name w:val="Верхний колонтитул Знак"/>
    <w:link w:val="a6"/>
    <w:uiPriority w:val="99"/>
    <w:rPr>
      <w:sz w:val="24"/>
      <w:szCs w:val="24"/>
      <w:lang w:val="ru-RU" w:eastAsia="ru-RU"/>
    </w:rPr>
  </w:style>
  <w:style w:type="character" w:customStyle="1" w:styleId="aa">
    <w:name w:val="Нижний колонтитул Знак"/>
    <w:link w:val="a9"/>
    <w:uiPriority w:val="99"/>
    <w:rPr>
      <w:sz w:val="24"/>
      <w:szCs w:val="24"/>
      <w:lang w:val="ru-RU" w:eastAsia="ru-RU"/>
    </w:rPr>
  </w:style>
  <w:style w:type="paragraph" w:styleId="af">
    <w:name w:val="List Paragraph"/>
    <w:basedOn w:val="a"/>
    <w:uiPriority w:val="34"/>
    <w:qFormat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/>
    </w:rPr>
  </w:style>
  <w:style w:type="character" w:customStyle="1" w:styleId="12">
    <w:name w:val="Неразрешенное упоминание1"/>
    <w:uiPriority w:val="99"/>
    <w:semiHidden/>
    <w:unhideWhenUsed/>
    <w:rPr>
      <w:color w:val="605E5C"/>
      <w:shd w:val="clear" w:color="auto" w:fill="E1DFDD"/>
    </w:rPr>
  </w:style>
  <w:style w:type="table" w:customStyle="1" w:styleId="110">
    <w:name w:val="Таблица простая 11"/>
    <w:basedOn w:val="a1"/>
    <w:uiPriority w:val="41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">
    <w:name w:val="Сетка таблицы светлая1"/>
    <w:basedOn w:val="a1"/>
    <w:uiPriority w:val="40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af0">
    <w:name w:val="Placeholder Text"/>
    <w:basedOn w:val="a0"/>
    <w:uiPriority w:val="99"/>
    <w:semiHidden/>
    <w:rPr>
      <w:color w:val="808080"/>
    </w:rPr>
  </w:style>
  <w:style w:type="character" w:customStyle="1" w:styleId="pre">
    <w:name w:val="pre"/>
    <w:basedOn w:val="a0"/>
  </w:style>
  <w:style w:type="character" w:customStyle="1" w:styleId="20">
    <w:name w:val="Заголовок 2 Знак"/>
    <w:basedOn w:val="a0"/>
    <w:link w:val="2"/>
    <w:uiPriority w:val="9"/>
    <w:rPr>
      <w:b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Pr>
      <w:sz w:val="28"/>
    </w:rPr>
  </w:style>
  <w:style w:type="character" w:customStyle="1" w:styleId="HTML0">
    <w:name w:val="Стандартный HTML Знак"/>
    <w:basedOn w:val="a0"/>
    <w:link w:val="HTML"/>
    <w:uiPriority w:val="99"/>
    <w:qFormat/>
    <w:rPr>
      <w:sz w:val="28"/>
      <w:szCs w:val="28"/>
    </w:rPr>
  </w:style>
  <w:style w:type="table" w:customStyle="1" w:styleId="14">
    <w:name w:val="Сетка таблицы1"/>
    <w:basedOn w:val="a1"/>
    <w:qFormat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linewrapper">
    <w:name w:val="line_wrapper"/>
    <w:basedOn w:val="a0"/>
  </w:style>
  <w:style w:type="character" w:customStyle="1" w:styleId="hljs-keyword">
    <w:name w:val="hljs-keyword"/>
    <w:basedOn w:val="a0"/>
  </w:style>
  <w:style w:type="character" w:customStyle="1" w:styleId="hljs-title">
    <w:name w:val="hljs-title"/>
    <w:basedOn w:val="a0"/>
  </w:style>
  <w:style w:type="character" w:customStyle="1" w:styleId="hljs-class">
    <w:name w:val="hljs-class"/>
    <w:basedOn w:val="a0"/>
  </w:style>
  <w:style w:type="character" w:customStyle="1" w:styleId="hljs-builtin">
    <w:name w:val="hljs-built_in"/>
    <w:basedOn w:val="a0"/>
  </w:style>
  <w:style w:type="character" w:customStyle="1" w:styleId="hljs-selector-class">
    <w:name w:val="hljs-selector-class"/>
    <w:basedOn w:val="a0"/>
  </w:style>
  <w:style w:type="character" w:customStyle="1" w:styleId="hljs-selector-tag">
    <w:name w:val="hljs-selector-tag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CEEE5-EBDE-4D5B-A78B-930F15A8B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3094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Max</dc:creator>
  <cp:lastModifiedBy>ghjvnj ghjvnj</cp:lastModifiedBy>
  <cp:revision>8</cp:revision>
  <cp:lastPrinted>2010-11-17T18:25:00Z</cp:lastPrinted>
  <dcterms:created xsi:type="dcterms:W3CDTF">2024-05-08T01:24:00Z</dcterms:created>
  <dcterms:modified xsi:type="dcterms:W3CDTF">2024-05-20T12:06:00Z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951A8535281D4FCDA0EC3C76DF7F840B_12</vt:lpwstr>
  </property>
</Properties>
</file>