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9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mallCaps w:val="1"/>
          <w:rtl w:val="0"/>
        </w:rPr>
        <w:t xml:space="preserve">nnara</w:t>
      </w:r>
      <w:r w:rsidDel="00000000" w:rsidR="00000000" w:rsidRPr="00000000">
        <w:rPr>
          <w:smallCaps w:val="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" w:lineRule="auto"/>
        <w:ind w:left="791" w:right="1649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near PKGB, Hallikhed(K), tq-Humnabad, dist-Bidar, Karnataka,585330 </w:t>
      </w: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ann</w:t>
        </w:r>
      </w:hyperlink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ubiradar02@gmail.com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356.2340157480315pt;margin-top:0.12031496062992125pt;width:127.05pt;height:17.3pt;mso-position-horizontal-relative:margin;mso-position-vertical-relative:text;z-index:-15755776;mso-position-horizontal:absolute;mso-position-vertical:absolute;" filled="false" stroked="false" type="#_x0000_t202">
            <v:textbox inset="0,0,0,0">
              <w:txbxContent>
                <w:p w:rsidR="00000000" w:rsidDel="00000000" w:rsidP="00000000" w:rsidRDefault="00000000" w:rsidRPr="00000000">
                  <w:pPr>
                    <w:tabs>
                      <w:tab w:val="left" w:leader="none" w:pos="2485"/>
                    </w:tabs>
                    <w:spacing w:before="0" w:line="198" w:lineRule="exact"/>
                    <w:ind w:left="0" w:right="0" w:firstLine="0"/>
                    <w:jc w:val="left"/>
                    <w:rPr>
                      <w:i w:val="1"/>
                      <w:sz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</w:rPr>
                    <w:t>·</w:t>
                    <w:tab/>
                  </w:r>
                  <w:r w:rsidDel="00000000" w:rsidR="00000000" w:rsidRPr="00000000">
                    <w:rPr>
                      <w:i w:val="1"/>
                      <w:spacing w:val="-7"/>
                      <w:sz w:val="20"/>
                    </w:rPr>
                    <w:t>·</w:t>
                  </w: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791" w:right="1528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7760140921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11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pict>
          <v:shape style="position:absolute;margin-left:5.9879527559055115pt;margin-top:17.636929133858267pt;width:494.7pt;height:.1pt;mso-position-horizontal-relative:margin;mso-position-vertical-relative:text;z-index:-15728640;mso-wrap-distance-left:0;mso-wrap-distance-right:0;mso-position-horizontal:absolute;mso-position-vertical:absolute;" coordsize="9894,0" coordorigin="860,363" filled="false" stroked="true" strokecolor="#000000" strokeweight=".398pt" path="m860,363l10754,363e">
            <v:stroke dashstyle="solid"/>
            <v:path arrowok="t"/>
            <w10:wrap type="topAndBottom"/>
          </v:shape>
        </w:pict>
      </w:r>
    </w:p>
    <w:p w:rsidR="00000000" w:rsidDel="00000000" w:rsidP="00000000" w:rsidRDefault="00000000" w:rsidRPr="00000000" w14:paraId="00000006">
      <w:pPr>
        <w:tabs>
          <w:tab w:val="left" w:leader="none" w:pos="8625"/>
        </w:tabs>
        <w:spacing w:before="26" w:lineRule="auto"/>
        <w:ind w:left="412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SHARNBASVA UNIVERSITY</w:t>
        <w:tab/>
      </w:r>
      <w:r w:rsidDel="00000000" w:rsidR="00000000" w:rsidRPr="00000000">
        <w:rPr>
          <w:sz w:val="20"/>
          <w:szCs w:val="20"/>
          <w:rtl w:val="0"/>
        </w:rPr>
        <w:t xml:space="preserve">KALABURAGI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29"/>
        </w:tabs>
        <w:spacing w:after="0" w:before="8" w:line="240" w:lineRule="auto"/>
        <w:ind w:left="4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Degree in BACHELORES OF COMPUTER APPLICATIONS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87.5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 2023 - FEB 2024</w:t>
      </w:r>
    </w:p>
    <w:p w:rsidR="00000000" w:rsidDel="00000000" w:rsidP="00000000" w:rsidRDefault="00000000" w:rsidRPr="00000000" w14:paraId="00000008">
      <w:pPr>
        <w:tabs>
          <w:tab w:val="left" w:leader="none" w:pos="8625"/>
        </w:tabs>
        <w:spacing w:before="125" w:lineRule="auto"/>
        <w:ind w:left="412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K R DEVI PU COLLEGE</w:t>
        <w:tab/>
      </w:r>
      <w:r w:rsidDel="00000000" w:rsidR="00000000" w:rsidRPr="00000000">
        <w:rPr>
          <w:sz w:val="20"/>
          <w:szCs w:val="20"/>
          <w:rtl w:val="0"/>
        </w:rPr>
        <w:t xml:space="preserve">KALABURAGI</w:t>
      </w:r>
    </w:p>
    <w:p w:rsidR="00000000" w:rsidDel="00000000" w:rsidP="00000000" w:rsidRDefault="00000000" w:rsidRPr="00000000" w14:paraId="00000009">
      <w:pPr>
        <w:tabs>
          <w:tab w:val="left" w:leader="none" w:pos="8004"/>
        </w:tabs>
        <w:spacing w:before="8" w:lineRule="auto"/>
        <w:ind w:left="41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Degree in SCEINCE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GPA: 79.6</w:t>
        <w:tab/>
      </w:r>
      <w:r w:rsidDel="00000000" w:rsidR="00000000" w:rsidRPr="00000000">
        <w:rPr>
          <w:sz w:val="20"/>
          <w:szCs w:val="20"/>
          <w:rtl w:val="0"/>
        </w:rPr>
        <w:t xml:space="preserve">JUN 2019 - MAR 2021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19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5.9879527559055115pt;margin-top:18.73787401574803pt;width:494.7pt;height:.1pt;mso-position-horizontal-relative:margin;mso-position-vertical-relative:text;z-index:-15728128;mso-wrap-distance-left:0;mso-wrap-distance-right:0;mso-position-horizontal:absolute;mso-position-vertical:absolute;" coordsize="9894,0" coordorigin="860,385" filled="false" stroked="true" strokecolor="#000000" strokeweight=".398pt" path="m860,385l10754,385e">
            <v:stroke dashstyle="solid"/>
            <v:path arrowok="t"/>
            <w10:wrap type="topAndBottom"/>
          </v:shape>
        </w:pic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19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19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0"/>
        </w:tabs>
        <w:spacing w:after="0" w:before="0" w:line="240" w:lineRule="auto"/>
        <w:ind w:left="531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0"/>
        </w:tabs>
        <w:spacing w:after="0" w:before="0" w:line="240" w:lineRule="auto"/>
        <w:ind w:left="53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Teamwork Skills</w:t>
      </w:r>
      <w:r w:rsidDel="00000000" w:rsidR="00000000" w:rsidRPr="00000000">
        <w:rPr>
          <w:sz w:val="20"/>
          <w:szCs w:val="20"/>
          <w:rtl w:val="0"/>
        </w:rPr>
        <w:t xml:space="preserve">.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tab/>
        <w:t xml:space="preserve">Ability to work well in a team environment, Collaboration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9"/>
        </w:tabs>
        <w:spacing w:after="0" w:before="0" w:line="252.00000000000003" w:lineRule="auto"/>
        <w:ind w:left="531" w:right="22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9"/>
        </w:tabs>
        <w:spacing w:after="0" w:before="0" w:line="252.00000000000003" w:lineRule="auto"/>
        <w:ind w:left="531" w:right="227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Leadership Skills</w:t>
      </w:r>
      <w:r w:rsidDel="00000000" w:rsidR="00000000" w:rsidRPr="00000000">
        <w:rPr>
          <w:sz w:val="20"/>
          <w:szCs w:val="20"/>
          <w:rtl w:val="0"/>
        </w:rPr>
        <w:t xml:space="preserve">.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tab/>
        <w:t xml:space="preserve">Ability to adapt to new situations and environments, Flexibility in handling changing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9"/>
        </w:tabs>
        <w:spacing w:after="0" w:before="0" w:line="252.00000000000003" w:lineRule="auto"/>
        <w:ind w:left="531" w:right="22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9"/>
        </w:tabs>
        <w:spacing w:after="0" w:before="0" w:line="252.00000000000003" w:lineRule="auto"/>
        <w:ind w:left="531" w:right="227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priorities Language Skills:</w:t>
        <w:tab/>
        <w:t xml:space="preserve">Proficiency in additional languages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8"/>
        </w:tabs>
        <w:spacing w:after="0" w:before="0" w:line="252.00000000000003" w:lineRule="auto"/>
        <w:ind w:left="0" w:right="5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8"/>
        </w:tabs>
        <w:spacing w:after="0" w:before="0" w:line="252.00000000000003" w:lineRule="auto"/>
        <w:ind w:left="0" w:right="5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sz w:val="20"/>
          <w:szCs w:val="20"/>
          <w:rtl w:val="0"/>
        </w:rPr>
        <w:t xml:space="preserve">.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tab/>
        <w:t xml:space="preserve">Basic understanding of HTML/CSS, Familiarity with social media platforms, Basic photo editing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8"/>
        </w:tabs>
        <w:spacing w:after="0" w:before="0" w:line="252.00000000000003" w:lineRule="auto"/>
        <w:ind w:left="0" w:right="5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8"/>
        </w:tabs>
        <w:spacing w:after="0" w:before="0" w:line="252.00000000000003" w:lineRule="auto"/>
        <w:ind w:left="0" w:right="5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languages</w:t>
      </w:r>
      <w:r w:rsidDel="00000000" w:rsidR="00000000" w:rsidRPr="00000000">
        <w:rPr>
          <w:sz w:val="20"/>
          <w:szCs w:val="20"/>
          <w:rtl w:val="0"/>
        </w:rPr>
        <w:t xml:space="preserve">.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tab/>
        <w:t xml:space="preserve">Pyhon, Java, 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19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5.9879527559055115pt;margin-top:22.137952755905513pt;width:494.7pt;height:.1pt;mso-position-horizontal-relative:margin;mso-position-vertical-relative:text;z-index:-15727616;mso-wrap-distance-left:0;mso-wrap-distance-right:0;mso-position-horizontal:absolute;mso-position-vertical:absolute;" coordsize="9894,0" coordorigin="860,453" filled="false" stroked="true" strokecolor="#000000" strokeweight=".398pt" path="m860,453l10754,453e">
            <v:stroke dashstyle="solid"/>
            <v:path arrowok="t"/>
            <w10:wrap type="topAndBottom"/>
          </v:shape>
        </w:pic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1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4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412"/>
        <w:rPr>
          <w:b w:val="0"/>
          <w:i w:val="1"/>
        </w:rPr>
      </w:pPr>
      <w:r w:rsidDel="00000000" w:rsidR="00000000" w:rsidRPr="00000000">
        <w:rPr>
          <w:rtl w:val="0"/>
        </w:rPr>
        <w:t xml:space="preserve">RESTAURENT MANAGEMENT </w:t>
      </w:r>
      <w:r w:rsidDel="00000000" w:rsidR="00000000" w:rsidRPr="00000000">
        <w:rPr>
          <w:b w:val="0"/>
          <w:i w:val="1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Restaurant management involves overseeing all aspects of a restaurant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operations to ensure excellent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service, efficient kitchen and dining operations, effective staff management, and profitability.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Managers handle day-to-day operations, staff hiring and training, food and beverage quality control, financial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management, health and safety compliance, and marketing efforts. They must possess strong leadership,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52.00000000000003" w:lineRule="auto"/>
        <w:ind w:left="411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organizational, and problem-solving skills to ensure the restaurant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success.</w:t>
      </w:r>
    </w:p>
    <w:p w:rsidR="00000000" w:rsidDel="00000000" w:rsidP="00000000" w:rsidRDefault="00000000" w:rsidRPr="00000000" w14:paraId="00000026">
      <w:pPr>
        <w:pStyle w:val="Heading1"/>
        <w:spacing w:before="115" w:lineRule="auto"/>
        <w:ind w:firstLine="4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15" w:lineRule="auto"/>
        <w:ind w:firstLine="412"/>
        <w:rPr>
          <w:b w:val="0"/>
          <w:i w:val="1"/>
        </w:rPr>
      </w:pPr>
      <w:r w:rsidDel="00000000" w:rsidR="00000000" w:rsidRPr="00000000">
        <w:rPr>
          <w:rtl w:val="0"/>
        </w:rPr>
        <w:t xml:space="preserve">BUDGET MANAGEMENT SYSTEM </w:t>
      </w:r>
      <w:r w:rsidDel="00000000" w:rsidR="00000000" w:rsidRPr="00000000">
        <w:rPr>
          <w:b w:val="0"/>
          <w:i w:val="1"/>
          <w:rtl w:val="0"/>
        </w:rPr>
        <w:t xml:space="preserve">Pyhon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management involves the process of planning, monitoring, and controlling financial resources to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 specific goals within a defined timeframe. It includes creating a budget, tracking income and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expenses, making adjustments as necessary, and ensuring that spending aligns with financial objectives. The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 of budget management is to optimize resource allocation, minimize financial risks, and achieve desired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2.00000000000003" w:lineRule="auto"/>
        <w:ind w:left="412" w:right="103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outcomes efficiently.</w:t>
      </w:r>
    </w:p>
    <w:sectPr>
      <w:pgSz w:h="16840" w:w="11910" w:orient="portrait"/>
      <w:pgMar w:bottom="280" w:top="340" w:left="74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412"/>
    </w:pPr>
    <w:rPr>
      <w:rFonts w:ascii="Georgia" w:cs="Georgia" w:eastAsia="Georgia" w:hAnsi="Georgi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="548" w:lineRule="auto"/>
      <w:ind w:left="791" w:right="1529"/>
      <w:jc w:val="center"/>
    </w:pPr>
    <w:rPr>
      <w:rFonts w:ascii="Cambria" w:cs="Cambria" w:eastAsia="Cambria" w:hAnsi="Cambria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nubiradar02@gmail.com" TargetMode="External"/><Relationship Id="rId7" Type="http://schemas.openxmlformats.org/officeDocument/2006/relationships/hyperlink" Target="mailto:ubiradar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