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90923" w14:textId="77777777" w:rsidR="00E4757D" w:rsidRDefault="00E4757D" w:rsidP="00E4757D">
      <w:r>
        <w:t>1. Введение</w:t>
      </w:r>
    </w:p>
    <w:p w14:paraId="4AC04F2B" w14:textId="77777777" w:rsidR="00E4757D" w:rsidRDefault="00E4757D" w:rsidP="00E4757D">
      <w:r>
        <w:t>Размытие по Гауссу — один из самых распространенных фильтров обработки изображений. С его помощью можно сгладить изображение, упростить</w:t>
      </w:r>
    </w:p>
    <w:p w14:paraId="4EA9FB16" w14:textId="77777777" w:rsidR="00E4757D" w:rsidRDefault="00E4757D" w:rsidP="00E4757D">
      <w:r>
        <w:t>последующей компьютерной обработки изображений и повышения качества распознавания объектов. Но маска этого</w:t>
      </w:r>
    </w:p>
    <w:p w14:paraId="6A126C5B" w14:textId="77777777" w:rsidR="00E4757D" w:rsidRDefault="00E4757D" w:rsidP="00E4757D">
      <w:r>
        <w:t>фильтр изотропен, поэтому ограничивает область применения фильтра. Логическое расширение фильтра размытия по Гауссу является двусторонним.</w:t>
      </w:r>
    </w:p>
    <w:p w14:paraId="5FD3D871" w14:textId="77777777" w:rsidR="00E4757D" w:rsidRDefault="00E4757D" w:rsidP="00E4757D">
      <w:r>
        <w:t xml:space="preserve">фильтр, предложенный </w:t>
      </w:r>
      <w:proofErr w:type="spellStart"/>
      <w:r>
        <w:t>Томаси</w:t>
      </w:r>
      <w:proofErr w:type="spellEnd"/>
      <w:r>
        <w:t xml:space="preserve"> [1].</w:t>
      </w:r>
    </w:p>
    <w:p w14:paraId="5D234AC7" w14:textId="77777777" w:rsidR="00E4757D" w:rsidRDefault="00E4757D" w:rsidP="00E4757D">
      <w:r>
        <w:t>Задачу двусторонней фильтрации можно было легко распараллелить — каждый пиксель можно было обрабатывать независимо.</w:t>
      </w:r>
    </w:p>
    <w:p w14:paraId="32A7118C" w14:textId="63E41B73" w:rsidR="00E4757D" w:rsidRDefault="00E4757D" w:rsidP="00E4757D">
      <w:r>
        <w:t>Новое значение интенсивности пикселей рассчитывается по следующей формуле:</w:t>
      </w:r>
    </w:p>
    <w:p w14:paraId="4624B2E6" w14:textId="7D44F4C5" w:rsidR="00E4757D" w:rsidRDefault="00E4757D" w:rsidP="00E4757D">
      <w:r>
        <w:rPr>
          <w:noProof/>
        </w:rPr>
        <w:drawing>
          <wp:inline distT="0" distB="0" distL="0" distR="0" wp14:anchorId="596F2B1E" wp14:editId="18D5F9FD">
            <wp:extent cx="3714750" cy="828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B8B1A" w14:textId="77777777" w:rsidR="00E4757D" w:rsidRDefault="00E4757D" w:rsidP="00E4757D">
      <w:r>
        <w:t xml:space="preserve">Где </w:t>
      </w:r>
      <w:proofErr w:type="spellStart"/>
      <w:r>
        <w:t>ai</w:t>
      </w:r>
      <w:proofErr w:type="spellEnd"/>
      <w:r>
        <w:t xml:space="preserve"> характеризует значения интенсивности в соседних пикселях, n – количество пикселей, используемых в маске фильтра, k –</w:t>
      </w:r>
    </w:p>
    <w:p w14:paraId="7B217120" w14:textId="40FE01FD" w:rsidR="00E4757D" w:rsidRDefault="00E4757D" w:rsidP="00E4757D">
      <w:r>
        <w:t>нормирующая константа для предотвращения увеличения интенсивности:</w:t>
      </w:r>
    </w:p>
    <w:p w14:paraId="6B9F205F" w14:textId="0A859C83" w:rsidR="00E4757D" w:rsidRDefault="00E4757D" w:rsidP="00E4757D">
      <w:r>
        <w:rPr>
          <w:noProof/>
        </w:rPr>
        <w:drawing>
          <wp:inline distT="0" distB="0" distL="0" distR="0" wp14:anchorId="748E6ADC" wp14:editId="16A6728F">
            <wp:extent cx="2219325" cy="704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208C9" w14:textId="198BAB96" w:rsidR="00E4757D" w:rsidRDefault="00E4757D" w:rsidP="00E4757D">
      <w:r w:rsidRPr="00E4757D">
        <w:t>g(</w:t>
      </w:r>
      <w:proofErr w:type="spellStart"/>
      <w:r w:rsidRPr="00E4757D">
        <w:t>x,y</w:t>
      </w:r>
      <w:proofErr w:type="spellEnd"/>
      <w:r w:rsidRPr="00E4757D">
        <w:t>) – коэффициент, зависящий от расстояния до центрального пикселя:</w:t>
      </w:r>
    </w:p>
    <w:p w14:paraId="1E42591C" w14:textId="726142D0" w:rsidR="00E4757D" w:rsidRDefault="00E4757D" w:rsidP="00E4757D"/>
    <w:p w14:paraId="184D15E2" w14:textId="655F171F" w:rsidR="00E4757D" w:rsidRDefault="00E4757D" w:rsidP="00E4757D">
      <w:r>
        <w:rPr>
          <w:noProof/>
        </w:rPr>
        <w:drawing>
          <wp:inline distT="0" distB="0" distL="0" distR="0" wp14:anchorId="0C06E498" wp14:editId="7F7C5702">
            <wp:extent cx="2486025" cy="866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61A8C" w14:textId="77777777" w:rsidR="00E4757D" w:rsidRDefault="00E4757D" w:rsidP="00E4757D">
      <w:r>
        <w:t>r(</w:t>
      </w:r>
      <w:proofErr w:type="spellStart"/>
      <w:r>
        <w:t>ai</w:t>
      </w:r>
      <w:proofErr w:type="spellEnd"/>
      <w:r>
        <w:t>) – функция, вычисляющая новую интенсивность без нормирующих коэффициентов.</w:t>
      </w:r>
    </w:p>
    <w:p w14:paraId="35DDAA92" w14:textId="36282CD9" w:rsidR="00E4757D" w:rsidRDefault="00E4757D" w:rsidP="00E4757D">
      <w:r>
        <w:t>Здесь d — параметр, определяющий амплитуду функции Гаусса,</w:t>
      </w:r>
    </w:p>
    <w:p w14:paraId="65BDF7DE" w14:textId="3E4D5773" w:rsidR="00E4757D" w:rsidRDefault="00E4757D" w:rsidP="00E4757D">
      <w:r>
        <w:rPr>
          <w:noProof/>
        </w:rPr>
        <w:drawing>
          <wp:inline distT="0" distB="0" distL="0" distR="0" wp14:anchorId="75AE1B7C" wp14:editId="33614887">
            <wp:extent cx="2114550" cy="733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0AFB8" w14:textId="7D49F942" w:rsidR="00E4757D" w:rsidRDefault="00E4757D" w:rsidP="00E4757D">
      <w:r w:rsidRPr="00E4757D">
        <w:t>Где r - константа ранг-фильтра.</w:t>
      </w:r>
    </w:p>
    <w:p w14:paraId="19EC5C67" w14:textId="1BA1A5F9" w:rsidR="00E4757D" w:rsidRDefault="00E4757D" w:rsidP="00E4757D"/>
    <w:p w14:paraId="57BA23AA" w14:textId="77777777" w:rsidR="00E4757D" w:rsidRDefault="00E4757D" w:rsidP="00E4757D">
      <w:r>
        <w:t>2. Постановка задачи</w:t>
      </w:r>
    </w:p>
    <w:p w14:paraId="1AF72426" w14:textId="77777777" w:rsidR="00E4757D" w:rsidRDefault="00E4757D" w:rsidP="00E4757D">
      <w:r>
        <w:lastRenderedPageBreak/>
        <w:t>Имея изображение размера M N, реализуйте и примените версию CUDA 9-точечного двустороннего фильтра и сохраните</w:t>
      </w:r>
    </w:p>
    <w:p w14:paraId="16329528" w14:textId="77777777" w:rsidR="00E4757D" w:rsidRDefault="00E4757D" w:rsidP="00E4757D">
      <w:r>
        <w:t>результат для вывода изображения. Отсутствующие значения для краевых строк и столбцов берутся из ближайших пикселей. CUDA</w:t>
      </w:r>
    </w:p>
    <w:p w14:paraId="2D90E0B8" w14:textId="77777777" w:rsidR="00E4757D" w:rsidRDefault="00E4757D" w:rsidP="00E4757D">
      <w:r>
        <w:t>реализация должна использовать память текстур.</w:t>
      </w:r>
    </w:p>
    <w:p w14:paraId="2A09CDBC" w14:textId="77777777" w:rsidR="00E4757D" w:rsidRDefault="00E4757D" w:rsidP="00E4757D">
      <w:r>
        <w:t>3. Предлагаемый метод</w:t>
      </w:r>
    </w:p>
    <w:p w14:paraId="5526656F" w14:textId="77777777" w:rsidR="00E4757D" w:rsidRDefault="00E4757D" w:rsidP="00E4757D">
      <w:r>
        <w:t>Для реализации двустороннего фильтра можно использовать следующий метод:</w:t>
      </w:r>
    </w:p>
    <w:p w14:paraId="3D0E3FBF" w14:textId="77777777" w:rsidR="00E4757D" w:rsidRDefault="00E4757D" w:rsidP="00E4757D">
      <w:r>
        <w:t>1. Скопировать входные данные в память устройства;</w:t>
      </w:r>
    </w:p>
    <w:p w14:paraId="66B055DB" w14:textId="77777777" w:rsidR="00E4757D" w:rsidRDefault="00E4757D" w:rsidP="00E4757D">
      <w:r>
        <w:t>2. Привязать входные данные к текстурной ссылке;</w:t>
      </w:r>
    </w:p>
    <w:p w14:paraId="15DA99BD" w14:textId="77777777" w:rsidR="00E4757D" w:rsidRDefault="00E4757D" w:rsidP="00E4757D">
      <w:r>
        <w:t>3. Извлечь каждый пиксель вместе с окружающими его пикселями через текстурную память в массив из 9 элементов;</w:t>
      </w:r>
    </w:p>
    <w:p w14:paraId="7E489FB4" w14:textId="77777777" w:rsidR="00E4757D" w:rsidRDefault="00E4757D" w:rsidP="00E4757D">
      <w:r>
        <w:t>4. Рассчитайте результирующую интенсивность пикселя, используя приведенные выше формулы;</w:t>
      </w:r>
    </w:p>
    <w:p w14:paraId="4323B77F" w14:textId="77777777" w:rsidR="00E4757D" w:rsidRDefault="00E4757D" w:rsidP="00E4757D">
      <w:r>
        <w:t>5. Сохраните результат в массив.</w:t>
      </w:r>
    </w:p>
    <w:p w14:paraId="4C436DC2" w14:textId="77777777" w:rsidR="00E4757D" w:rsidRDefault="00E4757D" w:rsidP="00E4757D">
      <w:r>
        <w:t>4. Требования к реализации</w:t>
      </w:r>
    </w:p>
    <w:p w14:paraId="51D69786" w14:textId="77777777" w:rsidR="00E4757D" w:rsidRDefault="00E4757D" w:rsidP="00E4757D">
      <w:r>
        <w:t>4.1. Входные данные</w:t>
      </w:r>
    </w:p>
    <w:p w14:paraId="307FC6AC" w14:textId="77777777" w:rsidR="00E4757D" w:rsidRDefault="00E4757D" w:rsidP="00E4757D">
      <w:r>
        <w:t>• Введите изображение в градациях серого в формате BMP, значения;</w:t>
      </w:r>
    </w:p>
    <w:p w14:paraId="30F589E7" w14:textId="77777777" w:rsidR="00E4757D" w:rsidRDefault="00E4757D" w:rsidP="00E4757D">
      <w:r>
        <w:t>4.2. Выходные данные</w:t>
      </w:r>
    </w:p>
    <w:p w14:paraId="56B83F74" w14:textId="77777777" w:rsidR="00E4757D" w:rsidRDefault="00E4757D" w:rsidP="00E4757D">
      <w:r>
        <w:t>• время обработки изображения с использованием графического процессора;</w:t>
      </w:r>
    </w:p>
    <w:p w14:paraId="75672B7D" w14:textId="77777777" w:rsidR="00E4757D" w:rsidRDefault="00E4757D" w:rsidP="00E4757D">
      <w:r>
        <w:t>• время обработки изображения с помощью процессора;</w:t>
      </w:r>
    </w:p>
    <w:p w14:paraId="11FC5F43" w14:textId="77777777" w:rsidR="00E4757D" w:rsidRDefault="00E4757D" w:rsidP="00E4757D">
      <w:r>
        <w:t>• Полученные изображения в формате BMP.</w:t>
      </w:r>
    </w:p>
    <w:p w14:paraId="19DF42C4" w14:textId="77777777" w:rsidR="00E4757D" w:rsidRDefault="00E4757D" w:rsidP="00E4757D">
      <w:r>
        <w:t>4.3. Реализация</w:t>
      </w:r>
    </w:p>
    <w:p w14:paraId="2511203D" w14:textId="77777777" w:rsidR="00E4757D" w:rsidRDefault="00E4757D" w:rsidP="00E4757D">
      <w:r>
        <w:t>Программа необходима для работы на Linux-машине. Полученное изображение можно экспортировать в формат BMP, используя</w:t>
      </w:r>
    </w:p>
    <w:p w14:paraId="23691108" w14:textId="1D0E7F22" w:rsidR="00E4757D" w:rsidRDefault="00E4757D" w:rsidP="00E4757D">
      <w:r>
        <w:t xml:space="preserve">многие библиотеки с открытым исходным кодом, например, </w:t>
      </w:r>
      <w:proofErr w:type="spellStart"/>
      <w:r>
        <w:t>EasyBMP</w:t>
      </w:r>
      <w:proofErr w:type="spellEnd"/>
      <w:r>
        <w:t>:</w:t>
      </w:r>
    </w:p>
    <w:sectPr w:rsidR="00E475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FB1"/>
    <w:rsid w:val="0000160C"/>
    <w:rsid w:val="00144FFA"/>
    <w:rsid w:val="003B4FB1"/>
    <w:rsid w:val="00A631A2"/>
    <w:rsid w:val="00E4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56D75"/>
  <w15:chartTrackingRefBased/>
  <w15:docId w15:val="{20E609C0-DC86-4CE3-9637-863A12DE7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SSAU текст"/>
    <w:qFormat/>
    <w:rsid w:val="00A631A2"/>
    <w:pPr>
      <w:spacing w:after="0" w:line="360" w:lineRule="auto"/>
      <w:ind w:left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Доружинский Дмитрий</dc:creator>
  <cp:keywords/>
  <dc:description/>
  <cp:lastModifiedBy>Доружинский Дмитрий</cp:lastModifiedBy>
  <cp:revision>3</cp:revision>
  <dcterms:created xsi:type="dcterms:W3CDTF">2023-01-10T07:43:00Z</dcterms:created>
  <dcterms:modified xsi:type="dcterms:W3CDTF">2023-01-10T09:24:00Z</dcterms:modified>
</cp:coreProperties>
</file>