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keepNext/>
        <w:spacing w:before="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5.4 Network Device Discovery 新手验证手册</w:t>
      </w:r>
    </w:p>
    <w:p>
      <w:pPr>
        <w:spacing w:before="0" w:after="3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Palo Alto / FortiGate 作为 Discovery 对象的实际验证、结果确认和留痕手顺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2026/07/22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推荐验证顺序 No.3：Network Device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PoC 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公司 Azure PoC 环境；ITOM1/2/3 相关 MID Server 与网络设备对象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验证对象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Palo Alto / FortiGate；实际 IP 和部署位置以网络团队确认结果为准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发现方式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使用已验证为 Up 的 MID Server，通过 SNMP 为主进行 Network Device Discovery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执行顺序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单台 Palo Alto 或 FortiGate -&gt; 另一台设备 -&gt; 两台设备对照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不在本手册范围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生产网络架构变更、出口/NAT、HA、性能测试、许可证采购和安全策略设计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先确认一个边界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本次 Palo Alto / FortiGate 是 ServiceNow Discovery 的被发现对象，不是本 PoC 的 Azure 出口、防火墙、NAT 或路由设备。不要为了 Discovery 验证改变现有网络路径。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如果设备还没有部署，先完成公司规定的 Azure/Marketplace/许可证/网络申请。ServiceNow 的 Discovery 操作只能在设备已经可访问、地址和凭据已获批准后开始。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先用一台设备和一个 IP 验证。单台成功后再验证第二台，避免把 SNMP、NSG、设备设置和 ServiceNow 配置问题混在一次批量执行里。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这次要验证什么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本验证的目的，是确认 ServiceNow Discovery 能否通过 PoC MID Server 访问 Palo Alto / FortiGate，完成设备分类、身份识别和基本属性写入，并在 CMDB 中形成可追溯的 CI。重点不是验证防火墙策略是否正确，也不是验证厂商设备的业务功能。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5300"/>
        <w:gridCol w:w="22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验证层次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要确认的内容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连接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能否到达设备管理 IP，UDP/161 等必要通信是否可用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通信可用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凭据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credential 是否能够读取设备信息；如使用 SSH/HTTPS，再分别确认对应权限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认证成功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分类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能否判断目标是网络设备，而不是普通主机或未知对象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分类成功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厂商、型号、序列号、系统版本、管理 IP 等信息能否取得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关键属性取得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CI 是否写入正确 class，字段和来源是否可追溯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可确认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重复执行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再次 Discovery 是否更新原 CI，而不是无理由新增重复 CI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重复执行可解释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Palo Alto 与 FortiGate 的验证思路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700"/>
        <w:gridCol w:w="38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对象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第一轮建议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第二轮再确认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使用已批准的管理 IP 和只读 SNMP credential，先执行单 IP Discovery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设备类型、厂商/型号、序列号、接口和 IP 关系；若标准配置还使用 HTTPS/SSH，再按实际 Pattern 确认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FortiGate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使用已批准的管理 IP 和只读 SNMP credential，先执行单 IP Discovery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设备类型、厂商/型号、序列号、接口和 IP 关系；按实际 Pattern/凭据需求确认补充协议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关于结果差异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Palo Alto / FortiGate 最终落入的 CI class、取得字段和是否出现厂商专用 class，可能随 ServiceNow Release、ITOM Visibility、Discovery Pattern、Class Model 和设备配置变化。手册中的表名是检查入口，不是对当前实例结果的预先承诺。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class 存在不等于本次 Discovery 一定会写入该 class。最终以 Discovery Status、Discovery Log、目标 CI 的 sys_class_name、discovery_source 和实际字段为准。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执行前准备信息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先把下表的尖括号内容填好。没有确认的项目不要猜测，也不要直接扩大 Discovery 范围。凭据密码、SNMP community、私钥和 token 不要写入截图、Word 或 Git。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700"/>
        <w:gridCol w:w="3660"/>
      </w:tblGrid>
      <w:tr>
        <w:trPr>
          <w:tblHeader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项目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实际填写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Dev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&lt;hitachiopdev.service-now.com&gt; 或实际 Dev URL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浏览器地址栏；不要保存登录凭据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&lt;MID Server 名称&gt; / &lt;Host&gt; / &lt;Status&gt;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列表；Status 应为 Up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1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&lt;Palo Alto 或 FortiGate&gt; / &lt;Private IP&gt;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网络团队、Azure Portal 或设备管理页面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2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&lt;另一台设备&gt; / &lt;Private IP&gt;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网络团队、Azure Portal 或设备管理页面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设备位置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&lt;VNet/Subnet/Resource Group&gt;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Portal；以批准的构筑资料为准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Credential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&lt;Credential 名称&gt;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Credentials；只记录名称，不记录 secret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其他 Credential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&lt;SSH/HTTPS Credential 名称或不使用&gt;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按实际 Pattern/设备配置确认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执行日期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YYYY/MM/DD HH:mm JST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 的执行时间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设备侧需要由网络/设备负责人确认的项目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Palo Alto / FortiGate 两台设备都要确认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管理地址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确认用于 Discovery 的管理 IP，不使用会变化的临时地址；如果有多个接口，明确哪一个是管理口。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SNMP 已启用、允许 MID Server 源地址读取、版本为 v2c 或 v3，并明确只读权限。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时间/名称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确认设备时间、时区、DNS 或设备名设置不会导致结果难以识别。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访问控制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NSG、Subnet NSG、设备本身的管理访问策略和上游 FW 没有阻断。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变更范围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本验证不修改生产策略，不启用 HA/NAT/出口，不改变现有路由。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不要把 SNMP secret 写进留痕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截图只保留 Credential 名称、类型、使用结果和时间。community string、SNMPv3 auth/priv 密码、SSH 密码、API token 等敏感值必须遮挡或完全不截。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如果设备负责人不允许在 PoC 中使用真实生产凭据，使用公司批准的 PoC 只读账号；不要自行创建或复制账号。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事前连接确认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这一章的目的，是在 ServiceNow 执行前确认地址、端口和 MID Server 没有明显问题。测试从 MID Server 所在主机或由网络团队提供的等价测试位置执行；不要在个人电脑上测试后就认为 MID Server 一定可访问。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3.1 Azure / 网络侧检查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900"/>
        <w:gridCol w:w="34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记录内容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NW-01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确认设备管理 IP、Subnet、NIC、NSG 和路由表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设备名、Private IP、Subnet、NSG 名称；保存设备/网络画面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NW-02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MID Server 主机和设备在预定网络范围内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Host、目标 IP、源/目标关系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NW-03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NSG/上游 FW 允许 MID Server 到设备的必要端口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协议、端口、源、目标、用途、审批号/变更号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NW-04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确认没有把 Public IP 作为本次 Discovery 目标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Target 使用的实际管理 IP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NW-05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确认设备管理服务正在运行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enabled、版本、允许的 source、只读权限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3.2 端口确认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1900"/>
        <w:gridCol w:w="3000"/>
        <w:gridCol w:w="27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方向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协议/端口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用途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 PoC 的处理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-&gt; 设备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UDP 161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读取设备信息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第一优先确认；Discovery 失败时先查这一项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-&gt; 设备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22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某些设备/Pattern 的 SSH 访问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只有实际使用 SSH 或日志明确要求时再确认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-&gt; 设备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443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某些设备 API/HTTPS 访问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只有实际使用 HTTPS/API 或日志明确要求时再确认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-&gt; 外部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 443 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许可证、更新或厂商服务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不属于基础 Discovery；按公司申请单另行确认</w:t>
            </w:r>
          </w:p>
        </w:tc>
      </w:tr>
    </w:tbl>
    <w:p>
      <w:pPr>
        <w:spacing w:before="0" w:after="40" w:line="283" w:lineRule="auto"/>
      </w:pP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8"/>
        </w:rPr>
        <w:t># 仅在公司允许、且在 MID Server 主机上执行；不要从个人电脑代替测试</w:t>
        <w:br/>
        <w:t># TCP 端口测试示例</w:t>
        <w:br/>
        <w:t>Test-NetConnection &lt;device-private-ip&gt; -Port 443</w:t>
        <w:br/>
        <w:t>Test-NetConnection &lt;device-private-ip&gt; -Port 22</w:t>
        <w:br/>
        <w:t># UDP/161 通常需要网络设备或安全团队用等价方式确认，TCP 测试结果不能代替 SNMP 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看到 TCP 443 成功，不等于 SNMP 成功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SNMP 使用 UDP/161；TCP 22、443 能通，只能说明对应 TCP 端口可达，不能证明 ServiceNow 能读取 SNMP。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如果公司不允许在 MID Server 上安装额外工具，不要自行安装；请让网络团队提供 UDP/161 的放通确认或设备侧命中日志。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ServiceNow 凭据准备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Network Device Discovery 的第一轮建议只验证 SNMP。这样可以把问题限制在设备管理协议、SNMP credential、Discovery 范围和 CMDB 结果。SSH/HTTPS 不是看到设备就必须全部追加，应根据当前 Release、Pattern 和 Discovery Log 决定。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4.1 新建或确认 SNMP Credential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在 ServiceNow 导航栏搜索 Credentials，打开 Discovery / Credentials 相关列表。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确认是否已有公司提供的 PoC 只读 SNMP credential；优先使用已有批准凭据，不要重复创建。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如果确实需要创建，按公司权限和审批要求选择 SNMP v2c 或 SNMP v3，填写设备负责人提供的只读信息。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保存后只记下 Credential Name、Type、创建/更新时间；密码、community 和 v3 secret 不截图、不写入资料。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确认该 Credential 可以被本次 Discovery 使用，并记录当前登录用户或审批信息（如果公司要求）。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4700"/>
        <w:gridCol w:w="30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检查项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OK 条件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类型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类型与设备端 SNMP 版本一致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凭据画面；secret 遮挡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只读即可完成本次基础发现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设备负责人确认或权限说明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只用于批准的设备/Discovery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名称、使用范围或记录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测试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后续 Discovery Log 显示认证/读取成功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Status/Log 画面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如果没有 SNMP credential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先暂停 Discovery，向设备/网络负责人确认是否允许使用只读 SNMP。不要用管理员密码、SSH 密码或自行猜测的 community 代替。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如果公司不允许在 ServiceNow 保存该凭据，本次可以记录为‘凭据前提未满足’，不要把真实 secret 放入截图或聊天。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执行第一轮：单台设备 Discovery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推荐先使用 Quick Discovery 对单个 IP 执行。如果当前实例没有 Quick Discovery 或现场标准要求使用 Schedule，就建立只包含一个 IP 的临时/PoC Schedule。第一轮不要输入整个 subnet，也不要同时输入 Palo Alto 和 FortiGate。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设备 1：Palo Alto 或 FortiGate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确认设备 1 的管理 Private IP、设备类型、SNMP Credential 名称和可使用的 PoC MID Server。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进入 Discovery / Quick Discovery（或现场规定的等价入口）。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Target 输入单个设备 IP；MID Server 选择已验证为 Up 的 PoC MID Server。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选择 SNMP Credential；如果页面还有 SSH/HTTPS Credential，第一轮先按已确认的 Discovery 需求填写，不要自行添加未知凭据。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执行前截图：目标 IP、MID Server、Credential 名称、执行入口和时间。不要截 secret。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点击执行后记录 Discovery Status 的 Number、状态、开始时间和结束时间。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7. 打开该次 Discovery 的详情和 Discovery Log，确认是否经过识别、分类、SNMP 读取、写入 CI 等阶段。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8. 从结果中打开代表设备 CI，记录 Name、Manufacturer、Model、Serial Number、IP、sys_id、sys_class_name 和 discovery_source。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第一轮的停止点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如果单台设备在 Classification 或 Authentication 阶段失败，先停下来排查，不要马上添加第二台设备。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 Discovery Completed 但 CI 中关键字段为空，也先保存结果并确认实际 Pattern/设备 MIB 支持情况，再决定是否补充 SSH/HTTPS。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设备 2：另一种厂商设备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确认设备 1 的结果和证据已经保存，再输入设备 2 的单个 IP。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尽量使用相同的 MID Server 和同一类只读 SNMP 版本，保证两台结果可比较；如果 Credential 不同，记录差异。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按 5.1 的相同步骤执行，保存第二台设备的 Status、Log、代表 CI 和字段结果。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不要因为设备 1 成功就默认设备 2 的 SNMP、管理口、Pattern 和字段结果相同。</w:t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扩大范围前的 Schedule 验证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两台设备单独成功后，才进行范围验证。范围验证的目标是确认以后能把两台设备放在同一个 PoC Schedule 中，而不是验证整个 subnet 的扫描能力。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4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设置项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建议值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检查点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Target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只写入两台设备的 IP 或最小 IP range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不包含 ITOM2/3 普通 VM 或公司共用地址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选择已验证为 Up 的 PoC MID Server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避免选择未知的绿色/Up 记录；确认 Host 与本 PoC VM 对应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只读 credential；必要时再补 SSH/HTTPS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名称正确、secret 不在证据中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时间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时间窗内手动执行或短周期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避免与其他大量 Discovery 同时运行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命名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ND-PoC-PaloAlto-YYYYMMDD / ND-PoC-FortiGate-YYYYMMDD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名称能看出对象和用途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6.1 两台设备同时执行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建立或确认只覆盖两台设备的 PoC Schedule，保存范围和设置截图。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执行一次，不要修改设备配置或 Credential。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比较单台执行与两台执行的状态、CI 数量、失败目标和执行耗时。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确认两台设备各自的 CI 仍然可以通过 IP/Name/sys_id 区分，没有互相覆盖。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如果出现重复 CI 或错误归并，保存结果，不要直接删除；先记录 IRE、Identification Rule 和 source 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4260"/>
        <w:gridCol w:w="2700"/>
      </w:tblGrid>
      <w:tr>
        <w:trPr>
          <w:tblHeader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范围验证项目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实际记录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设备数量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输入 2 台，结果中能找到 2 个目标或有明确失败理由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厂商区分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 的厂商或型号字段可区分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区分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每台 CI 对应自己的管理 IP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选择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同一个 PoC MID Server 执行成功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重复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没有无法解释的重复 CI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&lt;填写&gt;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在 ServiceNow 中确认执行结果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执行完成后至少要看三类画面：Discovery Status/Log、目标 CI、CI 的相关列表或关系。只看到‘Completed’不能证明字段和 CI 关系都正确。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7.1 Discovery Status /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4700"/>
        <w:gridCol w:w="23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看什么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保存什么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状态、目标 IP、MID Server、开始/结束时间、错误和 Warning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ND-07_Status_&lt;vendor&gt;.png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Log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Classification、Authentication、SNMP/Probe/Pattern、写入 CI 的阶段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ND-08_Log_&lt;vendor&gt;.png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Pattern/Probe 详情（如有）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实际使用的 Pattern/Probe 名称、步骤和失败信息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ND-09_ExecutionDetail_&lt;vendor&gt;.png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Status、Host、Version、Capabilities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ND-03_MID_Up.png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7.2 CMDB 中优先查看的表和字段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2800"/>
        <w:gridCol w:w="3800"/>
        <w:gridCol w:w="1960"/>
      </w:tblGrid>
      <w:tr>
        <w:trPr>
          <w:tblHeader/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优先级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入口/表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确认内容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注意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1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cmdb_ci（基表/Configuration Items 入口）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Name、sys_id、sys_class_name、IP/Host、discovery_source、最后更新时间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先确认 CI 是否存在以及真实 class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2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sys_class_name 指向的网络设备子类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厂商、型号、序列号、版本、管理 IP 等设备字段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以当前实例实际 class 为准，不要预先写死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cmdb_ci_netgear 或实例实际 Network Gear class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设备基本属性、厂商/型号、设备类别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可能是父类或实际落表 class，需看 CI 的 sys_class_name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4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cmdb_ci_ip_address / 相关 IP 记录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管理 IP 与设备 CI 的关联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IP 是否归属于正确设备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5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cmdb_rel_ci / Related Items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设备与接口、IP、其他 CI 的关系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关系是否建立取决于 Pattern、MIB 和版本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6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sys_object_source（如启用/可见）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来源标识、源数据关联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用于排查重复 CI 和来源，不一定在普通表单直接显示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表名和字段的使用方法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建议从 Configuration &gt; All 找到代表 CI，打开表单后先看 Class、sys_id、discovery_source，再通过 Related Items 查看关系。不要只根据导航栏名称判断最终落表。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如果没有看到某个厂商专用 class，不要立刻判断 Discovery 失败。先确认设备 CI 是否写入父类、当前 Class Model 是否启用、实际 Pattern/Probe 是否支持该字段。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CMDB 中的记录不能单独证明本次执行写入。要与本次 Discovery Status 的时间、目标 IP、discovery_source 和日志一起核对。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7.3 每台设备至少保存的字段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字段组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建议记录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身份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Name、sys_id、sys_class_name、discovery_source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管理 IP、IP 记录 sys_id、接口/端口数量（如果取得）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Manufacturer、Model、Serial Number、OS/firmware version（如果取得）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来源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 Number、执行时间、MID Server、Credential 名称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关系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-&gt; IP、设备 -&gt; Network Adapter/Interface 等 Related Items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判定标准与对照结果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5600"/>
        <w:gridCol w:w="2060"/>
      </w:tblGrid>
      <w:tr>
        <w:trPr>
          <w:tblHeader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标准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OK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单台目标可访问；Discovery 完成；设备 CI 存在；厂商/型号或管理 IP 至少一项关键属性正确；来源和时间可追溯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保存完整证据，继续第二台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部分成功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已写入，但字段缺少、关系未建或只取得父类信息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保存现状，确认 Pattern/MIB/Class Model 后再决定补充验证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NG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目标不可达、SNMP 认证失败、无法分类或没有任何 CI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先按第 9 章排查；不要批量重跑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由于许可证、设备审批、网络放通或凭据尚未完成，无法执行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记录前提未满足，不把未执行写成失败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8.1 Palo Alto / FortiGate 对照表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2400"/>
        <w:gridCol w:w="2400"/>
        <w:gridCol w:w="2160"/>
      </w:tblGrid>
      <w:tr>
        <w:trPr>
          <w:tblHeader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比较项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Palo Alto 实际结果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FortiGate 实际结果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判断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SNMP 认证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&lt;相同/不同&gt;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状态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&lt;OK/NG&gt;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class / sys_class_name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厂商/型号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&lt;正确/部分/未取得&gt;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管理 IP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&lt;正确/错误&gt;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序列号/版本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&lt;正确/未取得&gt;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Related Items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&lt;相同/不同&gt;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重复执行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&lt;同一 CI/新增 CI/未确认&gt;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&lt;同一 CI/新增 CI/未确认&gt;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关于‘同一 CI’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重复执行后应使用 sys_id 和关键识别字段判断是否更新了原 CI，而不是只看 Name。若出现新增 CI，保留两次执行时间和相关 source/识别信息，交由 CMDB/IRE 负责人判断。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Palo Alto 和 FortiGate 的字段数量不同不一定是失败。对照时应先比较共同必需项，再单独记录厂商特有字段。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常见失败和排查顺序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4200"/>
        <w:gridCol w:w="27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现象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优先确认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下一步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目标完全没有结果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IP、MID Server 是否正确；设备是否在线；NSG/上游 FW 是否阻断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从 MID Server 位置重新确认路由和设备侧命中日志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SNMP Authentication 失败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SNMP 版本、只读 community/v3 参数、允许的 source IP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让设备负责人核对，不在聊天中传 secret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Classification 失败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UDP/161 是否通；设备是否返回标准 SNMP OID；厂商 MIB/设备设置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保存 Log，确认当前 Release/Pattern 是否支持该设备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Completed 但没有 CI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Status 详情、Pattern/Probe 执行结果、错误/Warning、写入权限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确认是否写入父类，查看实际 sys_class_name 和 CMDB 日志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有但厂商字段少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设备 SNMP MIB、Pattern/Probe、Class Model、版本差异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将其判为部分成功，先不要自行修改 Pattern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TCP 22/443 失败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是否真的需要该协议；设备是否只允许 SNMP；NSG/管理策略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只有日志明确要求时才申请补充端口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出现重复 CI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两次执行的 IP、Name、Serial、sys_id、discovery_source、IRE 结果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保留证据，交给 CMDB/IRE 负责人确认后再清理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Palo Alto 成功、FortiGate 失败（或相反）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设备型号、SNMP 配置、MIB、Pattern 支持差异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按厂商分别记录，不把一台结果套用到另一台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9.1 建议的排查顺序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确认 Discovery 目标 IP 没有写错，并且目标是管理 IP。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确认所选 MID Server 为 Up，且它确实位于能够访问目标设备的网络位置。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确认设备端 SNMP 服务、版本、只读权限和允许的 MID Server 源地址。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确认 UDP/161 以及日志明确要求的 TCP/22、443 没有被 NSG/上游 FW/设备策略阻断。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确认 ServiceNow Credential 名称、类型和版本与设备一致。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最后再看 Pattern/Probe、Class Model、IRE 和 CMDB 字段，不要一开始就改 ServiceNow 配置。</w:t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留痕目录、截图和实际结果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日本现场使用时，建议把 Azure/网络确认、ServiceNow 设置、Discovery 执行和 CMDB 结果放在同一个证据目录。文件名统一后，后续写总结资料会比较容易。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建议目录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Network_Device_Discovery_Evidence_YYYYMMDD\00_Input\01_Azure_Network\02_Device_Config\03_MID_Precheck\04_Credential\05_PaloAlto\06_FortiGate\07_Status_Log\08_CMDB\09_Compare\10_Troubleshooting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3400"/>
        <w:gridCol w:w="4860"/>
      </w:tblGrid>
      <w:tr>
        <w:trPr>
          <w:tblHeader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编号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建议文件名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保存内容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ND-01_Target_List.xlsx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两台设备的厂商、管理 IP、Subnet、设备负责人、执行顺序；不含 secret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ND-02_Network_Approved.png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NSG/FW/路由或网络团队确认；含审批号时保留，敏感规则按要求遮挡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ND-03_MID_Up.png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 Server 名称、Host、Status、Version、Capabilities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ND-04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ND-04_SNMP_Credential_NoSecret.png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Credential 名称、Type、更新时间；secret 完全不显示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ND-05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ND-05_PaloAlto_Scope.png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Palo Alto 单 IP、MID、Credential、执行入口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ND-06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ND-06_PaloAlto_Status.png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Palo Alto Discovery Status 和执行时间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ND-07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ND-07_PaloAlto_Log.png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Palo Alto Discovery Log/Pattern/Probe 结果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ND-08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ND-08_PaloAlto_CI.png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Palo Alto CI、class、sys_id、字段和 Related Items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ND-09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ND-09_FortiGate_Scope.png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FortiGate 单 IP、MID、Credential、执行入口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ND-10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ND-10_FortiGate_Status.png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FortiGate Discovery Status 和执行时间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ND-11_FortiGate_Log.png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FortiGate Discovery Log/Pattern/Probe 结果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ND-12_FortiGate_CI.png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FortiGate CI、class、sys_id、字段和 Related Items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ND-13_Compare.png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两台设备字段、CI、关系、重复执行结果对照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ND-14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ND-14_Troubleshooting.png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错误、网络/设备确认、修正前后结果；不得保存 secret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10.1 实际结果记录表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1900"/>
        <w:gridCol w:w="1900"/>
        <w:gridCol w:w="1700"/>
        <w:gridCol w:w="16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验证项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Palo Alto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FortiGate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证据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 / MID Server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SNMP 连接/认证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Status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&lt;Number/状态/时间&gt;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&lt;Number/状态/时间&gt;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class / sys_id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部分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厂商/型号/IP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正确 / 部分 / 未取得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Related Items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未确认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重复执行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未执行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最终结论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部分 / NG / 保留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官方参考资料和本次使用范围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本手册按 2026/07/22 可访问的 ServiceNow / Microsoft 官方资料和当前 PoC 设计整理。具体行为会受 ServiceNow Release、插件、Discovery Pattern、Class Model、设备 MIB、凭据和公司网络策略影响；执行时以当前实例和审批结果为准。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Discovery overview: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https://www.servicenow.com/docs/r/it-operations-management/discovery/discovery.html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Discovery phases: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https://www.servicenow.com/docs/r/it-operations-management/discovery/c_DiscoProcessFlows.html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Available Discovery and Service Mapping Patterns: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https://www.servicenow.com/docs/r/it-operations-management/discovery-and-service-mapping-patterns/available-patterns.html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ITOM Visibility collected data: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https://www.servicenow.com/docs/r/it-operations-management/itom-visibility/data-collected-by-itom-visibility.html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MID Server: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https://www.servicenow.com/docs/r/servicenow-platform/mid-server/mid-server.html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CMDB table descriptions: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https://www.servicenow.com/docs/r/servicenow-platform/configuration-management-database-cmdb/cmdb-tables-details.html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Identification and Reconciliation Engine: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https://www.servicenow.com/docs/r/servicenow-platform/configuration-management-database-cmdb/identification-and-reconciliation-engine.html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Microsoft - Azure built-in Reader role: </w:t>
      </w:r>
      <w:r>
        <w:rPr>
          <w:rFonts w:ascii="Microsoft YaHei" w:hAnsi="Microsoft YaHei" w:eastAsia="Microsoft YaHei"/>
          <w:color w:val="2E74B5"/>
          <w:sz w:val="18"/>
        </w:rPr>
        <w:t>https://learn.microsoft.com/en-us/azure/role-based-access-control/built-in-roles#reader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执行时的最小顺序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先确认设备管理 IP、SNMP、MID Server 和网络放通，再在 ServiceNow 使用单 IP 执行。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先完成 Palo Alto 或 FortiGate 中的一台，再执行另一台。每台设备都保存 Status、Log、CI 和关系证据。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最后用 sys_id、sys_class_name、discovery_source 和执行时间把 Discovery 结果与 CMDB 记录对应起来。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 xml:space="preserve">Network Device Discovery PoC 手册 |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E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| Network Device Discovery 新手验证手册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Network Device Discovery 新手验证手册（中文版）</dc:title>
  <dc:subject>Palo Alto / FortiGate Network Device Discovery 的实际操作、CMDB、关系和留痕</dc:subject>
  <dc:creator>ServiceNow PoC</dc:creator>
  <cp:keywords/>
  <dc:description>No password, SNMP community, private key, client secret, API token, or personal credential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