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ServiceNow ITOM / Azure PoC</w:t>
      </w:r>
    </w:p>
    <w:p>
      <w:pPr>
        <w:spacing w:before="0" w:after="20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5.2-5.9 详细验证操作指南</w:t>
      </w:r>
    </w:p>
    <w:p>
      <w:pPr>
        <w:spacing w:before="0" w:after="28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用于实际验证时确认条件、执行经过、期待结果、证据截图和失败判断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8"/>
              </w:rPr>
              <w:t>项目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8"/>
              </w:rPr>
              <w:t>内容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制作日期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2026/07/06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对应资料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ServiceNow_Azure_PoC_验证项目整理资料_中文版.docx 的 5.2-5.9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适用范围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C案：P5230-Spoke-VNET001 内 ITOM1 / ITOM2 / ITOM3 的 PoC Discovery 验证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验证对象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Cloud Discovery、IP Range Discovery、Palo Alto / FortiGate、Credential-less / Nmap、ACC、Tag-based Mapping、Top-down / Pattern-based Mapping、CSDM 对应关系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使用方法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每个验证项先确认“前提条件”，再按“操作步骤”执行，最后用“期待结果 / 证据 / 判定标准”记录实际结果。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4CE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>重要边界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Discovery 范围只允许 ITOM1 / ITOM2 / ITOM3，不能把 GWAN、其他 Spoke、Intranet、公司既存网络放进扫描范围。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Palo Alto / FortiGate 是被发现对象，不是本次 PoC 的通信路径。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ServiceNow 菜单名称会随版本和插件不同略有差异；实际操作时优先用左侧导航搜索关键词，例如 Discovery Schedules、Credentials、MID Server、Cloud Discovery、Agent Client Collector、Service Mapping。</w:t>
            </w:r>
          </w:p>
        </w:tc>
      </w:tr>
    </w:tbl>
    <w:p>
      <w:pPr>
        <w:spacing w:before="0" w:after="40" w:line="283" w:lineRule="auto"/>
      </w:pPr>
    </w:p>
    <w:p>
      <w:r/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1. 共通前提与记录规则</w:t>
      </w: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1.1 共通环境参数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00"/>
        <w:gridCol w:w="4200"/>
        <w:gridCol w:w="3560"/>
      </w:tblGrid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分类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本次建议记录值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备注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ServiceNow Instance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hitachioptest.service-now.com（以最终申请值为准）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用于 MID Server 连接和 URL Filter 申请。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名称、VM 名称、IP 地址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必须为 Up / Validated 状态。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VNet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P5230-Spoke-VNET001 / 10.173.47.0/24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公司 Spoke 单一 VNet。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Scope subnet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ITOM1: 10.173.47.176/28</w:t>
              <w:br/>
              <w:t>ITOM2: 10.173.47.192/28</w:t>
              <w:br/>
              <w:t>ITOM3: 10.173.47.208/28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Schedule / IP Range 必须限定在这里。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URL Filter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hitachioptest.service-now.com</w:t>
              <w:br/>
              <w:t>install.service-now.com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HTTPS / TCP 443。未放通时走 ISSS2.0 URL Filter 申请。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远程连接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公司认可的 VM 登录路径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C案不以前提 Azure Bastion。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1.3 现场验证记录模板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100"/>
        <w:gridCol w:w="7260"/>
      </w:tblGrid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记录项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填写内容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验证ID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例如 CD-01、IPD-02、ND-01、ACC-03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执行日期 / 执行者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YYYY/MM/DD、担当者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目标对象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目标 VM / 设备 / subnet / Tag / Entry Point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前提条件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已满足 / 未满足；未满足时写原因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执行经过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执行了哪些步骤、在哪一步失败或成功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实际结果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取得了什么 CI / 属性 / 关系 / 错误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判定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OK / NG / 保留 / 本次范围外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证据位置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截图文件名或保存路径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后续动作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追加申请、权限调整、NSG 修改、Credential 修正、追加验证等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条件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确认方法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满足标准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状态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ServiceNow 中搜索 MID Server，确认目标 MID Server 状态。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Up / Validated，无 ECC Queue 堆积。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API 权限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 Cloud Discovery 使用的 App Registration / Service Principal / Credential。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对目标 Subscription / RG 至少有读取资源所需权限。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网络出口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从 MID Server 所在网络到 Azure API / ServiceNow Instance 的 HTTPS 通信。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Proxy / Firewall / URL Filter 不阻断。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Scope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确认目标 Subscription / Resource Group / VNet / subnet。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只包含 PoC 资源，特别是 ITOM1/2/3。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 预置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在 Azure VM / RG 上设置 OA_group、GAM_Service、Role、Location、Owner、AssignedTo。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至少准备“无 Tag / 部分 Tag / 完整 Tag”三种对比状态。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20"/>
        <w:gridCol w:w="3000"/>
        <w:gridCol w:w="2100"/>
        <w:gridCol w:w="2500"/>
        <w:gridCol w:w="1140"/>
      </w:tblGrid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Step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操作内容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输入 / 选择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期待结果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实际记录</w:t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CD-01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在 Azure 侧确认目标资源存在。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Subscription、RG、VNet、ITOM1/2/3、VM、NIC、Disk。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资源清单与 PoC 范围一致。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CD-02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在 Azure 侧给一部分 VM 设置 Tag。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GAM_Service、Role、Owner 等。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后续可验证 Tag 反映差分。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CD-03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在 ServiceNow 中确认 Azure Cloud Discovery 所需 Credential / Cloud Account。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导航搜索：Cloud Discovery / Cloud Account / Credentials。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认证信息存在且可用于目标 Azure。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CD-04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执行 Credential / Account 连接测试。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Tenant / Subscription / Client ID / Secret 等。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连接测试成功，无认证错误。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CD-05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创建或打开 Cloud Discovery Schedule。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目标 Subscription / RG / VNet，MID Server，执行范围。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Schedule 只包含本 PoC 目标范围。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CD-06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手动执行 Discover Now / Run。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选择目标 Schedule。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Discovery 进入 Running / Completed。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CD-07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查看 Discovery Status / Log / ECC Queue。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错误、警告、执行时间。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无认证、权限、连接类错误。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CD-08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确认 CMDB 中 Azure CI。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Subscription、RG、VNet、Subnet、VM、NIC、Disk。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主要 CI 被创建或更新。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CD-09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确认 Relationship。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RG - VM、VM - NIC、VM - Disk、VNet - Subnet 等。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关系逻辑正确，没有明显断链。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CD-10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修改 Azure Tag 后再次执行 Cloud Discovery。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修改 Role / Owner / GAM_Service。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既存 CI 被更新，不重复生成。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CD-11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整理 Cloud Discovery 与 IP Range Discovery 的差异。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同一 VM 的 Cloud CI 与 OS CI。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能说明 Cloud Discovery 负责云资源属性，OS细节需要其他方式补充。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现象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优先确认点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下一步处理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连接测试失败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Credential、Tenant/Subscription、Client Secret、Proxy、URL Filter。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先确认权限和 URL Filter，再决定是否申请或更新 Secret。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成功但没有 CI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Scope 是否选错、RG 是否为空、权限是否只能看到部分资源。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缩小范围后重新执行，确认 Azure 侧资源清单。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 没有反映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 是否加在正确资源、Cloud Discovery 是否包含该资源、字段映射/Tag 表是否可见。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先确认 Azure 侧 Tag，再确认 ServiceNow 侧 Tag 取得位置。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重复 CI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识别规则、已有 CI、Cloud / IP Range 发现结果是否没有正确关联。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记录重复样例，作为 IRE / CI 识别规则确认事项。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条件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确认方法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满足标准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目标范围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 Discovery IP Range。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只包含 ITOM1/2/3 内的目标 IP，不直接扫整个公司网络。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Windows 通信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 Windows VM 开启 WinRM，NSG / OS Firewall 允许 TCP 5985 或 5986。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能连接目标端口。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Linux 通信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 Linux VM 开启 SSH，NSG / OS Firewall 允许 TCP 22。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能连接目标端口。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Credential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ServiceNow 中创建 Windows Credential、SSH Credential。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Credential Test 成功或 Discovery 时认证成功。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权限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Credential 对目标 VM 有足够读取 OS / 软件 / 服务信息的权限。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不因权限不足导致大量 Pattern / Probe 失败。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20"/>
        <w:gridCol w:w="3000"/>
        <w:gridCol w:w="2100"/>
        <w:gridCol w:w="2500"/>
        <w:gridCol w:w="1140"/>
      </w:tblGrid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Step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操作内容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输入 / 选择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期待结果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实际记录</w:t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IPD-01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整理目标 IP 列表。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Windows VM、Linux VM、所属 ITOM subnet。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目标清单和资源清单一致。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IPD-02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在 ServiceNow 中创建/确认 Windows Credential。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用户名、密码、Domain/Local、适用范围。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Credential 保存成功。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IPD-03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创建/确认 SSH Credential。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用户名、密码或 Key。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Credential 保存成功。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IPD-04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从 MID Server 或 ServiceNow Credential Test 做连通确认。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5985/5986、22。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端口可达，认证可用。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IPD-05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创建 Discovery Schedule 或 Quick Discovery。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IP Range：只输入目标 IP 或 ITOM1/2/3 范围。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Schedule 范围正确。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IPD-06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选择目标 MID Server。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PoC MID Server。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Discovery 使用指定 MID 执行。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IPD-07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执行 Windows VM Discovery。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Windows 目标 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Windows Server CI 创建/更新。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IPD-08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执行 Linux VM Discovery。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Linux 目标 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Linux Server CI 创建/更新。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IPD-09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查看 Discovery Log / Pattern Log。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认证、Classification、Identification、Exploration。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无关键失败；失败项可解释。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IPD-10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查看 CMDB CI 属性。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OS Version、CPU、Memory、Disk、NIC、Software、Process。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关键属性能取得。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IPD-11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再次执行同一目标 Discovery。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同一 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既存 CI 更新，不重复生成。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现象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优先确认点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下一步处理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端口不可达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Subnet NSG、NIC NSG、OS Firewall、目标服务是否启动。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如果是 NIC/OS 侧可自己修改；如果是 subnet NSG 或公司网络阻断，整理申请。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认证失败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Credential 类型、用户名格式、密码、SSH Key、Windows 本地/域账号。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先用单台 VM 验证，再扩大范围。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只发现 IP，没有 OS 细节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是否只完成端口扫描，Pattern 是否因认证或权限失败。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查看 Discovery Log 的失败阶段。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重复 CI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Cloud CI 与 IP Range CI 是否未正确识别为同一主机。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记录样例，后续确认 CI Identification / Reconciliation。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条件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确认方法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满足标准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设备存在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中 Palo Alto / FortiGate VM 已创建，管理接口 IP 明确。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管理 IP 位于 ITOM1/2/3 范围或被明确列入 PoC 范围。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SNMP 设置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设备侧启用 SNMP v2c 或 v3。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Community/User、版本、允许访问源已配置。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通信端口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到设备管理 IP 的 UDP 161 可达；必要时 ICMP / SSH 也按验证需求确认。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NSG / OS / 设备侧策略不阻断。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Credential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ServiceNow 中创建 SNMP Credential。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SNMP Credential Test 或 Discovery 成功。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扫描范围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只输入 Palo Alto / FortiGate 管理 IP。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不扫描其他网络设备。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20"/>
        <w:gridCol w:w="3000"/>
        <w:gridCol w:w="2100"/>
        <w:gridCol w:w="2500"/>
        <w:gridCol w:w="1140"/>
      </w:tblGrid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Step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操作内容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输入 / 选择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期待结果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实际记录</w:t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ND-01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确认 Palo Alto / FortiGate 管理 IP。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设备名、IP、所属 subnet。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目标清单固定。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ND-02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在设备侧启用 SNMP。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SNMP v2c community 或 SNMPv3 user。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设备允许 MID Server 访问。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ND-03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在 NSG / 防火墙中确认 UDP 161。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MID Server IP → 设备管理 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通信不被阻断。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ND-04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在 ServiceNow 中创建 SNMP Credential。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Community、Version、User/Auth/Priv 参数。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Credential 保存成功。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ND-05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执行 Credential Test 或单 IP Discovery。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目标管理 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SNMP 认证成功。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ND-06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创建 Network Device 用 Discovery Schedule。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只输入 Palo Alto / FortiGate 管理 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范围正确。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ND-07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执行 Discovery。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指定 MID Server。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Discovery Completed。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ND-08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确认 CMDB 中 Network Device CI。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Vendor、Model、Serial、OS/Firmware、IP。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能识别为网络设备或相近类别。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ND-09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确认 Interface / IP / Relationship。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Interface、IP Address、MAC、关系。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接口信息尽可能取得。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现象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优先确认点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下一步处理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SNMP 超时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UDP 161、设备侧 SNMP source allow、NSG、管理接口路由。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先用单设备单 IP 验证，不扩大扫描范围。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SNMP 认证失败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Community、SNMP version、SNMPv3 auth/priv 参数。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修正 Credential；必要时设备侧重新设置。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识别为 Unknown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设备 sysObjectID、Pattern / Classifier 支持情况。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保留日志，作为设备识别能力限制或 Pattern 追加确认。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接口信息不足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SNMP view 是否限制了 IF-MIB 等 OID。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调整 SNMP view 或记录为本次限制。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条件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确认方法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满足标准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范围合意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确认允许扫描的 IP 与端口。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只扫描 ITOM1/2/3 内目标，且端口范围最小化。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不使用 Credential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使用专用测试 Schedule，避免自动套用 Windows / SSH / SNMP Credential。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结果能代表 Credential-less 场景。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端口基准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准备目标 VM / 设备的预期开口端口。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如 22、80、443、3389、5985、5986、161。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网络影响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确认扫描频度和并发不会影响环境。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按最小范围、手动执行。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20"/>
        <w:gridCol w:w="3000"/>
        <w:gridCol w:w="2100"/>
        <w:gridCol w:w="2500"/>
        <w:gridCol w:w="1140"/>
      </w:tblGrid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Step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操作内容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输入 / 选择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期待结果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实际记录</w:t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CL-01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整理目标 IP 与端口基准。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目标 VM / 设备、预期开口端口。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有对照表。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CL-02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创建专用 Credential-less Schedule。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只输入少量目标 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不包含 Credential-based 设定。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CL-03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限制端口范围。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只扫 PoC 需要端口。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避免大范围端口扫描。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CL-04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执行扫描。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指定 MID Server。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扫描完成，无范围外访问。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CL-05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查看 Discovery Log / Port Scan 结果。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开放端口、协议、简单服务名。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结果与预期端口基本一致。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CL-06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与 IP Range / SNMP Discovery 比较。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同一目标的 Credential-based 结果。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能说明 Credential-less 信息粒度有限。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CL-07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记录适用场景。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辅助发现、事前端口确认、Credential 准备前调查。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不作为详细资产信息取得主手段。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现象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优先确认点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下一步处理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扫描无结果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目标是否开机、ICMP/端口是否被 NSG 或 OS Firewall 阻断。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先用一台目标和一个端口确认。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结果和预期不一致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目标服务是否实际启动、端口是否只允许特定来源。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对照 VM/设备本地设置和 NSG。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误扫范围外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Schedule/IP Range 配置错误。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立即停止，修正范围，并记录为操作风险。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条件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确认方法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满足标准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ACC 功能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 ServiceNow 侧 Agent Client Collector 相关功能 / 权限可用。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能看到 ACC Agent / Policy / Check 相关菜单。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Web Server / ACC Listener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 MID Server 上 ACC Agent 连接所需组件和端口。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实际端口已确定，并可从目标 VM 访问。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Agent 安装包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确认能取得 ACC Agent 安装包。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如需外部下载，URL Filter 已允许必要地址。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 VM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Windows / Linux VM 已准备，具备安装 Agent 权限。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Agent 服务可安装和启动。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通信路径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ACC Agent → MID Server 的端口被 NSG / OS Firewall 允许。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Agent 能注册。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20"/>
        <w:gridCol w:w="3000"/>
        <w:gridCol w:w="2100"/>
        <w:gridCol w:w="2500"/>
        <w:gridCol w:w="1140"/>
      </w:tblGrid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Step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操作内容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输入 / 选择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期待结果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实际记录</w:t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ACC-01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确认 ACC 菜单和角色权限。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Agent Client Collector / Agent / Policy。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能进入相关配置页面。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ACC-02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确认 MID Server 端 ACC Listener / MID Web Server 设置。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Host、Port、TLS/mTLS、API key/cert。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连接参数明确。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ACC-03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确认目标 VM 到 MID Server 端口连通。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目标 VM → MID Server: 实际端口。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端口可达。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ACC-04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取得 ACC Agent 安装包。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Windows / Linux 对应版本。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安装包可用。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ACC-05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在 Windows VM 安装 ACC Agent。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MID endpoint、认证参数。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Agent 服务启动。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ACC-06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在 Linux VM 安装 ACC Agent。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MID endpoint、认证参数。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Agent 服务启动。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ACC-07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在 ServiceNow 侧确认 Agent 登记。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Agent 列表、状态、最后连接时间。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Agent 状态正常。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ACC-08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配置或执行 Inventory Policy / Check。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Hostname、OS、IP、CPU、Memory、Disk、Software、Process。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Inventory 数据取得。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ACC-09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确认 CMDB 反映。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CI 属性、Agent 状态、Inventory。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关键属性进入 CMDB 或相关表。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ACC-10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停止并重启 Agent。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Windows Service / Linux service。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ServiceNow 侧状态变化可见。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ACC-11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与 IP Range Discovery 比较。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同一 VM 的两种结果。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整理信息粒度、通信方向、Credential 要否差异。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现象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优先确认点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下一步处理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Agent 无法注册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Agent 到 MID Server 端口、TLS/API key/cert、MID Web Server 设置。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先确认实际端口，再判断是否需要 NSG / Firewall 申请。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安装包无法取得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install.service-now.com 或内部下载路径是否被 URL Filter 阻断。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整理 URL Filter 追加申请。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Agent 注册但无 Inventory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Policy / Check 是否分配、执行状态、Agent 权限。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查看 Agent / Policy Log。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CMDB 未更新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ACC 数据与 CMDB 映射、CI 识别规则、执行时间。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保留 Agent 数据截图和 CMDB 查询截图。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条件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确认方法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满足标准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 设计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定义 OA_group、GAM_Service、Role、Location、Owner、AssignedTo 的取值。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 名称和值统一，不混用大小写或不同写法。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 赋予对象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 Tag 加在 VM / RG / 其他资源的哪个层级。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Cloud Discovery 能取得该层级 Tag。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Cloud Discovery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已完成至少一次 Cloud Discovery。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CMDB 中能看到资源 CI 和 Tag 信息。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分类样本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准备同一 GAM_Service 的多个 VM，以及不同 Role 的 VM。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能验证分组和分类。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20"/>
        <w:gridCol w:w="3000"/>
        <w:gridCol w:w="2100"/>
        <w:gridCol w:w="2500"/>
        <w:gridCol w:w="1140"/>
      </w:tblGrid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Step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操作内容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输入 / 选择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期待结果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实际记录</w:t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TAG-01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定义 Tag 规则表。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GAM_Service、Role、Owner 等。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规则明确。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TAG-02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在 Azure VM/RG 上设置 Tag。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至少准备 Web / App / DB、不同 Owner。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Azure 侧 Tag 可见。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TAG-03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执行 Cloud Discovery。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目标 RG / VNet / VM。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Tag 被同步。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TAG-04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在 ServiceNow 中查看 CI 的 Tag。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CMDB CI / Tag related list / cloud tag 相关表。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指定 Tag 可见。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TAG-05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按 GAM_Service 过滤 CI。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同一服务名的多个 VM。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能抽出服务候选组。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TAG-06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按 Role 过滤 CI。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Role=Web/App/DB。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能按角色分类。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TAG-07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按 Owner / AssignedTo 过滤 CI。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Owner、AssignedTo。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能用于担当者/责任者确认。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TAG-08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修改 Tag 后再次 Cloud Discovery。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修改 Role 或 Owner。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ServiceNow 侧更新，不重复 CI。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TAG-09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整理 Tag-based Mapping 适用范围。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能分类什么，不能证明什么。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形成正式环境 Tag 设计建议。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现象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优先确认点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下一步处理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 不显示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 是否加在 Discovery 覆盖的资源上、Cloud Discovery 是否成功。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先确认 Cloud Discovery 结果，再看 Tag 存储位置。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 值混乱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大小写、空格、命名规则不统一。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整理 Tag 命名规则，作为正式环境前置条件。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无法形成服务候选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GAM_Service 是否为空或不一致。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修正样本 Tag 后再验证。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误认为依赖关系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 只说明分类，不说明实际通信依赖。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需要 Top-down / Pattern-based Mapping 或其他依赖发现补充。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条件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确认方法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满足标准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Entry Point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准备 URL、IP:Port 或 Load Balancer VIP。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入口可以从 MID Server 访问。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应用结构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至少有 Web / App / DB 或类似依赖。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有可被识别的进程、端口、连接关系。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Credential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目标服务器所需 Windows / SSH Credential。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Pattern 执行时认证可用。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通信端口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到 Entry Point 和目标主机的必要端口。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NSG / OS Firewall 不阻断。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插件/权限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Service Mapping / Pattern-based Mapping 相关功能可用。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能创建 Application Service / Entry Point。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20"/>
        <w:gridCol w:w="3000"/>
        <w:gridCol w:w="2100"/>
        <w:gridCol w:w="2500"/>
        <w:gridCol w:w="1140"/>
      </w:tblGrid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Step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操作内容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输入 / 选择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期待结果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实际记录</w:t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MAP-01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判断是否具备应用入口。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URL、IP:Port、LB VIP。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有则继续；没有则记录为限定验证。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MAP-02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确认 MID Server 到 Entry Point 连通。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HTTP/HTTPS/目标端口。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入口可访问。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MAP-03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确认目标主机 Credential。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Windows / SSH Credential。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认证成功。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MAP-04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在 ServiceNow 中创建 Application Service / Entry Point。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导航搜索：Service Mapping / Entry Point。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入口保存成功。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MAP-05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选择合适 MID Server。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PoC MID Server。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Mapping 使用目标 MID。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MAP-06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执行 Pattern-based Mapping。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Entry Point、Credential、目标范围。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Pattern 执行完成或失败原因明确。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MAP-07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查看 Pattern Log。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识别到的 Web/App/DB、Process、TCP Connection。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主要组件被识别。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MAP-08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确认 Service Map。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Application Service 下的 CI 和 Relationship。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依赖关系逻辑正确。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MAP-09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整理限制。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没有应用结构、入口不可用、Pattern 不支持等。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形成追加验证要否。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现象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优先确认点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下一步处理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没有 Entry Point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本次 PoC 是否真的有 Web/API/LB 入口。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记录为本次范围限制，不强行验证。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Entry Point 可达但识别失败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Credential、Pattern 支持、目标进程/端口是否存在。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查看 Pattern Log，明确失败阶段。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只识别单台 VM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是否缺少真实 Web/App/DB 依赖。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记录为架构限制，而非工具失败。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依赖关系不正确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连接关系、进程识别、CI 识别规则。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保留截图和日志，作为正式环境追加验证项。</w:t>
            </w:r>
          </w:p>
        </w:tc>
      </w:tr>
    </w:tbl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1.2 每个验证项都要留下的证据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配置画面截图：Discovery Schedule、Credential、Cloud Account、ACC Policy、Service Mapping Entry Point 等。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执行结果截图：Discovery Status / Discovery Log / ECC Queue / Pattern Log / ACC Agent 状态。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CMDB 结果截图：目标 CI、关键属性、Relationship、Tag、网络接口、Agent 状态。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范围控制截图：IP Range、目标 IP、subnet、Schedule 条件，证明没有扫描 ITOM1/2/3 以外范围。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失败时截图：错误信息、失败步骤、通信确认结果、判断为 URL Filter / NSG / Credential / 权限 / 产品配置的哪一类问题。</w:t>
      </w: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5.2 Cloud Discovery 详细验证指南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目标：通过 Azure API 发现 Azure 资源层级和 Tag 信息，并确认这些信息能否正确进入 CMDB。Cloud Discovery 不负责取得完整 OS 内部信息，OS/软件/进程信息需要和 IP Range Discovery 或 ACC 结果做比较。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前提条件 / 验证前确认</w:t>
      </w:r>
    </w:p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操作步骤 / 期待结果 / 记录栏</w:t>
      </w:r>
    </w:p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NG 时的切り分け</w:t>
      </w:r>
    </w:p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5.3 IP Range Discovery 详细验证指南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目标：通过 MID Server 对 ITOM1/2/3 内的 Windows / Linux VM 执行 Horizontal Discovery，取得 Cloud Discovery 拿不到的 OS、软件、进程、服务等详细信息。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前提条件 / 验证前确认</w:t>
      </w:r>
    </w:p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操作步骤 / 期待结果 / 记录栏</w:t>
      </w:r>
    </w:p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NG 时的切り分け</w:t>
      </w:r>
    </w:p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5.4 Network Device Discovery（Palo Alto / FortiGate）详细验证指南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目标：把 Palo Alto / FortiGate 作为 Discovery 对象，验证 ServiceNow 是否能通过 SNMP 等方式识别网络设备的厂商、型号、OS/Firmware、接口等信息。注意：它们不是本次 PoC 的通信出口或路由路径。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前提条件 / 验证前确认</w:t>
      </w:r>
    </w:p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操作步骤 / 期待结果 / 记录栏</w:t>
      </w:r>
    </w:p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NG 时的切り分け</w:t>
      </w:r>
    </w:p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5.5 Credential-less Discovery / Nmap 详细验证指南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目标：在不使用 OS / SNMP Credential 的情况下，确认 ServiceNow 能通过端口扫描等方式识别哪些开放端口和简单服务。此方式只适合作为辅助，不应期待取得完整 CMDB 详情。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前提条件 / 验证前确认</w:t>
      </w:r>
    </w:p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操作步骤 / 期待结果 / 记录栏</w:t>
      </w:r>
    </w:p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NG 时的切り分け</w:t>
      </w:r>
    </w:p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5.6 ACC 详细验证指南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目标：在 Windows / Linux VM 上安装 ACC Agent，验证 Agent 型 Inventory 收集、Agent 状态管理、以及与 IP Range Discovery 的差异。本次前提是 ACC Agent 经由 MID Server 通信，而不是直接访问 ServiceNow。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前提条件 / 验证前确认</w:t>
      </w:r>
    </w:p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操作步骤 / 期待结果 / 记录栏</w:t>
      </w:r>
    </w:p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NG 时的切り分け</w:t>
      </w:r>
    </w:p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5.7 Tag-based Mapping 详细验证指南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目标：验证 Azure Tag 是否可以作为服务候选、管理单位、角色、Owner/AssignedTo 分类的依据。这里的重点是“按 Tag 分类和筛选是否可行”，不等同于自动生成完整应用依赖关系。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前提条件 / 验证前确认</w:t>
      </w:r>
    </w:p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操作步骤 / 期待结果 / 记录栏</w:t>
      </w:r>
    </w:p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NG 时的切り分け</w:t>
      </w:r>
    </w:p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5.8 Top-down / Pattern-based Mapping 详细验证指南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目标：从应用入口（Entry Point）出发，验证 ServiceNow 是否能识别 Web / App / DB 等组件和依赖关系。这个验证强依赖真实或模拟的应用结构；如果本次 PoC 只有单体 VM，没有应用入口，就应记录为“本次限定验证”。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前提条件 / 验证前确认</w:t>
      </w:r>
    </w:p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操作步骤 / 期待结果 / 记录栏</w:t>
      </w:r>
    </w:p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NG 时的切り分け</w:t>
      </w:r>
    </w:p>
    <w:p>
      <w:pPr>
        <w:spacing w:before="0" w:after="40" w:line="283" w:lineRule="auto"/>
      </w:pPr>
    </w:p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附录 B：申请判断速查</w:t>
      </w:r>
    </w:p>
    <w:p>
      <w:pPr>
        <w:spacing w:before="0" w:after="40" w:line="283" w:lineRule="auto"/>
      </w:pPr>
    </w:p>
    <w:p>
      <w:r>
        <w:rPr>
          <w:b/>
          <w:color w:val="1C2530"/>
          <w:sz w:val="21"/>
        </w:rPr>
        <w:t>5.9 CSDM 对应关系验证：Dynamic CI Group 与 Business Service Offering 详细验证指南</w:t>
      </w:r>
    </w:p>
    <w:p>
      <w:r>
        <w:rPr>
          <w:b w:val="0"/>
          <w:sz w:val="19"/>
        </w:rPr>
        <w:t>本验证用于确认 Discovery 取得的 CI 是否能通过 Dynamic CI Group 归组，并与 Business Service Offering 建立对应。本次 PoC 不期待 CSDM 侧业务服务数据自动生成，Business Service / Offering / Owner / Support group 等数据需要作为 PoC 样例手动创建。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648" w:footer="648" w:gutter="0"/>
      <w:cols w:space="720"/>
      <w:docGrid w:linePitch="360"/>
    </w:sectPr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附录 A：实际验证时的最小截图清单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700"/>
        <w:gridCol w:w="4400"/>
        <w:gridCol w:w="3260"/>
      </w:tblGrid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验证项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必须截图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建议截图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Cloud Discovery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Cloud Discovery Schedule、执行状态、Azure CI、Tag、Relationship。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Portal 资源和 Tag 画面。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IP Range Discovery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Schedule、Credential、Discovery Log、Windows/Linux CI 属性。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 VM NSG / OS Firewall 设置。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Network Device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Palo Alto/FortiGate 管理 IP、SNMP 设置、SNMP Credential、Network Device CI。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接口信息、sysName/sysObjectID。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Credential-less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扫描范围、端口扫描结果、与 Credential-based 的差分。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端口基准表。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ACC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ACC Agent 安装、Agent 状态、Policy/Check、Inventory、Agent 停止/恢复。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 VM 上 Agent 服务状态。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Tag-based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Tag、Cloud Discovery 后 ServiceNow Tag、按 GAM_Service/Role/Owner 过滤结果。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 修改前后对比。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Top-down / Pattern-based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Entry Point、Pattern Log、Service Map、限制说明。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应用进程和连接确认。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CSDM 对应关系</w:t>
            </w:r>
          </w:p>
        </w:tc>
        <w:tc>
          <w:tcPr>
            <w:tcW w:type="dxa" w:w="4400"/>
            <w:vAlign w:val="center"/>
          </w:tcPr>
          <w:p>
            <w:r/>
            <w:r>
              <w:rPr>
                <w:b w:val="0"/>
                <w:sz w:val="16"/>
              </w:rPr>
              <w:t>Business Service、Business Service Offering、CMDB Group、Dynamic CI Group、Relationships、Owner / Support group</w:t>
            </w:r>
          </w:p>
        </w:tc>
        <w:tc>
          <w:tcPr>
            <w:tcW w:type="dxa" w:w="3260"/>
            <w:vAlign w:val="center"/>
          </w:tcPr>
          <w:p>
            <w:r/>
            <w:r>
              <w:rPr>
                <w:b w:val="0"/>
                <w:sz w:val="16"/>
              </w:rPr>
              <w:t>从 Offering 追溯到 CI 的画面、从代表 CI 反查 Offering 的画面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300"/>
        <w:gridCol w:w="41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阻断位置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例子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通常处理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URL Filter / Proxy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无法访问 hitachioptest.service-now.com 或 install.service-now.com。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走 ISSS2.0 URL Filter 申请。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Subnet NSG / 公司网络策略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到 ITOM1/2/3 目标端口被 subnet 层阻断。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需要整理端口、源/目标、用途，向网络侧申请。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NIC NSG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某台 VM 的 NIC 级规则阻断 22 / 5985 / 5986 / 161。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如果自己有权限，先在 VM/NIC 侧调整；否则申请。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OS Firewall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Windows Firewall / Linux firewall 阻断 WinRM / SSH / Agent 端口。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通常由 VM 管理者调整。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设备侧设置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Palo Alto / FortiGate 未允许 SNMP source。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在设备侧配置允许 MID Server 访问。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权限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无法创建/读取资源、Cloud Discovery 权限不足。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申请 Azure RBAC / App Registration 相关权限。</w:t>
            </w:r>
          </w:p>
        </w:tc>
      </w:tr>
      <w:tr>
        <w:tc>
          <w:tcPr>
            <w:tcW w:type="dxa" w:w="1900"/>
            <w:vAlign w:val="center"/>
          </w:tcPr>
          <w:p>
            <w:r/>
            <w:r>
              <w:rPr>
                <w:b w:val="0"/>
                <w:sz w:val="16"/>
              </w:rPr>
              <w:t>CSDM 数据未创建</w:t>
            </w:r>
          </w:p>
        </w:tc>
        <w:tc>
          <w:tcPr>
            <w:tcW w:type="dxa" w:w="3300"/>
            <w:vAlign w:val="center"/>
          </w:tcPr>
          <w:p>
            <w:r/>
            <w:r>
              <w:rPr>
                <w:b w:val="0"/>
                <w:sz w:val="16"/>
              </w:rPr>
              <w:t>需要从 0 创建 Business Service Offering / Dynamic CI Group 时</w:t>
            </w:r>
          </w:p>
        </w:tc>
        <w:tc>
          <w:tcPr>
            <w:tcW w:type="dxa" w:w="4160"/>
            <w:vAlign w:val="center"/>
          </w:tcPr>
          <w:p>
            <w:r/>
            <w:r>
              <w:rPr>
                <w:b w:val="0"/>
                <w:sz w:val="16"/>
              </w:rPr>
              <w:t>作为 PoC 样例数据手动创建，并与正式运用数据区分。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</w:tcPr>
          <w:p>
            <w:r/>
            <w:r>
              <w:rPr>
                <w:b/>
                <w:sz w:val="17"/>
              </w:rPr>
              <w:t>前提条件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/>
                <w:sz w:val="17"/>
              </w:rPr>
              <w:t>确认方法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/>
                <w:sz w:val="17"/>
              </w:rPr>
              <w:t>满足标准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Discovery 已完成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ITOM1 / ITOM2 / ITOM3 的 VM / Network Device CI 已登记到 CMDB。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能用名称或 IP 搜到代表 CI。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筛选条件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先确定一个识别目标 CI 的条件。推荐 PoC Tag，备选为命名规则或 IP 范围。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能作为 CMDB Group 的查询条件。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CSDM 权限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能创建/更新 Business Service、Service Offering、Application Service / Service Instance、CMDB Group。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保存时没有权限错误。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人/组数据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创建 PoC Owner 用户和 Support group，或使用既存负责人/组。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责任人信息不要留空。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关系创建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可通过 Related List 或 Relationship Editor 关联 Offering 与 Service Instance / Dynamic CI Group。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能在画面确认可用关系类型。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</w:tcPr>
          <w:p>
            <w:r/>
            <w:r>
              <w:rPr>
                <w:b/>
                <w:sz w:val="17"/>
              </w:rPr>
              <w:t>创建对象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/>
                <w:sz w:val="17"/>
              </w:rPr>
              <w:t>建议样例名称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/>
                <w:sz w:val="17"/>
              </w:rPr>
              <w:t>输入内容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/>
                <w:sz w:val="17"/>
              </w:rPr>
              <w:t>补充说明</w:t>
            </w:r>
          </w:p>
        </w:tc>
      </w:tr>
      <w:tr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用户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poc.service.owner / PoC Service Owner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姓名、邮箱、所属（任意）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Business Service / Offering 的责任人样例。实际负责人未定时，用 PoC 用户代替。</w:t>
            </w:r>
          </w:p>
        </w:tc>
      </w:tr>
      <w:tr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组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SNOW-PoC-Service-Support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Group type、Manager、Member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Support group / Managed by group 的样例。用于验证“人/组”是否能对应。</w:t>
            </w:r>
          </w:p>
        </w:tc>
      </w:tr>
      <w:tr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Business Service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BS-SNOW-Discovery-PoC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Name、Owner、Operational status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业务侧的父服务，作为本次 PoC 的说明单位。</w:t>
            </w:r>
          </w:p>
        </w:tc>
      </w:tr>
      <w:tr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Business Service Offering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BSO-SNOW-Discovery-PoC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Name、Parent Business Service、Service classification、Owner、Support group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用户消费的服务提供单位。ServiceNow 中使用 service_offering。</w:t>
            </w:r>
          </w:p>
        </w:tc>
      </w:tr>
      <w:tr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CMDB Group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CMDBGRP-SNOW-ITOM123-CIs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条件：只筛选 ITOM1 / ITOM2 / ITOM3 的 CI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Dynamic CI Group 的来源查询。可用 Tag、命名规则或 IP 范围作为稳定筛选条件。</w:t>
            </w:r>
          </w:p>
        </w:tc>
      </w:tr>
      <w:tr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Dynamic CI Group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DCG-SNOW-ITOM123-CIs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Population method = Dynamic CI Group、Group Name = 上述 CMDB Group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把 Discovery 取得的 CI 动态归组。重点确认 cmdb_ci_query_based_service。</w:t>
            </w:r>
          </w:p>
        </w:tc>
      </w:tr>
      <w:tr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Service Instance / Application Service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AS-SNOW-Discovery-ITOM123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Name、Service classification、Related CIs / Dynamic CI Group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连接 Offering 与底层 CI 群的逻辑服务。按实例中的实际画面名称创建。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976"/>
            <w:vAlign w:val="center"/>
          </w:tcPr>
          <w:p>
            <w:r/>
            <w:r>
              <w:rPr>
                <w:b/>
                <w:sz w:val="17"/>
              </w:rPr>
              <w:t>Step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/>
                <w:sz w:val="17"/>
              </w:rPr>
              <w:t>操作内容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/>
                <w:sz w:val="17"/>
              </w:rPr>
              <w:t>输入 / 选择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/>
                <w:sz w:val="17"/>
              </w:rPr>
              <w:t>期待结果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/>
                <w:sz w:val="17"/>
              </w:rPr>
              <w:t>实际记录</w:t>
            </w:r>
          </w:p>
        </w:tc>
      </w:tr>
      <w:tr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CSDM-01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确认已发现的 CI。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在 CMDB &gt; CI 中搜索 ITOM1 / ITOM2 / ITOM3 的代表 CI。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CI 存在，并能确认 class / IP / discovery source。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CSDM-02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准备 PoC 用人/组数据。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User = poc.service.owner，Group = SNOW-PoC-Service-Support。也可以使用既存用户/组。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可设置到 Owner / Support group 字段。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CSDM-03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创建 Business Service。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Name = BS-SNOW-Discovery-PoC，Owner = PoC Service Owner。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Business Service 记录保存成功。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CSDM-04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创建 Business Service Offering。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Name = BSO-SNOW-Discovery-PoC，Parent = BS-SNOW-Discovery-PoC，Service classification = Business Service。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Offering 作为 service_offering 保存成功。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CSDM-05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给目标 CI 添加 PoC Tag 或确定识别条件。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例：PoC_Scope = SNOW_ITOM123，或用 Name / IP 范围判断。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后续 CMDB Group 能只筛选目标 CI。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CSDM-06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创建 CMDB Group。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Name = CMDBGRP-SNOW-ITOM123-CIs，条件 = 只包含 ITOM1 / ITOM2 / ITOM3 的 CI。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Preview / Members 中只出现目标 CI。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CSDM-07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创建 Dynamic CI Group。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Name = DCG-SNOW-ITOM123-CIs，Population method = Dynamic CI Group，Group Name = CMDBGRP-SNOW-ITOM123-CIs。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Dynamic CI Group 中反映目标 CI。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CSDM-08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确认或创建 Service Instance / Application Service。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Name = AS-SNOW-Discovery-ITOM123。如果 Dynamic CI Group 可作为 Service Instance 使用，优先使用。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准备好连接 Offering 与底层 CI 群的记录。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CSDM-09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关联 Business Service Offering 与 Service Instance / Dynamic CI Group。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推荐关系：Business Service Offering Depends on::Used by Service Instance。实际以画面可选关系为准。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从 Offering 能看到目标 Service Instance / Dynamic CI Group。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CSDM-10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从 Offering 侧向下追溯 CI。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Business Service Offering &gt; Related Items / Relationships / Service Map 类似画面。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只能追溯到 ITOM1 / ITOM2 / ITOM3 的 CI。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CSDM-11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从 CI 侧反查上位服务。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选择 3〜5 个代表 CI，确认 Dynamic CI Group / Service Instance / Offering 关系。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能说明 CI 与业务侧 Offering 的对应关系。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CSDM-12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整理证据和判定。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保存创建记录、Group Members、Relationships、Owner / Support group 截图。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能判断“可对应 / 有条件对应 / 需要追加设置”。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</w:tcPr>
          <w:p>
            <w:r/>
            <w:r>
              <w:rPr>
                <w:b/>
                <w:sz w:val="17"/>
              </w:rPr>
              <w:t>现象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/>
                <w:sz w:val="17"/>
              </w:rPr>
              <w:t>优先确认点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/>
                <w:sz w:val="17"/>
              </w:rPr>
              <w:t>下一步处理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CMDB Group 中没有 CI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查询条件和 CI 的实际 class / IP / Tag 不一致。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查看代表 CI 的实际字段，把条件收敛到 Name / IP / Tag 之一。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Dynamic CI Group 为空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CMDB Group 成员为空，或还没有刷新反映。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确认 CMDB Group Preview、更新处理和相关列表。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Offering 无法建立关联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可能是权限、CSDM 插件、相关列表设置或 Relationship 类型差异。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记录画面实际可选关系，不强行套固定关系名。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Owner / Group 为空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未创建 PoC 用户/组，或没有参照权限。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先创建 PoC 数据，再确认是否出现在输入候选中。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混入 ITOM1/2/3 以外 CI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筛选条件过宽。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改用 PoC_Scope Tag 等明确条件后重新确认。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vAlign w:val="center"/>
          </w:tcPr>
          <w:p>
            <w:r/>
            <w:r>
              <w:rPr>
                <w:b/>
                <w:sz w:val="18"/>
              </w:rPr>
              <w:t>判定写法</w:t>
              <w:br/>
            </w:r>
            <w:r>
              <w:rPr>
                <w:b w:val="0"/>
                <w:sz w:val="17"/>
              </w:rPr>
              <w:t>OK：能从 Offering → Service Instance / Dynamic CI Group → ITOM1/2/3 的 CI 追溯，Owner / Support group 也能说明。</w:t>
              <w:br/>
            </w:r>
            <w:r>
              <w:rPr>
                <w:b w:val="0"/>
                <w:sz w:val="17"/>
              </w:rPr>
              <w:t>有条件 OK：对应关系可以建立，但 Relationship 类型或画面名称依赖实例；需要保存实际使用的关系名。</w:t>
              <w:br/>
            </w:r>
            <w:r>
              <w:rPr>
                <w:b w:val="0"/>
                <w:sz w:val="17"/>
              </w:rPr>
              <w:t>NG：Dynamic CI Group 没有正确包含目标 CI，或无法从 Business Service Offering 侧追溯到底层 CI。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E6773"/>
        <w:sz w:val="17"/>
      </w:rPr>
      <w:t>Internal PoC working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E6773"/>
        <w:sz w:val="17"/>
      </w:rPr>
      <w:t>ServiceNow Azure PoC 5.2-5.8 详细验证操作指南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