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已为您去掉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的相关表述。以下是为您重新整理的、更符合客观严谨运维汇报要求的 ITOM 概要说明（中日双语版）。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🇨🇳 中文版：ServiceNow ITOM 概要说明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核心定位与业务价值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ServiceNow® IT Operations Management (ITOM) 旨在提高组织对基础设施与业务服务的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端到端可视化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能力。通过构建统一的数字化底座与自动化的工作流，帮助企业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有效防止和快速解决服务停机问题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，从而提升组织的运维敏捷性、优化云资源利用率并降低运营成本。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三大核心功能板块与核心价值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获取基础设施与服务的全面可视化（ITOM Visibility）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依托端到端的自动发现（Discovery）与服务映射（Service Mapping），构建并维护一个准确、实时的单一事实源——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CMDB（配置管理数据库）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能够清晰呈现基础设施变更或故障对业务服务带来的影响，简化根本原因分析（RCA），大幅缩短平均修复时间（MTTR）。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主动防范与快速解决服务问题（ITOM Health）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摆脱传统基于固定规则的事件管理限制，利用高级分析技术与全栈日志、指标集成，实现全方位的健康度监控。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自动将海量事件（Events）转化为可执行的告警（Alerts），自动适应虚拟化及云环境的快速演变，在故障影响业务前进行抑制和修复。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加速云战略实施与成本优化（ITOM Optimization / Governance）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管理从云资源发现、自动配置（Provisioning）、日常变更维护到最终注销（De-provisioning）的全生命周期。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基于 ServiceNow 标准工作流提供合规性审计与架构治理，实现云资源的合理裁减（Rightsize）与降本增效。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核心产品线组成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ITOM 解决方案由以下模块（SU 许可证授权模式）共同驱动：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ITOM Visibility（可视化）：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 Discovery（自动发现）与 Service Mapping（服务映射）。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ITOM Health（健康度）：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 Event Management（事件管理）、Health Log Analytics（日志分析）及 Agent Client Collector（客户端采集器）。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ITOM Optimization / Cloud Accelerate（优化与云加速）：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包含云配置、标签治理与合规控制。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🇯🇵 日本語版：ServiceNow ITOM 概要説明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コアポジショニングとビジネス価値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ServiceNow® IT Operations Management (ITOM) は、インフラストラクチャとビジネスサービスの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エンドツーエンドの可視化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を向上させるソリューションです。 統一されたデジタル基盤と自動化されたワークフローを導入することで、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サービス停止（システムダウン）を効果的に抑止・迅速に解決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し、運用の高いアジリティの実現、クラウド利用率の向上、および運用コストの削減を支援します。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3つの主要機能領域とコア価値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インフラとサービスの可視化を獲得（ITOM Visibility）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メカニズム：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エンドツーエンドのディカバリー（Discovery）とサービスマッピング（Service Mapping）により、正確かつ最新の「単一の事実のソース（信頼できるレコード）」として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CMDB（構成管理データベース）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を構築・維持します。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価値：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インフラの問題や変更によるサービスへの影響を即座に確認でき、根本原因分析（RCA）を簡素化し、平均修理時間（MTTR）を大幅に短縮します。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サービスの問題を効果的に回避・解決（ITOM Health）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メカニズム：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静的なルールベースの従来システムとは異なり、高度なアナリティクスとフルスタックのログ・メトリクス統合を適用してイベント（Events）を実行可能なアラート（Alerts）に関連付けます。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価値：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急速に進化する仮想化環境やクラウド環境に自動的に適応し、ITスタッフをエラーが発生しやすいタスクから解放し、サービス停止を未然に防ぎます。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クラウド戦略の促進とコスト削減（ITOM Optimization / Governance）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メカニズム：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リソースのディスカバリーから新しいプロビジョニング、日常の変更、メンテナンス、そしてプロビジョニング解除に至るまで、クラウドリソースのライフサイクルを管理します。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価値：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変更、監査、セキュリティ、承認などの一連の統合ワークフローに基づき、クラウドガバナンス（タグの修正や無効な構成の是正など）とコストの最適化を両立させます。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主な対象製品ラインナップ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ITOM は以下の製品（SU ライセンス方式）によって構成され、包括的な運用管理を提供します：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ITOM ヴィジビリティ：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ディスカバリー、サービスマッピング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ITOM ヘルス：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イベント管理、ヘルスログアナリティクス、エージェントクライアントコレクター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ITOM 最適化 / クラウドアクセラレート：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クラウドプロビジョニングとガバナンス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