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B4D8D" w14:textId="303CD95D" w:rsidR="00F10537" w:rsidRPr="00F7432D" w:rsidRDefault="00F7432D" w:rsidP="00F7432D">
      <w:pPr>
        <w:jc w:val="center"/>
        <w:rPr>
          <w:b/>
          <w:bCs/>
          <w:u w:val="single"/>
        </w:rPr>
      </w:pPr>
      <w:r w:rsidRPr="00F7432D">
        <w:rPr>
          <w:b/>
          <w:bCs/>
          <w:u w:val="single"/>
        </w:rPr>
        <w:t>ASTR 142 Project 2 – Hubble Ultra Deep Field</w:t>
      </w:r>
    </w:p>
    <w:p w14:paraId="79E1D567" w14:textId="1E2922D9" w:rsidR="00786855" w:rsidRPr="00786855" w:rsidRDefault="00786855">
      <w:pPr>
        <w:rPr>
          <w:u w:val="single"/>
        </w:rPr>
      </w:pPr>
      <w:r w:rsidRPr="00786855">
        <w:rPr>
          <w:u w:val="single"/>
        </w:rPr>
        <w:t>Data</w:t>
      </w:r>
    </w:p>
    <w:p w14:paraId="2964B35E" w14:textId="0586BFD1" w:rsidR="00786855" w:rsidRDefault="00F7432D">
      <w:r>
        <w:t xml:space="preserve">The Hubble Ultra Deep Field (HUDF) data files include images in the I, V, and B filters of HST, found in </w:t>
      </w:r>
      <w:hyperlink r:id="rId4" w:history="1">
        <w:r w:rsidRPr="008908CF">
          <w:rPr>
            <w:rStyle w:val="Hyperlink"/>
          </w:rPr>
          <w:t>https://archive.stsci.edu/prepds/udf/</w:t>
        </w:r>
      </w:hyperlink>
      <w:r>
        <w:t xml:space="preserve"> (Beckwith et al., 2006).  I used the photometric redshifts from the UVUDF catalog (Rafelski et al., 2015) and spectroscopic redshifts from the MUSE catalog (Inami et al., </w:t>
      </w:r>
      <w:r w:rsidR="00786855">
        <w:t xml:space="preserve">2017). </w:t>
      </w:r>
    </w:p>
    <w:p w14:paraId="1D6C3928" w14:textId="7C7D7AAE" w:rsidR="00786855" w:rsidRDefault="00786855">
      <w:pPr>
        <w:rPr>
          <w:u w:val="single"/>
        </w:rPr>
      </w:pPr>
      <w:r>
        <w:rPr>
          <w:u w:val="single"/>
        </w:rPr>
        <w:t>Methods</w:t>
      </w:r>
    </w:p>
    <w:p w14:paraId="2DFF2D71" w14:textId="4B8EA251" w:rsidR="00786855" w:rsidRDefault="00786855" w:rsidP="00744A5B">
      <w:r>
        <w:t>I used an object-oriented based approach, creating a class for the plotter called `HUDF_Plotter` that</w:t>
      </w:r>
      <w:r w:rsidR="00744A5B">
        <w:t xml:space="preserve"> </w:t>
      </w:r>
      <w:r>
        <w:t xml:space="preserve">controls the plotting and a helper class `HUDF_z_Catalog` that contains the redshift catalogs. `HUDF_Plotter` loads the HUDF data on instantiation and can add redshift catalog objects to be plotted on the main image and in distributions. There is also a method to cross-match catalogs. There are </w:t>
      </w:r>
      <w:r w:rsidR="00411A3A">
        <w:t>4</w:t>
      </w:r>
      <w:r>
        <w:t xml:space="preserve"> </w:t>
      </w:r>
      <w:r w:rsidR="00411A3A">
        <w:t xml:space="preserve">plotting </w:t>
      </w:r>
      <w:r>
        <w:t xml:space="preserve">functions, including one to plot the main image, one to plot the histogram of redshift distributions, </w:t>
      </w:r>
      <w:r w:rsidR="00411A3A">
        <w:t xml:space="preserve">one to plot phot vs spec redshifts, </w:t>
      </w:r>
      <w:r>
        <w:t>and one to plot the multipanel image with inset views of square subregions. The inset views can be added via another function, given a pixel or sky coordinate and size.</w:t>
      </w:r>
    </w:p>
    <w:p w14:paraId="13661A93" w14:textId="014EB08E" w:rsidR="00FF4DF8" w:rsidRDefault="00FF4DF8">
      <w:r>
        <w:t>Example plots are shown</w:t>
      </w:r>
      <w:r w:rsidR="003F2C6A">
        <w:t xml:space="preserve"> on next page</w:t>
      </w:r>
      <w:r>
        <w:t>.</w:t>
      </w:r>
    </w:p>
    <w:p w14:paraId="56315C4A" w14:textId="2884309D" w:rsidR="00F7432D" w:rsidRPr="00B92F34" w:rsidRDefault="00B92F34" w:rsidP="00786855">
      <w:pPr>
        <w:rPr>
          <w:u w:val="single"/>
        </w:rPr>
      </w:pPr>
      <w:r w:rsidRPr="00B92F34">
        <w:rPr>
          <w:u w:val="single"/>
        </w:rPr>
        <w:t>Submission</w:t>
      </w:r>
    </w:p>
    <w:p w14:paraId="5886E7FB" w14:textId="25EB2478" w:rsidR="00B92F34" w:rsidRDefault="00744A5B" w:rsidP="00786855">
      <w:pPr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>The submitted tarfile will have a `data/` directory consisting of the HUDF fits files. The `plots/` directory contains png files of plots.</w:t>
      </w:r>
      <w:r w:rsidR="003C59C7">
        <w:rPr>
          <w:rFonts w:eastAsia="Times New Roman" w:cstheme="minorHAnsi"/>
          <w:kern w:val="0"/>
          <w14:ligatures w14:val="none"/>
        </w:rPr>
        <w:t xml:space="preserve"> The python file `proj2_runfile.py` is the main file containing the classes and a script to plot. The log file `debug.log` contains the logging information from the python file.</w:t>
      </w:r>
    </w:p>
    <w:p w14:paraId="39EFCF6B" w14:textId="15BA6CBD" w:rsidR="00F7432D" w:rsidRPr="00F7432D" w:rsidRDefault="00F7432D" w:rsidP="00786855">
      <w:pPr>
        <w:rPr>
          <w:rFonts w:eastAsia="Times New Roman" w:cstheme="minorHAnsi"/>
          <w:kern w:val="0"/>
          <w:u w:val="single"/>
          <w14:ligatures w14:val="none"/>
        </w:rPr>
      </w:pPr>
      <w:r w:rsidRPr="00F7432D">
        <w:rPr>
          <w:rFonts w:eastAsia="Times New Roman" w:cstheme="minorHAnsi"/>
          <w:kern w:val="0"/>
          <w:u w:val="single"/>
          <w14:ligatures w14:val="none"/>
        </w:rPr>
        <w:t>Citations</w:t>
      </w:r>
    </w:p>
    <w:p w14:paraId="422188C9" w14:textId="62BF2593" w:rsidR="00F7432D" w:rsidRDefault="00F7432D" w:rsidP="00F7432D">
      <w:pPr>
        <w:ind w:hanging="480"/>
      </w:pPr>
      <w:r>
        <w:t xml:space="preserve">Beckwith, Steven V. W., Massimo Stiavelli, Anton M. Koekemoer, John A. R. Caldwell, Henry C. Ferguson, Richard Hook, Ray A. Lucas, et al. 2006. “The Hubble Ultra Deep Field.” </w:t>
      </w:r>
      <w:r>
        <w:rPr>
          <w:i/>
          <w:iCs/>
        </w:rPr>
        <w:t>The Astronomical Journal</w:t>
      </w:r>
      <w:r>
        <w:t xml:space="preserve"> 132 (November): 1729–55. </w:t>
      </w:r>
      <w:hyperlink r:id="rId5" w:history="1">
        <w:r>
          <w:rPr>
            <w:rStyle w:val="Hyperlink"/>
          </w:rPr>
          <w:t>https://doi.org/10.1086/507302</w:t>
        </w:r>
      </w:hyperlink>
      <w:r>
        <w:t>.</w:t>
      </w:r>
    </w:p>
    <w:p w14:paraId="1B895074" w14:textId="77777777" w:rsidR="00F7432D" w:rsidRDefault="00F7432D" w:rsidP="00F7432D">
      <w:pPr>
        <w:ind w:hanging="480"/>
      </w:pPr>
      <w:r>
        <w:t xml:space="preserve">Inami, H., R. Bacon, J. Brinchmann, J. Richard, T. Contini, S. Conseil, S. Hamer, et al. 2017. “The MUSE Hubble Ultra Deep Field Survey. II. Spectroscopic Redshifts and Comparisons to Color Selections of High-Redshift Galaxies.” </w:t>
      </w:r>
      <w:r>
        <w:rPr>
          <w:i/>
          <w:iCs/>
        </w:rPr>
        <w:t>Astronomy and Astrophysics</w:t>
      </w:r>
      <w:r>
        <w:t xml:space="preserve"> 608 (December): A2. </w:t>
      </w:r>
      <w:hyperlink r:id="rId6" w:history="1">
        <w:r>
          <w:rPr>
            <w:rStyle w:val="Hyperlink"/>
          </w:rPr>
          <w:t>https://doi.org/10.1051/0004-6361/201731195</w:t>
        </w:r>
      </w:hyperlink>
      <w:r>
        <w:t>.</w:t>
      </w:r>
    </w:p>
    <w:p w14:paraId="7DE025EA" w14:textId="77777777" w:rsidR="00F7432D" w:rsidRDefault="00F7432D" w:rsidP="00F7432D">
      <w:pPr>
        <w:ind w:hanging="480"/>
      </w:pPr>
      <w:r>
        <w:t xml:space="preserve">Rafelski, Marc, Harry I. Teplitz, Jonathan P. Gardner, Dan Coe, Nicholas A. Bond, Anton M. Koekemoer, Norman Grogin, et al. 2015. “UVUDF: Ultraviolet Through Near-Infrared Catalog and Photometric Redshifts of Galaxies in the Hubble Ultra Deep Field.” </w:t>
      </w:r>
      <w:r>
        <w:rPr>
          <w:i/>
          <w:iCs/>
        </w:rPr>
        <w:t>The Astronomical Journal</w:t>
      </w:r>
      <w:r>
        <w:t xml:space="preserve"> 150 (July): 31. </w:t>
      </w:r>
      <w:hyperlink r:id="rId7" w:history="1">
        <w:r>
          <w:rPr>
            <w:rStyle w:val="Hyperlink"/>
          </w:rPr>
          <w:t>https://doi.org/10.1088/0004-6256/150/1/31</w:t>
        </w:r>
      </w:hyperlink>
      <w:r>
        <w:t>.</w:t>
      </w:r>
    </w:p>
    <w:p w14:paraId="44365F63" w14:textId="77777777" w:rsidR="00F7432D" w:rsidRDefault="00F7432D"/>
    <w:p w14:paraId="5EB05078" w14:textId="77777777" w:rsidR="00FC2C1E" w:rsidRDefault="00FC2C1E">
      <w:pPr>
        <w:rPr>
          <w:u w:val="single"/>
        </w:rPr>
      </w:pPr>
      <w:r>
        <w:rPr>
          <w:u w:val="single"/>
        </w:rPr>
        <w:br w:type="page"/>
      </w:r>
    </w:p>
    <w:p w14:paraId="372E7BF1" w14:textId="26387369" w:rsidR="00BB23C9" w:rsidRDefault="00BB23C9">
      <w:r>
        <w:rPr>
          <w:u w:val="single"/>
        </w:rPr>
        <w:lastRenderedPageBreak/>
        <w:t>Plots</w:t>
      </w:r>
    </w:p>
    <w:p w14:paraId="13CBBA51" w14:textId="0ECE1002" w:rsidR="00FC2C1E" w:rsidRDefault="00FC2C1E">
      <w:r>
        <w:rPr>
          <w:noProof/>
        </w:rPr>
        <w:drawing>
          <wp:inline distT="0" distB="0" distL="0" distR="0" wp14:anchorId="452F9AA9" wp14:editId="54C9F724">
            <wp:extent cx="2813050" cy="2108262"/>
            <wp:effectExtent l="0" t="0" r="6350" b="6350"/>
            <wp:docPr id="666732297" name="Picture 1" descr="A diamond shaped image with st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2297" name="Picture 1" descr="A diamond shaped image with st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58" cy="212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693CA4" wp14:editId="5975ED01">
            <wp:extent cx="2768600" cy="2074949"/>
            <wp:effectExtent l="0" t="0" r="0" b="1905"/>
            <wp:docPr id="1876468235" name="Picture 2" descr="A diagram of a star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8235" name="Picture 2" descr="A diagram of a star fiel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38" cy="208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7F17" w14:textId="77777777" w:rsidR="00FC2C1E" w:rsidRDefault="00FC2C1E"/>
    <w:p w14:paraId="0868C6A7" w14:textId="77777777" w:rsidR="00FC2C1E" w:rsidRDefault="00FC2C1E">
      <w:r>
        <w:rPr>
          <w:noProof/>
        </w:rPr>
        <w:drawing>
          <wp:inline distT="0" distB="0" distL="0" distR="0" wp14:anchorId="2C36190E" wp14:editId="27FF1359">
            <wp:extent cx="2882445" cy="2160270"/>
            <wp:effectExtent l="0" t="0" r="0" b="0"/>
            <wp:docPr id="1545099822" name="Picture 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99822" name="Picture 3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159" cy="216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BE7A" wp14:editId="2EADC44D">
            <wp:extent cx="2971800" cy="2227238"/>
            <wp:effectExtent l="0" t="0" r="0" b="1905"/>
            <wp:docPr id="1596374996" name="Picture 4" descr="A diagram of a photometric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4996" name="Picture 4" descr="A diagram of a photometric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6" cy="222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48AC" w14:textId="391F7F70" w:rsidR="00BB23C9" w:rsidRPr="00BB23C9" w:rsidRDefault="00FC2C1E" w:rsidP="00FC2C1E">
      <w:pPr>
        <w:jc w:val="right"/>
      </w:pPr>
      <w:r>
        <w:rPr>
          <w:noProof/>
        </w:rPr>
        <w:lastRenderedPageBreak/>
        <w:drawing>
          <wp:inline distT="0" distB="0" distL="0" distR="0" wp14:anchorId="62FD4B88" wp14:editId="1690CF43">
            <wp:extent cx="8966200" cy="4483100"/>
            <wp:effectExtent l="0" t="6350" r="0" b="0"/>
            <wp:docPr id="222697381" name="Picture 5" descr="A collage of images of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97381" name="Picture 5" descr="A collage of images of st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62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23C9" w:rsidRPr="00BB2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94F"/>
    <w:rsid w:val="003C59C7"/>
    <w:rsid w:val="003F2C6A"/>
    <w:rsid w:val="00411A3A"/>
    <w:rsid w:val="00557A2A"/>
    <w:rsid w:val="00744A5B"/>
    <w:rsid w:val="00786855"/>
    <w:rsid w:val="00AA294F"/>
    <w:rsid w:val="00B92F34"/>
    <w:rsid w:val="00BB23C9"/>
    <w:rsid w:val="00F10537"/>
    <w:rsid w:val="00F7432D"/>
    <w:rsid w:val="00FA323F"/>
    <w:rsid w:val="00FC2C1E"/>
    <w:rsid w:val="00FF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54312"/>
  <w15:chartTrackingRefBased/>
  <w15:docId w15:val="{507D3C27-EA2C-4A22-8CB8-B43E86680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43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3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8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1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991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oi.org/10.1088/0004-6256/150/1/31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i.org/10.1051/0004-6361/201731195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i.org/10.1086/507302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archive.stsci.edu/prepds/udf/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Hong</dc:creator>
  <cp:keywords/>
  <dc:description/>
  <cp:lastModifiedBy>Kevin Hong</cp:lastModifiedBy>
  <cp:revision>8</cp:revision>
  <dcterms:created xsi:type="dcterms:W3CDTF">2023-11-18T03:08:00Z</dcterms:created>
  <dcterms:modified xsi:type="dcterms:W3CDTF">2023-11-18T06:31:00Z</dcterms:modified>
</cp:coreProperties>
</file>