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10.8 Tesztelési dokumentáció</w:t>
      </w:r>
    </w:p>
    <w:p>
      <w:r>
        <w:t>A fejezet a FoglalóPlusz rendszer jelenlegi automatikus tesztjeire épülő tesztelési tervet és tesztelési dokumentációt tartalmazza. A dokumentum célja, hogy bemutassa a tesztelés környezetét, módszerét, lefedettségét, valamint a már elkészült teszteseteket a Foglaloplusz.Tests projekt alapján.</w:t>
      </w:r>
    </w:p>
    <w:p>
      <w:pPr>
        <w:pStyle w:val="Heading2"/>
      </w:pPr>
      <w:r>
        <w:t>A tesztelés célja</w:t>
      </w:r>
    </w:p>
    <w:p>
      <w:r>
        <w:t>A tesztelés elsődleges célja annak ellenőrzése, hogy a rendszer legfontosabb üzleti folyamatai és HTTP végpontjai a szerepköröknek megfelelően, hibamentesen működnek. A dokumentált tesztek API-szintű integrációs tesztek, amelyek kis és jól körülhatárolt esetekre bontva ellenőrzik a funkcionalitást.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Célterület</w:t>
            </w:r>
          </w:p>
        </w:tc>
        <w:tc>
          <w:tcPr>
            <w:tcW w:type="dxa" w:w="4320"/>
          </w:tcPr>
          <w:p>
            <w:r>
              <w:t>Ellenőrzött működés</w:t>
            </w:r>
          </w:p>
        </w:tc>
      </w:tr>
      <w:tr>
        <w:tc>
          <w:tcPr>
            <w:tcW w:type="dxa" w:w="4320"/>
          </w:tcPr>
          <w:p>
            <w:r>
              <w:t>Hitelesítés és regisztráció</w:t>
            </w:r>
          </w:p>
        </w:tc>
        <w:tc>
          <w:tcPr>
            <w:tcW w:type="dxa" w:w="4320"/>
          </w:tcPr>
          <w:p>
            <w:r>
              <w:t>Regisztráció, belépés, hibás adatok kezelése, JWT token kiadása</w:t>
            </w:r>
          </w:p>
        </w:tc>
      </w:tr>
      <w:tr>
        <w:tc>
          <w:tcPr>
            <w:tcW w:type="dxa" w:w="4320"/>
          </w:tcPr>
          <w:p>
            <w:r>
              <w:t>Publikus végpontok</w:t>
            </w:r>
          </w:p>
        </w:tc>
        <w:tc>
          <w:tcPr>
            <w:tcW w:type="dxa" w:w="4320"/>
          </w:tcPr>
          <w:p>
            <w:r>
              <w:t>Nyilvános szalonlista, profilok, katalógusok és nem létező azonosítók kezelése</w:t>
            </w:r>
          </w:p>
        </w:tc>
      </w:tr>
      <w:tr>
        <w:tc>
          <w:tcPr>
            <w:tcW w:type="dxa" w:w="4320"/>
          </w:tcPr>
          <w:p>
            <w:r>
              <w:t>Tulajdonosi folyamatok</w:t>
            </w:r>
          </w:p>
        </w:tc>
        <w:tc>
          <w:tcPr>
            <w:tcW w:type="dxa" w:w="4320"/>
          </w:tcPr>
          <w:p>
            <w:r>
              <w:t>Szalon létrehozása, katalógus szolgáltatások kezelése, profilfrissítés</w:t>
            </w:r>
          </w:p>
        </w:tc>
      </w:tr>
      <w:tr>
        <w:tc>
          <w:tcPr>
            <w:tcW w:type="dxa" w:w="4320"/>
          </w:tcPr>
          <w:p>
            <w:r>
              <w:t>Szakember folyamatok</w:t>
            </w:r>
          </w:p>
        </w:tc>
        <w:tc>
          <w:tcPr>
            <w:tcW w:type="dxa" w:w="4320"/>
          </w:tcPr>
          <w:p>
            <w:r>
              <w:t>Saját szolgáltatások kezelése, linkelés, munkaidő és lekérdezések</w:t>
            </w:r>
          </w:p>
        </w:tc>
      </w:tr>
      <w:tr>
        <w:tc>
          <w:tcPr>
            <w:tcW w:type="dxa" w:w="4320"/>
          </w:tcPr>
          <w:p>
            <w:r>
              <w:t>Időpontfoglalási és kiegészítő végpontok</w:t>
            </w:r>
          </w:p>
        </w:tc>
        <w:tc>
          <w:tcPr>
            <w:tcW w:type="dxa" w:w="4320"/>
          </w:tcPr>
          <w:p>
            <w:r>
              <w:t>Elérhetőség, szabad idősávok, lookup, CSV import, jogosultságvédelem</w:t>
            </w:r>
          </w:p>
        </w:tc>
      </w:tr>
    </w:tbl>
    <w:p/>
    <w:p>
      <w:pPr>
        <w:pStyle w:val="Heading2"/>
      </w:pPr>
      <w:r>
        <w:t>Tesztelési környezet</w:t>
      </w:r>
    </w:p>
    <w:p>
      <w:r>
        <w:t>A projekt a Foglaloplusz.Tests külön tesztprojektben tartalmazza az automatikus teszteket. A tesztek a tényleges ASP.NET Core alkalmazást indítják el teszthosztban, így a vezérlők, a routing, a hitelesítés és az adatkezelés együtt vizsgálható.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</w:t>
            </w:r>
          </w:p>
        </w:tc>
        <w:tc>
          <w:tcPr>
            <w:tcW w:type="dxa" w:w="4320"/>
          </w:tcPr>
          <w:p>
            <w:r>
              <w:t>Használt megoldás</w:t>
            </w:r>
          </w:p>
        </w:tc>
      </w:tr>
      <w:tr>
        <w:tc>
          <w:tcPr>
            <w:tcW w:type="dxa" w:w="4320"/>
          </w:tcPr>
          <w:p>
            <w:r>
              <w:t>Tesztkeretrendszer</w:t>
            </w:r>
          </w:p>
        </w:tc>
        <w:tc>
          <w:tcPr>
            <w:tcW w:type="dxa" w:w="4320"/>
          </w:tcPr>
          <w:p>
            <w:r>
              <w:t>xUnit</w:t>
            </w:r>
          </w:p>
        </w:tc>
      </w:tr>
      <w:tr>
        <w:tc>
          <w:tcPr>
            <w:tcW w:type="dxa" w:w="4320"/>
          </w:tcPr>
          <w:p>
            <w:r>
              <w:t>Alkalmazás indítása</w:t>
            </w:r>
          </w:p>
        </w:tc>
        <w:tc>
          <w:tcPr>
            <w:tcW w:type="dxa" w:w="4320"/>
          </w:tcPr>
          <w:p>
            <w:r>
              <w:t>Microsoft.AspNetCore.Mvc.Testing</w:t>
            </w:r>
          </w:p>
        </w:tc>
      </w:tr>
      <w:tr>
        <w:tc>
          <w:tcPr>
            <w:tcW w:type="dxa" w:w="4320"/>
          </w:tcPr>
          <w:p>
            <w:r>
              <w:t>Tesztszerver</w:t>
            </w:r>
          </w:p>
        </w:tc>
        <w:tc>
          <w:tcPr>
            <w:tcW w:type="dxa" w:w="4320"/>
          </w:tcPr>
          <w:p>
            <w:r>
              <w:t>Microsoft.AspNetCore.TestHost</w:t>
            </w:r>
          </w:p>
        </w:tc>
      </w:tr>
      <w:tr>
        <w:tc>
          <w:tcPr>
            <w:tcW w:type="dxa" w:w="4320"/>
          </w:tcPr>
          <w:p>
            <w:r>
              <w:t>Adattároló</w:t>
            </w:r>
          </w:p>
        </w:tc>
        <w:tc>
          <w:tcPr>
            <w:tcW w:type="dxa" w:w="4320"/>
          </w:tcPr>
          <w:p>
            <w:r>
              <w:t>Entity Framework Core InMemory</w:t>
            </w:r>
          </w:p>
        </w:tc>
      </w:tr>
      <w:tr>
        <w:tc>
          <w:tcPr>
            <w:tcW w:type="dxa" w:w="4320"/>
          </w:tcPr>
          <w:p>
            <w:r>
              <w:t>Célplatform</w:t>
            </w:r>
          </w:p>
        </w:tc>
        <w:tc>
          <w:tcPr>
            <w:tcW w:type="dxa" w:w="4320"/>
          </w:tcPr>
          <w:p>
            <w:r>
              <w:t>.NET 8</w:t>
            </w:r>
          </w:p>
        </w:tc>
      </w:tr>
      <w:tr>
        <w:tc>
          <w:tcPr>
            <w:tcW w:type="dxa" w:w="4320"/>
          </w:tcPr>
          <w:p>
            <w:r>
              <w:t>Tesztprojekt</w:t>
            </w:r>
          </w:p>
        </w:tc>
        <w:tc>
          <w:tcPr>
            <w:tcW w:type="dxa" w:w="4320"/>
          </w:tcPr>
          <w:p>
            <w:r>
              <w:t>Foglaloplusz.Tests</w:t>
            </w:r>
          </w:p>
        </w:tc>
      </w:tr>
    </w:tbl>
    <w:p/>
    <w:p>
      <w:r>
        <w:t>A TestWebApplicationFactory osztály a tesztfuttatás során a normál adatbázis-konfiguráció helyére egy egyedi nevű memóriabeli adatbázist állít be, ezért a tesztek gyorsan és izoláltan futnak.</w:t>
      </w:r>
    </w:p>
    <w:p>
      <w:pPr>
        <w:pStyle w:val="Heading2"/>
      </w:pPr>
      <w:r>
        <w:t>Tesztelési 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Szempont</w:t>
            </w:r>
          </w:p>
        </w:tc>
        <w:tc>
          <w:tcPr>
            <w:tcW w:type="dxa" w:w="4320"/>
          </w:tcPr>
          <w:p>
            <w:r>
              <w:t>Alkalmazás a projektben</w:t>
            </w:r>
          </w:p>
        </w:tc>
      </w:tr>
      <w:tr>
        <w:tc>
          <w:tcPr>
            <w:tcW w:type="dxa" w:w="4320"/>
          </w:tcPr>
          <w:p>
            <w:r>
              <w:t>Funkcionális tesztelés</w:t>
            </w:r>
          </w:p>
        </w:tc>
        <w:tc>
          <w:tcPr>
            <w:tcW w:type="dxa" w:w="4320"/>
          </w:tcPr>
          <w:p>
            <w:r>
              <w:t>A végpontok helyes működésének ellenőrzése</w:t>
            </w:r>
          </w:p>
        </w:tc>
      </w:tr>
      <w:tr>
        <w:tc>
          <w:tcPr>
            <w:tcW w:type="dxa" w:w="4320"/>
          </w:tcPr>
          <w:p>
            <w:r>
              <w:t>Negatív tesztelés</w:t>
            </w:r>
          </w:p>
        </w:tc>
        <w:tc>
          <w:tcPr>
            <w:tcW w:type="dxa" w:w="4320"/>
          </w:tcPr>
          <w:p>
            <w:r>
              <w:t>Hibás jelszó, hiányzó jogosultság, ismeretlen azonosító</w:t>
            </w:r>
          </w:p>
        </w:tc>
      </w:tr>
      <w:tr>
        <w:tc>
          <w:tcPr>
            <w:tcW w:type="dxa" w:w="4320"/>
          </w:tcPr>
          <w:p>
            <w:r>
              <w:t>Jogosultságvizsgálat</w:t>
            </w:r>
          </w:p>
        </w:tc>
        <w:tc>
          <w:tcPr>
            <w:tcW w:type="dxa" w:w="4320"/>
          </w:tcPr>
          <w:p>
            <w:r>
              <w:t>guest, owner, artist szerepkörök szétválasztása</w:t>
            </w:r>
          </w:p>
        </w:tc>
      </w:tr>
      <w:tr>
        <w:tc>
          <w:tcPr>
            <w:tcW w:type="dxa" w:w="4320"/>
          </w:tcPr>
          <w:p>
            <w:r>
              <w:t>Folyamat-tesztelés</w:t>
            </w:r>
          </w:p>
        </w:tc>
        <w:tc>
          <w:tcPr>
            <w:tcW w:type="dxa" w:w="4320"/>
          </w:tcPr>
          <w:p>
            <w:r>
              <w:t>Többlépéses üzleti folyamatok ellenőrzése</w:t>
            </w:r>
          </w:p>
        </w:tc>
      </w:tr>
      <w:tr>
        <w:tc>
          <w:tcPr>
            <w:tcW w:type="dxa" w:w="4320"/>
          </w:tcPr>
          <w:p>
            <w:r>
              <w:t>Adatkonzisztencia</w:t>
            </w:r>
          </w:p>
        </w:tc>
        <w:tc>
          <w:tcPr>
            <w:tcW w:type="dxa" w:w="4320"/>
          </w:tcPr>
          <w:p>
            <w:r>
              <w:t>Létrehozás, módosítás, visszaolvasás ellenőrzése</w:t>
            </w:r>
          </w:p>
        </w:tc>
      </w:tr>
    </w:tbl>
    <w:p/>
    <w:p>
      <w:pPr>
        <w:pStyle w:val="Heading2"/>
      </w:pPr>
      <w:r>
        <w:t>A tesztek felépítése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Tesztosztály</w:t>
            </w:r>
          </w:p>
        </w:tc>
        <w:tc>
          <w:tcPr>
            <w:tcW w:type="dxa" w:w="4320"/>
          </w:tcPr>
          <w:p>
            <w:r>
              <w:t>Fő feladat</w:t>
            </w:r>
          </w:p>
        </w:tc>
      </w:tr>
      <w:tr>
        <w:tc>
          <w:tcPr>
            <w:tcW w:type="dxa" w:w="4320"/>
          </w:tcPr>
          <w:p>
            <w:r>
              <w:t>AuthAndRegisterTests</w:t>
            </w:r>
          </w:p>
        </w:tc>
        <w:tc>
          <w:tcPr>
            <w:tcW w:type="dxa" w:w="4320"/>
          </w:tcPr>
          <w:p>
            <w:r>
              <w:t>Regisztráció és hitelesítés ellenőrzése</w:t>
            </w:r>
          </w:p>
        </w:tc>
      </w:tr>
      <w:tr>
        <w:tc>
          <w:tcPr>
            <w:tcW w:type="dxa" w:w="4320"/>
          </w:tcPr>
          <w:p>
            <w:r>
              <w:t>PublicEndpointsTests</w:t>
            </w:r>
          </w:p>
        </w:tc>
        <w:tc>
          <w:tcPr>
            <w:tcW w:type="dxa" w:w="4320"/>
          </w:tcPr>
          <w:p>
            <w:r>
              <w:t>Nyilvános szalon-végpontok ellenőrzése</w:t>
            </w:r>
          </w:p>
        </w:tc>
      </w:tr>
      <w:tr>
        <w:tc>
          <w:tcPr>
            <w:tcW w:type="dxa" w:w="4320"/>
          </w:tcPr>
          <w:p>
            <w:r>
              <w:t>OwnerSalonCatalogArtistFlowTests</w:t>
            </w:r>
          </w:p>
        </w:tc>
        <w:tc>
          <w:tcPr>
            <w:tcW w:type="dxa" w:w="4320"/>
          </w:tcPr>
          <w:p>
            <w:r>
              <w:t>Tulajdonos–szalon–szakember üzleti folyamatok tesztelése</w:t>
            </w:r>
          </w:p>
        </w:tc>
      </w:tr>
      <w:tr>
        <w:tc>
          <w:tcPr>
            <w:tcW w:type="dxa" w:w="4320"/>
          </w:tcPr>
          <w:p>
            <w:r>
              <w:t>AdditionalEndpointsTests</w:t>
            </w:r>
          </w:p>
        </w:tc>
        <w:tc>
          <w:tcPr>
            <w:tcW w:type="dxa" w:w="4320"/>
          </w:tcPr>
          <w:p>
            <w:r>
              <w:t>Időpont-, munkaidő-, lookup- és import-végpontok tesztelése</w:t>
            </w:r>
          </w:p>
        </w:tc>
      </w:tr>
    </w:tbl>
    <w:p/>
    <w:p>
      <w:pPr>
        <w:pStyle w:val="Heading2"/>
      </w:pPr>
      <w:r>
        <w:t>Tesztesetek összefoglalása</w:t>
      </w:r>
    </w:p>
    <w:p>
      <w:pPr>
        <w:pStyle w:val="Heading3"/>
      </w:pPr>
      <w:r>
        <w:t>1. Hitelesítés és regisztráció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Teszteset</w:t>
            </w:r>
          </w:p>
        </w:tc>
        <w:tc>
          <w:tcPr>
            <w:tcW w:type="dxa" w:w="2880"/>
          </w:tcPr>
          <w:p>
            <w:r>
              <w:t>Leírás</w:t>
            </w:r>
          </w:p>
        </w:tc>
        <w:tc>
          <w:tcPr>
            <w:tcW w:type="dxa" w:w="2880"/>
          </w:tcPr>
          <w:p>
            <w:r>
              <w:t>Elvárt eredmény</w:t>
            </w:r>
          </w:p>
        </w:tc>
      </w:tr>
      <w:tr>
        <w:tc>
          <w:tcPr>
            <w:tcW w:type="dxa" w:w="2880"/>
          </w:tcPr>
          <w:p>
            <w:r>
              <w:t>Register_guest_then_authenticate_ok</w:t>
            </w:r>
          </w:p>
        </w:tc>
        <w:tc>
          <w:tcPr>
            <w:tcW w:type="dxa" w:w="2880"/>
          </w:tcPr>
          <w:p>
            <w:r>
              <w:t>Vendég regisztráció után sikeres bejelentkezés</w:t>
            </w:r>
          </w:p>
        </w:tc>
        <w:tc>
          <w:tcPr>
            <w:tcW w:type="dxa" w:w="2880"/>
          </w:tcPr>
          <w:p>
            <w:r>
              <w:t>Sikeres regisztráció, érvényes JWT token</w:t>
            </w:r>
          </w:p>
        </w:tc>
      </w:tr>
      <w:tr>
        <w:tc>
          <w:tcPr>
            <w:tcW w:type="dxa" w:w="2880"/>
          </w:tcPr>
          <w:p>
            <w:r>
              <w:t>Authenticate_wrong_password_returns_401</w:t>
            </w:r>
          </w:p>
        </w:tc>
        <w:tc>
          <w:tcPr>
            <w:tcW w:type="dxa" w:w="2880"/>
          </w:tcPr>
          <w:p>
            <w:r>
              <w:t>Helyes felhasználóhoz hibás jelszó tartozik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</w:tr>
      <w:tr>
        <w:tc>
          <w:tcPr>
            <w:tcW w:type="dxa" w:w="2880"/>
          </w:tcPr>
          <w:p>
            <w:r>
              <w:t>Authenticate_artist_without_salonId_returns_400</w:t>
            </w:r>
          </w:p>
        </w:tc>
        <w:tc>
          <w:tcPr>
            <w:tcW w:type="dxa" w:w="2880"/>
          </w:tcPr>
          <w:p>
            <w:r>
              <w:t>Szakember szerepkör esetén hiányzik a salonId</w:t>
            </w:r>
          </w:p>
        </w:tc>
        <w:tc>
          <w:tcPr>
            <w:tcW w:type="dxa" w:w="2880"/>
          </w:tcPr>
          <w:p>
            <w:r>
              <w:t>400 Bad Request</w:t>
            </w:r>
          </w:p>
        </w:tc>
      </w:tr>
    </w:tbl>
    <w:p/>
    <w:p>
      <w:pPr>
        <w:pStyle w:val="Heading3"/>
      </w:pPr>
      <w:r>
        <w:t>2. Publikus végpontok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Teszteset</w:t>
            </w:r>
          </w:p>
        </w:tc>
        <w:tc>
          <w:tcPr>
            <w:tcW w:type="dxa" w:w="2880"/>
          </w:tcPr>
          <w:p>
            <w:r>
              <w:t>Leírás</w:t>
            </w:r>
          </w:p>
        </w:tc>
        <w:tc>
          <w:tcPr>
            <w:tcW w:type="dxa" w:w="2880"/>
          </w:tcPr>
          <w:p>
            <w:r>
              <w:t>Elvárt eredmény</w:t>
            </w:r>
          </w:p>
        </w:tc>
      </w:tr>
      <w:tr>
        <w:tc>
          <w:tcPr>
            <w:tcW w:type="dxa" w:w="2880"/>
          </w:tcPr>
          <w:p>
            <w:r>
              <w:t>Salon_public_list_returns_ok</w:t>
            </w:r>
          </w:p>
        </w:tc>
        <w:tc>
          <w:tcPr>
            <w:tcW w:type="dxa" w:w="2880"/>
          </w:tcPr>
          <w:p>
            <w:r>
              <w:t>Nyilvános szalonlista lekérése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Salon_directory_returns_ok</w:t>
            </w:r>
          </w:p>
        </w:tc>
        <w:tc>
          <w:tcPr>
            <w:tcW w:type="dxa" w:w="2880"/>
          </w:tcPr>
          <w:p>
            <w:r>
              <w:t>Szalonkatalógus / directory lekérése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Salon_exists_unknown_returns_404</w:t>
            </w:r>
          </w:p>
        </w:tc>
        <w:tc>
          <w:tcPr>
            <w:tcW w:type="dxa" w:w="2880"/>
          </w:tcPr>
          <w:p>
            <w:r>
              <w:t>Nem létező szalon ellenőrzése</w:t>
            </w:r>
          </w:p>
        </w:tc>
        <w:tc>
          <w:tcPr>
            <w:tcW w:type="dxa" w:w="2880"/>
          </w:tcPr>
          <w:p>
            <w:r>
              <w:t>404 Not Found</w:t>
            </w:r>
          </w:p>
        </w:tc>
      </w:tr>
      <w:tr>
        <w:tc>
          <w:tcPr>
            <w:tcW w:type="dxa" w:w="2880"/>
          </w:tcPr>
          <w:p>
            <w:r>
              <w:t>Salon_public_profile_unknown_returns_404</w:t>
            </w:r>
          </w:p>
        </w:tc>
        <w:tc>
          <w:tcPr>
            <w:tcW w:type="dxa" w:w="2880"/>
          </w:tcPr>
          <w:p>
            <w:r>
              <w:t>Ismeretlen szalon publikus profilja</w:t>
            </w:r>
          </w:p>
        </w:tc>
        <w:tc>
          <w:tcPr>
            <w:tcW w:type="dxa" w:w="2880"/>
          </w:tcPr>
          <w:p>
            <w:r>
              <w:t>404 Not Found</w:t>
            </w:r>
          </w:p>
        </w:tc>
      </w:tr>
      <w:tr>
        <w:tc>
          <w:tcPr>
            <w:tcW w:type="dxa" w:w="2880"/>
          </w:tcPr>
          <w:p>
            <w:r>
              <w:t>Salon_public_artists_unknown_salon_returns_404</w:t>
            </w:r>
          </w:p>
        </w:tc>
        <w:tc>
          <w:tcPr>
            <w:tcW w:type="dxa" w:w="2880"/>
          </w:tcPr>
          <w:p>
            <w:r>
              <w:t>Ismeretlen szalon szakemberlistája</w:t>
            </w:r>
          </w:p>
        </w:tc>
        <w:tc>
          <w:tcPr>
            <w:tcW w:type="dxa" w:w="2880"/>
          </w:tcPr>
          <w:p>
            <w:r>
              <w:t>404 Not Found</w:t>
            </w:r>
          </w:p>
        </w:tc>
      </w:tr>
      <w:tr>
        <w:tc>
          <w:tcPr>
            <w:tcW w:type="dxa" w:w="2880"/>
          </w:tcPr>
          <w:p>
            <w:r>
              <w:t>Salon_services_list_unknown_returns_empty_or_ok</w:t>
            </w:r>
          </w:p>
        </w:tc>
        <w:tc>
          <w:tcPr>
            <w:tcW w:type="dxa" w:w="2880"/>
          </w:tcPr>
          <w:p>
            <w:r>
              <w:t>Nem létező szalon szolgáltatáslistája</w:t>
            </w:r>
          </w:p>
        </w:tc>
        <w:tc>
          <w:tcPr>
            <w:tcW w:type="dxa" w:w="2880"/>
          </w:tcPr>
          <w:p>
            <w:r>
              <w:t>Sikeres válasz, biztonságos kezelés</w:t>
            </w:r>
          </w:p>
        </w:tc>
      </w:tr>
    </w:tbl>
    <w:p/>
    <w:p>
      <w:pPr>
        <w:pStyle w:val="Heading3"/>
      </w:pPr>
      <w:r>
        <w:t>3. Tulajdonosi és szakember folyamatok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Teszteset</w:t>
            </w:r>
          </w:p>
        </w:tc>
        <w:tc>
          <w:tcPr>
            <w:tcW w:type="dxa" w:w="2880"/>
          </w:tcPr>
          <w:p>
            <w:r>
              <w:t>Leírás</w:t>
            </w:r>
          </w:p>
        </w:tc>
        <w:tc>
          <w:tcPr>
            <w:tcW w:type="dxa" w:w="2880"/>
          </w:tcPr>
          <w:p>
            <w:r>
              <w:t>Elvárt eredmény</w:t>
            </w:r>
          </w:p>
        </w:tc>
      </w:tr>
      <w:tr>
        <w:tc>
          <w:tcPr>
            <w:tcW w:type="dxa" w:w="2880"/>
          </w:tcPr>
          <w:p>
            <w:r>
              <w:t>Owner_my_salons_and_public_salon_endpoints_after_seed</w:t>
            </w:r>
          </w:p>
        </w:tc>
        <w:tc>
          <w:tcPr>
            <w:tcW w:type="dxa" w:w="2880"/>
          </w:tcPr>
          <w:p>
            <w:r>
              <w:t>Szalon létrehozása utáni saját és publikus végpontok ellenőrzése</w:t>
            </w:r>
          </w:p>
        </w:tc>
        <w:tc>
          <w:tcPr>
            <w:tcW w:type="dxa" w:w="2880"/>
          </w:tcPr>
          <w:p>
            <w:r>
              <w:t>A saját és publikus adatok helyesen elérhetők</w:t>
            </w:r>
          </w:p>
        </w:tc>
      </w:tr>
      <w:tr>
        <w:tc>
          <w:tcPr>
            <w:tcW w:type="dxa" w:w="2880"/>
          </w:tcPr>
          <w:p>
            <w:r>
              <w:t>Owner_crud_catalog_service_and_artist_sees_updated_name_after_link</w:t>
            </w:r>
          </w:p>
        </w:tc>
        <w:tc>
          <w:tcPr>
            <w:tcW w:type="dxa" w:w="2880"/>
          </w:tcPr>
          <w:p>
            <w:r>
              <w:t>Tulajdonosi létrehozás és módosítás után a szakember a frissített adatokat látja</w:t>
            </w:r>
          </w:p>
        </w:tc>
        <w:tc>
          <w:tcPr>
            <w:tcW w:type="dxa" w:w="2880"/>
          </w:tcPr>
          <w:p>
            <w:r>
              <w:t>A név, ár és időtartam frissítése megjelenik</w:t>
            </w:r>
          </w:p>
        </w:tc>
      </w:tr>
      <w:tr>
        <w:tc>
          <w:tcPr>
            <w:tcW w:type="dxa" w:w="2880"/>
          </w:tcPr>
          <w:p>
            <w:r>
              <w:t>Owner_salon_artists_list_requires_owner_role</w:t>
            </w:r>
          </w:p>
        </w:tc>
        <w:tc>
          <w:tcPr>
            <w:tcW w:type="dxa" w:w="2880"/>
          </w:tcPr>
          <w:p>
            <w:r>
              <w:t>Jogosultság nélküli kérés tulajdonosi végpontra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</w:tr>
      <w:tr>
        <w:tc>
          <w:tcPr>
            <w:tcW w:type="dxa" w:w="2880"/>
          </w:tcPr>
          <w:p>
            <w:r>
              <w:t>Artist_creates_own_service_and_updates_it</w:t>
            </w:r>
          </w:p>
        </w:tc>
        <w:tc>
          <w:tcPr>
            <w:tcW w:type="dxa" w:w="2880"/>
          </w:tcPr>
          <w:p>
            <w:r>
              <w:t>Szakember saját szolgáltatást hoz létre és módosít</w:t>
            </w:r>
          </w:p>
        </w:tc>
        <w:tc>
          <w:tcPr>
            <w:tcW w:type="dxa" w:w="2880"/>
          </w:tcPr>
          <w:p>
            <w:r>
              <w:t>Sikeres létrehozás és módosítás</w:t>
            </w:r>
          </w:p>
        </w:tc>
      </w:tr>
      <w:tr>
        <w:tc>
          <w:tcPr>
            <w:tcW w:type="dxa" w:w="2880"/>
          </w:tcPr>
          <w:p>
            <w:r>
              <w:t>Owner_me_and_put_profile</w:t>
            </w:r>
          </w:p>
        </w:tc>
        <w:tc>
          <w:tcPr>
            <w:tcW w:type="dxa" w:w="2880"/>
          </w:tcPr>
          <w:p>
            <w:r>
              <w:t>Tulajdonosi profil lekérése és módosítása</w:t>
            </w:r>
          </w:p>
        </w:tc>
        <w:tc>
          <w:tcPr>
            <w:tcW w:type="dxa" w:w="2880"/>
          </w:tcPr>
          <w:p>
            <w:r>
              <w:t>A frissített név visszaolvasható</w:t>
            </w:r>
          </w:p>
        </w:tc>
      </w:tr>
      <w:tr>
        <w:tc>
          <w:tcPr>
            <w:tcW w:type="dxa" w:w="2880"/>
          </w:tcPr>
          <w:p>
            <w:r>
              <w:t>Guest_me_requires_auth_or_wrong_role</w:t>
            </w:r>
          </w:p>
        </w:tc>
        <w:tc>
          <w:tcPr>
            <w:tcW w:type="dxa" w:w="2880"/>
          </w:tcPr>
          <w:p>
            <w:r>
              <w:t>Hitelesítés nélküli kérés vendég profilra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</w:tr>
    </w:tbl>
    <w:p/>
    <w:p>
      <w:pPr>
        <w:pStyle w:val="Heading3"/>
      </w:pPr>
      <w:r>
        <w:t>4. Kiegészítő végpontok és speciális folyamatok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Teszteset</w:t>
            </w:r>
          </w:p>
        </w:tc>
        <w:tc>
          <w:tcPr>
            <w:tcW w:type="dxa" w:w="2880"/>
          </w:tcPr>
          <w:p>
            <w:r>
              <w:t>Leírás</w:t>
            </w:r>
          </w:p>
        </w:tc>
        <w:tc>
          <w:tcPr>
            <w:tcW w:type="dxa" w:w="2880"/>
          </w:tcPr>
          <w:p>
            <w:r>
              <w:t>Elvárt eredmény</w:t>
            </w:r>
          </w:p>
        </w:tc>
      </w:tr>
      <w:tr>
        <w:tc>
          <w:tcPr>
            <w:tcW w:type="dxa" w:w="2880"/>
          </w:tcPr>
          <w:p>
            <w:r>
              <w:t>Availability_month_returns_ok_when_artist_offers_services</w:t>
            </w:r>
          </w:p>
        </w:tc>
        <w:tc>
          <w:tcPr>
            <w:tcW w:type="dxa" w:w="2880"/>
          </w:tcPr>
          <w:p>
            <w:r>
              <w:t>Havi elérhetőségi lista lekérése</w:t>
            </w:r>
          </w:p>
        </w:tc>
        <w:tc>
          <w:tcPr>
            <w:tcW w:type="dxa" w:w="2880"/>
          </w:tcPr>
          <w:p>
            <w:r>
              <w:t>200 OK, tömb típusú JSON</w:t>
            </w:r>
          </w:p>
        </w:tc>
      </w:tr>
      <w:tr>
        <w:tc>
          <w:tcPr>
            <w:tcW w:type="dxa" w:w="2880"/>
          </w:tcPr>
          <w:p>
            <w:r>
              <w:t>Appointment_available_slots_returns_ok</w:t>
            </w:r>
          </w:p>
        </w:tc>
        <w:tc>
          <w:tcPr>
            <w:tcW w:type="dxa" w:w="2880"/>
          </w:tcPr>
          <w:p>
            <w:r>
              <w:t>Szabad időpontok lekérése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Appointment_salon_list_for_owner_returns_ok</w:t>
            </w:r>
          </w:p>
        </w:tc>
        <w:tc>
          <w:tcPr>
            <w:tcW w:type="dxa" w:w="2880"/>
          </w:tcPr>
          <w:p>
            <w:r>
              <w:t>Szalon időpontlistája tulajdonosként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Lookup_names_returns_ok_for_valid_ids</w:t>
            </w:r>
          </w:p>
        </w:tc>
        <w:tc>
          <w:tcPr>
            <w:tcW w:type="dxa" w:w="2880"/>
          </w:tcPr>
          <w:p>
            <w:r>
              <w:t>Azonosítókhoz tartozó nevek feloldása</w:t>
            </w:r>
          </w:p>
        </w:tc>
        <w:tc>
          <w:tcPr>
            <w:tcW w:type="dxa" w:w="2880"/>
          </w:tcPr>
          <w:p>
            <w:r>
              <w:t>Helyes JSON mezők</w:t>
            </w:r>
          </w:p>
        </w:tc>
      </w:tr>
      <w:tr>
        <w:tc>
          <w:tcPr>
            <w:tcW w:type="dxa" w:w="2880"/>
          </w:tcPr>
          <w:p>
            <w:r>
              <w:t>Working_hours_post_unauthorized_without_artist_token</w:t>
            </w:r>
          </w:p>
        </w:tc>
        <w:tc>
          <w:tcPr>
            <w:tcW w:type="dxa" w:w="2880"/>
          </w:tcPr>
          <w:p>
            <w:r>
              <w:t>Munkaidő mentése hitelesítés nélkül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</w:tr>
      <w:tr>
        <w:tc>
          <w:tcPr>
            <w:tcW w:type="dxa" w:w="2880"/>
          </w:tcPr>
          <w:p>
            <w:r>
              <w:t>Working_hours_post_ok_for_artist</w:t>
            </w:r>
          </w:p>
        </w:tc>
        <w:tc>
          <w:tcPr>
            <w:tcW w:type="dxa" w:w="2880"/>
          </w:tcPr>
          <w:p>
            <w:r>
              <w:t>Munkaidő mentése szakemberként</w:t>
            </w:r>
          </w:p>
        </w:tc>
        <w:tc>
          <w:tcPr>
            <w:tcW w:type="dxa" w:w="2880"/>
          </w:tcPr>
          <w:p>
            <w:r>
              <w:t>Sikeres válasz</w:t>
            </w:r>
          </w:p>
        </w:tc>
      </w:tr>
      <w:tr>
        <w:tc>
          <w:tcPr>
            <w:tcW w:type="dxa" w:w="2880"/>
          </w:tcPr>
          <w:p>
            <w:r>
              <w:t>Artist_list_all_authorized_for_guest</w:t>
            </w:r>
          </w:p>
        </w:tc>
        <w:tc>
          <w:tcPr>
            <w:tcW w:type="dxa" w:w="2880"/>
          </w:tcPr>
          <w:p>
            <w:r>
              <w:t>Szakemberlista lekérése vendégként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Owner_week_schedule_returns_ok</w:t>
            </w:r>
          </w:p>
        </w:tc>
        <w:tc>
          <w:tcPr>
            <w:tcW w:type="dxa" w:w="2880"/>
          </w:tcPr>
          <w:p>
            <w:r>
              <w:t>Heti beosztás lekérése tulajdonosként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Salon_services_for_artist_public_returns_ok</w:t>
            </w:r>
          </w:p>
        </w:tc>
        <w:tc>
          <w:tcPr>
            <w:tcW w:type="dxa" w:w="2880"/>
          </w:tcPr>
          <w:p>
            <w:r>
              <w:t>Publikus szolgáltatáslekérés szakember szerint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Owner_delete_unknown_catalog_service_returns_404</w:t>
            </w:r>
          </w:p>
        </w:tc>
        <w:tc>
          <w:tcPr>
            <w:tcW w:type="dxa" w:w="2880"/>
          </w:tcPr>
          <w:p>
            <w:r>
              <w:t>Nem létező szolgáltatás törlése</w:t>
            </w:r>
          </w:p>
        </w:tc>
        <w:tc>
          <w:tcPr>
            <w:tcW w:type="dxa" w:w="2880"/>
          </w:tcPr>
          <w:p>
            <w:r>
              <w:t>404 Not Found</w:t>
            </w:r>
          </w:p>
        </w:tc>
      </w:tr>
      <w:tr>
        <w:tc>
          <w:tcPr>
            <w:tcW w:type="dxa" w:w="2880"/>
          </w:tcPr>
          <w:p>
            <w:r>
              <w:t>Owner_csv_import_creates_row</w:t>
            </w:r>
          </w:p>
        </w:tc>
        <w:tc>
          <w:tcPr>
            <w:tcW w:type="dxa" w:w="2880"/>
          </w:tcPr>
          <w:p>
            <w:r>
              <w:t>Tulajdonosi CSV import</w:t>
            </w:r>
          </w:p>
        </w:tc>
        <w:tc>
          <w:tcPr>
            <w:tcW w:type="dxa" w:w="2880"/>
          </w:tcPr>
          <w:p>
            <w:r>
              <w:t>Legalább egy rekord létrejön</w:t>
            </w:r>
          </w:p>
        </w:tc>
      </w:tr>
      <w:tr>
        <w:tc>
          <w:tcPr>
            <w:tcW w:type="dxa" w:w="2880"/>
          </w:tcPr>
          <w:p>
            <w:r>
              <w:t>Guest_cancel_unknown_appointment_returns_404</w:t>
            </w:r>
          </w:p>
        </w:tc>
        <w:tc>
          <w:tcPr>
            <w:tcW w:type="dxa" w:w="2880"/>
          </w:tcPr>
          <w:p>
            <w:r>
              <w:t>Nem létező foglalás törlése vendégként</w:t>
            </w:r>
          </w:p>
        </w:tc>
        <w:tc>
          <w:tcPr>
            <w:tcW w:type="dxa" w:w="2880"/>
          </w:tcPr>
          <w:p>
            <w:r>
              <w:t>404 Not Found</w:t>
            </w:r>
          </w:p>
        </w:tc>
      </w:tr>
      <w:tr>
        <w:tc>
          <w:tcPr>
            <w:tcW w:type="dxa" w:w="2880"/>
          </w:tcPr>
          <w:p>
            <w:r>
              <w:t>Artist_get_salon_service_by_id_returns_ok_when_linked</w:t>
            </w:r>
          </w:p>
        </w:tc>
        <w:tc>
          <w:tcPr>
            <w:tcW w:type="dxa" w:w="2880"/>
          </w:tcPr>
          <w:p>
            <w:r>
              <w:t>Linkelt szolgáltatás lekérése szakemberként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Artist_csv_import_creates_service</w:t>
            </w:r>
          </w:p>
        </w:tc>
        <w:tc>
          <w:tcPr>
            <w:tcW w:type="dxa" w:w="2880"/>
          </w:tcPr>
          <w:p>
            <w:r>
              <w:t>Szakember oldali CSV import</w:t>
            </w:r>
          </w:p>
        </w:tc>
        <w:tc>
          <w:tcPr>
            <w:tcW w:type="dxa" w:w="2880"/>
          </w:tcPr>
          <w:p>
            <w:r>
              <w:t>Sikeres import</w:t>
            </w:r>
          </w:p>
        </w:tc>
      </w:tr>
      <w:tr>
        <w:tc>
          <w:tcPr>
            <w:tcW w:type="dxa" w:w="2880"/>
          </w:tcPr>
          <w:p>
            <w:r>
              <w:t>Working_hours_get_range_requires_artist</w:t>
            </w:r>
          </w:p>
        </w:tc>
        <w:tc>
          <w:tcPr>
            <w:tcW w:type="dxa" w:w="2880"/>
          </w:tcPr>
          <w:p>
            <w:r>
              <w:t>Munkaidő-lekérdezés hitelesítés nélkül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</w:tr>
    </w:tbl>
    <w:p/>
    <w:p>
      <w:pPr>
        <w:pStyle w:val="Heading2"/>
      </w:pPr>
      <w:r>
        <w:t>Lefedett funkcionális területek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Funkcionális terület</w:t>
            </w:r>
          </w:p>
        </w:tc>
        <w:tc>
          <w:tcPr>
            <w:tcW w:type="dxa" w:w="4320"/>
          </w:tcPr>
          <w:p>
            <w:r>
              <w:t>Lefedettség jellege</w:t>
            </w:r>
          </w:p>
        </w:tc>
      </w:tr>
      <w:tr>
        <w:tc>
          <w:tcPr>
            <w:tcW w:type="dxa" w:w="4320"/>
          </w:tcPr>
          <w:p>
            <w:r>
              <w:t>Felhasználókezelés</w:t>
            </w:r>
          </w:p>
        </w:tc>
        <w:tc>
          <w:tcPr>
            <w:tcW w:type="dxa" w:w="4320"/>
          </w:tcPr>
          <w:p>
            <w:r>
              <w:t>Regisztráció, autentikáció, tokenkezelés</w:t>
            </w:r>
          </w:p>
        </w:tc>
      </w:tr>
      <w:tr>
        <w:tc>
          <w:tcPr>
            <w:tcW w:type="dxa" w:w="4320"/>
          </w:tcPr>
          <w:p>
            <w:r>
              <w:t>Szalonkezelés</w:t>
            </w:r>
          </w:p>
        </w:tc>
        <w:tc>
          <w:tcPr>
            <w:tcW w:type="dxa" w:w="4320"/>
          </w:tcPr>
          <w:p>
            <w:r>
              <w:t>Szalon létrehozása, saját szalonok, publikus profil</w:t>
            </w:r>
          </w:p>
        </w:tc>
      </w:tr>
      <w:tr>
        <w:tc>
          <w:tcPr>
            <w:tcW w:type="dxa" w:w="4320"/>
          </w:tcPr>
          <w:p>
            <w:r>
              <w:t>Szolgáltatáskezelés</w:t>
            </w:r>
          </w:p>
        </w:tc>
        <w:tc>
          <w:tcPr>
            <w:tcW w:type="dxa" w:w="4320"/>
          </w:tcPr>
          <w:p>
            <w:r>
              <w:t>Tulajdonosi katalógus és szakember saját szolgáltatások</w:t>
            </w:r>
          </w:p>
        </w:tc>
      </w:tr>
      <w:tr>
        <w:tc>
          <w:tcPr>
            <w:tcW w:type="dxa" w:w="4320"/>
          </w:tcPr>
          <w:p>
            <w:r>
              <w:t>Szakemberkezelés</w:t>
            </w:r>
          </w:p>
        </w:tc>
        <w:tc>
          <w:tcPr>
            <w:tcW w:type="dxa" w:w="4320"/>
          </w:tcPr>
          <w:p>
            <w:r>
              <w:t>Regisztráció, listázás, linkelés, profil</w:t>
            </w:r>
          </w:p>
        </w:tc>
      </w:tr>
      <w:tr>
        <w:tc>
          <w:tcPr>
            <w:tcW w:type="dxa" w:w="4320"/>
          </w:tcPr>
          <w:p>
            <w:r>
              <w:t>Munkaidő és beosztás</w:t>
            </w:r>
          </w:p>
        </w:tc>
        <w:tc>
          <w:tcPr>
            <w:tcW w:type="dxa" w:w="4320"/>
          </w:tcPr>
          <w:p>
            <w:r>
              <w:t>Mentés, lekérdezés, jogosultságvédelem</w:t>
            </w:r>
          </w:p>
        </w:tc>
      </w:tr>
      <w:tr>
        <w:tc>
          <w:tcPr>
            <w:tcW w:type="dxa" w:w="4320"/>
          </w:tcPr>
          <w:p>
            <w:r>
              <w:t>Időpontfoglalás</w:t>
            </w:r>
          </w:p>
        </w:tc>
        <w:tc>
          <w:tcPr>
            <w:tcW w:type="dxa" w:w="4320"/>
          </w:tcPr>
          <w:p>
            <w:r>
              <w:t>Szabad idősávok, listázás, törlési hibakezelés</w:t>
            </w:r>
          </w:p>
        </w:tc>
      </w:tr>
      <w:tr>
        <w:tc>
          <w:tcPr>
            <w:tcW w:type="dxa" w:w="4320"/>
          </w:tcPr>
          <w:p>
            <w:r>
              <w:t>Import funkciók</w:t>
            </w:r>
          </w:p>
        </w:tc>
        <w:tc>
          <w:tcPr>
            <w:tcW w:type="dxa" w:w="4320"/>
          </w:tcPr>
          <w:p>
            <w:r>
              <w:t>Tulajdonosi és szakember oldali CSV import</w:t>
            </w:r>
          </w:p>
        </w:tc>
      </w:tr>
    </w:tbl>
    <w:p/>
    <w:p>
      <w:pPr>
        <w:pStyle w:val="Heading2"/>
      </w:pPr>
      <w:r>
        <w:t>Nem vagy csak részben lefedett területek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Terület</w:t>
            </w:r>
          </w:p>
        </w:tc>
        <w:tc>
          <w:tcPr>
            <w:tcW w:type="dxa" w:w="4320"/>
          </w:tcPr>
          <w:p>
            <w:r>
              <w:t>Javasolt további teszt</w:t>
            </w:r>
          </w:p>
        </w:tc>
      </w:tr>
      <w:tr>
        <w:tc>
          <w:tcPr>
            <w:tcW w:type="dxa" w:w="4320"/>
          </w:tcPr>
          <w:p>
            <w:r>
              <w:t>Frontend felület</w:t>
            </w:r>
          </w:p>
        </w:tc>
        <w:tc>
          <w:tcPr>
            <w:tcW w:type="dxa" w:w="4320"/>
          </w:tcPr>
          <w:p>
            <w:r>
              <w:t>Böngészős E2E tesztek a teljes felhasználói folyamatokra</w:t>
            </w:r>
          </w:p>
        </w:tc>
      </w:tr>
      <w:tr>
        <w:tc>
          <w:tcPr>
            <w:tcW w:type="dxa" w:w="4320"/>
          </w:tcPr>
          <w:p>
            <w:r>
              <w:t>Validációs szélsőértékek</w:t>
            </w:r>
          </w:p>
        </w:tc>
        <w:tc>
          <w:tcPr>
            <w:tcW w:type="dxa" w:w="4320"/>
          </w:tcPr>
          <w:p>
            <w:r>
              <w:t>Üres mezők, túl hosszú szövegek, hibás dátumok</w:t>
            </w:r>
          </w:p>
        </w:tc>
      </w:tr>
      <w:tr>
        <w:tc>
          <w:tcPr>
            <w:tcW w:type="dxa" w:w="4320"/>
          </w:tcPr>
          <w:p>
            <w:r>
              <w:t>Fájlkezelés</w:t>
            </w:r>
          </w:p>
        </w:tc>
        <w:tc>
          <w:tcPr>
            <w:tcW w:type="dxa" w:w="4320"/>
          </w:tcPr>
          <w:p>
            <w:r>
              <w:t>Logó- és képfeltöltések ellenőrzése</w:t>
            </w:r>
          </w:p>
        </w:tc>
      </w:tr>
      <w:tr>
        <w:tc>
          <w:tcPr>
            <w:tcW w:type="dxa" w:w="4320"/>
          </w:tcPr>
          <w:p>
            <w:r>
              <w:t>Jogosultsági határesetek</w:t>
            </w:r>
          </w:p>
        </w:tc>
        <w:tc>
          <w:tcPr>
            <w:tcW w:type="dxa" w:w="4320"/>
          </w:tcPr>
          <w:p>
            <w:r>
              <w:t>Más szalonhoz tartozó hozzáférési próbák</w:t>
            </w:r>
          </w:p>
        </w:tc>
      </w:tr>
      <w:tr>
        <w:tc>
          <w:tcPr>
            <w:tcW w:type="dxa" w:w="4320"/>
          </w:tcPr>
          <w:p>
            <w:r>
              <w:t>Adatbázis-kompatibilitás</w:t>
            </w:r>
          </w:p>
        </w:tc>
        <w:tc>
          <w:tcPr>
            <w:tcW w:type="dxa" w:w="4320"/>
          </w:tcPr>
          <w:p>
            <w:r>
              <w:t>InMemory mellett PostgreSQL-alapú integrációs tesztek</w:t>
            </w:r>
          </w:p>
        </w:tc>
      </w:tr>
      <w:tr>
        <w:tc>
          <w:tcPr>
            <w:tcW w:type="dxa" w:w="4320"/>
          </w:tcPr>
          <w:p>
            <w:r>
              <w:t>Terhelés és teljesítmény</w:t>
            </w:r>
          </w:p>
        </w:tc>
        <w:tc>
          <w:tcPr>
            <w:tcW w:type="dxa" w:w="4320"/>
          </w:tcPr>
          <w:p>
            <w:r>
              <w:t>Párhuzamos lekérdezések és foglalási versenyhelyzetek</w:t>
            </w:r>
          </w:p>
        </w:tc>
      </w:tr>
    </w:tbl>
    <w:p/>
    <w:p>
      <w:pPr>
        <w:pStyle w:val="Heading2"/>
      </w:pPr>
      <w:r>
        <w:t>Tesztfuttatás módja</w:t>
      </w:r>
    </w:p>
    <w:p>
      <w:r>
        <w:t>A tesztprojekt parancssorból a következő paranccsal indítható:</w:t>
      </w:r>
    </w:p>
    <w:p>
      <w:pPr>
        <w:pStyle w:val="IntenseQuote"/>
      </w:pPr>
      <w:r>
        <w:t>dotnet test Foglaloplusz.Tests\Foglaloplusz.Tests.csproj</w:t>
      </w:r>
    </w:p>
    <w:p>
      <w:r>
        <w:t>A dokumentáció készítésekor a futtatás környezeti zárolás miatt nem fejeződött be: egy futó Foglaloplusz.presentation folyamat zárolta a buildelt DLL fájlokat.</w:t>
      </w:r>
    </w:p>
    <w:p>
      <w:pPr>
        <w:pStyle w:val="Heading2"/>
      </w:pPr>
      <w:r>
        <w:t>Összegzés</w:t>
      </w:r>
    </w:p>
    <w:p>
      <w:r>
        <w:t>A Foglaloplusz.Tests projektben található automatikus tesztek a rendszer legfontosabb backend folyamatait fedik le. A megoldás használható alapot ad a minőségbiztosításhoz, és további frontend, adatbázis- és szélsőérték-tesztekkel bővíthető.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