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Bemutatkozás — Sátori Kázmér Kevin közreműködése</w:t>
      </w:r>
    </w:p>
    <w:bookmarkStart w:id="9" w:name="bemutatkozás-sátori-kázmér-kevin"/>
    <w:p>
      <w:pPr>
        <w:pStyle w:val="Heading1"/>
      </w:pPr>
      <w:r>
        <w:t xml:space="preserve">Bemutatkozás — Sátori Kázmér Kevin</w:t>
      </w:r>
    </w:p>
    <w:p>
      <w:pPr>
        <w:pStyle w:val="FirstParagraph"/>
      </w:pPr>
      <w:r>
        <w:rPr>
          <w:i/>
          <w:iCs/>
        </w:rPr>
        <w:t xml:space="preserve">(A közös tervezési fázis itt nem szerepel.)</w:t>
      </w:r>
    </w:p>
    <w:p>
      <w:pPr>
        <w:pStyle w:val="BodyText"/>
      </w:pPr>
      <w:r>
        <w:t xml:space="preserve">A GitLab commitok alapján Sátori Kázmér Kevin elsősorban a</w:t>
      </w:r>
      <w:r>
        <w:t xml:space="preserve"> </w:t>
      </w:r>
      <w:r>
        <w:rPr>
          <w:b/>
          <w:bCs/>
        </w:rPr>
        <w:t xml:space="preserve">teljes alkalmazás gerincének</w:t>
      </w:r>
      <w:r>
        <w:t xml:space="preserve"> </w:t>
      </w:r>
      <w:r>
        <w:t xml:space="preserve">megvalósításában és összekapcsolásában vett részt: a</w:t>
      </w:r>
      <w:r>
        <w:t xml:space="preserve"> </w:t>
      </w:r>
      <w:r>
        <w:rPr>
          <w:b/>
          <w:bCs/>
        </w:rPr>
        <w:t xml:space="preserve">.NET / ASP.NET Core backend</w:t>
      </w:r>
      <w:r>
        <w:t xml:space="preserve">, a</w:t>
      </w:r>
      <w:r>
        <w:t xml:space="preserve"> </w:t>
      </w:r>
      <w:r>
        <w:rPr>
          <w:b/>
          <w:bCs/>
        </w:rPr>
        <w:t xml:space="preserve">JWT-alapú hitelesítés</w:t>
      </w:r>
      <w:r>
        <w:t xml:space="preserve">, a</w:t>
      </w:r>
      <w:r>
        <w:t xml:space="preserve"> </w:t>
      </w:r>
      <w:r>
        <w:rPr>
          <w:b/>
          <w:bCs/>
        </w:rPr>
        <w:t xml:space="preserve">REST API</w:t>
      </w:r>
      <w:r>
        <w:t xml:space="preserve"> </w:t>
      </w:r>
      <w:r>
        <w:t xml:space="preserve">bővítése, valamint a</w:t>
      </w:r>
      <w:r>
        <w:t xml:space="preserve"> </w:t>
      </w:r>
      <w:r>
        <w:rPr>
          <w:b/>
          <w:bCs/>
        </w:rPr>
        <w:t xml:space="preserve">böngészős felület</w:t>
      </w:r>
      <w:r>
        <w:t xml:space="preserve"> </w:t>
      </w:r>
      <w:r>
        <w:t xml:space="preserve">és a</w:t>
      </w:r>
      <w:r>
        <w:t xml:space="preserve"> </w:t>
      </w:r>
      <w:r>
        <w:rPr>
          <w:b/>
          <w:bCs/>
        </w:rPr>
        <w:t xml:space="preserve">Node.js + Express</w:t>
      </w:r>
      <w:r>
        <w:t xml:space="preserve"> </w:t>
      </w:r>
      <w:r>
        <w:t xml:space="preserve">közvetítő réteg összehangolása.</w:t>
      </w:r>
    </w:p>
    <w:p>
      <w:pPr>
        <w:pStyle w:val="BodyText"/>
      </w:pPr>
      <w:r>
        <w:t xml:space="preserve">A korai szakaszban a</w:t>
      </w:r>
      <w:r>
        <w:t xml:space="preserve"> </w:t>
      </w:r>
      <w:r>
        <w:rPr>
          <w:b/>
          <w:bCs/>
        </w:rPr>
        <w:t xml:space="preserve">felhasználói adatbázis</w:t>
      </w:r>
      <w:r>
        <w:t xml:space="preserve"> </w:t>
      </w:r>
      <w:r>
        <w:t xml:space="preserve">és az alap</w:t>
      </w:r>
      <w:r>
        <w:t xml:space="preserve"> </w:t>
      </w:r>
      <w:r>
        <w:rPr>
          <w:b/>
          <w:bCs/>
        </w:rPr>
        <w:t xml:space="preserve">backend</w:t>
      </w:r>
      <w:r>
        <w:t xml:space="preserve">, majd a</w:t>
      </w:r>
      <w:r>
        <w:t xml:space="preserve"> </w:t>
      </w:r>
      <w:r>
        <w:rPr>
          <w:b/>
          <w:bCs/>
        </w:rPr>
        <w:t xml:space="preserve">bejelentkezés és regisztráció</w:t>
      </w:r>
      <w:r>
        <w:t xml:space="preserve"> </w:t>
      </w:r>
      <w:r>
        <w:t xml:space="preserve">összehangolt működése (szerver + kliens) köthető a commitokhoz.</w:t>
      </w:r>
      <w:r>
        <w:t xml:space="preserve"> </w:t>
      </w:r>
      <w:r>
        <w:rPr>
          <w:b/>
          <w:bCs/>
        </w:rPr>
        <w:t xml:space="preserve">Új szerepkörök</w:t>
      </w:r>
      <w:r>
        <w:t xml:space="preserve">,</w:t>
      </w:r>
      <w:r>
        <w:t xml:space="preserve"> </w:t>
      </w:r>
      <w:r>
        <w:rPr>
          <w:b/>
          <w:bCs/>
        </w:rPr>
        <w:t xml:space="preserve">regisztrációs végpont</w:t>
      </w:r>
      <w:r>
        <w:t xml:space="preserve">, a</w:t>
      </w:r>
      <w:r>
        <w:t xml:space="preserve"> </w:t>
      </w:r>
      <w:r>
        <w:rPr>
          <w:b/>
          <w:bCs/>
        </w:rPr>
        <w:t xml:space="preserve">vezérlőkön egységes JWT-védelem</w:t>
      </w:r>
      <w:r>
        <w:t xml:space="preserve">, a</w:t>
      </w:r>
      <w:r>
        <w:t xml:space="preserve"> </w:t>
      </w:r>
      <w:r>
        <w:rPr>
          <w:b/>
          <w:bCs/>
        </w:rPr>
        <w:t xml:space="preserve">DTO-k / modellek</w:t>
      </w:r>
      <w:r>
        <w:t xml:space="preserve"> </w:t>
      </w:r>
      <w:r>
        <w:t xml:space="preserve">és</w:t>
      </w:r>
      <w:r>
        <w:t xml:space="preserve"> </w:t>
      </w:r>
      <w:r>
        <w:rPr>
          <w:b/>
          <w:bCs/>
        </w:rPr>
        <w:t xml:space="preserve">AutoMapper-profilok</w:t>
      </w:r>
      <w:r>
        <w:t xml:space="preserve"> </w:t>
      </w:r>
      <w:r>
        <w:t xml:space="preserve">rendezése, valamint számos</w:t>
      </w:r>
      <w:r>
        <w:t xml:space="preserve"> </w:t>
      </w:r>
      <w:r>
        <w:rPr>
          <w:b/>
          <w:bCs/>
        </w:rPr>
        <w:t xml:space="preserve">merge és konfliktusfeloldás</w:t>
      </w:r>
      <w:r>
        <w:t xml:space="preserve"> </w:t>
      </w:r>
      <w:r>
        <w:t xml:space="preserve">az ő ágairól került a fővonalba.</w:t>
      </w:r>
    </w:p>
    <w:p>
      <w:pPr>
        <w:pStyle w:val="BodyText"/>
      </w:pPr>
      <w:r>
        <w:t xml:space="preserve">A</w:t>
      </w:r>
      <w:r>
        <w:t xml:space="preserve"> </w:t>
      </w:r>
      <w:r>
        <w:rPr>
          <w:b/>
          <w:bCs/>
        </w:rPr>
        <w:t xml:space="preserve">Express.js</w:t>
      </w:r>
      <w:r>
        <w:t xml:space="preserve"> </w:t>
      </w:r>
      <w:r>
        <w:rPr>
          <w:b/>
          <w:bCs/>
        </w:rPr>
        <w:t xml:space="preserve">proxy</w:t>
      </w:r>
      <w:r>
        <w:t xml:space="preserve"> </w:t>
      </w:r>
      <w:r>
        <w:t xml:space="preserve">és statikus kiszolgálás (</w:t>
      </w:r>
      <w:r>
        <w:rPr>
          <w:rStyle w:val="VerbatimChar"/>
        </w:rPr>
        <w:t xml:space="preserve">/api</w:t>
      </w:r>
      <w:r>
        <w:t xml:space="preserve"> </w:t>
      </w:r>
      <w:r>
        <w:t xml:space="preserve">továbbítás a .NET felé), a</w:t>
      </w:r>
      <w:r>
        <w:t xml:space="preserve"> </w:t>
      </w:r>
      <w:r>
        <w:rPr>
          <w:b/>
          <w:bCs/>
        </w:rPr>
        <w:t xml:space="preserve">REST végpontok</w:t>
      </w:r>
      <w:r>
        <w:t xml:space="preserve"> </w:t>
      </w:r>
      <w:r>
        <w:t xml:space="preserve">és</w:t>
      </w:r>
      <w:r>
        <w:t xml:space="preserve"> </w:t>
      </w:r>
      <w:r>
        <w:rPr>
          <w:b/>
          <w:bCs/>
        </w:rPr>
        <w:t xml:space="preserve">CRUD-ok</w:t>
      </w:r>
      <w:r>
        <w:t xml:space="preserve"> </w:t>
      </w:r>
      <w:r>
        <w:t xml:space="preserve">bővítése, a</w:t>
      </w:r>
      <w:r>
        <w:t xml:space="preserve"> </w:t>
      </w:r>
      <w:r>
        <w:rPr>
          <w:b/>
          <w:bCs/>
        </w:rPr>
        <w:t xml:space="preserve">frontend</w:t>
      </w:r>
      <w:r>
        <w:t xml:space="preserve"> </w:t>
      </w:r>
      <w:r>
        <w:t xml:space="preserve">funkcionalitása és kinézetének javítása mellett később</w:t>
      </w:r>
      <w:r>
        <w:t xml:space="preserve"> </w:t>
      </w:r>
      <w:r>
        <w:rPr>
          <w:b/>
          <w:bCs/>
        </w:rPr>
        <w:t xml:space="preserve">portal / kezdőlap</w:t>
      </w:r>
      <w:r>
        <w:t xml:space="preserve"> </w:t>
      </w:r>
      <w:r>
        <w:t xml:space="preserve">és</w:t>
      </w:r>
      <w:r>
        <w:t xml:space="preserve"> </w:t>
      </w:r>
      <w:r>
        <w:rPr>
          <w:b/>
          <w:bCs/>
        </w:rPr>
        <w:t xml:space="preserve">szalon helyszín</w:t>
      </w:r>
      <w:r>
        <w:t xml:space="preserve"> </w:t>
      </w:r>
      <w:r>
        <w:t xml:space="preserve">megjelenítés,</w:t>
      </w:r>
      <w:r>
        <w:t xml:space="preserve"> </w:t>
      </w:r>
      <w:r>
        <w:rPr>
          <w:b/>
          <w:bCs/>
        </w:rPr>
        <w:t xml:space="preserve">refaktorálás</w:t>
      </w:r>
      <w:r>
        <w:t xml:space="preserve">,</w:t>
      </w:r>
      <w:r>
        <w:t xml:space="preserve"> </w:t>
      </w:r>
      <w:r>
        <w:rPr>
          <w:b/>
          <w:bCs/>
        </w:rPr>
        <w:t xml:space="preserve">Docker</w:t>
      </w:r>
      <w:r>
        <w:t xml:space="preserve"> </w:t>
      </w:r>
      <w:r>
        <w:t xml:space="preserve">és</w:t>
      </w:r>
      <w:r>
        <w:t xml:space="preserve"> </w:t>
      </w:r>
      <w:r>
        <w:rPr>
          <w:b/>
          <w:bCs/>
        </w:rPr>
        <w:t xml:space="preserve">Dockerfile</w:t>
      </w:r>
      <w:r>
        <w:t xml:space="preserve"> </w:t>
      </w:r>
      <w:r>
        <w:t xml:space="preserve">a repo gyökerében,</w:t>
      </w:r>
      <w:r>
        <w:t xml:space="preserve"> </w:t>
      </w:r>
      <w:r>
        <w:rPr>
          <w:b/>
          <w:bCs/>
        </w:rPr>
        <w:t xml:space="preserve">induláskori migráció</w:t>
      </w:r>
      <w:r>
        <w:t xml:space="preserve">,</w:t>
      </w:r>
      <w:r>
        <w:t xml:space="preserve"> </w:t>
      </w:r>
      <w:r>
        <w:rPr>
          <w:b/>
          <w:bCs/>
        </w:rPr>
        <w:t xml:space="preserve">Swagger éles környezetben</w:t>
      </w:r>
      <w:r>
        <w:t xml:space="preserve">,</w:t>
      </w:r>
      <w:r>
        <w:t xml:space="preserve"> </w:t>
      </w:r>
      <w:r>
        <w:rPr>
          <w:b/>
          <w:bCs/>
        </w:rPr>
        <w:t xml:space="preserve">HTTPS-hez igazított proxy</w:t>
      </w:r>
      <w:r>
        <w:t xml:space="preserve">,</w:t>
      </w:r>
      <w:r>
        <w:t xml:space="preserve"> </w:t>
      </w:r>
      <w:r>
        <w:rPr>
          <w:b/>
          <w:bCs/>
        </w:rPr>
        <w:t xml:space="preserve">PostgreSQL–ORM időkezelés</w:t>
      </w:r>
      <w:r>
        <w:t xml:space="preserve"> </w:t>
      </w:r>
      <w:r>
        <w:t xml:space="preserve">javítás,</w:t>
      </w:r>
      <w:r>
        <w:t xml:space="preserve"> </w:t>
      </w:r>
      <w:r>
        <w:rPr>
          <w:b/>
          <w:bCs/>
        </w:rPr>
        <w:t xml:space="preserve">logók</w:t>
      </w:r>
      <w:r>
        <w:t xml:space="preserve"> </w:t>
      </w:r>
      <w:r>
        <w:t xml:space="preserve">és egyéb élesítési finomítások szerepelnek a nevére vezethető változtatások között.</w:t>
      </w:r>
    </w:p>
    <w:p>
      <w:pPr>
        <w:pStyle w:val="BodyText"/>
      </w:pPr>
      <w:r>
        <w:rPr>
          <w:b/>
          <w:bCs/>
        </w:rPr>
        <w:t xml:space="preserve">Összegzés:</w:t>
      </w:r>
      <w:r>
        <w:t xml:space="preserve"> </w:t>
      </w:r>
      <w:r>
        <w:rPr>
          <w:b/>
          <w:bCs/>
        </w:rPr>
        <w:t xml:space="preserve">backend–frontend integráció</w:t>
      </w:r>
      <w:r>
        <w:t xml:space="preserve">,</w:t>
      </w:r>
      <w:r>
        <w:t xml:space="preserve"> </w:t>
      </w:r>
      <w:r>
        <w:rPr>
          <w:b/>
          <w:bCs/>
        </w:rPr>
        <w:t xml:space="preserve">auth és API</w:t>
      </w:r>
      <w:r>
        <w:t xml:space="preserve">,</w:t>
      </w:r>
      <w:r>
        <w:t xml:space="preserve"> </w:t>
      </w:r>
      <w:r>
        <w:rPr>
          <w:b/>
          <w:bCs/>
        </w:rPr>
        <w:t xml:space="preserve">Express proxy</w:t>
      </w:r>
      <w:r>
        <w:t xml:space="preserve">,</w:t>
      </w:r>
      <w:r>
        <w:t xml:space="preserve"> </w:t>
      </w:r>
      <w:r>
        <w:rPr>
          <w:b/>
          <w:bCs/>
        </w:rPr>
        <w:t xml:space="preserve">konténeres futtatás</w:t>
      </w:r>
      <w:r>
        <w:t xml:space="preserve"> </w:t>
      </w:r>
      <w:r>
        <w:t xml:space="preserve">és</w:t>
      </w:r>
      <w:r>
        <w:t xml:space="preserve"> </w:t>
      </w:r>
      <w:r>
        <w:rPr>
          <w:b/>
          <w:bCs/>
        </w:rPr>
        <w:t xml:space="preserve">merge / javítás</w:t>
      </w:r>
      <w:r>
        <w:t xml:space="preserve"> </w:t>
      </w:r>
      <w:r>
        <w:t xml:space="preserve">jellegű feladatok; a</w:t>
      </w:r>
      <w:r>
        <w:t xml:space="preserve"> </w:t>
      </w:r>
      <w:r>
        <w:rPr>
          <w:b/>
          <w:bCs/>
        </w:rPr>
        <w:t xml:space="preserve">közös tervezés</w:t>
      </w:r>
      <w:r>
        <w:t xml:space="preserve"> </w:t>
      </w:r>
      <w:r>
        <w:t xml:space="preserve">itt nem szerepel.</w:t>
      </w:r>
    </w:p>
    <w:bookmarkEnd w:id="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h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Bemutatkozás — Sátori Kázmér Kevin közreműködése</dc:title>
  <dc:creator/>
  <dc:language>hu</dc:language>
  <cp:keywords/>
  <dcterms:created xsi:type="dcterms:W3CDTF">2026-04-22T13:52:51Z</dcterms:created>
  <dcterms:modified xsi:type="dcterms:W3CDTF">2026-04-22T13:52:51Z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